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4586B" w:rsidRDefault="009C2829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CD0B283" wp14:editId="4D5D3E3B">
                <wp:simplePos x="0" y="0"/>
                <wp:positionH relativeFrom="margin">
                  <wp:posOffset>3905250</wp:posOffset>
                </wp:positionH>
                <wp:positionV relativeFrom="paragraph">
                  <wp:posOffset>10324465</wp:posOffset>
                </wp:positionV>
                <wp:extent cx="2695575" cy="257175"/>
                <wp:effectExtent l="0" t="0" r="0" b="0"/>
                <wp:wrapNone/>
                <wp:docPr id="24" name="Caixa de Text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C2829" w:rsidRPr="009C2829" w:rsidRDefault="009C2829" w:rsidP="009C2829">
                            <w:pPr>
                              <w:spacing w:after="0" w:line="240" w:lineRule="auto"/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Apoio: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</w:t>
                            </w:r>
                            <w:hyperlink r:id="rId6" w:history="1">
                              <w:r w:rsidRPr="009C2829">
                                <w:rPr>
                                  <w:rStyle w:val="Hyperlink"/>
                                  <w:b/>
                                  <w:color w:val="FFFFFF" w:themeColor="background1"/>
                                  <w:sz w:val="16"/>
                                  <w:szCs w:val="16"/>
                                </w:rPr>
                                <w:t>www.editorapasteur.com.br</w:t>
                              </w:r>
                            </w:hyperlink>
                            <w:r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 - </w:t>
                            </w:r>
                            <w:r w:rsidRPr="009C2829">
                              <w:rPr>
                                <w:b/>
                                <w:color w:val="FFFFFF" w:themeColor="background1"/>
                                <w:sz w:val="16"/>
                                <w:szCs w:val="16"/>
                              </w:rPr>
                              <w:t>@editorapasteur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shapetype w14:anchorId="5CD0B283" id="_x0000_t202" coordsize="21600,21600" o:spt="202" path="m,l,21600r21600,l21600,xe">
                <v:stroke joinstyle="miter"/>
                <v:path gradientshapeok="t" o:connecttype="rect"/>
              </v:shapetype>
              <v:shape id="Caixa de Texto 24" o:spid="_x0000_s1026" type="#_x0000_t202" style="position:absolute;margin-left:307.5pt;margin-top:812.95pt;width:212.25pt;height:20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" filled="f" stroked="f" strokeweight=".5pt">
                <v:textbox>
                  <w:txbxContent>
                    <w:p w:rsidR="009C2829" w:rsidRPr="009C2829" w:rsidRDefault="009C2829" w:rsidP="009C2829">
                      <w:pPr>
                        <w:spacing w:after="0" w:line="240" w:lineRule="auto"/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</w:pP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Apoio:</w:t>
                      </w:r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</w:t>
                      </w:r>
                      <w:hyperlink r:id="rId7" w:history="1">
                        <w:r w:rsidRPr="009C2829">
                          <w:rPr>
                            <w:rStyle w:val="Hyperlink"/>
                            <w:b/>
                            <w:color w:val="FFFFFF" w:themeColor="background1"/>
                            <w:sz w:val="16"/>
                            <w:szCs w:val="16"/>
                          </w:rPr>
                          <w:t>www.editorapasteur.com.br</w:t>
                        </w:r>
                      </w:hyperlink>
                      <w:r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 xml:space="preserve"> - </w:t>
                      </w:r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@</w:t>
                      </w:r>
                      <w:proofErr w:type="spellStart"/>
                      <w:r w:rsidRPr="009C2829">
                        <w:rPr>
                          <w:b/>
                          <w:color w:val="FFFFFF" w:themeColor="background1"/>
                          <w:sz w:val="16"/>
                          <w:szCs w:val="16"/>
                        </w:rPr>
                        <w:t>editorapasteur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407F48E" wp14:editId="703DE471">
                <wp:simplePos x="0" y="0"/>
                <wp:positionH relativeFrom="column">
                  <wp:posOffset>6362700</wp:posOffset>
                </wp:positionH>
                <wp:positionV relativeFrom="paragraph">
                  <wp:posOffset>9839325</wp:posOffset>
                </wp:positionV>
                <wp:extent cx="514350" cy="704850"/>
                <wp:effectExtent l="0" t="0" r="0" b="0"/>
                <wp:wrapNone/>
                <wp:docPr id="23" name="Retângulo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350" cy="704850"/>
                        </a:xfrm>
                        <a:prstGeom prst="rect">
                          <a:avLst/>
                        </a:prstGeom>
                        <a:blipFill dpi="0" rotWithShape="1">
                          <a:blip r:embed="rId8" cstate="print">
                            <a:duotone>
                              <a:prstClr val="black"/>
                              <a:schemeClr val="accent5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w16se="http://schemas.microsoft.com/office/word/2015/wordml/symex">
            <w:pict>
              <v:rect w14:anchorId="30298414" id="Retângulo 23" o:spid="_x0000_s1026" style="position:absolute;margin-left:501pt;margin-top:774.75pt;width:40.5pt;height:55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" stroked="f" strokeweight="1pt">
                <v:fill r:id="rId9" o:title="" recolor="t" rotate="t" type="frame"/>
                <v:imagedata recolortarget="black"/>
              </v:rect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F1DD3BF" wp14:editId="0650F838">
                <wp:simplePos x="0" y="0"/>
                <wp:positionH relativeFrom="column">
                  <wp:posOffset>142875</wp:posOffset>
                </wp:positionH>
                <wp:positionV relativeFrom="paragraph">
                  <wp:posOffset>2600325</wp:posOffset>
                </wp:positionV>
                <wp:extent cx="6686550" cy="8077200"/>
                <wp:effectExtent l="0" t="0" r="0" b="0"/>
                <wp:wrapNone/>
                <wp:docPr id="21" name="Caixa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0" cy="807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INTRODUÇÃO</w:t>
                            </w:r>
                            <w:r w:rsidR="005C7832"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B36A7F" w:rsidRPr="00FD3438" w:rsidRDefault="00FD343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D343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 violência contra as crianças é universal e reconhecida pela Organização Mundial de Saúde como um problema de saúde pública em todo o mundo e que afeta, a cada ano, crianças, familiares e comunidades.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OBJETIVO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FD3438" w:rsidRPr="00FD3438" w:rsidRDefault="00FD343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D343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Apresentar o perfil epidemiológico das crianças menores de 1 ano a 14 anos que sofreram violência doméstica, sexual e/ou outras violências no Brasil, dentro do período de 2018 a 2019.</w:t>
                            </w:r>
                          </w:p>
                          <w:p w:rsid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MÉTODO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FD3438" w:rsidRPr="00FD3438" w:rsidRDefault="00FD343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D343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Estudo observacional e retrospectivo a partir da análise de dados do TABNET; utilizando as variáveis: ano e faixa etária</w:t>
                            </w:r>
                          </w:p>
                          <w:p w:rsidR="00066ACA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RESULTADOS</w:t>
                            </w: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FD3438" w:rsidRPr="00FD3438" w:rsidRDefault="00FD343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bookmarkStart w:id="0" w:name="_GoBack"/>
                            <w:bookmarkEnd w:id="0"/>
                            <w:r w:rsidRPr="00066AC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 período observado apresentou uma frequência de 177.555 mil notificações, sendo 85.679 (48,25 %) no ano de 2018 e no ano de 2019, 91.876 (51,75%).</w:t>
                            </w:r>
                            <w:r w:rsidR="00066AC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66ACA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No ano de 2018 entre menores de 1 ano existiram 10.678 notificações, entre 1 a 4 anos 22.055, 18.366 na faixa etária de 5 a 9 anos e grande prevalência entre crianças de 10 a 14 anos com 34.580. Já no ano de 2019 existiram 9840 notificações de menores de 1 ano, 22.701 da faixa etária de 1 a 4 anos, entre crianças de 5 a 9 anos a frequência de 19.462, e em 10 a 14 anos uma frequência de 39.873.</w:t>
                            </w:r>
                          </w:p>
                          <w:p w:rsidR="00B36A7F" w:rsidRPr="00B36A7F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b/>
                                <w:color w:val="C5E0B3" w:themeColor="accent6" w:themeTint="66"/>
                                <w:sz w:val="20"/>
                                <w:szCs w:val="20"/>
                              </w:rPr>
                              <w:t>CONCLUSÃO</w:t>
                            </w:r>
                            <w:r w:rsidR="005C7832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: </w:t>
                            </w:r>
                          </w:p>
                          <w:p w:rsidR="00FD3438" w:rsidRPr="00FD3438" w:rsidRDefault="00FD3438" w:rsidP="00FD3438">
                            <w:pP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D3438"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>Observa-se maior número de casos no ano de 2019, sendo que nos dois anos estudados se notou uma prevalência de casos nas idades de 10 a 14 anos, e um menor número de casos entr</w:t>
                            </w:r>
                            <w:r>
                              <w:rPr>
                                <w:rFonts w:ascii="Bookman Old Style" w:hAnsi="Bookman Old Style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e as idades menores que 1 ano. </w:t>
                            </w:r>
                          </w:p>
                          <w:p w:rsidR="00066ACA" w:rsidRDefault="00B36A7F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Palavras-chave:</w:t>
                            </w:r>
                            <w:r w:rsidR="00FD3438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B36A7F" w:rsidRPr="00FD3438" w:rsidRDefault="00FD3438" w:rsidP="00B36A7F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FD3438">
                              <w:rPr>
                                <w:rFonts w:ascii="Bookman Old Style" w:hAnsi="Bookman Old Style"/>
                                <w:i/>
                                <w:color w:val="FFFFFF" w:themeColor="background1"/>
                                <w:sz w:val="20"/>
                                <w:szCs w:val="20"/>
                              </w:rPr>
                              <w:t>Estudos de Coortes. Maus-Tratos Infantis. Abuso sexual na infância.</w:t>
                            </w:r>
                          </w:p>
                          <w:p w:rsid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B36A7F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Filiações: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  <w:p w:rsidR="00383CB1" w:rsidRPr="00227A77" w:rsidRDefault="00383CB1" w:rsidP="00383CB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1</w:t>
                            </w:r>
                            <w:r w:rsidRPr="00227A77">
                              <w:t xml:space="preserve"> </w:t>
                            </w:r>
                            <w:r w:rsidRPr="00227A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 de Medicina do Centro Universitário UniFTC. Salvador, BA, Brasi</w:t>
                            </w:r>
                          </w:p>
                          <w:p w:rsidR="00383CB1" w:rsidRPr="00227A77" w:rsidRDefault="00383CB1" w:rsidP="00383CB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2 </w:t>
                            </w:r>
                            <w:r w:rsidRPr="00227A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 de Medicina do Centro Universitário Tiradentes. Maceió, AL, Brasil.</w:t>
                            </w:r>
                          </w:p>
                          <w:p w:rsidR="00383CB1" w:rsidRDefault="00383CB1" w:rsidP="00383CB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 xml:space="preserve">3 </w:t>
                            </w:r>
                            <w:r w:rsidRPr="00704399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Discente de Medicina da Escola Bahiana de Medicina e Saúde Pública. Salvador, BA, Brasil</w:t>
                            </w:r>
                          </w:p>
                          <w:p w:rsidR="001C29CA" w:rsidRPr="001C29CA" w:rsidRDefault="001C29CA" w:rsidP="00383CB1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  <w:vertAlign w:val="superscript"/>
                              </w:rPr>
                              <w:t>4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 xml:space="preserve">Docente </w:t>
                            </w:r>
                            <w:r w:rsidRPr="00227A77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  <w:t>de Medicina do Centro Universitário Tiradentes. Maceió, AL, Brasil.</w:t>
                            </w:r>
                          </w:p>
                          <w:p w:rsidR="00B36A7F" w:rsidRPr="00B36A7F" w:rsidRDefault="00B36A7F" w:rsidP="00B36A7F">
                            <w:pPr>
                              <w:spacing w:after="0" w:line="240" w:lineRule="auto"/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1DD3BF" id="_x0000_t202" coordsize="21600,21600" o:spt="202" path="m,l,21600r21600,l21600,xe">
                <v:stroke joinstyle="miter"/>
                <v:path gradientshapeok="t" o:connecttype="rect"/>
              </v:shapetype>
              <v:shape id="Caixa de Texto 21" o:spid="_x0000_s1027" type="#_x0000_t202" style="position:absolute;margin-left:11.25pt;margin-top:204.75pt;width:526.5pt;height:63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" filled="f" stroked="f" strokeweight=".5pt">
                <v:textbox>
                  <w:txbxContent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INTRODUÇÃO</w:t>
                      </w:r>
                      <w:r w:rsidR="005C7832"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20"/>
                          <w:szCs w:val="20"/>
                        </w:rPr>
                        <w:t>:</w:t>
                      </w:r>
                    </w:p>
                    <w:p w:rsidR="00B36A7F" w:rsidRPr="00FD3438" w:rsidRDefault="00FD343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D343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 violência contra as crianças é universal e reconhecida pela Organização Mundial de Saúde como um problema de saúde pública em todo o mundo e que afeta, a cada ano, crianças, familiares e comunidades.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OBJETIVO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FD3438" w:rsidRPr="00FD3438" w:rsidRDefault="00FD343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D343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Apresentar o perfil epidemiológico das crianças menores de 1 ano a 14 anos que sofreram violência doméstica, sexual e/ou outras violências no Brasil, dentro do período de 2018 a 2019.</w:t>
                      </w:r>
                    </w:p>
                    <w:p w:rsid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MÉTODO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FD3438" w:rsidRPr="00FD3438" w:rsidRDefault="00FD343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D343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Estudo observacional e retrospectivo a partir da análise de dados do TABNET; utilizando as variáveis: ano e faixa etária</w:t>
                      </w:r>
                    </w:p>
                    <w:p w:rsidR="00066ACA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RESULTADOS</w:t>
                      </w: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FD3438" w:rsidRPr="00FD3438" w:rsidRDefault="00FD3438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bookmarkStart w:id="1" w:name="_GoBack"/>
                      <w:bookmarkEnd w:id="1"/>
                      <w:r w:rsidRPr="00066AC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 período observado apresentou uma frequência de 177.555 mil notificações, sendo 85.679 (48,25 %) no ano de 2018 e no ano de 2019, 91.876 (51,75%).</w:t>
                      </w:r>
                      <w:r w:rsidR="00066AC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  <w:r w:rsidRPr="00066ACA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No ano de 2018 entre menores de 1 ano existiram 10.678 notificações, entre 1 a 4 anos 22.055, 18.366 na faixa etária de 5 a 9 anos e grande prevalência entre crianças de 10 a 14 anos com 34.580. Já no ano de 2019 existiram 9840 notificações de menores de 1 ano, 22.701 da faixa etária de 1 a 4 anos, entre crianças de 5 a 9 anos a frequência de 19.462, e em 10 a 14 anos uma frequência de 39.873.</w:t>
                      </w:r>
                    </w:p>
                    <w:p w:rsidR="00B36A7F" w:rsidRPr="00B36A7F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b/>
                          <w:color w:val="C5E0B3" w:themeColor="accent6" w:themeTint="66"/>
                          <w:sz w:val="20"/>
                          <w:szCs w:val="20"/>
                        </w:rPr>
                        <w:t>CONCLUSÃO</w:t>
                      </w:r>
                      <w:r w:rsidR="005C7832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: </w:t>
                      </w:r>
                    </w:p>
                    <w:p w:rsidR="00FD3438" w:rsidRPr="00FD3438" w:rsidRDefault="00FD3438" w:rsidP="00FD3438">
                      <w:pP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</w:pPr>
                      <w:r w:rsidRPr="00FD3438"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>Observa-se maior número de casos no ano de 2019, sendo que nos dois anos estudados se notou uma prevalência de casos nas idades de 10 a 14 anos, e um menor número de casos entr</w:t>
                      </w:r>
                      <w:r>
                        <w:rPr>
                          <w:rFonts w:ascii="Bookman Old Style" w:hAnsi="Bookman Old Style"/>
                          <w:color w:val="FFFFFF" w:themeColor="background1"/>
                          <w:sz w:val="20"/>
                          <w:szCs w:val="20"/>
                        </w:rPr>
                        <w:t xml:space="preserve">e as idades menores que 1 ano. </w:t>
                      </w:r>
                    </w:p>
                    <w:p w:rsidR="00066ACA" w:rsidRDefault="00B36A7F" w:rsidP="00B36A7F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Palavras-chave:</w:t>
                      </w:r>
                      <w:r w:rsidR="00FD3438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</w:t>
                      </w:r>
                    </w:p>
                    <w:p w:rsidR="00B36A7F" w:rsidRPr="00FD3438" w:rsidRDefault="00FD3438" w:rsidP="00B36A7F">
                      <w:pPr>
                        <w:jc w:val="both"/>
                        <w:rPr>
                          <w:rFonts w:ascii="Bookman Old Style" w:hAnsi="Bookman Old Style" w:cs="Liberation Serif"/>
                          <w:i/>
                          <w:color w:val="FFFFFF" w:themeColor="background1"/>
                          <w:sz w:val="20"/>
                          <w:szCs w:val="20"/>
                        </w:rPr>
                      </w:pPr>
                      <w:r w:rsidRPr="00FD3438">
                        <w:rPr>
                          <w:rFonts w:ascii="Bookman Old Style" w:hAnsi="Bookman Old Style"/>
                          <w:i/>
                          <w:color w:val="FFFFFF" w:themeColor="background1"/>
                          <w:sz w:val="20"/>
                          <w:szCs w:val="20"/>
                        </w:rPr>
                        <w:t>Estudos de Coortes. Maus-Tratos Infantis. Abuso sexual na infância.</w:t>
                      </w:r>
                    </w:p>
                    <w:p w:rsid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 w:rsidRPr="00B36A7F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Filiações: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  <w:p w:rsidR="00383CB1" w:rsidRPr="00227A77" w:rsidRDefault="00383CB1" w:rsidP="00383CB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1</w:t>
                      </w:r>
                      <w:r w:rsidRPr="00227A77">
                        <w:t xml:space="preserve"> </w:t>
                      </w:r>
                      <w:r w:rsidRPr="00227A7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 de Medicina do Centro Universitário UniFTC. Salvador, BA, Brasi</w:t>
                      </w:r>
                    </w:p>
                    <w:p w:rsidR="00383CB1" w:rsidRPr="00227A77" w:rsidRDefault="00383CB1" w:rsidP="00383CB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2 </w:t>
                      </w:r>
                      <w:r w:rsidRPr="00227A7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 de Medicina do Centro Universitário Tiradentes. Maceió, AL, Brasil.</w:t>
                      </w:r>
                    </w:p>
                    <w:p w:rsidR="00383CB1" w:rsidRDefault="00383CB1" w:rsidP="00383CB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 xml:space="preserve">3 </w:t>
                      </w:r>
                      <w:r w:rsidRPr="00704399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Discente de Medicina da Escola Bahiana de Medicina e Saúde Pública. Salvador, BA, Brasil</w:t>
                      </w:r>
                    </w:p>
                    <w:p w:rsidR="001C29CA" w:rsidRPr="001C29CA" w:rsidRDefault="001C29CA" w:rsidP="00383CB1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  <w:vertAlign w:val="superscript"/>
                        </w:rPr>
                        <w:t>4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 xml:space="preserve">Docente </w:t>
                      </w:r>
                      <w:r w:rsidRPr="00227A77"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  <w:t>de Medicina do Centro Universitário Tiradentes. Maceió, AL, Brasil.</w:t>
                      </w:r>
                    </w:p>
                    <w:p w:rsidR="00B36A7F" w:rsidRPr="00B36A7F" w:rsidRDefault="00B36A7F" w:rsidP="00B36A7F">
                      <w:pPr>
                        <w:spacing w:after="0" w:line="240" w:lineRule="auto"/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0B3B5E1" wp14:editId="795539B3">
                <wp:simplePos x="0" y="0"/>
                <wp:positionH relativeFrom="column">
                  <wp:posOffset>38100</wp:posOffset>
                </wp:positionH>
                <wp:positionV relativeFrom="paragraph">
                  <wp:posOffset>1638300</wp:posOffset>
                </wp:positionV>
                <wp:extent cx="5010150" cy="561975"/>
                <wp:effectExtent l="0" t="0" r="0" b="0"/>
                <wp:wrapNone/>
                <wp:docPr id="20" name="Caixa de Text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10150" cy="561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83CB1" w:rsidRPr="00704399" w:rsidRDefault="00383CB1" w:rsidP="00383CB1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</w:pPr>
                            <w:r w:rsidRPr="0012334B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Autores: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 xml:space="preserve"> Maria Luiza Carvalho Tavares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Iara Santana Santos Carvalho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, Karen Monique Carregosa Ribeiro</w:t>
                            </w:r>
                            <w:r w:rsidR="001C29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1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, 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Mariana Oliveira Abreu</w:t>
                            </w:r>
                            <w:r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3</w:t>
                            </w:r>
                            <w:r w:rsidR="001C29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 xml:space="preserve">, </w:t>
                            </w:r>
                            <w:r w:rsidR="001C29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  <w:t>Monica Melo Gomes de Nascimento</w:t>
                            </w:r>
                            <w:r w:rsidR="001C29CA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4</w:t>
                            </w:r>
                            <w:r w:rsidR="00B85A71"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  <w:vertAlign w:val="superscript"/>
                              </w:rPr>
                              <w:t>.</w:t>
                            </w:r>
                          </w:p>
                          <w:p w:rsidR="00B36A7F" w:rsidRPr="0012334B" w:rsidRDefault="00B36A7F" w:rsidP="0012334B">
                            <w:pPr>
                              <w:jc w:val="both"/>
                              <w:rPr>
                                <w:rFonts w:ascii="Bookman Old Style" w:hAnsi="Bookman Old Style" w:cs="Liberation Serif"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3B5E1" id="Caixa de Texto 20" o:spid="_x0000_s1028" type="#_x0000_t202" style="position:absolute;margin-left:3pt;margin-top:129pt;width:394.5pt;height:4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" filled="f" stroked="f" strokeweight=".5pt">
                <v:textbox>
                  <w:txbxContent>
                    <w:p w:rsidR="00383CB1" w:rsidRPr="00704399" w:rsidRDefault="00383CB1" w:rsidP="00383CB1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</w:pPr>
                      <w:r w:rsidRPr="0012334B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Autores: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 xml:space="preserve"> Maria Luiza Carvalho Tavares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Iara Santana Santos Carvalho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2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, Karen Monique Carregosa Ribeiro</w:t>
                      </w:r>
                      <w:r w:rsidR="001C29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1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, 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Mariana Oliveira Abreu</w:t>
                      </w:r>
                      <w:r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3</w:t>
                      </w:r>
                      <w:r w:rsidR="001C29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 xml:space="preserve">, </w:t>
                      </w:r>
                      <w:r w:rsidR="001C29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  <w:t>Monica Melo Gomes de Nascimento</w:t>
                      </w:r>
                      <w:r w:rsidR="001C29CA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4</w:t>
                      </w:r>
                      <w:r w:rsidR="00B85A71"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  <w:vertAlign w:val="superscript"/>
                        </w:rPr>
                        <w:t>.</w:t>
                      </w:r>
                      <w:bookmarkStart w:id="1" w:name="_GoBack"/>
                      <w:bookmarkEnd w:id="1"/>
                    </w:p>
                    <w:p w:rsidR="00B36A7F" w:rsidRPr="0012334B" w:rsidRDefault="00B36A7F" w:rsidP="0012334B">
                      <w:pPr>
                        <w:jc w:val="both"/>
                        <w:rPr>
                          <w:rFonts w:ascii="Bookman Old Style" w:hAnsi="Bookman Old Style" w:cs="Liberation Serif"/>
                          <w:color w:val="FFFFFF" w:themeColor="background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6A7F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93745F" wp14:editId="14E45388">
                <wp:simplePos x="0" y="0"/>
                <wp:positionH relativeFrom="column">
                  <wp:posOffset>180975</wp:posOffset>
                </wp:positionH>
                <wp:positionV relativeFrom="paragraph">
                  <wp:posOffset>285750</wp:posOffset>
                </wp:positionV>
                <wp:extent cx="4772025" cy="1343025"/>
                <wp:effectExtent l="0" t="0" r="0" b="0"/>
                <wp:wrapNone/>
                <wp:docPr id="19" name="Caixa de Text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720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D3438" w:rsidRPr="00FD3438" w:rsidRDefault="00066ACA" w:rsidP="00FD3438">
                            <w:pPr>
                              <w:jc w:val="center"/>
                              <w:rPr>
                                <w:rFonts w:ascii="Bookman Old Style" w:hAnsi="Bookman Old Style"/>
                                <w:color w:val="A8D08D" w:themeColor="accent6" w:themeTint="9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Bookman Old Style" w:hAnsi="Bookman Old Style"/>
                                <w:color w:val="A8D08D" w:themeColor="accent6" w:themeTint="99"/>
                                <w:sz w:val="40"/>
                                <w:szCs w:val="40"/>
                              </w:rPr>
                              <w:t>i</w:t>
                            </w:r>
                            <w:r w:rsidR="00FD3438" w:rsidRPr="00FD3438">
                              <w:rPr>
                                <w:rFonts w:ascii="Bookman Old Style" w:hAnsi="Bookman Old Style"/>
                                <w:color w:val="A8D08D" w:themeColor="accent6" w:themeTint="99"/>
                                <w:sz w:val="40"/>
                                <w:szCs w:val="40"/>
                              </w:rPr>
                              <w:t>ncidência de violência na população infanto-juvenil nos anos de 2018 a 2019 no Brasil</w:t>
                            </w:r>
                          </w:p>
                          <w:p w:rsidR="00BB621E" w:rsidRPr="00B36A7F" w:rsidRDefault="00BB621E" w:rsidP="0012334B">
                            <w:pPr>
                              <w:jc w:val="center"/>
                              <w:rPr>
                                <w:rFonts w:ascii="Bookman Old Style" w:hAnsi="Bookman Old Style" w:cs="Liberation Serif"/>
                                <w:color w:val="C5E0B3" w:themeColor="accent6" w:themeTint="66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93745F" id="Caixa de Texto 19" o:spid="_x0000_s1029" type="#_x0000_t202" style="position:absolute;margin-left:14.25pt;margin-top:22.5pt;width:375.75pt;height:10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" filled="f" stroked="f" strokeweight=".5pt">
                <v:textbox>
                  <w:txbxContent>
                    <w:p w:rsidR="00FD3438" w:rsidRPr="00FD3438" w:rsidRDefault="00066ACA" w:rsidP="00FD3438">
                      <w:pPr>
                        <w:jc w:val="center"/>
                        <w:rPr>
                          <w:rFonts w:ascii="Bookman Old Style" w:hAnsi="Bookman Old Style"/>
                          <w:color w:val="A8D08D" w:themeColor="accent6" w:themeTint="99"/>
                          <w:sz w:val="40"/>
                          <w:szCs w:val="40"/>
                        </w:rPr>
                      </w:pPr>
                      <w:r>
                        <w:rPr>
                          <w:rFonts w:ascii="Bookman Old Style" w:hAnsi="Bookman Old Style"/>
                          <w:color w:val="A8D08D" w:themeColor="accent6" w:themeTint="99"/>
                          <w:sz w:val="40"/>
                          <w:szCs w:val="40"/>
                        </w:rPr>
                        <w:t>i</w:t>
                      </w:r>
                      <w:r w:rsidR="00FD3438" w:rsidRPr="00FD3438">
                        <w:rPr>
                          <w:rFonts w:ascii="Bookman Old Style" w:hAnsi="Bookman Old Style"/>
                          <w:color w:val="A8D08D" w:themeColor="accent6" w:themeTint="99"/>
                          <w:sz w:val="40"/>
                          <w:szCs w:val="40"/>
                        </w:rPr>
                        <w:t>ncidência de violência na população infanto-juvenil nos anos de 2018 a 2019 no Brasil</w:t>
                      </w:r>
                    </w:p>
                    <w:p w:rsidR="00BB621E" w:rsidRPr="00B36A7F" w:rsidRDefault="00BB621E" w:rsidP="0012334B">
                      <w:pPr>
                        <w:jc w:val="center"/>
                        <w:rPr>
                          <w:rFonts w:ascii="Bookman Old Style" w:hAnsi="Bookman Old Style" w:cs="Liberation Serif"/>
                          <w:color w:val="C5E0B3" w:themeColor="accent6" w:themeTint="66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621E" w:rsidRPr="00BB621E">
        <w:rPr>
          <w:noProof/>
          <w:lang w:eastAsia="pt-BR"/>
        </w:rPr>
        <w:drawing>
          <wp:inline distT="0" distB="0" distL="0" distR="0">
            <wp:extent cx="7553325" cy="10683104"/>
            <wp:effectExtent l="0" t="0" r="0" b="4445"/>
            <wp:docPr id="18" name="Imagem 18" descr="C:\Users\Acer\Desktop\EDITORA\evento parceiro publicação dos anais e premiados CIS\MODELO DO RESUM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\Desktop\EDITORA\evento parceiro publicação dos anais e premiados CIS\MODELO DO RESUMO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5154" cy="10685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4586B" w:rsidSect="00BB621E">
      <w:pgSz w:w="11906" w:h="16838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309E7" w:rsidRDefault="003309E7" w:rsidP="000B32CF">
      <w:pPr>
        <w:spacing w:after="0" w:line="240" w:lineRule="auto"/>
      </w:pPr>
      <w:r>
        <w:separator/>
      </w:r>
    </w:p>
  </w:endnote>
  <w:endnote w:type="continuationSeparator" w:id="0">
    <w:p w:rsidR="003309E7" w:rsidRDefault="003309E7" w:rsidP="000B32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Liberation Serif">
    <w:charset w:val="00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309E7" w:rsidRDefault="003309E7" w:rsidP="000B32CF">
      <w:pPr>
        <w:spacing w:after="0" w:line="240" w:lineRule="auto"/>
      </w:pPr>
      <w:r>
        <w:separator/>
      </w:r>
    </w:p>
  </w:footnote>
  <w:footnote w:type="continuationSeparator" w:id="0">
    <w:p w:rsidR="003309E7" w:rsidRDefault="003309E7" w:rsidP="000B32C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32CF"/>
    <w:rsid w:val="00066ACA"/>
    <w:rsid w:val="000B32CF"/>
    <w:rsid w:val="0012334B"/>
    <w:rsid w:val="001C29CA"/>
    <w:rsid w:val="003309E7"/>
    <w:rsid w:val="00383CB1"/>
    <w:rsid w:val="005C7832"/>
    <w:rsid w:val="00910A25"/>
    <w:rsid w:val="009C2829"/>
    <w:rsid w:val="009C55E6"/>
    <w:rsid w:val="00B35B8C"/>
    <w:rsid w:val="00B36A7F"/>
    <w:rsid w:val="00B85A71"/>
    <w:rsid w:val="00BB621E"/>
    <w:rsid w:val="00BF7B8E"/>
    <w:rsid w:val="00FD34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2569FAD6-F0E3-4F98-BB31-E0805440C2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0B32CF"/>
  </w:style>
  <w:style w:type="paragraph" w:styleId="Rodap">
    <w:name w:val="footer"/>
    <w:basedOn w:val="Normal"/>
    <w:link w:val="RodapChar"/>
    <w:uiPriority w:val="99"/>
    <w:unhideWhenUsed/>
    <w:rsid w:val="000B32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0B32CF"/>
  </w:style>
  <w:style w:type="character" w:styleId="Hyperlink">
    <w:name w:val="Hyperlink"/>
    <w:basedOn w:val="Fontepargpadro"/>
    <w:uiPriority w:val="99"/>
    <w:unhideWhenUsed/>
    <w:rsid w:val="000B32C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696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http://www.editorapasteur.com.b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editorapasteur.com.br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2.pn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SUELY</cp:lastModifiedBy>
  <cp:revision>7</cp:revision>
  <dcterms:created xsi:type="dcterms:W3CDTF">2021-05-30T17:34:00Z</dcterms:created>
  <dcterms:modified xsi:type="dcterms:W3CDTF">2021-06-01T14:33:00Z</dcterms:modified>
</cp:coreProperties>
</file>