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1428C" w14:textId="51D7A103" w:rsidR="0064586B" w:rsidRDefault="0083510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68FDF1" wp14:editId="4C36B643">
                <wp:simplePos x="0" y="0"/>
                <wp:positionH relativeFrom="column">
                  <wp:posOffset>142875</wp:posOffset>
                </wp:positionH>
                <wp:positionV relativeFrom="paragraph">
                  <wp:posOffset>2457450</wp:posOffset>
                </wp:positionV>
                <wp:extent cx="6686550" cy="8220075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22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1CD18" w14:textId="3830F12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1762450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F0020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55CBCFC" w14:textId="3A3083D0" w:rsidR="00EC3C0C" w:rsidRPr="00B36A7F" w:rsidRDefault="00464A71" w:rsidP="00EC3C0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</w:t>
                            </w:r>
                            <w:r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estatinas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são </w:t>
                            </w:r>
                            <w:r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inibi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dores</w:t>
                            </w:r>
                            <w:r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seletiv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</w:t>
                            </w:r>
                            <w:r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enzima HMG-CoA redutase</w:t>
                            </w:r>
                            <w:r w:rsidR="006139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sendo</w:t>
                            </w:r>
                            <w:r w:rsidR="00DC02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droga</w:t>
                            </w:r>
                            <w:r w:rsidR="006139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2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muito utilizada</w:t>
                            </w:r>
                            <w:r w:rsidR="00EC3C0C" w:rsidRPr="00EC3C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no </w:t>
                            </w:r>
                            <w:r w:rsidR="000E4A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manejo</w:t>
                            </w:r>
                            <w:r w:rsidR="00EC3C0C" w:rsidRPr="00EC3C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</w:t>
                            </w:r>
                            <w:r w:rsidR="00F00207" w:rsidRPr="00F0020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doença arterial obstrutiva periférica</w:t>
                            </w:r>
                            <w:r w:rsidR="00DC02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(DAOP)</w:t>
                            </w:r>
                            <w:r w:rsidR="00412D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139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Seu principa</w:t>
                            </w:r>
                            <w:r w:rsidR="00F30F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6139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efeitos </w:t>
                            </w:r>
                            <w:r w:rsidR="00F30F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="006139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C3C0C" w:rsidRPr="00EC3C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hipolipemiante</w:t>
                            </w:r>
                            <w:r w:rsidR="00EC3C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30F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sendo discutido seus possíveis efeitos </w:t>
                            </w:r>
                            <w:r w:rsidR="00EC3C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pleiotrópicos</w:t>
                            </w:r>
                            <w:r w:rsidR="000E4A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5E0942" w14:textId="6C4ECE70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</w:t>
                            </w:r>
                            <w:r w:rsidR="0083510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79363A82" w14:textId="77777777" w:rsidR="00C42936" w:rsidRDefault="00C4293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29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dessa revisão é demonstrar os benefícios do uso das estatinas no tratamento de pacientes com doença arterial obstrutiva periférica, baseado nos seus efeitos e características farmacocinéticas e farmacológicas.</w:t>
                            </w:r>
                          </w:p>
                          <w:p w14:paraId="4A08499D" w14:textId="2C133DCA" w:rsidR="00835105" w:rsidRPr="00B36A7F" w:rsidRDefault="0083510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METODOLOGIA:</w:t>
                            </w:r>
                          </w:p>
                          <w:p w14:paraId="2E49282D" w14:textId="48B47010" w:rsidR="00FF3975" w:rsidRPr="00FF3975" w:rsidRDefault="00DC028F" w:rsidP="00FF397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Para a</w:t>
                            </w:r>
                            <w:r w:rsidR="00FF3975" w:rsidRPr="00FF39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revisão integrativa foi realizad</w:t>
                            </w:r>
                            <w:r w:rsidR="000E4A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busca de artigos</w:t>
                            </w:r>
                            <w:r w:rsidR="00FF3975" w:rsidRPr="00FF39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nas bases de dados National Library of Medicine (PubMed) e Scientific Electronic Library Online (SciELO).</w:t>
                            </w:r>
                            <w:r w:rsidR="009F38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38CF" w:rsidRPr="000E4A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descritores utilizados</w:t>
                            </w:r>
                            <w:r w:rsidR="000E4A39" w:rsidRPr="000E4A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38CF" w:rsidRPr="000E4A3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foram: statin and vascular surgery, statin and endovascular surgery e statin and peripheral arterial disease. </w:t>
                            </w:r>
                            <w:r w:rsidR="009556D8" w:rsidRP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 w:rsidR="006508DD" w:rsidRP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critérios</w:t>
                            </w:r>
                            <w:r w:rsidR="009556D8" w:rsidRP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inclusão foram</w:t>
                            </w:r>
                            <w:r w:rsidR="002C08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qu</w:t>
                            </w:r>
                            <w:r w:rsidR="00E73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2C08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avaliaram </w:t>
                            </w:r>
                            <w:r w:rsid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</w:t>
                            </w:r>
                            <w:r w:rsidR="002C08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efeitos 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uso da estatina </w:t>
                            </w:r>
                            <w:r w:rsidR="002C08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</w:t>
                            </w:r>
                            <w:r w:rsidR="009556D8" w:rsidRP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tratamento da DAOP,</w:t>
                            </w:r>
                            <w:r w:rsidR="009556D8" w:rsidRP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publicados até </w:t>
                            </w:r>
                            <w:r w:rsidR="002C08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10</w:t>
                            </w:r>
                            <w:r w:rsidR="009556D8" w:rsidRP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2C08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maio</w:t>
                            </w:r>
                            <w:r w:rsidR="009556D8" w:rsidRP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202</w:t>
                            </w:r>
                            <w:r w:rsidR="002C08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="006139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9F38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Foram encontrados 1</w:t>
                            </w:r>
                            <w:r w:rsid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  <w:r w:rsidR="009F38C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5 artigos</w:t>
                            </w:r>
                            <w:r w:rsidR="002C08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quais foram lidos os resumos e selecionados 5</w:t>
                            </w:r>
                            <w:r w:rsidR="00F30F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0</w:t>
                            </w:r>
                            <w:r w:rsid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leitura completa, sendo selecionados </w:t>
                            </w:r>
                            <w:r w:rsidR="00F30F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12</w:t>
                            </w:r>
                            <w:r w:rsidR="009556D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constituir essa revisão.</w:t>
                            </w:r>
                          </w:p>
                          <w:p w14:paraId="13F01C59" w14:textId="57358F75" w:rsidR="00B20B47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08106BA" w14:textId="3ED37283" w:rsidR="006508DD" w:rsidRPr="00B36A7F" w:rsidRDefault="000F0DA5" w:rsidP="00B20B4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</w:t>
                            </w:r>
                            <w:r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estatinas</w:t>
                            </w:r>
                            <w:r w:rsidR="006508DD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limit</w:t>
                            </w:r>
                            <w:r w:rsidR="00F30F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</w:t>
                            </w:r>
                            <w:r w:rsidR="006508DD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biossíntese de colesterol 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via aumento do </w:t>
                            </w:r>
                            <w:r w:rsidR="006508DD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número de receptores de LDL na superfície dos hepatócitos</w:t>
                            </w:r>
                            <w:r w:rsidR="002C08B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508DD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amplifica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ndo </w:t>
                            </w:r>
                            <w:r w:rsidR="00E73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6508DD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remoção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Vários estudos </w:t>
                            </w:r>
                            <w:r w:rsidR="00B20B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clínicos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457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comprov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aram</w:t>
                            </w:r>
                            <w:r w:rsidR="006508DD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 w:rsidR="00C429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efeitos pleiotropicos via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08DD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redução significativa da atividade da metaloproteinase da matriz, apoptose e acúmulo local de macrófagos, 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entre outros</w:t>
                            </w:r>
                            <w:r w:rsidR="006508DD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conferindo um fator anti inflamatório </w:t>
                            </w:r>
                            <w:r w:rsidR="00C429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6508DD" w:rsidRPr="006508D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estabilidade das placas ateroscleróticas</w:t>
                            </w:r>
                            <w:r w:rsidR="0056445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DAOP</w:t>
                            </w:r>
                            <w:r w:rsidR="004E07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Essa</w:t>
                            </w:r>
                            <w:r w:rsidR="00C429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droga</w:t>
                            </w:r>
                            <w:r w:rsidR="00C429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também</w:t>
                            </w:r>
                            <w:r w:rsidR="008C0011" w:rsidRP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aumenta</w:t>
                            </w:r>
                            <w:r w:rsid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 a</w:t>
                            </w:r>
                            <w:r w:rsidR="008C0011" w:rsidRP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síntese de </w:t>
                            </w:r>
                            <w:r w:rsidR="00C42936" w:rsidRPr="00C429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óxido nítrico</w:t>
                            </w:r>
                            <w:r w:rsidR="00C429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2936" w:rsidRP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pelas células endoteliais</w:t>
                            </w:r>
                            <w:r w:rsid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429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</w:t>
                            </w:r>
                            <w:r w:rsidR="008C0011" w:rsidRP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liberação dependente do tempo e concentração d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8C0011" w:rsidRP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endotelin</w:t>
                            </w:r>
                            <w:r w:rsid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promove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ndo</w:t>
                            </w:r>
                            <w:r w:rsid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 efeito vasodilatador. 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Alguns estudos</w:t>
                            </w:r>
                            <w:r w:rsidR="00C4293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apontam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as</w:t>
                            </w:r>
                            <w:r w:rsidR="008C0011" w:rsidRP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estatinas aumentam a expressão trombótica endotelial e alteram o equilíbrio entre o inibidor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E73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="008C0011" w:rsidRP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ativador do plasminogênio 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</w:t>
                            </w:r>
                            <w:r w:rsidR="008C0011" w:rsidRP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tecido, favorecendo a trombólise</w:t>
                            </w:r>
                            <w:r w:rsidR="008C00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6D45590" w14:textId="46A50F8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AE34ABB" w14:textId="7AD91621" w:rsidR="00B36A7F" w:rsidRPr="00B36A7F" w:rsidRDefault="007C574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36627B" w:rsidRP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36627B" w:rsidRP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feitos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</w:t>
                            </w:r>
                            <w:r w:rsidR="0036627B" w:rsidRP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</w:t>
                            </w:r>
                            <w:r w:rsidR="0036627B" w:rsidRP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so </w:t>
                            </w:r>
                            <w:r w:rsidR="000F0DA5" w:rsidRP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das estatinas</w:t>
                            </w:r>
                            <w:r w:rsidR="0036627B" w:rsidRP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36627B" w:rsidRP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464A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DAOP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vão além do efeito hipoli</w:t>
                            </w:r>
                            <w:r w:rsidR="005A73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E737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ante. Essas drogas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parecem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promov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er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efeito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antiinflamatório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s,</w:t>
                            </w:r>
                            <w:r w:rsidR="005A73D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estabili</w:t>
                            </w:r>
                            <w:r w:rsidR="00F30F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za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ção de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placas aterosclerótica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vasodilatação e favorecem a trombólise,</w:t>
                            </w:r>
                            <w:r w:rsidR="00902D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reduzindo morbidade e mortalidade</w:t>
                            </w:r>
                            <w:r w:rsidR="00902D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24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902D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tratamento </w:t>
                            </w:r>
                            <w:r w:rsidR="00C20C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DAOP</w:t>
                            </w:r>
                            <w:r w:rsidR="00902D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CB6C47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A9C15F2" w14:textId="69F6BA55" w:rsidR="00B36A7F" w:rsidRDefault="008B38F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B38F9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Doença Arterial Periférica</w:t>
                            </w:r>
                            <w:r w:rsidR="00A0706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6627B" w:rsidRPr="0036627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Hidroximetilglutaril-CoA Redutases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102C367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bookmarkEnd w:id="0"/>
                          <w:p w14:paraId="620EFBC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3DD74A1" w14:textId="4A2BCD50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Santa Maria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RS</w:t>
                            </w:r>
                          </w:p>
                          <w:p w14:paraId="11D03569" w14:textId="0DB47C8F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4E07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Médica Residente, Hospital universitário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Santa Maria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662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RS</w:t>
                            </w:r>
                          </w:p>
                          <w:p w14:paraId="478E7A03" w14:textId="06421F0C" w:rsidR="004E07B8" w:rsidRPr="00B36A7F" w:rsidRDefault="004E07B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³Médica cirurgiã vascular e angiologista em Hospital Universitário de Santa Maria, 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8FDF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11.25pt;margin-top:193.5pt;width:526.5pt;height:6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q/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" filled="f" stroked="f" strokeweight=".5pt">
                <v:textbox>
                  <w:txbxContent>
                    <w:p w14:paraId="4F41CD18" w14:textId="3830F12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1762450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F0020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55CBCFC" w14:textId="3A3083D0" w:rsidR="00EC3C0C" w:rsidRPr="00B36A7F" w:rsidRDefault="00464A71" w:rsidP="00EC3C0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</w:t>
                      </w:r>
                      <w:r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estatinas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são </w:t>
                      </w:r>
                      <w:r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inibi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dores</w:t>
                      </w:r>
                      <w:r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seletiv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</w:t>
                      </w:r>
                      <w:r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enzima HMG-CoA redutase</w:t>
                      </w:r>
                      <w:r w:rsidR="006139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sendo</w:t>
                      </w:r>
                      <w:r w:rsidR="00DC02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droga</w:t>
                      </w:r>
                      <w:r w:rsidR="006139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C02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muito utilizada</w:t>
                      </w:r>
                      <w:r w:rsidR="00EC3C0C" w:rsidRPr="00EC3C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no </w:t>
                      </w:r>
                      <w:r w:rsidR="000E4A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manejo</w:t>
                      </w:r>
                      <w:r w:rsidR="00EC3C0C" w:rsidRPr="00EC3C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</w:t>
                      </w:r>
                      <w:r w:rsidR="00F00207" w:rsidRPr="00F0020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 arterial obstrutiva periférica</w:t>
                      </w:r>
                      <w:r w:rsidR="00DC02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(DAOP)</w:t>
                      </w:r>
                      <w:r w:rsidR="00412DB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6139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Seu principa</w:t>
                      </w:r>
                      <w:r w:rsidR="00F30F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6139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efeitos </w:t>
                      </w:r>
                      <w:r w:rsidR="00F30F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="006139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C3C0C" w:rsidRPr="00EC3C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hipolipemiante</w:t>
                      </w:r>
                      <w:r w:rsidR="00EC3C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30F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sendo discutido seus possíveis efeitos </w:t>
                      </w:r>
                      <w:r w:rsidR="00EC3C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pleiotrópicos</w:t>
                      </w:r>
                      <w:r w:rsidR="000E4A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35E0942" w14:textId="6C4ECE70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</w:t>
                      </w:r>
                      <w:r w:rsidR="0083510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79363A82" w14:textId="77777777" w:rsidR="00C42936" w:rsidRDefault="00C4293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29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dessa revisão é demonstrar os benefícios do uso das estatinas no tratamento de pacientes com doença arterial obstrutiva periférica, baseado nos seus efeitos e características farmacocinéticas e farmacológicas.</w:t>
                      </w:r>
                    </w:p>
                    <w:p w14:paraId="4A08499D" w14:textId="2C133DCA" w:rsidR="00835105" w:rsidRPr="00B36A7F" w:rsidRDefault="0083510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METODOLOGIA:</w:t>
                      </w:r>
                    </w:p>
                    <w:p w14:paraId="2E49282D" w14:textId="48B47010" w:rsidR="00FF3975" w:rsidRPr="00FF3975" w:rsidRDefault="00DC028F" w:rsidP="00FF397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Para a</w:t>
                      </w:r>
                      <w:r w:rsidR="00FF3975" w:rsidRPr="00FF39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revisão integrativa foi realizad</w:t>
                      </w:r>
                      <w:r w:rsidR="000E4A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busca de artigos</w:t>
                      </w:r>
                      <w:r w:rsidR="00FF3975" w:rsidRPr="00FF39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nas bases de dados National Library of Medicine (PubMed) e Scientific Electronic Library Online (SciELO).</w:t>
                      </w:r>
                      <w:r w:rsidR="009F38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F38CF" w:rsidRPr="000E4A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descritores utilizados</w:t>
                      </w:r>
                      <w:r w:rsidR="000E4A39" w:rsidRPr="000E4A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F38CF" w:rsidRPr="000E4A3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foram: statin and vascular surgery, statin and endovascular surgery e statin and peripheral arterial disease. </w:t>
                      </w:r>
                      <w:r w:rsidR="009556D8" w:rsidRP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</w:t>
                      </w:r>
                      <w:r w:rsidR="006508DD" w:rsidRP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critérios</w:t>
                      </w:r>
                      <w:r w:rsidR="009556D8" w:rsidRP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inclusão foram</w:t>
                      </w:r>
                      <w:r w:rsidR="002C08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qu</w:t>
                      </w:r>
                      <w:r w:rsidR="00E73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2C08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avaliaram </w:t>
                      </w:r>
                      <w:r w:rsid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</w:t>
                      </w:r>
                      <w:r w:rsidR="002C08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efeitos 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uso da estatina </w:t>
                      </w:r>
                      <w:r w:rsidR="002C08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</w:t>
                      </w:r>
                      <w:r w:rsidR="009556D8" w:rsidRP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tratamento da DAOP,</w:t>
                      </w:r>
                      <w:r w:rsidR="009556D8" w:rsidRP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publicados até </w:t>
                      </w:r>
                      <w:r w:rsidR="002C08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10</w:t>
                      </w:r>
                      <w:r w:rsidR="009556D8" w:rsidRP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="002C08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maio</w:t>
                      </w:r>
                      <w:r w:rsidR="009556D8" w:rsidRP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202</w:t>
                      </w:r>
                      <w:r w:rsidR="002C08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="006139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9F38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Foram encontrados 1</w:t>
                      </w:r>
                      <w:r w:rsid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0</w:t>
                      </w:r>
                      <w:r w:rsidR="009F38C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5 artigos</w:t>
                      </w:r>
                      <w:r w:rsidR="002C08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quais foram lidos os resumos e selecionados 5</w:t>
                      </w:r>
                      <w:r w:rsidR="00F30F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0</w:t>
                      </w:r>
                      <w:r w:rsid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leitura completa, sendo selecionados </w:t>
                      </w:r>
                      <w:r w:rsidR="00F30F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12</w:t>
                      </w:r>
                      <w:r w:rsidR="009556D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constituir essa revisão.</w:t>
                      </w:r>
                    </w:p>
                    <w:p w14:paraId="13F01C59" w14:textId="57358F75" w:rsidR="00B20B47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08106BA" w14:textId="3ED37283" w:rsidR="006508DD" w:rsidRPr="00B36A7F" w:rsidRDefault="000F0DA5" w:rsidP="00B20B4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</w:t>
                      </w:r>
                      <w:r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estatinas</w:t>
                      </w:r>
                      <w:r w:rsidR="006508DD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limit</w:t>
                      </w:r>
                      <w:r w:rsidR="00F30F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</w:t>
                      </w:r>
                      <w:r w:rsidR="006508DD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biossíntese de colesterol 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via aumento do </w:t>
                      </w:r>
                      <w:r w:rsidR="006508DD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número de receptores de LDL na superfície dos hepatócitos</w:t>
                      </w:r>
                      <w:r w:rsidR="002C08B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508DD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amplifica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ndo </w:t>
                      </w:r>
                      <w:r w:rsidR="00E73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6508DD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remoção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Vários estudos </w:t>
                      </w:r>
                      <w:r w:rsidR="00B20B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clínicos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64457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comprov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aram</w:t>
                      </w:r>
                      <w:r w:rsidR="006508DD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</w:t>
                      </w:r>
                      <w:r w:rsidR="00C429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efeitos pleiotropicos via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508DD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redução significativa da atividade da metaloproteinase da matriz, apoptose e acúmulo local de macrófagos, 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entre outros</w:t>
                      </w:r>
                      <w:r w:rsidR="006508DD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conferindo um fator anti inflamatório </w:t>
                      </w:r>
                      <w:r w:rsidR="00C429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6508DD" w:rsidRPr="006508D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estabilidade das placas ateroscleróticas</w:t>
                      </w:r>
                      <w:r w:rsidR="0056445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DAOP</w:t>
                      </w:r>
                      <w:r w:rsidR="004E07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Essa</w:t>
                      </w:r>
                      <w:r w:rsidR="00C429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droga</w:t>
                      </w:r>
                      <w:r w:rsidR="00C429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também</w:t>
                      </w:r>
                      <w:r w:rsidR="008C0011" w:rsidRP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aumenta</w:t>
                      </w:r>
                      <w:r w:rsid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 a</w:t>
                      </w:r>
                      <w:r w:rsidR="008C0011" w:rsidRP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síntese de </w:t>
                      </w:r>
                      <w:r w:rsidR="00C42936" w:rsidRPr="00C429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óxido nítrico</w:t>
                      </w:r>
                      <w:r w:rsidR="00C429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42936" w:rsidRP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pelas células endoteliais</w:t>
                      </w:r>
                      <w:r w:rsid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C429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</w:t>
                      </w:r>
                      <w:r w:rsidR="008C0011" w:rsidRP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liberação dependente do tempo e concentração d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8C0011" w:rsidRP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endotelin</w:t>
                      </w:r>
                      <w:r w:rsid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promove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ndo</w:t>
                      </w:r>
                      <w:r w:rsid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 efeito vasodilatador. 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Alguns estudos</w:t>
                      </w:r>
                      <w:r w:rsidR="00C4293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apontam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as</w:t>
                      </w:r>
                      <w:r w:rsidR="008C0011" w:rsidRP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estatinas aumentam a expressão trombótica endotelial e alteram o equilíbrio entre o inibidor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E73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</w:t>
                      </w:r>
                      <w:r w:rsidR="008C0011" w:rsidRP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ativador do plasminogênio 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</w:t>
                      </w:r>
                      <w:r w:rsidR="008C0011" w:rsidRP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tecido, favorecendo a trombólise</w:t>
                      </w:r>
                      <w:r w:rsidR="008C00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6D45590" w14:textId="46A50F8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AE34ABB" w14:textId="7AD91621" w:rsidR="00B36A7F" w:rsidRPr="00B36A7F" w:rsidRDefault="007C574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36627B" w:rsidRP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36627B" w:rsidRP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feitos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</w:t>
                      </w:r>
                      <w:r w:rsidR="0036627B" w:rsidRP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</w:t>
                      </w:r>
                      <w:r w:rsidR="0036627B" w:rsidRP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so </w:t>
                      </w:r>
                      <w:r w:rsidR="000F0DA5" w:rsidRP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das estatinas</w:t>
                      </w:r>
                      <w:r w:rsidR="0036627B" w:rsidRP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36627B" w:rsidRP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464A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DAOP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vão além do efeito hipoli</w:t>
                      </w:r>
                      <w:r w:rsidR="005A73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E737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ante. Essas drogas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parecem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promov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er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efeito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antiinflamatório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s,</w:t>
                      </w:r>
                      <w:r w:rsidR="005A73D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estabili</w:t>
                      </w:r>
                      <w:r w:rsidR="00F30F4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za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ção de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placas aterosclerótica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vasodilatação e favorecem a trombólise,</w:t>
                      </w:r>
                      <w:r w:rsidR="00902D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reduzindo morbidade e mortalidade</w:t>
                      </w:r>
                      <w:r w:rsidR="00902D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224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902D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tratamento </w:t>
                      </w:r>
                      <w:r w:rsidR="00C20C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DAOP</w:t>
                      </w:r>
                      <w:r w:rsidR="00902D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CB6C47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A9C15F2" w14:textId="69F6BA55" w:rsidR="00B36A7F" w:rsidRDefault="008B38F9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8B38F9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Doença Arterial Periférica</w:t>
                      </w:r>
                      <w:r w:rsidR="00A0706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6627B" w:rsidRPr="0036627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Hidroximetilglutaril-CoA Redutases</w:t>
                      </w:r>
                      <w:r w:rsidR="0036627B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102C367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bookmarkEnd w:id="1"/>
                    <w:p w14:paraId="620EFBC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3DD74A1" w14:textId="4A2BCD50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Santa Maria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RS</w:t>
                      </w:r>
                    </w:p>
                    <w:p w14:paraId="11D03569" w14:textId="0DB47C8F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4E07B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Médica Residente, Hospital universitário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de Santa Maria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36627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RS</w:t>
                      </w:r>
                    </w:p>
                    <w:p w14:paraId="478E7A03" w14:textId="06421F0C" w:rsidR="004E07B8" w:rsidRPr="00B36A7F" w:rsidRDefault="004E07B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³Médica cirurgiã vascular e angiologista em Hospital Universitário de Santa Maria, RS.</w:t>
                      </w:r>
                    </w:p>
                  </w:txbxContent>
                </v:textbox>
              </v:shape>
            </w:pict>
          </mc:Fallback>
        </mc:AlternateContent>
      </w:r>
      <w:r w:rsidR="005101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600DD" wp14:editId="0780832A">
                <wp:simplePos x="0" y="0"/>
                <wp:positionH relativeFrom="column">
                  <wp:posOffset>6267450</wp:posOffset>
                </wp:positionH>
                <wp:positionV relativeFrom="paragraph">
                  <wp:posOffset>9544050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3E12FE0" id="Retângulo 23" o:spid="_x0000_s1026" style="position:absolute;margin-left:493.5pt;margin-top:751.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wsXtTeIAAAAOAQAADwAAAAAAAAAAAAAAAABJHQAAZHJzL2Rvd25yZXYueG1sUEsB&#10;Ai0AFAAGAAgAAAAhAFhgsxu6AAAAIgEAABkAAAAAAAAAAAAAAAAAWB4AAGRycy9fcmVscy9lMm9E&#10;b2MueG1sLnJlbHNQSwUGAAAAAAYABgB9AQAASR8AAAAA&#10;" stroked="f" strokeweight="1pt">
                <v:fill r:id="rId7" o:title="" recolor="t" rotate="t" type="frame"/>
                <v:imagedata recolortarget="black"/>
              </v:rect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A2A963" wp14:editId="1BEFD1DA">
                <wp:simplePos x="0" y="0"/>
                <wp:positionH relativeFrom="margin">
                  <wp:posOffset>3676650</wp:posOffset>
                </wp:positionH>
                <wp:positionV relativeFrom="paragraph">
                  <wp:posOffset>9991090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4A77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0A2A963" id="Caixa de Texto 24" o:spid="_x0000_s1027" type="#_x0000_t202" style="position:absolute;margin-left:289.5pt;margin-top:786.7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" filled="f" stroked="f" strokeweight=".5pt">
                <v:textbox>
                  <w:txbxContent>
                    <w:p w14:paraId="3114A77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82B02" wp14:editId="1BB6D2C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6A705" w14:textId="2417EF00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EC3C0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Daiane Wagner Jorge</w:t>
                            </w:r>
                            <w:r w:rsidR="004E07B8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E07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,</w:t>
                            </w:r>
                            <w:r w:rsidR="004E07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Khadija Santos Deodoro², Stela Karine Braun</w:t>
                            </w:r>
                            <w:r w:rsidR="004369DD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F982B0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A06A705" w14:textId="2417EF00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EC3C0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Daiane Wagner Jorge</w:t>
                      </w:r>
                      <w:r w:rsidR="004E07B8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E07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,</w:t>
                      </w:r>
                      <w:r w:rsidR="004E07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Khadija Santos Deodoro², Stela Karine Braun</w:t>
                      </w:r>
                      <w:r w:rsidR="004369DD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00696" wp14:editId="14C9857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ABDEB" w14:textId="77777777" w:rsidR="00C42936" w:rsidRDefault="00C4293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  <w:p w14:paraId="38C60ADF" w14:textId="280BF2A8" w:rsidR="00BB621E" w:rsidRPr="00B36A7F" w:rsidRDefault="00C4293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C4293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Benefícios </w:t>
                            </w:r>
                            <w:r w:rsidR="00A070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C4293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A070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C4293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so </w:t>
                            </w:r>
                            <w:r w:rsidR="00A070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C4293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as Estatinas </w:t>
                            </w:r>
                            <w:r w:rsidR="00A070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C42936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Doença Arterial Periférica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00696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043ABDEB" w14:textId="77777777" w:rsidR="00C42936" w:rsidRDefault="00C4293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  <w:p w14:paraId="38C60ADF" w14:textId="280BF2A8" w:rsidR="00BB621E" w:rsidRPr="00B36A7F" w:rsidRDefault="00C4293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C4293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Benefícios </w:t>
                      </w:r>
                      <w:r w:rsidR="00A070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C4293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="00A070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C4293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so </w:t>
                      </w:r>
                      <w:r w:rsidR="00A070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C4293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as Estatinas </w:t>
                      </w:r>
                      <w:r w:rsidR="00A070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C42936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Doença Arterial Periférica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212831F" wp14:editId="6B3D020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1AB2B" w14:textId="77777777" w:rsidR="00A62429" w:rsidRDefault="00A62429" w:rsidP="000B32CF">
      <w:pPr>
        <w:spacing w:after="0" w:line="240" w:lineRule="auto"/>
      </w:pPr>
      <w:r>
        <w:separator/>
      </w:r>
    </w:p>
  </w:endnote>
  <w:endnote w:type="continuationSeparator" w:id="0">
    <w:p w14:paraId="4A940DEB" w14:textId="77777777" w:rsidR="00A62429" w:rsidRDefault="00A6242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94A30" w14:textId="77777777" w:rsidR="00A62429" w:rsidRDefault="00A62429" w:rsidP="000B32CF">
      <w:pPr>
        <w:spacing w:after="0" w:line="240" w:lineRule="auto"/>
      </w:pPr>
      <w:r>
        <w:separator/>
      </w:r>
    </w:p>
  </w:footnote>
  <w:footnote w:type="continuationSeparator" w:id="0">
    <w:p w14:paraId="5148EDEE" w14:textId="77777777" w:rsidR="00A62429" w:rsidRDefault="00A6242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E4A39"/>
    <w:rsid w:val="000F0DA5"/>
    <w:rsid w:val="0012334B"/>
    <w:rsid w:val="00145170"/>
    <w:rsid w:val="002C08B5"/>
    <w:rsid w:val="003279ED"/>
    <w:rsid w:val="0036627B"/>
    <w:rsid w:val="00412DBB"/>
    <w:rsid w:val="004369DD"/>
    <w:rsid w:val="00464A71"/>
    <w:rsid w:val="004B7FA9"/>
    <w:rsid w:val="004E07B8"/>
    <w:rsid w:val="00510166"/>
    <w:rsid w:val="00564457"/>
    <w:rsid w:val="005A73D9"/>
    <w:rsid w:val="006139B8"/>
    <w:rsid w:val="006508DD"/>
    <w:rsid w:val="00695FFB"/>
    <w:rsid w:val="007C5747"/>
    <w:rsid w:val="00835105"/>
    <w:rsid w:val="008B38F9"/>
    <w:rsid w:val="008C0011"/>
    <w:rsid w:val="00902DEE"/>
    <w:rsid w:val="00910A25"/>
    <w:rsid w:val="00916C5B"/>
    <w:rsid w:val="009556D8"/>
    <w:rsid w:val="009864FC"/>
    <w:rsid w:val="009C2829"/>
    <w:rsid w:val="009C55E6"/>
    <w:rsid w:val="009C6948"/>
    <w:rsid w:val="009F38CF"/>
    <w:rsid w:val="00A0706A"/>
    <w:rsid w:val="00A62429"/>
    <w:rsid w:val="00A75261"/>
    <w:rsid w:val="00A8108F"/>
    <w:rsid w:val="00AE666C"/>
    <w:rsid w:val="00B20B47"/>
    <w:rsid w:val="00B2240F"/>
    <w:rsid w:val="00B36A7F"/>
    <w:rsid w:val="00BB621E"/>
    <w:rsid w:val="00BF7B8E"/>
    <w:rsid w:val="00C20C0D"/>
    <w:rsid w:val="00C42936"/>
    <w:rsid w:val="00C72EDF"/>
    <w:rsid w:val="00C746E7"/>
    <w:rsid w:val="00CE1A50"/>
    <w:rsid w:val="00D77E29"/>
    <w:rsid w:val="00DC028F"/>
    <w:rsid w:val="00E737FF"/>
    <w:rsid w:val="00EC3C0C"/>
    <w:rsid w:val="00EE18A2"/>
    <w:rsid w:val="00F00207"/>
    <w:rsid w:val="00F30F4E"/>
    <w:rsid w:val="00FF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5963B9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84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www.editorapasteur.com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Daiane Wagner Jorge</cp:lastModifiedBy>
  <cp:revision>15</cp:revision>
  <dcterms:created xsi:type="dcterms:W3CDTF">2021-03-18T18:44:00Z</dcterms:created>
  <dcterms:modified xsi:type="dcterms:W3CDTF">2021-05-30T18:14:00Z</dcterms:modified>
</cp:coreProperties>
</file>