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F4E78" w14:textId="77777777" w:rsidR="006B0979" w:rsidRDefault="001B2B4A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ESPOROTRICOSE ZOONÓTICA E SUA RELAÇÃO COM O AMBIENTE URBANO: REVISÃO DE LITERATURA</w:t>
      </w:r>
    </w:p>
    <w:p w14:paraId="26522165" w14:textId="77777777" w:rsidR="006B0979" w:rsidRDefault="001B2B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K</w:t>
      </w:r>
      <w:r>
        <w:rPr>
          <w:rFonts w:ascii="Arial" w:eastAsia="Arial" w:hAnsi="Arial" w:cs="Arial"/>
          <w:b/>
        </w:rPr>
        <w:t>erolay Bianca Lamêgo de Franklin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</w:rPr>
        <w:t>Anna Maria Fernandes da Luz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Br</w:t>
      </w:r>
      <w:r>
        <w:rPr>
          <w:rFonts w:ascii="Arial" w:eastAsia="Arial" w:hAnsi="Arial" w:cs="Arial"/>
          <w:b/>
        </w:rPr>
        <w:t>enda Carolina Machado Soares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Tatiana Magalhães Barros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>, Thiago de Almeida Bezerra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highlight w:val="white"/>
        </w:rPr>
        <w:t>Expedito Antônio Carvalhal Moreira</w:t>
      </w: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>.</w:t>
      </w:r>
    </w:p>
    <w:p w14:paraId="37D7E454" w14:textId="77777777" w:rsidR="006B0979" w:rsidRDefault="001B2B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</w:t>
      </w:r>
      <w:r>
        <w:rPr>
          <w:rFonts w:ascii="Arial" w:eastAsia="Arial" w:hAnsi="Arial" w:cs="Arial"/>
          <w:i/>
          <w:sz w:val="14"/>
          <w:szCs w:val="14"/>
        </w:rPr>
        <w:t>EMA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 w:cs="Arial"/>
          <w:i/>
          <w:sz w:val="14"/>
          <w:szCs w:val="14"/>
        </w:rPr>
        <w:t>São Luís</w:t>
      </w:r>
      <w:r>
        <w:rPr>
          <w:rFonts w:ascii="Arial" w:eastAsia="Arial" w:hAnsi="Arial" w:cs="Arial"/>
          <w:i/>
          <w:color w:val="000000"/>
          <w:sz w:val="14"/>
          <w:szCs w:val="14"/>
        </w:rPr>
        <w:t>/M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 – *Contato: k</w:t>
      </w:r>
      <w:r>
        <w:rPr>
          <w:rFonts w:ascii="Arial" w:eastAsia="Arial" w:hAnsi="Arial" w:cs="Arial"/>
          <w:i/>
          <w:sz w:val="14"/>
          <w:szCs w:val="14"/>
        </w:rPr>
        <w:t>erolaybianca</w:t>
      </w:r>
      <w:r>
        <w:rPr>
          <w:rFonts w:ascii="Arial" w:eastAsia="Arial" w:hAnsi="Arial" w:cs="Arial"/>
          <w:i/>
          <w:color w:val="000000"/>
          <w:sz w:val="14"/>
          <w:szCs w:val="14"/>
        </w:rPr>
        <w:t>@gmail.com</w:t>
      </w:r>
    </w:p>
    <w:p w14:paraId="705F2CAD" w14:textId="77777777" w:rsidR="006B0979" w:rsidRDefault="001B2B4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  <w:sectPr w:rsidR="006B0979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</w:t>
      </w:r>
      <w:r>
        <w:rPr>
          <w:rFonts w:ascii="Arial" w:eastAsia="Arial" w:hAnsi="Arial" w:cs="Arial"/>
          <w:i/>
          <w:sz w:val="14"/>
          <w:szCs w:val="14"/>
        </w:rPr>
        <w:t>EMA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</w:t>
      </w:r>
      <w:r>
        <w:rPr>
          <w:rFonts w:ascii="Arial" w:eastAsia="Arial" w:hAnsi="Arial" w:cs="Arial"/>
          <w:i/>
          <w:sz w:val="14"/>
          <w:szCs w:val="14"/>
        </w:rPr>
        <w:t>São Luís</w:t>
      </w:r>
      <w:r>
        <w:rPr>
          <w:rFonts w:ascii="Arial" w:eastAsia="Arial" w:hAnsi="Arial" w:cs="Arial"/>
          <w:i/>
          <w:color w:val="000000"/>
          <w:sz w:val="14"/>
          <w:szCs w:val="14"/>
        </w:rPr>
        <w:t>/M</w:t>
      </w:r>
      <w:r>
        <w:rPr>
          <w:rFonts w:ascii="Arial" w:eastAsia="Arial" w:hAnsi="Arial" w:cs="Arial"/>
          <w:i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Brasil</w:t>
      </w:r>
    </w:p>
    <w:p w14:paraId="0E41D19A" w14:textId="77777777" w:rsidR="006B0979" w:rsidRDefault="001B2B4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0E12B207" w14:textId="77777777" w:rsidR="006B0979" w:rsidRDefault="001B2B4A">
      <w:pPr>
        <w:spacing w:before="40"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esporotricose é uma micose subcutânea causada por fungos dimórficos do gênero </w:t>
      </w:r>
      <w:r>
        <w:rPr>
          <w:rFonts w:ascii="Arial" w:eastAsia="Arial" w:hAnsi="Arial" w:cs="Arial"/>
          <w:i/>
          <w:sz w:val="18"/>
          <w:szCs w:val="18"/>
        </w:rPr>
        <w:t>Sporothrix</w:t>
      </w:r>
      <w:r>
        <w:rPr>
          <w:rFonts w:ascii="Arial" w:eastAsia="Arial" w:hAnsi="Arial" w:cs="Arial"/>
          <w:sz w:val="18"/>
          <w:szCs w:val="18"/>
        </w:rPr>
        <w:t xml:space="preserve">, que acomete humanos e animais. Dentre as 60 espécies do gênero, as mais comuns são o </w:t>
      </w:r>
      <w:r>
        <w:rPr>
          <w:rFonts w:ascii="Arial" w:eastAsia="Arial" w:hAnsi="Arial" w:cs="Arial"/>
          <w:i/>
          <w:sz w:val="18"/>
          <w:szCs w:val="18"/>
        </w:rPr>
        <w:t xml:space="preserve">Sporothrix schenckii - </w:t>
      </w:r>
      <w:r>
        <w:rPr>
          <w:rFonts w:ascii="Arial" w:eastAsia="Arial" w:hAnsi="Arial" w:cs="Arial"/>
          <w:sz w:val="18"/>
          <w:szCs w:val="18"/>
        </w:rPr>
        <w:t xml:space="preserve">que possui distribuição cosmopolita - e o </w:t>
      </w:r>
      <w:r>
        <w:rPr>
          <w:rFonts w:ascii="Arial" w:eastAsia="Arial" w:hAnsi="Arial" w:cs="Arial"/>
          <w:i/>
          <w:sz w:val="18"/>
          <w:szCs w:val="18"/>
        </w:rPr>
        <w:t>Sporothrix brasiliensis</w:t>
      </w:r>
      <w:r>
        <w:rPr>
          <w:rFonts w:ascii="Arial" w:eastAsia="Arial" w:hAnsi="Arial" w:cs="Arial"/>
          <w:sz w:val="18"/>
          <w:szCs w:val="18"/>
        </w:rPr>
        <w:t>, mais prevalente no Brasil</w:t>
      </w:r>
      <w:r>
        <w:rPr>
          <w:rFonts w:ascii="Arial" w:eastAsia="Arial" w:hAnsi="Arial" w:cs="Arial"/>
          <w:sz w:val="18"/>
          <w:szCs w:val="18"/>
          <w:vertAlign w:val="superscript"/>
        </w:rPr>
        <w:t>5,8,10</w:t>
      </w:r>
      <w:r>
        <w:rPr>
          <w:rFonts w:ascii="Arial" w:eastAsia="Arial" w:hAnsi="Arial" w:cs="Arial"/>
          <w:sz w:val="18"/>
          <w:szCs w:val="18"/>
        </w:rPr>
        <w:t>.</w:t>
      </w:r>
    </w:p>
    <w:p w14:paraId="7E44690B" w14:textId="00E6D8D8" w:rsidR="006B0979" w:rsidRDefault="001B2B4A">
      <w:pPr>
        <w:spacing w:before="40"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 fungo sobrevive no ambiente sob a forma de esporos, podendo ser encontrado em plantas em decomposição, solo ou matéria 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</w:rPr>
        <w:t>orgânica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8</w:t>
      </w:r>
      <w:r w:rsidR="00CE1CD9" w:rsidRPr="00781AF1">
        <w:rPr>
          <w:rFonts w:ascii="Arial" w:eastAsia="Arial" w:hAnsi="Arial" w:cs="Arial"/>
          <w:color w:val="000000" w:themeColor="text1"/>
          <w:sz w:val="18"/>
          <w:szCs w:val="18"/>
        </w:rPr>
        <w:t>. A</w:t>
      </w:r>
      <w:r w:rsidR="00303F7E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infecção,</w:t>
      </w:r>
      <w:r w:rsidR="000A5FFE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ocorre 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</w:rPr>
        <w:t>através da inalação ou contato com lesões cutâneas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5,8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</w:rPr>
        <w:t>. A maioria dos casos de transmissão</w:t>
      </w:r>
      <w:r w:rsidR="000A5FFE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zoonótica, 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estão associadas a gatos infectados, </w:t>
      </w:r>
      <w:r>
        <w:rPr>
          <w:rFonts w:ascii="Arial" w:eastAsia="Arial" w:hAnsi="Arial" w:cs="Arial"/>
          <w:sz w:val="18"/>
          <w:szCs w:val="18"/>
        </w:rPr>
        <w:t>através da mordida ou arranhões, sendo considerada uma dermatopatia zoonótica negligenciada no Brasil</w:t>
      </w:r>
      <w:r>
        <w:rPr>
          <w:rFonts w:ascii="Arial" w:eastAsia="Arial" w:hAnsi="Arial" w:cs="Arial"/>
          <w:sz w:val="18"/>
          <w:szCs w:val="18"/>
          <w:vertAlign w:val="superscript"/>
        </w:rPr>
        <w:t>5,8,9</w:t>
      </w:r>
      <w:r>
        <w:rPr>
          <w:rFonts w:ascii="Arial" w:eastAsia="Arial" w:hAnsi="Arial" w:cs="Arial"/>
          <w:sz w:val="18"/>
          <w:szCs w:val="18"/>
        </w:rPr>
        <w:t>.</w:t>
      </w:r>
    </w:p>
    <w:p w14:paraId="217EB52C" w14:textId="16F90184" w:rsidR="006B0979" w:rsidRDefault="001B2B4A">
      <w:pPr>
        <w:spacing w:before="40"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humanos, as infecções por </w:t>
      </w:r>
      <w:r>
        <w:rPr>
          <w:rFonts w:ascii="Arial" w:eastAsia="Arial" w:hAnsi="Arial" w:cs="Arial"/>
          <w:i/>
          <w:sz w:val="18"/>
          <w:szCs w:val="18"/>
        </w:rPr>
        <w:t>Sporothrix</w:t>
      </w:r>
      <w:r>
        <w:rPr>
          <w:rFonts w:ascii="Arial" w:eastAsia="Arial" w:hAnsi="Arial" w:cs="Arial"/>
          <w:sz w:val="18"/>
          <w:szCs w:val="18"/>
        </w:rPr>
        <w:t xml:space="preserve"> apresentam-se comumente como lesões cutâneas ou linfocutâneas, incluindo pápulas, nódulos e úlceras</w:t>
      </w:r>
      <w:r w:rsidR="00BB3775">
        <w:rPr>
          <w:rFonts w:ascii="Arial" w:eastAsia="Arial" w:hAnsi="Arial" w:cs="Arial"/>
          <w:sz w:val="18"/>
          <w:szCs w:val="18"/>
          <w:vertAlign w:val="superscript"/>
        </w:rPr>
        <w:t>8,4</w:t>
      </w:r>
      <w:r w:rsidR="00BB3775">
        <w:rPr>
          <w:rFonts w:ascii="Arial" w:eastAsia="Arial" w:hAnsi="Arial" w:cs="Arial"/>
          <w:sz w:val="18"/>
          <w:szCs w:val="18"/>
        </w:rPr>
        <w:t>. P</w:t>
      </w:r>
      <w:r>
        <w:rPr>
          <w:rFonts w:ascii="Arial" w:eastAsia="Arial" w:hAnsi="Arial" w:cs="Arial"/>
          <w:sz w:val="18"/>
          <w:szCs w:val="18"/>
        </w:rPr>
        <w:t>odendo também</w:t>
      </w:r>
      <w:r w:rsidR="00BB3775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apresentar acometimento ocular e do sistema nervoso central, doença disseminada e reações de hipersensibilidade</w:t>
      </w:r>
      <w:r>
        <w:rPr>
          <w:rFonts w:ascii="Arial" w:eastAsia="Arial" w:hAnsi="Arial" w:cs="Arial"/>
          <w:sz w:val="18"/>
          <w:szCs w:val="18"/>
          <w:vertAlign w:val="superscript"/>
        </w:rPr>
        <w:t>8,4</w:t>
      </w:r>
      <w:r>
        <w:rPr>
          <w:rFonts w:ascii="Arial" w:eastAsia="Arial" w:hAnsi="Arial" w:cs="Arial"/>
          <w:sz w:val="18"/>
          <w:szCs w:val="18"/>
        </w:rPr>
        <w:t>. Nos felinos, a infecção assemelha-se à doença nos seres humanos, com lesões ulceradas na pele e exsudato rico em carga fúngica</w:t>
      </w:r>
      <w:r>
        <w:rPr>
          <w:rFonts w:ascii="Arial" w:eastAsia="Arial" w:hAnsi="Arial" w:cs="Arial"/>
          <w:sz w:val="18"/>
          <w:szCs w:val="18"/>
          <w:vertAlign w:val="superscript"/>
        </w:rPr>
        <w:t>6,9</w:t>
      </w:r>
      <w:r>
        <w:rPr>
          <w:rFonts w:ascii="Arial" w:eastAsia="Arial" w:hAnsi="Arial" w:cs="Arial"/>
          <w:sz w:val="18"/>
          <w:szCs w:val="18"/>
        </w:rPr>
        <w:t>.</w:t>
      </w:r>
    </w:p>
    <w:p w14:paraId="14F91B4D" w14:textId="136F8727" w:rsidR="006B0979" w:rsidRDefault="001B2B4A">
      <w:pPr>
        <w:spacing w:before="40"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Devido ao caráter zoonótico da esporotricose este trabalho objetivou realizar uma revisão de literatura </w:t>
      </w:r>
      <w:r w:rsidR="006F21CF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evidenciando </w:t>
      </w:r>
      <w:r w:rsidR="00781AF1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os </w:t>
      </w:r>
      <w:r w:rsidR="00781AF1">
        <w:rPr>
          <w:rFonts w:ascii="Arial" w:eastAsia="Arial" w:hAnsi="Arial" w:cs="Arial"/>
          <w:sz w:val="18"/>
          <w:szCs w:val="18"/>
        </w:rPr>
        <w:t>impactos</w:t>
      </w:r>
      <w:r>
        <w:rPr>
          <w:rFonts w:ascii="Arial" w:eastAsia="Arial" w:hAnsi="Arial" w:cs="Arial"/>
          <w:sz w:val="18"/>
          <w:szCs w:val="18"/>
        </w:rPr>
        <w:t xml:space="preserve"> na zona rural e urbana sobre a visão da Saúde Única.</w:t>
      </w:r>
    </w:p>
    <w:p w14:paraId="339902EF" w14:textId="77777777" w:rsidR="006B0979" w:rsidRDefault="006B0979">
      <w:pPr>
        <w:jc w:val="both"/>
        <w:rPr>
          <w:rFonts w:ascii="Arial" w:eastAsia="Arial" w:hAnsi="Arial" w:cs="Arial"/>
          <w:sz w:val="18"/>
          <w:szCs w:val="18"/>
        </w:rPr>
      </w:pPr>
    </w:p>
    <w:p w14:paraId="101259E0" w14:textId="77777777" w:rsidR="006B0979" w:rsidRDefault="001B2B4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2B0EB20E" w14:textId="2FF45146" w:rsidR="006B0979" w:rsidRDefault="001B2B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 estruturação desta revisão de literatura, foram utilizadas as plataformas Google Acadêmico e </w:t>
      </w:r>
      <w:r>
        <w:rPr>
          <w:rFonts w:ascii="Arial" w:eastAsia="Arial" w:hAnsi="Arial" w:cs="Arial"/>
          <w:i/>
          <w:sz w:val="18"/>
          <w:szCs w:val="18"/>
        </w:rPr>
        <w:t>Scielo</w:t>
      </w:r>
      <w:r>
        <w:rPr>
          <w:rFonts w:ascii="Arial" w:eastAsia="Arial" w:hAnsi="Arial" w:cs="Arial"/>
          <w:sz w:val="18"/>
          <w:szCs w:val="18"/>
        </w:rPr>
        <w:t>, através de dissertações e artigos científicos relevantes,</w:t>
      </w:r>
      <w:r w:rsidR="000E7181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utilizando palavras-chave para a busca como “esporotricose”, “zoonose”, “</w:t>
      </w:r>
      <w:r>
        <w:rPr>
          <w:rFonts w:ascii="Arial" w:eastAsia="Arial" w:hAnsi="Arial" w:cs="Arial"/>
          <w:i/>
          <w:sz w:val="18"/>
          <w:szCs w:val="18"/>
        </w:rPr>
        <w:t>Sporothrix</w:t>
      </w:r>
      <w:r>
        <w:rPr>
          <w:rFonts w:ascii="Arial" w:eastAsia="Arial" w:hAnsi="Arial" w:cs="Arial"/>
          <w:sz w:val="18"/>
          <w:szCs w:val="18"/>
        </w:rPr>
        <w:t xml:space="preserve"> spp.”.</w:t>
      </w:r>
    </w:p>
    <w:p w14:paraId="6DD18818" w14:textId="77777777" w:rsidR="006B0979" w:rsidRDefault="006B0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8"/>
          <w:szCs w:val="18"/>
        </w:rPr>
      </w:pPr>
    </w:p>
    <w:p w14:paraId="1A5EE5BA" w14:textId="77777777" w:rsidR="006B0979" w:rsidRDefault="001B2B4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459FBE5A" w14:textId="77777777" w:rsidR="006B0979" w:rsidRDefault="001B2B4A">
      <w:pPr>
        <w:spacing w:before="240"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Zoonoses são doenças ou infecções transmissíveis de animais vertebrados para humanos, representando um grande problema para a saúde pública </w:t>
      </w:r>
      <w:r>
        <w:rPr>
          <w:rFonts w:ascii="Arial" w:eastAsia="Arial" w:hAnsi="Arial" w:cs="Arial"/>
          <w:sz w:val="18"/>
          <w:szCs w:val="18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>. A esporotricose faz parte do grupo das zoonoses de relevância regional ou local, sendo considerada como uma zoonose emergente no Brasil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 A doença acontece principalmente nos estados de São Paulo, Rio Grande do Sul e Rio de Janeiro, consideradas áreas hiperendêmicas por conta de aspectos sazonais de clima quente e úmido</w:t>
      </w:r>
      <w:r>
        <w:rPr>
          <w:rFonts w:ascii="Arial" w:eastAsia="Arial" w:hAnsi="Arial" w:cs="Arial"/>
          <w:sz w:val="18"/>
          <w:szCs w:val="18"/>
          <w:vertAlign w:val="superscript"/>
        </w:rPr>
        <w:t>5,3</w:t>
      </w:r>
      <w:r>
        <w:rPr>
          <w:rFonts w:ascii="Arial" w:eastAsia="Arial" w:hAnsi="Arial" w:cs="Arial"/>
          <w:sz w:val="18"/>
          <w:szCs w:val="18"/>
        </w:rPr>
        <w:t>.</w:t>
      </w:r>
    </w:p>
    <w:p w14:paraId="1C565BDD" w14:textId="0714296B" w:rsidR="006B0979" w:rsidRDefault="001B2B4A">
      <w:pPr>
        <w:spacing w:before="240"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 ambiente rural, o </w:t>
      </w:r>
      <w:r>
        <w:rPr>
          <w:rFonts w:ascii="Arial" w:eastAsia="Arial" w:hAnsi="Arial" w:cs="Arial"/>
          <w:i/>
          <w:sz w:val="18"/>
          <w:szCs w:val="18"/>
        </w:rPr>
        <w:t>Sporothrix</w:t>
      </w:r>
      <w:r>
        <w:rPr>
          <w:rFonts w:ascii="Arial" w:eastAsia="Arial" w:hAnsi="Arial" w:cs="Arial"/>
          <w:sz w:val="18"/>
          <w:szCs w:val="18"/>
        </w:rPr>
        <w:t xml:space="preserve"> está presente no solo, árvores e espinhos</w:t>
      </w:r>
      <w:r w:rsidR="00851428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por conterem material orgânico e vegetação em decomposição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Por isso</w:t>
      </w:r>
      <w:r w:rsidR="00851428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durante anos</w:t>
      </w:r>
      <w:r w:rsidR="00851428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foi considerada como dermatopatia ergodermatósica, ou seja, de ocupação profissional ocorrente em jardineiros, agricultores, horticultores e trabalhadores florestais, que se infectam pela inoculação traumática deste agente no organismo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14:paraId="5C03006E" w14:textId="555534E6" w:rsidR="000E7181" w:rsidRDefault="001B2B4A">
      <w:pPr>
        <w:shd w:val="clear" w:color="auto" w:fill="FFFFFF"/>
        <w:spacing w:before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 ambiente urbano, o contato frequente entre animais de estimação e seus proprietários tem gerado um aumento no número de casos com possível envolvimento dermatozoonótico, que adquire importância ainda maior em indivíduos imunocomprometidos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 Nesse sentido, a transmissão zoonótica, está associada a arranhaduras ou mordeduras de animais, especialmente por gatos, considerados o principal agente transmissor dessa zoonose negligenciada no Brasil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Animais como os felinos, que devido ao seu hábito de cavar, enterrar suas excretas no solo e sua relação conflituosa com outros gatos,</w:t>
      </w:r>
    </w:p>
    <w:p w14:paraId="2EB1A06D" w14:textId="2836AB5F" w:rsidR="006B0979" w:rsidRDefault="001B2B4A">
      <w:pPr>
        <w:shd w:val="clear" w:color="auto" w:fill="FFFFFF"/>
        <w:spacing w:before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tornam-se </w:t>
      </w:r>
      <w:r w:rsidR="00851428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os 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mais acometidos </w:t>
      </w:r>
      <w:r>
        <w:rPr>
          <w:rFonts w:ascii="Arial" w:eastAsia="Arial" w:hAnsi="Arial" w:cs="Arial"/>
          <w:sz w:val="18"/>
          <w:szCs w:val="18"/>
        </w:rPr>
        <w:t>e os principais transmissores da esporotricose a outros animais e aos seres humanos</w:t>
      </w:r>
      <w:r>
        <w:rPr>
          <w:rFonts w:ascii="Arial" w:eastAsia="Arial" w:hAnsi="Arial" w:cs="Arial"/>
          <w:sz w:val="18"/>
          <w:szCs w:val="18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</w:p>
    <w:p w14:paraId="6F644073" w14:textId="38640051" w:rsidR="006B0979" w:rsidRDefault="001B2B4A">
      <w:pPr>
        <w:shd w:val="clear" w:color="auto" w:fill="FFFFFF"/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r w:rsidRPr="00781AF1">
        <w:rPr>
          <w:rFonts w:ascii="Arial" w:eastAsia="Arial" w:hAnsi="Arial" w:cs="Arial"/>
          <w:color w:val="000000" w:themeColor="text1"/>
          <w:sz w:val="18"/>
          <w:szCs w:val="18"/>
        </w:rPr>
        <w:t>As regiões mais afetadas pela doença, demonstram ter</w:t>
      </w:r>
      <w:r w:rsidR="00BE2FAC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fatores que co</w:t>
      </w:r>
      <w:r w:rsidR="005C27FF" w:rsidRPr="00781AF1">
        <w:rPr>
          <w:rFonts w:ascii="Arial" w:eastAsia="Arial" w:hAnsi="Arial" w:cs="Arial"/>
          <w:color w:val="000000" w:themeColor="text1"/>
          <w:sz w:val="18"/>
          <w:szCs w:val="18"/>
        </w:rPr>
        <w:t>laboram</w:t>
      </w:r>
      <w:r w:rsidR="00BE2FAC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para a disseminação do agente infeccioso</w:t>
      </w:r>
      <w:r w:rsidR="00334F22" w:rsidRPr="00781AF1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E44438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C591C" w:rsidRPr="00781AF1">
        <w:rPr>
          <w:rFonts w:ascii="Arial" w:eastAsia="Arial" w:hAnsi="Arial" w:cs="Arial"/>
          <w:color w:val="000000" w:themeColor="text1"/>
          <w:sz w:val="18"/>
          <w:szCs w:val="18"/>
        </w:rPr>
        <w:t>Neste viés</w:t>
      </w:r>
      <w:r w:rsidR="00334F22" w:rsidRPr="00781AF1">
        <w:rPr>
          <w:rFonts w:ascii="Arial" w:eastAsia="Arial" w:hAnsi="Arial" w:cs="Arial"/>
          <w:color w:val="000000" w:themeColor="text1"/>
          <w:sz w:val="18"/>
          <w:szCs w:val="18"/>
        </w:rPr>
        <w:t>, a</w:t>
      </w:r>
      <w:r w:rsidR="00BE2FAC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urbanização </w:t>
      </w:r>
      <w:r w:rsidR="00334F22" w:rsidRPr="00781AF1">
        <w:rPr>
          <w:rFonts w:ascii="Arial" w:eastAsia="Arial" w:hAnsi="Arial" w:cs="Arial"/>
          <w:color w:val="000000" w:themeColor="text1"/>
          <w:sz w:val="18"/>
          <w:szCs w:val="18"/>
        </w:rPr>
        <w:t>desordenada, a</w:t>
      </w:r>
      <w:r w:rsidR="00BE2FAC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</w:rPr>
        <w:t>precariedade sanitária</w:t>
      </w:r>
      <w:r w:rsidR="00BE2FAC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, a presença de 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</w:rPr>
        <w:t>animais errantes,</w:t>
      </w:r>
      <w:r w:rsidR="00334F22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</w:rPr>
        <w:t>a falta de informaçã</w:t>
      </w:r>
      <w:r w:rsidR="00334F22" w:rsidRPr="00781AF1">
        <w:rPr>
          <w:rFonts w:ascii="Arial" w:eastAsia="Arial" w:hAnsi="Arial" w:cs="Arial"/>
          <w:color w:val="000000" w:themeColor="text1"/>
          <w:sz w:val="18"/>
          <w:szCs w:val="18"/>
        </w:rPr>
        <w:t>o</w:t>
      </w:r>
      <w:r w:rsidR="00E44438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e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a situação econômica e social</w:t>
      </w:r>
      <w:r w:rsidR="00334F22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E44438"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avultam </w:t>
      </w:r>
      <w:r w:rsidR="00334F22" w:rsidRPr="00781AF1">
        <w:rPr>
          <w:rFonts w:ascii="Arial" w:eastAsia="Arial" w:hAnsi="Arial" w:cs="Arial"/>
          <w:color w:val="000000" w:themeColor="text1"/>
          <w:sz w:val="18"/>
          <w:szCs w:val="18"/>
        </w:rPr>
        <w:t>os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</w:rPr>
        <w:t xml:space="preserve"> números de infecção</w:t>
      </w:r>
      <w:r w:rsidRPr="00781AF1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5</w:t>
      </w:r>
      <w:r w:rsidRPr="00E44438">
        <w:rPr>
          <w:rFonts w:ascii="Arial" w:eastAsia="Arial" w:hAnsi="Arial" w:cs="Arial"/>
          <w:color w:val="2F5496" w:themeColor="accent1" w:themeShade="BF"/>
          <w:sz w:val="18"/>
          <w:szCs w:val="18"/>
        </w:rPr>
        <w:t xml:space="preserve">. </w:t>
      </w:r>
      <w:r w:rsidRPr="00CE1CD9">
        <w:rPr>
          <w:rFonts w:ascii="Arial" w:eastAsia="Arial" w:hAnsi="Arial" w:cs="Arial"/>
          <w:sz w:val="18"/>
          <w:szCs w:val="18"/>
        </w:rPr>
        <w:t>Somado a isso</w:t>
      </w:r>
      <w:r w:rsidR="00334F22" w:rsidRPr="00CE1CD9">
        <w:rPr>
          <w:rFonts w:ascii="Arial" w:eastAsia="Arial" w:hAnsi="Arial" w:cs="Arial"/>
          <w:sz w:val="18"/>
          <w:szCs w:val="18"/>
        </w:rPr>
        <w:t>,</w:t>
      </w:r>
      <w:r w:rsidRPr="00CE1CD9">
        <w:rPr>
          <w:rFonts w:ascii="Arial" w:eastAsia="Arial" w:hAnsi="Arial" w:cs="Arial"/>
          <w:sz w:val="18"/>
          <w:szCs w:val="18"/>
        </w:rPr>
        <w:t xml:space="preserve"> está</w:t>
      </w:r>
      <w:r>
        <w:rPr>
          <w:rFonts w:ascii="Arial" w:eastAsia="Arial" w:hAnsi="Arial" w:cs="Arial"/>
          <w:sz w:val="18"/>
          <w:szCs w:val="18"/>
        </w:rPr>
        <w:t xml:space="preserve"> o fato de que essa doença não é de notificação compulsória em todos os estados do Brasil, não se conhecendo, portanto, o impacto da morbidade e mortalidade em todo o território nacional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3 </w:t>
      </w:r>
      <w:r>
        <w:rPr>
          <w:rFonts w:ascii="Arial" w:eastAsia="Arial" w:hAnsi="Arial" w:cs="Arial"/>
          <w:sz w:val="18"/>
          <w:szCs w:val="18"/>
        </w:rPr>
        <w:t>(Fig.1)</w:t>
      </w:r>
      <w:r>
        <w:rPr>
          <w:rFonts w:ascii="Arial" w:eastAsia="Arial" w:hAnsi="Arial" w:cs="Arial"/>
          <w:sz w:val="18"/>
          <w:szCs w:val="18"/>
          <w:vertAlign w:val="superscript"/>
        </w:rPr>
        <w:t xml:space="preserve"> 5</w:t>
      </w:r>
      <w:r>
        <w:rPr>
          <w:rFonts w:ascii="Arial" w:eastAsia="Arial" w:hAnsi="Arial" w:cs="Arial"/>
          <w:sz w:val="18"/>
          <w:szCs w:val="18"/>
        </w:rPr>
        <w:t>.</w:t>
      </w:r>
    </w:p>
    <w:p w14:paraId="74096739" w14:textId="02A54998" w:rsidR="006B0979" w:rsidRDefault="001B2B4A">
      <w:pPr>
        <w:shd w:val="clear" w:color="auto" w:fill="FFFFFF"/>
        <w:spacing w:before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ações de controle de zoonoses incluem a vigilância e prevenção, </w:t>
      </w:r>
      <w:r w:rsidR="004C591C">
        <w:rPr>
          <w:rFonts w:ascii="Arial" w:eastAsia="Arial" w:hAnsi="Arial" w:cs="Arial"/>
          <w:sz w:val="18"/>
          <w:szCs w:val="18"/>
        </w:rPr>
        <w:t>as quais</w:t>
      </w:r>
      <w:r w:rsidR="00C82758">
        <w:rPr>
          <w:rFonts w:ascii="Arial" w:eastAsia="Arial" w:hAnsi="Arial" w:cs="Arial"/>
          <w:sz w:val="18"/>
          <w:szCs w:val="18"/>
        </w:rPr>
        <w:t>,</w:t>
      </w:r>
      <w:r w:rsidR="004C591C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atua</w:t>
      </w:r>
      <w:r w:rsidR="004C591C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 e interv</w:t>
      </w:r>
      <w:r w:rsidR="004C591C">
        <w:rPr>
          <w:rFonts w:ascii="Arial" w:eastAsia="Arial" w:hAnsi="Arial" w:cs="Arial"/>
          <w:sz w:val="18"/>
          <w:szCs w:val="18"/>
        </w:rPr>
        <w:t>ém</w:t>
      </w:r>
      <w:r>
        <w:rPr>
          <w:rFonts w:ascii="Arial" w:eastAsia="Arial" w:hAnsi="Arial" w:cs="Arial"/>
          <w:sz w:val="18"/>
          <w:szCs w:val="18"/>
        </w:rPr>
        <w:t xml:space="preserve"> sobre as populações de animais alvos, de modo a reduzir o risco de transmissão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Neste sentido, combater a disseminação da </w:t>
      </w:r>
      <w:r>
        <w:rPr>
          <w:rFonts w:ascii="Arial" w:eastAsia="Arial" w:hAnsi="Arial" w:cs="Arial"/>
          <w:i/>
          <w:sz w:val="18"/>
          <w:szCs w:val="18"/>
        </w:rPr>
        <w:t>S. brasiliensis</w:t>
      </w:r>
      <w:r>
        <w:rPr>
          <w:rFonts w:ascii="Arial" w:eastAsia="Arial" w:hAnsi="Arial" w:cs="Arial"/>
          <w:sz w:val="18"/>
          <w:szCs w:val="18"/>
        </w:rPr>
        <w:t xml:space="preserve"> no ambiente urbano com a abordagem </w:t>
      </w:r>
      <w:r>
        <w:rPr>
          <w:rFonts w:ascii="Arial" w:eastAsia="Arial" w:hAnsi="Arial" w:cs="Arial"/>
          <w:i/>
          <w:sz w:val="18"/>
          <w:szCs w:val="18"/>
        </w:rPr>
        <w:t>One Health</w:t>
      </w:r>
      <w:r>
        <w:rPr>
          <w:rFonts w:ascii="Arial" w:eastAsia="Arial" w:hAnsi="Arial" w:cs="Arial"/>
          <w:sz w:val="18"/>
          <w:szCs w:val="18"/>
        </w:rPr>
        <w:t>, que envolve a tríade da saúde (homem, animal e ambiente)</w:t>
      </w:r>
      <w:r w:rsidR="00D84A33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exige esforços multis</w:t>
      </w:r>
      <w:r w:rsidR="00303F7E"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etoriais que incluem profissionais da área da saúde</w:t>
      </w:r>
      <w:r>
        <w:rPr>
          <w:rFonts w:ascii="Arial" w:eastAsia="Arial" w:hAnsi="Arial" w:cs="Arial"/>
          <w:sz w:val="18"/>
          <w:szCs w:val="18"/>
          <w:vertAlign w:val="superscript"/>
        </w:rPr>
        <w:t>8</w:t>
      </w:r>
      <w:r>
        <w:rPr>
          <w:rFonts w:ascii="Arial" w:eastAsia="Arial" w:hAnsi="Arial" w:cs="Arial"/>
          <w:sz w:val="18"/>
          <w:szCs w:val="18"/>
        </w:rPr>
        <w:t>. Logo, consider</w:t>
      </w:r>
      <w:r w:rsidR="004C591C">
        <w:rPr>
          <w:rFonts w:ascii="Arial" w:eastAsia="Arial" w:hAnsi="Arial" w:cs="Arial"/>
          <w:sz w:val="18"/>
          <w:szCs w:val="18"/>
        </w:rPr>
        <w:t>a-se</w:t>
      </w:r>
      <w:r>
        <w:rPr>
          <w:rFonts w:ascii="Arial" w:eastAsia="Arial" w:hAnsi="Arial" w:cs="Arial"/>
          <w:sz w:val="18"/>
          <w:szCs w:val="18"/>
        </w:rPr>
        <w:t xml:space="preserve"> que a esporotricose é uma zoonose emergente</w:t>
      </w:r>
      <w:r w:rsidR="00D84A33">
        <w:rPr>
          <w:rFonts w:ascii="Arial" w:eastAsia="Arial" w:hAnsi="Arial" w:cs="Arial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 xml:space="preserve"> todos os serviços de saúde deve</w:t>
      </w:r>
      <w:r w:rsidR="004C591C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 estar atentos a esse agravo como epizootia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27C9E1D5" w14:textId="77777777" w:rsidR="006B0979" w:rsidRDefault="006B0979">
      <w:pPr>
        <w:shd w:val="clear" w:color="auto" w:fill="FFFFFF"/>
        <w:jc w:val="both"/>
        <w:rPr>
          <w:rFonts w:ascii="Arial" w:eastAsia="Arial" w:hAnsi="Arial" w:cs="Arial"/>
          <w:sz w:val="18"/>
          <w:szCs w:val="18"/>
        </w:rPr>
      </w:pPr>
    </w:p>
    <w:p w14:paraId="06E9600E" w14:textId="77777777" w:rsidR="006B0979" w:rsidRDefault="001B2B4A">
      <w:pPr>
        <w:shd w:val="clear" w:color="auto" w:fill="FFFFFF"/>
        <w:spacing w:before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114300" distB="114300" distL="114300" distR="114300" wp14:anchorId="186B40E7" wp14:editId="65A5907E">
            <wp:extent cx="3381375" cy="1533525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16AAFD" w14:textId="77777777" w:rsidR="006B0979" w:rsidRDefault="001B2B4A">
      <w:pPr>
        <w:spacing w:before="240" w:after="10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Figura 1: </w:t>
      </w:r>
      <w:r>
        <w:rPr>
          <w:rFonts w:ascii="Arial" w:eastAsia="Arial" w:hAnsi="Arial" w:cs="Arial"/>
          <w:sz w:val="18"/>
          <w:szCs w:val="18"/>
        </w:rPr>
        <w:t xml:space="preserve">A evolução da disseminação da esporotricose transmitida por gatos no Brasil, 1990-2016 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</w:p>
    <w:p w14:paraId="7AAA84B2" w14:textId="77777777" w:rsidR="006B0979" w:rsidRDefault="006B0979">
      <w:pPr>
        <w:spacing w:before="240"/>
        <w:jc w:val="both"/>
        <w:rPr>
          <w:rFonts w:ascii="Arial" w:eastAsia="Arial" w:hAnsi="Arial" w:cs="Arial"/>
          <w:sz w:val="18"/>
          <w:szCs w:val="18"/>
        </w:rPr>
      </w:pPr>
    </w:p>
    <w:p w14:paraId="7AB1AA3B" w14:textId="77777777" w:rsidR="006B0979" w:rsidRDefault="001B2B4A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CONSIDERAÇÕES FINAIS</w:t>
      </w:r>
    </w:p>
    <w:p w14:paraId="0CDC8628" w14:textId="29E1D8BD" w:rsidR="006B0979" w:rsidRDefault="001B2B4A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Dados demonstram que a esporotricose é a micose subcutânea mais ocorrente da América Latina, consequência do processo de urbanização, trabalho em zonas rurais, número de animais errantes e à vulnerabilidade social</w:t>
      </w:r>
      <w:r>
        <w:rPr>
          <w:rFonts w:ascii="Arial" w:eastAsia="Arial" w:hAnsi="Arial" w:cs="Arial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. Considerando o potencial de transmissão da esporotricose, a letalidade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e o contato humano com animais de estimação, é imprescindível que profissionais da saúde estejam preparados para diagnosticar a doença e repassar informações à população sobre a forma de transmissão, profilaxia, sintomas e ações a serem tomadas</w:t>
      </w:r>
      <w:r>
        <w:rPr>
          <w:rFonts w:ascii="Arial" w:eastAsia="Arial" w:hAnsi="Arial" w:cs="Arial"/>
          <w:sz w:val="18"/>
          <w:szCs w:val="18"/>
          <w:vertAlign w:val="superscript"/>
        </w:rPr>
        <w:t>1</w:t>
      </w:r>
      <w:r w:rsidR="00D17BF5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D17BF5">
        <w:rPr>
          <w:rFonts w:ascii="Arial" w:eastAsia="Arial" w:hAnsi="Arial" w:cs="Arial"/>
          <w:sz w:val="18"/>
          <w:szCs w:val="18"/>
        </w:rPr>
        <w:t>Devem ainda</w:t>
      </w:r>
      <w:r w:rsidR="00781AF1">
        <w:rPr>
          <w:rFonts w:ascii="Arial" w:eastAsia="Arial" w:hAnsi="Arial" w:cs="Arial"/>
          <w:sz w:val="18"/>
          <w:szCs w:val="18"/>
        </w:rPr>
        <w:t>,</w:t>
      </w:r>
      <w:r w:rsidR="00D17BF5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promover a notificação dos casos de infecção, uma vez que</w:t>
      </w:r>
      <w:r w:rsidR="00781AF1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a esporotricose não é notificada compulsoriamente em todo o Brasil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 w:rsidR="00D17BF5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D17BF5"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essa maneira, ter-se-á maior possibilidade de aplicações práticas que visam reduzir a incidência da esporotricose em todo o país.</w:t>
      </w:r>
    </w:p>
    <w:p w14:paraId="03137597" w14:textId="77777777" w:rsidR="006B0979" w:rsidRDefault="006B0979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14:paraId="1C92D928" w14:textId="67D44483" w:rsidR="006B0979" w:rsidRDefault="001B2B4A" w:rsidP="00C82758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APOIO: </w:t>
      </w:r>
      <w:r w:rsidR="007F5B78">
        <w:rPr>
          <w:rFonts w:ascii="Arial" w:eastAsia="Arial" w:hAnsi="Arial" w:cs="Arial"/>
          <w:b/>
          <w:sz w:val="14"/>
          <w:szCs w:val="14"/>
        </w:rPr>
        <w:t xml:space="preserve">LIGA ACADÊMICA DE SAÚDE ÚNICA </w:t>
      </w:r>
      <w:r>
        <w:rPr>
          <w:rFonts w:ascii="Arial" w:eastAsia="Arial" w:hAnsi="Arial" w:cs="Arial"/>
          <w:b/>
          <w:sz w:val="14"/>
          <w:szCs w:val="14"/>
        </w:rPr>
        <w:t>- UEMA</w:t>
      </w:r>
    </w:p>
    <w:p w14:paraId="780FFD09" w14:textId="2453C850" w:rsidR="006B0979" w:rsidRDefault="001B2B4A" w:rsidP="007B09D6">
      <w:pPr>
        <w:spacing w:after="96"/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noProof/>
          <w:sz w:val="14"/>
          <w:szCs w:val="14"/>
        </w:rPr>
        <w:drawing>
          <wp:inline distT="114300" distB="114300" distL="114300" distR="114300" wp14:anchorId="1BA522EB" wp14:editId="6D4C5488">
            <wp:extent cx="514350" cy="476250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946" cy="476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B0979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D6917" w14:textId="77777777" w:rsidR="00D20262" w:rsidRDefault="00D20262">
      <w:r>
        <w:separator/>
      </w:r>
    </w:p>
  </w:endnote>
  <w:endnote w:type="continuationSeparator" w:id="0">
    <w:p w14:paraId="2602A13C" w14:textId="77777777" w:rsidR="00D20262" w:rsidRDefault="00D2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43D00" w14:textId="77777777" w:rsidR="00D20262" w:rsidRDefault="00D20262">
      <w:r>
        <w:separator/>
      </w:r>
    </w:p>
  </w:footnote>
  <w:footnote w:type="continuationSeparator" w:id="0">
    <w:p w14:paraId="2B96A6E2" w14:textId="77777777" w:rsidR="00D20262" w:rsidRDefault="00D2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3625" w14:textId="77777777" w:rsidR="006B0979" w:rsidRDefault="001B2B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68F313D" wp14:editId="6E60EF0A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8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CDE1B6" w14:textId="77777777" w:rsidR="006B0979" w:rsidRDefault="001B2B4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79"/>
    <w:rsid w:val="000A5FFE"/>
    <w:rsid w:val="000E7181"/>
    <w:rsid w:val="001B2B4A"/>
    <w:rsid w:val="00303F7E"/>
    <w:rsid w:val="00334F22"/>
    <w:rsid w:val="004373D6"/>
    <w:rsid w:val="004C591C"/>
    <w:rsid w:val="005C27FF"/>
    <w:rsid w:val="006B0979"/>
    <w:rsid w:val="006F21CF"/>
    <w:rsid w:val="00781AF1"/>
    <w:rsid w:val="007B09D6"/>
    <w:rsid w:val="007F5B78"/>
    <w:rsid w:val="00851428"/>
    <w:rsid w:val="00B163AE"/>
    <w:rsid w:val="00B65736"/>
    <w:rsid w:val="00BB3775"/>
    <w:rsid w:val="00BE2FAC"/>
    <w:rsid w:val="00C82758"/>
    <w:rsid w:val="00C969F2"/>
    <w:rsid w:val="00CE1CD9"/>
    <w:rsid w:val="00D17BF5"/>
    <w:rsid w:val="00D20262"/>
    <w:rsid w:val="00D84A33"/>
    <w:rsid w:val="00E4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E55C"/>
  <w15:docId w15:val="{C9FCC76A-1710-499F-9C7C-DB48CC34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1AF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1AF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8tFPJ5j5l5aYBU8zIF76rKIgFQ==">AMUW2mUbdXUR4piSAKYpVkAJ6rHMETpgoJIKdMesPhMfRTM18sari0CLvT00p2/wHkEmQ7x4EhnGib90qUt/gfBpOyq5mc/Bk3pZclaFdBKK/dZ2FZAgq4mvS9YBeagmZzuLwFpcrHjz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Kerolay Franklin</cp:lastModifiedBy>
  <cp:revision>5</cp:revision>
  <dcterms:created xsi:type="dcterms:W3CDTF">2021-05-19T21:09:00Z</dcterms:created>
  <dcterms:modified xsi:type="dcterms:W3CDTF">2021-05-21T20:35:00Z</dcterms:modified>
</cp:coreProperties>
</file>