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4391" w14:textId="77777777" w:rsidR="005B3E8A" w:rsidRDefault="001239A4" w:rsidP="001239A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IMPACTOS AMBIENTAIS DA PRODUÇÃO DE BOVINOS E A IMPORTÂNCIA DA GESTÃO AMBIENTAL PARA UMA PECUÁRIA SUSTENTÁVEL</w:t>
      </w:r>
    </w:p>
    <w:p w14:paraId="11B4F02A" w14:textId="77777777" w:rsidR="001239A4" w:rsidRDefault="001239A4" w:rsidP="00123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Rafaela Queiroz da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2B14DE">
        <w:rPr>
          <w:rFonts w:ascii="Arial" w:eastAsia="Arial" w:hAnsi="Arial" w:cs="Arial"/>
          <w:b/>
          <w:color w:val="000000"/>
        </w:rPr>
        <w:t>José Vitor Azevedo Reis</w:t>
      </w:r>
      <w:r w:rsidR="002B14DE" w:rsidRPr="002B14DE">
        <w:rPr>
          <w:rFonts w:ascii="Arial" w:eastAsia="Arial" w:hAnsi="Arial" w:cs="Arial"/>
          <w:b/>
          <w:color w:val="000000"/>
          <w:vertAlign w:val="superscript"/>
        </w:rPr>
        <w:t>1</w:t>
      </w:r>
      <w:r w:rsidR="002B14DE">
        <w:rPr>
          <w:rFonts w:ascii="Arial" w:eastAsia="Arial" w:hAnsi="Arial" w:cs="Arial"/>
          <w:b/>
          <w:color w:val="000000"/>
        </w:rPr>
        <w:t xml:space="preserve">, </w:t>
      </w:r>
      <w:r w:rsidR="009E1029">
        <w:rPr>
          <w:rFonts w:ascii="Arial" w:eastAsia="Arial" w:hAnsi="Arial" w:cs="Arial"/>
          <w:b/>
          <w:color w:val="000000"/>
        </w:rPr>
        <w:t xml:space="preserve">Miriam do Nascimento¹, </w:t>
      </w:r>
      <w:r w:rsidR="002E09E5">
        <w:rPr>
          <w:rFonts w:ascii="Arial" w:eastAsia="Arial" w:hAnsi="Arial" w:cs="Arial"/>
          <w:b/>
          <w:color w:val="000000"/>
        </w:rPr>
        <w:t>Breno Mourão de Sous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</w:t>
      </w:r>
      <w:r w:rsidRPr="006812F4">
        <w:rPr>
          <w:rFonts w:ascii="Arial" w:eastAsia="Arial" w:hAnsi="Arial" w:cs="Arial"/>
          <w:b/>
          <w:color w:val="000000"/>
        </w:rPr>
        <w:t>Gustavo Henrique Ferreira Abreu Moreir</w:t>
      </w:r>
      <w:r>
        <w:rPr>
          <w:rFonts w:ascii="Arial" w:eastAsia="Arial" w:hAnsi="Arial" w:cs="Arial"/>
          <w:b/>
          <w:color w:val="000000"/>
        </w:rPr>
        <w:t>a</w:t>
      </w:r>
      <w:r w:rsidRPr="006812F4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656E309B" w14:textId="77777777" w:rsidR="001239A4" w:rsidRDefault="001239A4" w:rsidP="00123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Horizonte/MG – Brasil – *Contato: rafaelasilva.3278@aluno.unibh.br</w:t>
      </w:r>
    </w:p>
    <w:p w14:paraId="4F4B90BC" w14:textId="77777777" w:rsidR="001239A4" w:rsidRDefault="001239A4" w:rsidP="001239A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20FC61C1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D3EDA58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3F4B2268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073D1B6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6411C78" w14:textId="77777777" w:rsidR="001239A4" w:rsidRPr="008171B4" w:rsidRDefault="001239A4" w:rsidP="001239A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produção animal vem desempenhando um</w:t>
      </w:r>
      <w:r w:rsidRPr="008171B4">
        <w:rPr>
          <w:rFonts w:ascii="Arial" w:eastAsia="Arial" w:hAnsi="Arial" w:cs="Arial"/>
          <w:sz w:val="18"/>
          <w:szCs w:val="18"/>
        </w:rPr>
        <w:t xml:space="preserve"> papel crucial no desenvolvimento econômico e social do Brasil</w:t>
      </w:r>
      <w:r>
        <w:rPr>
          <w:rFonts w:ascii="Arial" w:eastAsia="Arial" w:hAnsi="Arial" w:cs="Arial"/>
          <w:sz w:val="18"/>
          <w:szCs w:val="18"/>
        </w:rPr>
        <w:t xml:space="preserve"> desde a sua colonização</w:t>
      </w:r>
      <w:r w:rsidRPr="008171B4">
        <w:rPr>
          <w:rFonts w:ascii="Arial" w:eastAsia="Arial" w:hAnsi="Arial" w:cs="Arial"/>
          <w:sz w:val="18"/>
          <w:szCs w:val="18"/>
        </w:rPr>
        <w:t>, ao passo que fornece não apenas alimentos ricos em proteína de qualidade para a população deste e de outros países, mas também matérias primas que abastecem outros setores da economia</w:t>
      </w:r>
      <w:r w:rsidR="002B676F" w:rsidRPr="002B676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8171B4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O PIB do agronegócio brasileiro, a</w:t>
      </w:r>
      <w:r w:rsidRPr="008171B4">
        <w:rPr>
          <w:rFonts w:ascii="Arial" w:eastAsia="Arial" w:hAnsi="Arial" w:cs="Arial"/>
          <w:sz w:val="18"/>
          <w:szCs w:val="18"/>
        </w:rPr>
        <w:t>pesar dos impactos negativos de uma pandemia mundial,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8171B4">
        <w:rPr>
          <w:rFonts w:ascii="Arial" w:eastAsia="Arial" w:hAnsi="Arial" w:cs="Arial"/>
          <w:sz w:val="18"/>
          <w:szCs w:val="18"/>
        </w:rPr>
        <w:t>acumulou uma alta de 19,66% nos onze primeiros meses de 2020, o equivalente a R$322 bilhões, sendo que a pecuária foi responsável por 23,08% deste montante, e a agricultura contribuiu com os outros 18,16%</w:t>
      </w:r>
      <w:r>
        <w:rPr>
          <w:rFonts w:ascii="Arial" w:eastAsia="Arial" w:hAnsi="Arial" w:cs="Arial"/>
          <w:sz w:val="18"/>
          <w:szCs w:val="18"/>
        </w:rPr>
        <w:t>²</w:t>
      </w:r>
      <w:r w:rsidRPr="008171B4">
        <w:rPr>
          <w:rFonts w:ascii="Arial" w:eastAsia="Arial" w:hAnsi="Arial" w:cs="Arial"/>
          <w:sz w:val="18"/>
          <w:szCs w:val="18"/>
        </w:rPr>
        <w:t>.</w:t>
      </w:r>
    </w:p>
    <w:p w14:paraId="7AEDE9E7" w14:textId="77777777" w:rsidR="001239A4" w:rsidRDefault="001239A4" w:rsidP="001239A4">
      <w:pPr>
        <w:jc w:val="both"/>
        <w:rPr>
          <w:rFonts w:ascii="Arial" w:eastAsia="Arial" w:hAnsi="Arial" w:cs="Arial"/>
          <w:sz w:val="18"/>
          <w:szCs w:val="18"/>
        </w:rPr>
      </w:pPr>
      <w:r w:rsidRPr="008171B4">
        <w:rPr>
          <w:rFonts w:ascii="Arial" w:eastAsia="Arial" w:hAnsi="Arial" w:cs="Arial"/>
          <w:sz w:val="18"/>
          <w:szCs w:val="18"/>
        </w:rPr>
        <w:t xml:space="preserve">Diante </w:t>
      </w:r>
      <w:r>
        <w:rPr>
          <w:rFonts w:ascii="Arial" w:eastAsia="Arial" w:hAnsi="Arial" w:cs="Arial"/>
          <w:sz w:val="18"/>
          <w:szCs w:val="18"/>
        </w:rPr>
        <w:t xml:space="preserve">dessa realidade, o Brasil demonstra aptidão para satisfazer as demandas provocadas pelo progressivo </w:t>
      </w:r>
      <w:r w:rsidRPr="008171B4">
        <w:rPr>
          <w:rFonts w:ascii="Arial" w:eastAsia="Arial" w:hAnsi="Arial" w:cs="Arial"/>
          <w:sz w:val="18"/>
          <w:szCs w:val="18"/>
        </w:rPr>
        <w:t xml:space="preserve">aumento </w:t>
      </w:r>
      <w:r>
        <w:rPr>
          <w:rFonts w:ascii="Arial" w:eastAsia="Arial" w:hAnsi="Arial" w:cs="Arial"/>
          <w:sz w:val="18"/>
          <w:szCs w:val="18"/>
        </w:rPr>
        <w:t>da população</w:t>
      </w:r>
      <w:r w:rsidRPr="008171B4">
        <w:rPr>
          <w:rFonts w:ascii="Arial" w:eastAsia="Arial" w:hAnsi="Arial" w:cs="Arial"/>
          <w:sz w:val="18"/>
          <w:szCs w:val="18"/>
        </w:rPr>
        <w:t xml:space="preserve">, da expectativa de vida e da </w:t>
      </w:r>
      <w:r>
        <w:rPr>
          <w:rFonts w:ascii="Arial" w:eastAsia="Arial" w:hAnsi="Arial" w:cs="Arial"/>
          <w:sz w:val="18"/>
          <w:szCs w:val="18"/>
        </w:rPr>
        <w:t>busca</w:t>
      </w:r>
      <w:r w:rsidRPr="008171B4">
        <w:rPr>
          <w:rFonts w:ascii="Arial" w:eastAsia="Arial" w:hAnsi="Arial" w:cs="Arial"/>
          <w:sz w:val="18"/>
          <w:szCs w:val="18"/>
        </w:rPr>
        <w:t xml:space="preserve"> por alimentos de qualidade,</w:t>
      </w:r>
      <w:r>
        <w:rPr>
          <w:rFonts w:ascii="Arial" w:eastAsia="Arial" w:hAnsi="Arial" w:cs="Arial"/>
          <w:sz w:val="18"/>
          <w:szCs w:val="18"/>
        </w:rPr>
        <w:t xml:space="preserve"> entretanto</w:t>
      </w:r>
      <w:r w:rsidRPr="008171B4">
        <w:rPr>
          <w:rFonts w:ascii="Arial" w:eastAsia="Arial" w:hAnsi="Arial" w:cs="Arial"/>
          <w:sz w:val="18"/>
          <w:szCs w:val="18"/>
        </w:rPr>
        <w:t xml:space="preserve"> o setor </w:t>
      </w:r>
      <w:r>
        <w:rPr>
          <w:rFonts w:ascii="Arial" w:eastAsia="Arial" w:hAnsi="Arial" w:cs="Arial"/>
          <w:sz w:val="18"/>
          <w:szCs w:val="18"/>
        </w:rPr>
        <w:t xml:space="preserve">agropecuário </w:t>
      </w:r>
      <w:r w:rsidRPr="008171B4">
        <w:rPr>
          <w:rFonts w:ascii="Arial" w:eastAsia="Arial" w:hAnsi="Arial" w:cs="Arial"/>
          <w:sz w:val="18"/>
          <w:szCs w:val="18"/>
        </w:rPr>
        <w:t xml:space="preserve">enfrenta o desafio de </w:t>
      </w:r>
      <w:r>
        <w:rPr>
          <w:rFonts w:ascii="Arial" w:eastAsia="Arial" w:hAnsi="Arial" w:cs="Arial"/>
          <w:sz w:val="18"/>
          <w:szCs w:val="18"/>
        </w:rPr>
        <w:t>atender</w:t>
      </w:r>
      <w:r w:rsidRPr="008171B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ao crescente</w:t>
      </w:r>
      <w:r w:rsidRPr="008171B4">
        <w:rPr>
          <w:rFonts w:ascii="Arial" w:eastAsia="Arial" w:hAnsi="Arial" w:cs="Arial"/>
          <w:sz w:val="18"/>
          <w:szCs w:val="18"/>
        </w:rPr>
        <w:t xml:space="preserve"> cons</w:t>
      </w:r>
      <w:r>
        <w:rPr>
          <w:rFonts w:ascii="Arial" w:eastAsia="Arial" w:hAnsi="Arial" w:cs="Arial"/>
          <w:sz w:val="18"/>
          <w:szCs w:val="18"/>
        </w:rPr>
        <w:t>umo</w:t>
      </w:r>
      <w:r w:rsidRPr="008171B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através de uma produção sustentável</w:t>
      </w:r>
      <w:r w:rsidRPr="008171B4">
        <w:rPr>
          <w:rFonts w:ascii="Arial" w:eastAsia="Arial" w:hAnsi="Arial" w:cs="Arial"/>
          <w:sz w:val="18"/>
          <w:szCs w:val="18"/>
        </w:rPr>
        <w:t>, ou seja, fornecendo alimentos de alto padrão a preços acessíveis e que sejam resultado do uso inteligente da tecnologia e dos recursos naturais</w:t>
      </w:r>
      <w:r w:rsidR="002B676F" w:rsidRPr="002B676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8171B4">
        <w:rPr>
          <w:rFonts w:ascii="Arial" w:eastAsia="Arial" w:hAnsi="Arial" w:cs="Arial"/>
          <w:sz w:val="18"/>
          <w:szCs w:val="18"/>
        </w:rPr>
        <w:t>.</w:t>
      </w:r>
    </w:p>
    <w:p w14:paraId="1433399B" w14:textId="77777777" w:rsidR="001239A4" w:rsidRPr="008171B4" w:rsidRDefault="001239A4" w:rsidP="001239A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Tendo em vista este protagonismo exercido pelo agronegócio no país, o presente estudo tem como objetivo realizar uma revisão de literatura acerca dos principais aspectos ambientais envolvidos na atividade, mais especificamente na produção de bovinos.</w:t>
      </w:r>
    </w:p>
    <w:p w14:paraId="0C35BE5D" w14:textId="77777777"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D49B1A" w14:textId="77777777"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6B4EF974" w14:textId="77777777" w:rsidR="009E1029" w:rsidRDefault="001239A4" w:rsidP="006E248B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Foi realizada uma revisão de literaturas publicadas s</w:t>
      </w:r>
      <w:r w:rsidR="001024A4">
        <w:rPr>
          <w:rFonts w:ascii="Arial" w:hAnsi="Arial" w:cs="Arial"/>
          <w:color w:val="000000"/>
          <w:sz w:val="18"/>
          <w:szCs w:val="18"/>
        </w:rPr>
        <w:t>obre o tema no período de 2012 a 2021</w:t>
      </w:r>
      <w:r>
        <w:rPr>
          <w:rFonts w:ascii="Arial" w:hAnsi="Arial" w:cs="Arial"/>
          <w:color w:val="000000"/>
          <w:sz w:val="18"/>
          <w:szCs w:val="18"/>
        </w:rPr>
        <w:t>, utilizando mecanismos virtuais de pesquisa como o Google Acadêmico, os sites do Conselho Regional de Medicina Veterinária (CRMV), da Empresa de Assistência Técnica e Extensão Rural do Estado de Minas Gerais</w:t>
      </w:r>
      <w:r w:rsidRPr="00D724A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(EMATER/MG) e do Centro de Estudos Avançados em Economia Aplicada</w:t>
      </w:r>
      <w:r w:rsidRPr="00D724A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(CEPEA).</w:t>
      </w:r>
    </w:p>
    <w:p w14:paraId="4FC4BC25" w14:textId="7DFDE783" w:rsidR="0005795D" w:rsidRDefault="009E1029" w:rsidP="006E248B">
      <w:pPr>
        <w:pStyle w:val="NormalWeb"/>
        <w:spacing w:before="0" w:beforeAutospacing="0" w:afterLines="40" w:after="96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Palavra</w:t>
      </w:r>
      <w:r w:rsidR="00B653FC">
        <w:rPr>
          <w:rFonts w:ascii="Arial" w:hAnsi="Arial" w:cs="Arial"/>
          <w:color w:val="000000"/>
          <w:sz w:val="18"/>
          <w:szCs w:val="18"/>
        </w:rPr>
        <w:t xml:space="preserve">s-chave: impactos ambientais, </w:t>
      </w:r>
      <w:r>
        <w:rPr>
          <w:rFonts w:ascii="Arial" w:hAnsi="Arial" w:cs="Arial"/>
          <w:color w:val="000000"/>
          <w:sz w:val="18"/>
          <w:szCs w:val="18"/>
        </w:rPr>
        <w:t>b</w:t>
      </w:r>
      <w:r w:rsidR="00B653FC">
        <w:rPr>
          <w:rFonts w:ascii="Arial" w:hAnsi="Arial" w:cs="Arial"/>
          <w:color w:val="000000"/>
          <w:sz w:val="18"/>
          <w:szCs w:val="18"/>
        </w:rPr>
        <w:t>ovinocultura, gestão ambiental,</w:t>
      </w:r>
      <w:r>
        <w:rPr>
          <w:rFonts w:ascii="Arial" w:hAnsi="Arial" w:cs="Arial"/>
          <w:color w:val="000000"/>
          <w:sz w:val="18"/>
          <w:szCs w:val="18"/>
        </w:rPr>
        <w:t xml:space="preserve"> sustentabilidade.</w:t>
      </w:r>
      <w:r w:rsidR="001239A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972AB96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F2D72A8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393916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14:paraId="1D9476B8" w14:textId="5A37612D" w:rsidR="001239A4" w:rsidRDefault="001239A4" w:rsidP="001239A4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321C4">
        <w:rPr>
          <w:rFonts w:ascii="Arial" w:hAnsi="Arial" w:cs="Arial"/>
          <w:color w:val="000000"/>
          <w:sz w:val="18"/>
          <w:szCs w:val="18"/>
        </w:rPr>
        <w:t>A pecuária brasileira é caracterizada pelo uso d</w:t>
      </w:r>
      <w:r>
        <w:rPr>
          <w:rFonts w:ascii="Arial" w:hAnsi="Arial" w:cs="Arial"/>
          <w:color w:val="000000"/>
          <w:sz w:val="18"/>
          <w:szCs w:val="18"/>
        </w:rPr>
        <w:t>e pastagens, que</w:t>
      </w:r>
      <w:r w:rsidRPr="001321C4">
        <w:rPr>
          <w:rFonts w:ascii="Arial" w:hAnsi="Arial" w:cs="Arial"/>
          <w:color w:val="000000"/>
          <w:sz w:val="18"/>
          <w:szCs w:val="18"/>
        </w:rPr>
        <w:t xml:space="preserve"> ocupam mais de 50% da área dos estabelecimentos agropecuários em várias regiões</w:t>
      </w:r>
      <w:r>
        <w:rPr>
          <w:rFonts w:ascii="Arial" w:hAnsi="Arial" w:cs="Arial"/>
          <w:color w:val="000000"/>
          <w:sz w:val="18"/>
          <w:szCs w:val="18"/>
        </w:rPr>
        <w:t xml:space="preserve"> do país</w:t>
      </w:r>
      <w:r w:rsidR="002B676F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/>
          <w:sz w:val="18"/>
          <w:szCs w:val="18"/>
        </w:rPr>
        <w:t>. Estas unidades de produção, por sua vez, caracterizam-se</w:t>
      </w:r>
      <w:r w:rsidRPr="00E34227">
        <w:rPr>
          <w:rFonts w:ascii="Arial" w:hAnsi="Arial" w:cs="Arial"/>
          <w:color w:val="000000"/>
          <w:sz w:val="18"/>
          <w:szCs w:val="18"/>
        </w:rPr>
        <w:t xml:space="preserve"> pe</w:t>
      </w:r>
      <w:r>
        <w:rPr>
          <w:rFonts w:ascii="Arial" w:hAnsi="Arial" w:cs="Arial"/>
          <w:color w:val="000000"/>
          <w:sz w:val="18"/>
          <w:szCs w:val="18"/>
        </w:rPr>
        <w:t>la presença de agrossistemas e ecossistemas naturais, que exercem importantes funções ambientais. A ocupação e o uso desses espaços, portanto</w:t>
      </w:r>
      <w:r w:rsidR="00BD73A0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refletem na biodiversidade e na</w:t>
      </w:r>
      <w:r w:rsidRPr="00E3422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quantidade e </w:t>
      </w:r>
      <w:r w:rsidRPr="00E34227"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 xml:space="preserve">ualidade das águas, bem como na qualidade </w:t>
      </w:r>
      <w:r w:rsidRPr="00E34227">
        <w:rPr>
          <w:rFonts w:ascii="Arial" w:hAnsi="Arial" w:cs="Arial"/>
          <w:color w:val="000000"/>
          <w:sz w:val="18"/>
          <w:szCs w:val="18"/>
        </w:rPr>
        <w:t>do ar e do clima</w:t>
      </w:r>
      <w:r w:rsidR="002B676F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E3422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39B2298" w14:textId="77777777" w:rsidR="001239A4" w:rsidRDefault="001239A4" w:rsidP="001239A4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Quando se fala em bovinocultura, alguns reflexos negativos da atividade sobre o meio ambiente ganham destaque, como a degradação do solo através do mau uso das áreas, do desmatamento, das práticas agrícolas incorretas, e a contaminação do meio pelos dejetos desses animais, que possuem diversos nutrientes, mas caso não recebam o devido tratamento, podem ser carreados para os corpos d’água pelas enxurradas. Como esses materiais fecais demandam grande quantidade de oxigênio do meio aquático para serem decompostos pelas bactérias, peixes e outros organismos aquáticos podem morrer asfixiados na medida em que o oxigênio da água em que vivem é consumido</w:t>
      </w:r>
      <w:r w:rsidR="002B676F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18B126F" w14:textId="77777777" w:rsidR="001239A4" w:rsidRPr="00507403" w:rsidRDefault="001239A4" w:rsidP="001239A4">
      <w:pPr>
        <w:pStyle w:val="NormalWeb"/>
        <w:spacing w:before="0" w:beforeAutospacing="0" w:afterLines="40" w:after="96" w:afterAutospacing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Além disso, os ruminantes são reconhecidos como importante fonte de emissão de metano para a atmosfera, um dos gases que potencializam o efeito estufa, graças principalmente ao seu processo digestivo de ruminação entérica. O metano produzido não apenas contribui com cerca de 15% para o aquecimento global, mas também </w:t>
      </w:r>
      <w:r w:rsidRPr="00BC1A66">
        <w:rPr>
          <w:rFonts w:ascii="Arial" w:hAnsi="Arial" w:cs="Arial"/>
          <w:color w:val="000000"/>
          <w:sz w:val="18"/>
          <w:szCs w:val="18"/>
        </w:rPr>
        <w:t>tem relação direta com a eficiência da</w:t>
      </w:r>
      <w:r w:rsidRPr="001239A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1A66">
        <w:rPr>
          <w:rFonts w:ascii="Arial" w:hAnsi="Arial" w:cs="Arial"/>
          <w:color w:val="000000"/>
          <w:sz w:val="18"/>
          <w:szCs w:val="18"/>
        </w:rPr>
        <w:t>fermentação ruminal</w:t>
      </w:r>
      <w:bookmarkStart w:id="1" w:name="_GoBack"/>
      <w:bookmarkEnd w:id="1"/>
      <w:r w:rsidRPr="00BC1A66">
        <w:rPr>
          <w:rFonts w:ascii="Arial" w:hAnsi="Arial" w:cs="Arial"/>
          <w:color w:val="000000"/>
          <w:sz w:val="18"/>
          <w:szCs w:val="18"/>
        </w:rPr>
        <w:t xml:space="preserve"> em virtude da perda de carbono e, consequentemente, perda de energia, determinando maior ou menor desempenho </w:t>
      </w:r>
      <w:r w:rsidRPr="00507403">
        <w:rPr>
          <w:rFonts w:ascii="Arial" w:eastAsia="Arial" w:hAnsi="Arial" w:cs="Arial"/>
          <w:sz w:val="18"/>
          <w:szCs w:val="18"/>
        </w:rPr>
        <w:t>animal</w:t>
      </w:r>
      <w:r>
        <w:rPr>
          <w:rFonts w:ascii="Arial" w:eastAsia="Arial" w:hAnsi="Arial" w:cs="Arial"/>
          <w:sz w:val="18"/>
          <w:szCs w:val="18"/>
        </w:rPr>
        <w:t>.</w:t>
      </w:r>
      <w:r w:rsidRPr="00507403">
        <w:rPr>
          <w:rFonts w:ascii="Arial" w:eastAsia="Arial" w:hAnsi="Arial" w:cs="Arial"/>
          <w:sz w:val="18"/>
          <w:szCs w:val="18"/>
        </w:rPr>
        <w:t xml:space="preserve"> O uso de algumas tecnologias, como a manipulação de dietas, aumento da eficiência produtiva, uso de aditivos alimentares e manejo </w:t>
      </w:r>
      <w:r>
        <w:rPr>
          <w:rFonts w:ascii="Arial" w:eastAsia="Arial" w:hAnsi="Arial" w:cs="Arial"/>
          <w:sz w:val="18"/>
          <w:szCs w:val="18"/>
        </w:rPr>
        <w:t xml:space="preserve">adequado </w:t>
      </w:r>
      <w:r w:rsidRPr="00507403">
        <w:rPr>
          <w:rFonts w:ascii="Arial" w:eastAsia="Arial" w:hAnsi="Arial" w:cs="Arial"/>
          <w:sz w:val="18"/>
          <w:szCs w:val="18"/>
        </w:rPr>
        <w:t>dos animais, podem influenci</w:t>
      </w:r>
      <w:r>
        <w:rPr>
          <w:rFonts w:ascii="Arial" w:eastAsia="Arial" w:hAnsi="Arial" w:cs="Arial"/>
          <w:sz w:val="18"/>
          <w:szCs w:val="18"/>
        </w:rPr>
        <w:t>ar na síntese de metano ruminal</w:t>
      </w:r>
      <w:r w:rsidR="002B676F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507403">
        <w:rPr>
          <w:rFonts w:ascii="Arial" w:eastAsia="Arial" w:hAnsi="Arial" w:cs="Arial"/>
          <w:sz w:val="18"/>
          <w:szCs w:val="18"/>
        </w:rPr>
        <w:t xml:space="preserve">. </w:t>
      </w:r>
    </w:p>
    <w:p w14:paraId="5F4F17C5" w14:textId="77777777" w:rsidR="001239A4" w:rsidRPr="00894FEF" w:rsidRDefault="001239A4" w:rsidP="001239A4">
      <w:pPr>
        <w:pStyle w:val="NormalWeb"/>
        <w:spacing w:before="0" w:beforeAutospacing="0" w:afterLines="40" w:after="96" w:afterAutospacing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 face do exposto e da crescente sensibilização da sociedade </w:t>
      </w:r>
      <w:r w:rsidRPr="003D75DE">
        <w:rPr>
          <w:rFonts w:ascii="Arial" w:eastAsia="Arial" w:hAnsi="Arial" w:cs="Arial"/>
          <w:sz w:val="18"/>
          <w:szCs w:val="18"/>
        </w:rPr>
        <w:t xml:space="preserve">perante questões de preservação ambiental, as organizações </w:t>
      </w:r>
      <w:r>
        <w:rPr>
          <w:rFonts w:ascii="Arial" w:eastAsia="Arial" w:hAnsi="Arial" w:cs="Arial"/>
          <w:sz w:val="18"/>
          <w:szCs w:val="18"/>
        </w:rPr>
        <w:t>têm se preocupado cada vez mais em alcançar e apresentar</w:t>
      </w:r>
      <w:r w:rsidRPr="003D75DE">
        <w:rPr>
          <w:rFonts w:ascii="Arial" w:eastAsia="Arial" w:hAnsi="Arial" w:cs="Arial"/>
          <w:sz w:val="18"/>
          <w:szCs w:val="18"/>
        </w:rPr>
        <w:t xml:space="preserve"> um desempenho mais satisfatório em relação</w:t>
      </w:r>
      <w:r>
        <w:rPr>
          <w:rFonts w:ascii="Arial" w:eastAsia="Arial" w:hAnsi="Arial" w:cs="Arial"/>
          <w:sz w:val="18"/>
          <w:szCs w:val="18"/>
        </w:rPr>
        <w:t xml:space="preserve"> ao meio ambiente. Neste sentido, a gestão ambiental tem se mostrad</w:t>
      </w:r>
      <w:r w:rsidRPr="003D75DE">
        <w:rPr>
          <w:rFonts w:ascii="Arial" w:eastAsia="Arial" w:hAnsi="Arial" w:cs="Arial"/>
          <w:sz w:val="18"/>
          <w:szCs w:val="18"/>
        </w:rPr>
        <w:t xml:space="preserve">o como uma das mais importantes atividades relacionadas </w:t>
      </w:r>
      <w:r>
        <w:rPr>
          <w:rFonts w:ascii="Arial" w:eastAsia="Arial" w:hAnsi="Arial" w:cs="Arial"/>
          <w:sz w:val="18"/>
          <w:szCs w:val="18"/>
        </w:rPr>
        <w:t>a</w:t>
      </w:r>
      <w:r w:rsidRPr="003D75DE">
        <w:rPr>
          <w:rFonts w:ascii="Arial" w:eastAsia="Arial" w:hAnsi="Arial" w:cs="Arial"/>
          <w:sz w:val="18"/>
          <w:szCs w:val="18"/>
        </w:rPr>
        <w:t xml:space="preserve"> qualquer empreendimento</w:t>
      </w:r>
      <w:r>
        <w:rPr>
          <w:rFonts w:ascii="Arial" w:eastAsia="Arial" w:hAnsi="Arial" w:cs="Arial"/>
          <w:sz w:val="18"/>
          <w:szCs w:val="18"/>
        </w:rPr>
        <w:t xml:space="preserve">, inclusive no meio rural, pois </w:t>
      </w:r>
      <w:r w:rsidR="000A7BB0">
        <w:rPr>
          <w:rFonts w:ascii="Arial" w:eastAsia="Arial" w:hAnsi="Arial" w:cs="Arial"/>
          <w:sz w:val="18"/>
          <w:szCs w:val="18"/>
        </w:rPr>
        <w:t>visa implantar</w:t>
      </w:r>
      <w:r>
        <w:rPr>
          <w:rFonts w:ascii="Arial" w:eastAsia="Arial" w:hAnsi="Arial" w:cs="Arial"/>
          <w:sz w:val="18"/>
          <w:szCs w:val="18"/>
        </w:rPr>
        <w:t xml:space="preserve"> políticas e estratégias ambientais, com o intuito de manter o meio ambiente o mais saudável possível, a fim de atender às necessidades </w:t>
      </w:r>
      <w:r w:rsidRPr="00C9526B">
        <w:rPr>
          <w:rFonts w:ascii="Arial" w:eastAsia="Arial" w:hAnsi="Arial" w:cs="Arial"/>
          <w:sz w:val="18"/>
          <w:szCs w:val="18"/>
        </w:rPr>
        <w:t>humanas atuais, sem comprometer o atendimento das necessidades das gerações futuras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AF32AB">
        <w:rPr>
          <w:rFonts w:ascii="Arial" w:eastAsia="Arial" w:hAnsi="Arial" w:cs="Arial"/>
          <w:sz w:val="18"/>
          <w:szCs w:val="18"/>
        </w:rPr>
        <w:t xml:space="preserve">Além disso, ela promove </w:t>
      </w:r>
      <w:r w:rsidR="00AF32AB" w:rsidRPr="00AF32AB">
        <w:rPr>
          <w:rFonts w:ascii="Arial" w:eastAsia="Arial" w:hAnsi="Arial" w:cs="Arial"/>
          <w:sz w:val="18"/>
          <w:szCs w:val="18"/>
        </w:rPr>
        <w:t>meios de atuar sobre as modifi</w:t>
      </w:r>
      <w:r w:rsidR="002268F3">
        <w:rPr>
          <w:rFonts w:ascii="Arial" w:eastAsia="Arial" w:hAnsi="Arial" w:cs="Arial"/>
          <w:sz w:val="18"/>
          <w:szCs w:val="18"/>
        </w:rPr>
        <w:t>cações causadas no meio</w:t>
      </w:r>
      <w:r w:rsidR="00AF32AB" w:rsidRPr="00AF32AB">
        <w:rPr>
          <w:rFonts w:ascii="Arial" w:eastAsia="Arial" w:hAnsi="Arial" w:cs="Arial"/>
          <w:sz w:val="18"/>
          <w:szCs w:val="18"/>
        </w:rPr>
        <w:t xml:space="preserve"> pelo uso e/ou descarte dos bens e detritos gerados pelas atividades agropecuárias, a partir de planos de ação viáveis técnica e economicamente. A gestão ambiental se configura como instrumento para monitoramento, controle, taxações, imposições, subsídios, divulgação, obras e ações mitigadoras, além de treinamento e conscientização. Ela se vale de estudos e pesquisas dirigidos em busca de soluções para os problemas que forem detectados.</w:t>
      </w:r>
      <w:r w:rsidR="000A7BB0">
        <w:rPr>
          <w:rFonts w:ascii="Arial" w:eastAsia="Arial" w:hAnsi="Arial" w:cs="Arial"/>
          <w:sz w:val="18"/>
          <w:szCs w:val="18"/>
        </w:rPr>
        <w:t xml:space="preserve"> Sendo assim, a</w:t>
      </w:r>
      <w:r>
        <w:rPr>
          <w:rFonts w:ascii="Arial" w:eastAsia="Arial" w:hAnsi="Arial" w:cs="Arial"/>
          <w:sz w:val="18"/>
          <w:szCs w:val="18"/>
        </w:rPr>
        <w:t xml:space="preserve"> gestão ambiental </w:t>
      </w:r>
      <w:r w:rsidRPr="00B20367">
        <w:rPr>
          <w:rFonts w:ascii="Arial" w:eastAsia="Arial" w:hAnsi="Arial" w:cs="Arial"/>
          <w:sz w:val="18"/>
          <w:szCs w:val="18"/>
        </w:rPr>
        <w:t>facilita o processo de gerenciamento, proporcionando vários benefícios às organizações, tanto econômicos quanto estratégicos, tais como: reciclagem, venda e aproveitamento de resíduos, redução de multas e penalidades por poluição e melhoria da imagem institucional</w:t>
      </w:r>
      <w:r w:rsidR="002B676F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C9526B">
        <w:rPr>
          <w:rFonts w:ascii="Arial" w:eastAsia="Arial" w:hAnsi="Arial" w:cs="Arial"/>
          <w:sz w:val="18"/>
          <w:szCs w:val="18"/>
        </w:rPr>
        <w:t>.</w:t>
      </w:r>
    </w:p>
    <w:p w14:paraId="784FCC89" w14:textId="77777777" w:rsidR="00AE0E92" w:rsidRDefault="00AE0E9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28669A28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334CA13" w14:textId="1856EFBA" w:rsidR="001239A4" w:rsidRPr="007D38F1" w:rsidRDefault="001239A4" w:rsidP="001239A4">
      <w:pPr>
        <w:spacing w:afterLines="40" w:after="96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Apesar de sua capacidade agropecuária favorável, o Brasil é desafiado a atender às exigências de consumidores internos e externos ao mesmo tempo em que preserva seus recu</w:t>
      </w:r>
      <w:r w:rsidR="00BD73A0">
        <w:rPr>
          <w:rFonts w:ascii="Arial" w:hAnsi="Arial" w:cs="Arial"/>
          <w:color w:val="000000"/>
          <w:sz w:val="18"/>
          <w:szCs w:val="18"/>
        </w:rPr>
        <w:t>rsos naturais. Sendo assim, é importante</w:t>
      </w:r>
      <w:r>
        <w:rPr>
          <w:rFonts w:ascii="Arial" w:hAnsi="Arial" w:cs="Arial"/>
          <w:color w:val="000000"/>
          <w:sz w:val="18"/>
          <w:szCs w:val="18"/>
        </w:rPr>
        <w:t xml:space="preserve"> que medidas de produção mais sustentáveis e novas tecnologias sejam implementadas tanto nas propriedades rurais quanto nos demais processos que envolvem a atividade pecuária, como por exemplo o sistema de transportes, grande consumidor de combustíveis fósseis, avaliando a atividade agropecuária não somente em relação às perspectivas econômicas, mas também ecológicas e sociai</w:t>
      </w:r>
      <w:r w:rsidRPr="007D38F1">
        <w:rPr>
          <w:rFonts w:ascii="Arial" w:hAnsi="Arial" w:cs="Arial"/>
          <w:color w:val="000000"/>
          <w:sz w:val="18"/>
          <w:szCs w:val="18"/>
        </w:rPr>
        <w:t>s</w:t>
      </w:r>
      <w:r w:rsidRPr="007D38F1">
        <w:rPr>
          <w:rFonts w:ascii="Arial" w:eastAsia="Arial" w:hAnsi="Arial" w:cs="Arial"/>
          <w:sz w:val="18"/>
          <w:szCs w:val="18"/>
        </w:rPr>
        <w:t>.</w:t>
      </w:r>
    </w:p>
    <w:p w14:paraId="1B38F0B4" w14:textId="77777777" w:rsidR="00AF32AB" w:rsidRDefault="00AF32AB" w:rsidP="009E1029">
      <w:pPr>
        <w:spacing w:afterLines="40" w:after="96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7276ECE7" w14:textId="77777777" w:rsidR="00A94FCF" w:rsidRDefault="00685F4C" w:rsidP="001239A4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14:paraId="576B3DA5" w14:textId="77777777" w:rsidR="00A94FCF" w:rsidRDefault="00A94FCF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4828DA27" w14:textId="77777777" w:rsidR="005B3E8A" w:rsidRPr="00A94FCF" w:rsidRDefault="00685F4C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A94FCF">
        <w:rPr>
          <w:noProof/>
        </w:rPr>
        <w:drawing>
          <wp:inline distT="0" distB="0" distL="0" distR="0" wp14:anchorId="6245E3A1" wp14:editId="2E3A930C">
            <wp:extent cx="1533600" cy="810000"/>
            <wp:effectExtent l="0" t="0" r="0" b="0"/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1533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3E8A" w:rsidRPr="00A94FC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022E" w16cex:dateUtc="2021-05-04T02:13:00Z"/>
  <w16cex:commentExtensible w16cex:durableId="243CC2EB" w16cex:dateUtc="2021-05-05T10:08:00Z"/>
  <w16cex:commentExtensible w16cex:durableId="243CC5AB" w16cex:dateUtc="2021-05-05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65D64B" w16cid:durableId="243B022E"/>
  <w16cid:commentId w16cid:paraId="586C0A5C" w16cid:durableId="243CC2EB"/>
  <w16cid:commentId w16cid:paraId="397A123C" w16cid:durableId="243CC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7E63" w14:textId="77777777" w:rsidR="00C94062" w:rsidRDefault="00C94062">
      <w:r>
        <w:separator/>
      </w:r>
    </w:p>
  </w:endnote>
  <w:endnote w:type="continuationSeparator" w:id="0">
    <w:p w14:paraId="4A95C294" w14:textId="77777777" w:rsidR="00C94062" w:rsidRDefault="00C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A897" w14:textId="77777777" w:rsidR="00C94062" w:rsidRDefault="00C94062">
      <w:r>
        <w:separator/>
      </w:r>
    </w:p>
  </w:footnote>
  <w:footnote w:type="continuationSeparator" w:id="0">
    <w:p w14:paraId="64DDA08A" w14:textId="77777777" w:rsidR="00C94062" w:rsidRDefault="00C9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F8A1" w14:textId="77777777" w:rsidR="00772108" w:rsidRPr="003D5FAA" w:rsidRDefault="00772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ACE2D6F" wp14:editId="12B1D6F7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0A50F70F" w14:textId="77777777" w:rsidR="00772108" w:rsidRPr="003D5FAA" w:rsidRDefault="00772108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2656B"/>
    <w:rsid w:val="00034083"/>
    <w:rsid w:val="0005795D"/>
    <w:rsid w:val="000A7BB0"/>
    <w:rsid w:val="000C02BB"/>
    <w:rsid w:val="001024A4"/>
    <w:rsid w:val="001239A4"/>
    <w:rsid w:val="001F4B69"/>
    <w:rsid w:val="002268F3"/>
    <w:rsid w:val="002B14DE"/>
    <w:rsid w:val="002B676F"/>
    <w:rsid w:val="002E09E5"/>
    <w:rsid w:val="002F0B8E"/>
    <w:rsid w:val="00300C91"/>
    <w:rsid w:val="00393916"/>
    <w:rsid w:val="003A4D9F"/>
    <w:rsid w:val="003D5FAA"/>
    <w:rsid w:val="00476896"/>
    <w:rsid w:val="004D3716"/>
    <w:rsid w:val="00543A41"/>
    <w:rsid w:val="005B3E8A"/>
    <w:rsid w:val="00685F4C"/>
    <w:rsid w:val="006A53E1"/>
    <w:rsid w:val="006E248B"/>
    <w:rsid w:val="00772108"/>
    <w:rsid w:val="00813A54"/>
    <w:rsid w:val="00851350"/>
    <w:rsid w:val="00884509"/>
    <w:rsid w:val="008A33BF"/>
    <w:rsid w:val="00925520"/>
    <w:rsid w:val="009422AF"/>
    <w:rsid w:val="009E1029"/>
    <w:rsid w:val="00A34B07"/>
    <w:rsid w:val="00A94FCF"/>
    <w:rsid w:val="00AE0E92"/>
    <w:rsid w:val="00AF32AB"/>
    <w:rsid w:val="00AF734A"/>
    <w:rsid w:val="00B653FC"/>
    <w:rsid w:val="00BC25B0"/>
    <w:rsid w:val="00BD73A0"/>
    <w:rsid w:val="00C94062"/>
    <w:rsid w:val="00D11F40"/>
    <w:rsid w:val="00D2660A"/>
    <w:rsid w:val="00F332CF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4DA3B"/>
  <w15:docId w15:val="{681BEA50-51D2-42E5-AAE0-36D4334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10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10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admin</cp:lastModifiedBy>
  <cp:revision>3</cp:revision>
  <dcterms:created xsi:type="dcterms:W3CDTF">2021-05-18T19:48:00Z</dcterms:created>
  <dcterms:modified xsi:type="dcterms:W3CDTF">2021-05-18T19:49:00Z</dcterms:modified>
</cp:coreProperties>
</file>