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971F" w14:textId="77777777" w:rsidR="00BE6854" w:rsidRPr="00BE6854" w:rsidRDefault="00BE6854" w:rsidP="00BE6854">
      <w:pPr>
        <w:spacing w:after="0" w:line="240" w:lineRule="auto"/>
        <w:jc w:val="center"/>
        <w:rPr>
          <w:rFonts w:ascii="Arial" w:hAnsi="Arial" w:cs="Arial"/>
          <w:lang w:val="pt-BR"/>
        </w:rPr>
      </w:pPr>
      <w:r w:rsidRPr="00BE6854">
        <w:rPr>
          <w:rFonts w:ascii="Arial" w:eastAsia="Arial" w:hAnsi="Arial" w:cs="Arial"/>
          <w:b/>
          <w:lang w:val="pt-BR"/>
        </w:rPr>
        <w:t>CINÉTICA ENZIMÁTICA NA MOSTURAÇÃO: UMA REVISÃO</w:t>
      </w:r>
    </w:p>
    <w:p w14:paraId="29006D99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0793E42" w14:textId="01A3BCDE" w:rsidR="001E33B6" w:rsidRPr="00A51019" w:rsidRDefault="00BE6854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Mailson Moreira C</w:t>
      </w:r>
      <w:r w:rsidR="001E33B6">
        <w:rPr>
          <w:rFonts w:ascii="Arial" w:hAnsi="Arial" w:cs="Arial"/>
          <w:b/>
          <w:sz w:val="20"/>
          <w:szCs w:val="20"/>
          <w:lang w:val="pt-BR"/>
        </w:rPr>
        <w:t>o</w:t>
      </w:r>
      <w:r>
        <w:rPr>
          <w:rFonts w:ascii="Arial" w:hAnsi="Arial" w:cs="Arial"/>
          <w:b/>
          <w:sz w:val="20"/>
          <w:szCs w:val="20"/>
          <w:lang w:val="pt-BR"/>
        </w:rPr>
        <w:t>sta Silva</w:t>
      </w:r>
      <w:r w:rsidR="001E33B6"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1E33B6" w:rsidRPr="00A51019">
        <w:rPr>
          <w:rFonts w:ascii="Arial" w:hAnsi="Arial" w:cs="Arial"/>
          <w:sz w:val="20"/>
          <w:szCs w:val="20"/>
          <w:lang w:val="pt-BR"/>
        </w:rPr>
        <w:t>;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BE6854">
        <w:rPr>
          <w:rFonts w:ascii="Arial" w:hAnsi="Arial" w:cs="Arial"/>
          <w:sz w:val="20"/>
          <w:szCs w:val="20"/>
          <w:lang w:val="pt-BR"/>
        </w:rPr>
        <w:t>Leticia de Alencar Pereira Rodrigues</w:t>
      </w:r>
      <w:r w:rsidR="001E33B6"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14:paraId="16561BE2" w14:textId="1A3A06B8" w:rsidR="001E33B6" w:rsidRPr="00A51019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="00BE6854">
        <w:rPr>
          <w:rFonts w:ascii="Arial" w:hAnsi="Arial" w:cs="Arial"/>
          <w:sz w:val="20"/>
          <w:szCs w:val="20"/>
          <w:lang w:val="pt-BR"/>
        </w:rPr>
        <w:t>Graduando em Engenharia Química; Iniciação científica – CNPq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BE6854">
        <w:rPr>
          <w:rFonts w:ascii="Arial" w:hAnsi="Arial" w:cs="Arial"/>
          <w:sz w:val="20"/>
          <w:szCs w:val="20"/>
          <w:lang w:val="pt-BR"/>
        </w:rPr>
        <w:t>mailson.silva</w:t>
      </w:r>
      <w:r w:rsidR="00BE6854" w:rsidRPr="00BE6854">
        <w:rPr>
          <w:rFonts w:ascii="Arial" w:hAnsi="Arial" w:cs="Arial"/>
          <w:sz w:val="20"/>
          <w:szCs w:val="20"/>
          <w:lang w:val="pt-BR"/>
        </w:rPr>
        <w:t>@aln.senaicimatec.edu.br</w:t>
      </w:r>
    </w:p>
    <w:p w14:paraId="00785F88" w14:textId="06767482" w:rsidR="001E33B6" w:rsidRPr="00A51019" w:rsidRDefault="001E33B6" w:rsidP="001E33B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Salvador-BA; </w:t>
      </w:r>
      <w:r w:rsidR="00BE6854" w:rsidRPr="00BE6854">
        <w:rPr>
          <w:rFonts w:ascii="Arial" w:hAnsi="Arial" w:cs="Arial"/>
          <w:sz w:val="20"/>
          <w:szCs w:val="20"/>
          <w:lang w:val="pt-BR"/>
        </w:rPr>
        <w:t>leticiap@fieb.org.br</w:t>
      </w:r>
    </w:p>
    <w:p w14:paraId="24F5A140" w14:textId="77777777" w:rsidR="001E33B6" w:rsidRPr="001548AC" w:rsidRDefault="001E33B6" w:rsidP="00F0545B">
      <w:pPr>
        <w:spacing w:after="0" w:line="240" w:lineRule="auto"/>
        <w:jc w:val="center"/>
        <w:rPr>
          <w:rFonts w:ascii="Arial" w:hAnsi="Arial" w:cs="Arial"/>
          <w:sz w:val="14"/>
          <w:szCs w:val="16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1548AC" w:rsidRDefault="001E33B6" w:rsidP="001E33B6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</w:p>
    <w:p w14:paraId="5FF4417B" w14:textId="77777777" w:rsidR="00BE6854" w:rsidRPr="00BE6854" w:rsidRDefault="00BE6854" w:rsidP="00BE6854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val="pt-BR"/>
        </w:rPr>
      </w:pPr>
      <w:r w:rsidRPr="00BE6854">
        <w:rPr>
          <w:rFonts w:ascii="Arial" w:eastAsia="Arial" w:hAnsi="Arial" w:cs="Arial"/>
          <w:bCs/>
          <w:sz w:val="18"/>
          <w:szCs w:val="18"/>
          <w:lang w:val="pt-BR"/>
        </w:rPr>
        <w:t xml:space="preserve">O Brasil é um importante mercado de cerveja e esse setor se mostra promissor economicamente. Dado isso, as enzimas na cerveja têm um trabalho fundamental no caráter do mosto cervejeiro, além de servirem para dinamizar a produção. Sendo assim, esse trabalho faz uma reunião de informações da literatura para apontar uma discussão a respeito. Observando as análises de variáveis que afetaram o resultado final da cerveja e sua cinética. Nota-se que a temperatura é um principal influenciador na característica da cerveja, devendo ser bem ajustada de acordo com a concentração do malte e água em uma margem de pH ideal. </w:t>
      </w:r>
    </w:p>
    <w:p w14:paraId="15F4537C" w14:textId="77777777" w:rsidR="001E33B6" w:rsidRPr="001548AC" w:rsidRDefault="001E33B6" w:rsidP="001E33B6">
      <w:pPr>
        <w:spacing w:after="0" w:line="240" w:lineRule="auto"/>
        <w:jc w:val="both"/>
        <w:rPr>
          <w:rFonts w:ascii="Arial" w:hAnsi="Arial" w:cs="Arial"/>
          <w:sz w:val="14"/>
          <w:szCs w:val="14"/>
          <w:lang w:val="pt-BR"/>
        </w:rPr>
      </w:pPr>
    </w:p>
    <w:p w14:paraId="5933809B" w14:textId="4AF94A50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="00BE6854">
        <w:rPr>
          <w:rFonts w:ascii="Arial" w:hAnsi="Arial" w:cs="Arial"/>
          <w:sz w:val="18"/>
          <w:lang w:val="pt-BR"/>
        </w:rPr>
        <w:t>Cerveja, Enzimas, Mosturação, Brasil</w:t>
      </w:r>
    </w:p>
    <w:p w14:paraId="27D99BD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6B88772" w14:textId="4CEE6476" w:rsidR="001E33B6" w:rsidRPr="00EC1A83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31796369" w14:textId="776CFB74" w:rsidR="002B2787" w:rsidRPr="002B2787" w:rsidRDefault="001E33B6" w:rsidP="00F054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="002B2787" w:rsidRPr="002B2787">
        <w:rPr>
          <w:rFonts w:ascii="Arial" w:eastAsia="Arial" w:hAnsi="Arial" w:cs="Arial"/>
          <w:sz w:val="20"/>
          <w:szCs w:val="20"/>
          <w:lang w:val="pt-BR"/>
        </w:rPr>
        <w:t xml:space="preserve">O Brasil é o terceiro maior fabricante mundial de cerveja, com 13,3 bilhões de litros produzidos. Como um todo, a indústria gerou R$ 77 bilhões em faturamento no último exercício fechado, equivalente a 2% do PIB e 14% da indústria de transformação </w:t>
      </w:r>
      <w:r w:rsidR="006B7C8E" w:rsidRPr="002B2787">
        <w:rPr>
          <w:rFonts w:ascii="Arial" w:eastAsia="Arial" w:hAnsi="Arial" w:cs="Arial"/>
          <w:sz w:val="20"/>
          <w:szCs w:val="20"/>
          <w:lang w:val="pt-BR"/>
        </w:rPr>
        <w:t xml:space="preserve">nacionais. </w:t>
      </w:r>
      <w:proofErr w:type="gramStart"/>
      <w:r w:rsidR="006B7C8E" w:rsidRPr="002B2787">
        <w:rPr>
          <w:rFonts w:ascii="Arial" w:eastAsia="Arial" w:hAnsi="Arial" w:cs="Arial"/>
          <w:sz w:val="20"/>
          <w:szCs w:val="20"/>
          <w:lang w:val="pt-BR"/>
        </w:rPr>
        <w:t>¹</w:t>
      </w:r>
      <w:r w:rsidR="002B2787" w:rsidRPr="002B2787">
        <w:rPr>
          <w:rFonts w:ascii="Arial" w:eastAsia="Arial" w:hAnsi="Arial" w:cs="Arial"/>
          <w:sz w:val="20"/>
          <w:szCs w:val="20"/>
          <w:lang w:val="pt-BR"/>
        </w:rPr>
        <w:t xml:space="preserve"> Isso</w:t>
      </w:r>
      <w:proofErr w:type="gramEnd"/>
      <w:r w:rsidR="002B2787" w:rsidRPr="002B2787">
        <w:rPr>
          <w:rFonts w:ascii="Arial" w:eastAsia="Arial" w:hAnsi="Arial" w:cs="Arial"/>
          <w:sz w:val="20"/>
          <w:szCs w:val="20"/>
          <w:lang w:val="pt-BR"/>
        </w:rPr>
        <w:t xml:space="preserve"> demonstra que o mercado cervejeiro é importante socioeconomicamente, justificando investimentos para aprimoramentos técnico-científicos.</w:t>
      </w:r>
    </w:p>
    <w:p w14:paraId="18E79381" w14:textId="45D4B2B8" w:rsidR="002B2787" w:rsidRPr="00F0545B" w:rsidRDefault="002B2787" w:rsidP="002B27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O artigo n. 36 do decreto n. 6871 de 4 de junho de 2009, que dispõe sobre a padronização, a classificação, o registro, a inspeção, a produção e a fiscalização de bebidas, estabelece que cerveja é a bebida obtida pela fermentação alcoólica do mosto cervejeiro oriundo do malte de cevada e água potável, por ação da levedura, com adição de </w:t>
      </w:r>
      <w:r w:rsidR="006B7C8E" w:rsidRPr="00F0545B">
        <w:rPr>
          <w:rFonts w:ascii="Arial" w:eastAsia="Arial" w:hAnsi="Arial" w:cs="Arial"/>
          <w:sz w:val="20"/>
          <w:szCs w:val="20"/>
          <w:lang w:val="pt-BR"/>
        </w:rPr>
        <w:t>lúpulo. ²</w:t>
      </w:r>
    </w:p>
    <w:p w14:paraId="071285F9" w14:textId="30B9B127" w:rsidR="002B2787" w:rsidRPr="00F0545B" w:rsidRDefault="002B2787" w:rsidP="002B27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A produção de cerveja é resumida em três partes: produção do mosto, fermentação e acabamento. A mosturação ou brassagem é a primeira etapa do processo, onde são definidos os açúcares e nutrientes que irão compor o perfil sensorial do produto. </w:t>
      </w:r>
      <w:proofErr w:type="gramStart"/>
      <w:r w:rsidRPr="00F0545B">
        <w:rPr>
          <w:rFonts w:ascii="Arial" w:eastAsia="Arial" w:hAnsi="Arial" w:cs="Arial"/>
          <w:sz w:val="20"/>
          <w:szCs w:val="20"/>
          <w:lang w:val="pt-BR"/>
        </w:rPr>
        <w:t>³ Pode</w:t>
      </w:r>
      <w:proofErr w:type="gramEnd"/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se destacar três tipos de enzimas na mosturação, as proteases, amilases e glucanases. A reação de hidrólise do amido é catalisada pelas amilases, e a atividade das mesmas definirá a proporção de açúcares fermentescíveis ou não fermentescíveis. E as glucanases são responsáveis pela viscosidade ao mosto, influenciando na filtrabilidade do mesmo.</w:t>
      </w:r>
      <w:r w:rsidRPr="00F0545B">
        <w:rPr>
          <w:rFonts w:ascii="Arial" w:eastAsia="Arial" w:hAnsi="Arial" w:cs="Arial"/>
          <w:sz w:val="20"/>
          <w:szCs w:val="20"/>
          <w:vertAlign w:val="superscript"/>
          <w:lang w:val="pt-BR"/>
        </w:rPr>
        <w:t>4</w:t>
      </w:r>
    </w:p>
    <w:p w14:paraId="6CAA4738" w14:textId="77777777" w:rsidR="002B2787" w:rsidRPr="00F0545B" w:rsidRDefault="002B2787" w:rsidP="002B27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>Vários fatores interferem na brassagem da cerveja, entre eles podem ser destacados o grau de acidez, concentração do meio, temperatura, tempo, qualidade do malte e a constituição do produto da moagem, uma vez que todo o processo enzimático depende desses fatores.</w:t>
      </w:r>
      <w:r w:rsidRPr="00F0545B">
        <w:rPr>
          <w:rFonts w:ascii="Arial" w:eastAsia="Arial" w:hAnsi="Arial" w:cs="Arial"/>
          <w:sz w:val="20"/>
          <w:szCs w:val="20"/>
          <w:vertAlign w:val="superscript"/>
          <w:lang w:val="pt-BR"/>
        </w:rPr>
        <w:t>5</w:t>
      </w:r>
    </w:p>
    <w:p w14:paraId="5B7B1E29" w14:textId="77777777" w:rsidR="002B2787" w:rsidRPr="00F0545B" w:rsidRDefault="002B2787" w:rsidP="002B2787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F0545B">
        <w:rPr>
          <w:rFonts w:ascii="Arial" w:hAnsi="Arial" w:cs="Arial"/>
          <w:sz w:val="20"/>
          <w:szCs w:val="20"/>
          <w:lang w:val="pt-BR"/>
        </w:rPr>
        <w:t>É importante utilizar a diluição correta, uma vez que isso afetará na eficiência desse processo. Pois sua conversão de amido em açúcar poderá ser prejudicada. Além disso, a proporção água/malte é utilizada para calcular a densidade do mosto, que influencia no tipo de cerveja que se quer produzir.</w:t>
      </w:r>
      <w:r w:rsidRPr="00F0545B">
        <w:rPr>
          <w:rFonts w:ascii="Arial" w:hAnsi="Arial" w:cs="Arial"/>
          <w:sz w:val="20"/>
          <w:szCs w:val="20"/>
          <w:vertAlign w:val="superscript"/>
          <w:lang w:val="pt-BR"/>
        </w:rPr>
        <w:t>6</w:t>
      </w:r>
    </w:p>
    <w:p w14:paraId="1D40FD9D" w14:textId="77777777" w:rsidR="002B2787" w:rsidRPr="00F0545B" w:rsidRDefault="002B2787" w:rsidP="002B27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0545B">
        <w:rPr>
          <w:rFonts w:ascii="Arial" w:hAnsi="Arial" w:cs="Arial"/>
          <w:sz w:val="20"/>
          <w:szCs w:val="20"/>
          <w:lang w:val="pt-BR"/>
        </w:rPr>
        <w:tab/>
        <w:t>Devido à importância desse assunto atualmente para o mercado cervejeiro, neste trabalho de revisão, serão abordados estudos relacionados ao comportamento de variáveis que influenciam o processo de mosturação do malte.</w:t>
      </w:r>
    </w:p>
    <w:p w14:paraId="038EEF8D" w14:textId="614E2708" w:rsidR="001E33B6" w:rsidRDefault="001E33B6" w:rsidP="002B278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FCFA19B" w14:textId="7090DA9B" w:rsidR="001E33B6" w:rsidRPr="00EC1A83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246C15D0" w14:textId="7BAA9093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6B7C8E">
        <w:rPr>
          <w:rFonts w:ascii="Arial" w:eastAsia="Arial" w:hAnsi="Arial" w:cs="Arial"/>
          <w:sz w:val="20"/>
          <w:szCs w:val="20"/>
          <w:lang w:val="pt-BR"/>
        </w:rPr>
        <w:tab/>
      </w:r>
      <w:r w:rsidRPr="00F0545B">
        <w:rPr>
          <w:rFonts w:ascii="Arial" w:eastAsia="Arial" w:hAnsi="Arial" w:cs="Arial"/>
          <w:sz w:val="20"/>
          <w:szCs w:val="20"/>
          <w:lang w:val="pt-BR"/>
        </w:rPr>
        <w:t>O processo dessa amostragem bibliográfica foi feito a partir de uma coleta de artigos referentes ao processo cervejeiro</w:t>
      </w:r>
      <w:r w:rsidR="00EC1A83">
        <w:rPr>
          <w:rFonts w:ascii="Arial" w:eastAsia="Arial" w:hAnsi="Arial" w:cs="Arial"/>
          <w:sz w:val="20"/>
          <w:szCs w:val="20"/>
          <w:lang w:val="pt-BR"/>
        </w:rPr>
        <w:t>, sendo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u</w:t>
      </w:r>
      <w:r w:rsidR="00EC1A83">
        <w:rPr>
          <w:rFonts w:ascii="Arial" w:eastAsia="Arial" w:hAnsi="Arial" w:cs="Arial"/>
          <w:sz w:val="20"/>
          <w:szCs w:val="20"/>
          <w:lang w:val="pt-BR"/>
        </w:rPr>
        <w:t>sados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os dados de Portais Periódicos. Pesquisando assuntos do gênero: mosturação do malte e enzimas na produção cervejeira. Levando em conta as produções de datas mais recentes. Os dados da literatura serão utilizados para embasar o estudo para possibilidades do aprimoramento e otimização da mosturação através do controle enzimático.</w:t>
      </w:r>
    </w:p>
    <w:p w14:paraId="30E38033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23E0664" w14:textId="54F25E3C" w:rsidR="001E33B6" w:rsidRPr="00330650" w:rsidRDefault="001E33B6" w:rsidP="00F0545B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3</w:t>
      </w:r>
      <w:r w:rsidR="00F0545B" w:rsidRPr="006B7C8E">
        <w:rPr>
          <w:rFonts w:ascii="Arial" w:eastAsia="Arial" w:hAnsi="Arial" w:cs="Arial"/>
          <w:b/>
          <w:sz w:val="20"/>
          <w:szCs w:val="20"/>
          <w:lang w:val="pt-BR"/>
        </w:rPr>
        <w:t>. FUNDAMENTAÇÃO TEÓRICA</w:t>
      </w:r>
    </w:p>
    <w:p w14:paraId="2CE8FA13" w14:textId="77777777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  <w:r w:rsidRPr="00F0545B">
        <w:rPr>
          <w:rFonts w:ascii="Arial" w:eastAsia="Arial" w:hAnsi="Arial" w:cs="Arial"/>
          <w:b/>
          <w:sz w:val="20"/>
          <w:szCs w:val="20"/>
          <w:lang w:val="pt-BR"/>
        </w:rPr>
        <w:t xml:space="preserve">3.1. BREVE HISTÓRICO DA </w:t>
      </w:r>
      <w:r w:rsidRPr="00F0545B">
        <w:rPr>
          <w:rFonts w:ascii="Arial" w:eastAsia="Arial" w:hAnsi="Arial" w:cs="Arial"/>
          <w:b/>
          <w:bCs/>
          <w:sz w:val="20"/>
          <w:szCs w:val="20"/>
          <w:lang w:val="pt-BR"/>
        </w:rPr>
        <w:t>CERVEJA</w:t>
      </w:r>
    </w:p>
    <w:p w14:paraId="00CE759C" w14:textId="36945B8E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ab/>
        <w:t xml:space="preserve">No passado, a bebida possuía uma qualidade inferior devido </w:t>
      </w:r>
      <w:r w:rsidR="00EC1A83" w:rsidRPr="00F0545B">
        <w:rPr>
          <w:rFonts w:ascii="Arial" w:eastAsia="Arial" w:hAnsi="Arial" w:cs="Arial"/>
          <w:sz w:val="20"/>
          <w:szCs w:val="20"/>
          <w:lang w:val="pt-BR"/>
        </w:rPr>
        <w:t>ao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não aprofundamento nos estudos sobre as matérias-primas.</w:t>
      </w:r>
      <w:r w:rsidRPr="00F0545B">
        <w:rPr>
          <w:rFonts w:ascii="Arial" w:hAnsi="Arial" w:cs="Arial"/>
          <w:sz w:val="20"/>
          <w:szCs w:val="20"/>
          <w:vertAlign w:val="superscript"/>
          <w:lang w:val="pt-BR"/>
        </w:rPr>
        <w:t>7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O aprimoramento se pautou no estudo das tecnologias de produção para melhorar o odor, aparência e sabor.</w:t>
      </w:r>
      <w:r w:rsidRPr="00F0545B">
        <w:rPr>
          <w:rFonts w:ascii="Arial" w:eastAsia="Arial" w:hAnsi="Arial" w:cs="Arial"/>
          <w:sz w:val="20"/>
          <w:szCs w:val="20"/>
          <w:vertAlign w:val="superscript"/>
          <w:lang w:val="pt-BR"/>
        </w:rPr>
        <w:t>8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 Isso forçou a se aprender desse processo, fazendo o desenvolvimento de novos tipos de cervejas.</w:t>
      </w:r>
    </w:p>
    <w:p w14:paraId="0B8298D3" w14:textId="77777777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2C2D7E24" w14:textId="77777777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F0545B">
        <w:rPr>
          <w:rFonts w:ascii="Arial" w:eastAsia="Arial" w:hAnsi="Arial" w:cs="Arial"/>
          <w:b/>
          <w:sz w:val="20"/>
          <w:szCs w:val="20"/>
          <w:lang w:val="pt-BR"/>
        </w:rPr>
        <w:t xml:space="preserve">3.2. </w:t>
      </w:r>
      <w:r w:rsidRPr="00F0545B">
        <w:rPr>
          <w:rFonts w:ascii="Arial" w:eastAsia="Arial" w:hAnsi="Arial" w:cs="Arial"/>
          <w:b/>
          <w:bCs/>
          <w:sz w:val="20"/>
          <w:szCs w:val="20"/>
          <w:lang w:val="pt-BR"/>
        </w:rPr>
        <w:t>ENZIMAS E MOSTURAÇÃO</w:t>
      </w:r>
    </w:p>
    <w:p w14:paraId="684D05DA" w14:textId="77777777" w:rsidR="00F0545B" w:rsidRPr="00F0545B" w:rsidRDefault="00F0545B" w:rsidP="00F054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ab/>
        <w:t xml:space="preserve">As enzimas são </w:t>
      </w:r>
      <w:proofErr w:type="gramStart"/>
      <w:r w:rsidRPr="00F0545B">
        <w:rPr>
          <w:rFonts w:ascii="Arial" w:eastAsia="Arial" w:hAnsi="Arial" w:cs="Arial"/>
          <w:sz w:val="20"/>
          <w:szCs w:val="20"/>
          <w:lang w:val="pt-BR"/>
        </w:rPr>
        <w:t>polímeros</w:t>
      </w:r>
      <w:proofErr w:type="gramEnd"/>
      <w:r w:rsidRPr="00F0545B">
        <w:rPr>
          <w:rFonts w:ascii="Arial" w:eastAsia="Arial" w:hAnsi="Arial" w:cs="Arial"/>
          <w:sz w:val="20"/>
          <w:szCs w:val="20"/>
          <w:lang w:val="pt-BR"/>
        </w:rPr>
        <w:t>, para todos os efeitos, também são proteínas. Eles são proteínas com uma função. São catalizadores que regulam a velocidade das reações químicas.</w:t>
      </w:r>
      <w:r w:rsidRPr="00F0545B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  <w:t>9</w:t>
      </w:r>
    </w:p>
    <w:p w14:paraId="6DE66B6D" w14:textId="50DC4E7E" w:rsidR="00F0545B" w:rsidRDefault="00F0545B" w:rsidP="00F0545B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lastRenderedPageBreak/>
        <w:tab/>
        <w:t xml:space="preserve">Na mostura, o malte triturado é colocado em água e submetido a um aquecimento gradual de 40 a 78 °C. Nessa etapa, permite a hidratação do grão e a ativação das enzimas que convertem o amido em açúcares fermentáveis e solúveis em água. Permitindo a quebra das proteínas que envolvem o amido para que, ocorra a ação da </w:t>
      </w:r>
      <w:r w:rsidRPr="007D3DB9">
        <w:rPr>
          <w:rFonts w:ascii="Arial" w:eastAsia="Arial" w:hAnsi="Arial" w:cs="Arial"/>
          <w:sz w:val="20"/>
          <w:szCs w:val="20"/>
        </w:rPr>
        <w:t>β</w:t>
      </w:r>
      <w:r w:rsidRPr="00F0545B">
        <w:rPr>
          <w:rFonts w:ascii="Arial" w:eastAsia="Arial" w:hAnsi="Arial" w:cs="Arial"/>
          <w:sz w:val="20"/>
          <w:szCs w:val="20"/>
          <w:lang w:val="pt-BR"/>
        </w:rPr>
        <w:t xml:space="preserve">-amilase e da </w:t>
      </w:r>
      <w:r w:rsidRPr="007D3DB9">
        <w:rPr>
          <w:rFonts w:ascii="Arial" w:eastAsia="Arial" w:hAnsi="Arial" w:cs="Arial"/>
          <w:sz w:val="20"/>
          <w:szCs w:val="20"/>
        </w:rPr>
        <w:t>α</w:t>
      </w:r>
      <w:r w:rsidRPr="00F0545B">
        <w:rPr>
          <w:rFonts w:ascii="Arial" w:eastAsia="Arial" w:hAnsi="Arial" w:cs="Arial"/>
          <w:sz w:val="20"/>
          <w:szCs w:val="20"/>
          <w:lang w:val="pt-BR"/>
        </w:rPr>
        <w:t>-amilase sobre o amido.</w:t>
      </w:r>
      <w:r w:rsidRPr="00F0545B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  <w:t>10</w:t>
      </w:r>
    </w:p>
    <w:p w14:paraId="2EBC07CC" w14:textId="205E643A" w:rsidR="00F0545B" w:rsidRDefault="00926BAB" w:rsidP="00F0545B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</w:pPr>
      <w:r w:rsidRPr="00F0545B">
        <w:rPr>
          <w:rFonts w:ascii="Arial" w:eastAsia="Arial" w:hAnsi="Arial" w:cs="Arial"/>
          <w:sz w:val="20"/>
          <w:szCs w:val="20"/>
          <w:lang w:val="pt-BR"/>
        </w:rPr>
        <w:tab/>
      </w:r>
      <w:r>
        <w:rPr>
          <w:rFonts w:ascii="Arial" w:eastAsia="Arial" w:hAnsi="Arial" w:cs="Arial"/>
          <w:sz w:val="20"/>
          <w:szCs w:val="20"/>
          <w:lang w:val="pt-BR"/>
        </w:rPr>
        <w:t>Conforme os dados coletados nas pesquisas, se formulou a Tabela 1 com bases na literatura para mostrado resultados de como as variáveis afetam a mosturação ou brassagem da cerveja:</w:t>
      </w:r>
    </w:p>
    <w:p w14:paraId="5F4E08FE" w14:textId="6037BEB0" w:rsidR="00926BAB" w:rsidRDefault="00926BAB" w:rsidP="00F0545B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</w:pPr>
    </w:p>
    <w:p w14:paraId="559B59ED" w14:textId="59E7ABF1" w:rsidR="00926BAB" w:rsidRPr="00926BAB" w:rsidRDefault="00926BAB" w:rsidP="00F0545B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  <w:r w:rsidRPr="00926BA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Tabela 1.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Estudo de sobre as variáveis que influenciam o processo de mosturação do malte cervejeiro.</w:t>
      </w:r>
    </w:p>
    <w:tbl>
      <w:tblPr>
        <w:tblStyle w:val="TabeladeGrade6Colorida"/>
        <w:tblW w:w="0" w:type="auto"/>
        <w:tblLook w:val="04A0" w:firstRow="1" w:lastRow="0" w:firstColumn="1" w:lastColumn="0" w:noHBand="0" w:noVBand="1"/>
      </w:tblPr>
      <w:tblGrid>
        <w:gridCol w:w="1975"/>
        <w:gridCol w:w="3685"/>
        <w:gridCol w:w="3963"/>
      </w:tblGrid>
      <w:tr w:rsidR="00F0545B" w:rsidRPr="007D3DB9" w14:paraId="6AEC7622" w14:textId="77777777" w:rsidTr="00006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12" w:space="0" w:color="auto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49C8AF" w14:textId="77777777" w:rsidR="00F0545B" w:rsidRPr="007D3DB9" w:rsidRDefault="00F0545B" w:rsidP="002E3E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3DB9">
              <w:rPr>
                <w:rFonts w:ascii="Arial" w:eastAsia="Arial" w:hAnsi="Arial" w:cs="Arial"/>
                <w:sz w:val="20"/>
                <w:szCs w:val="20"/>
              </w:rPr>
              <w:t>Autor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A4E274" w14:textId="77777777" w:rsidR="00F0545B" w:rsidRPr="007D3DB9" w:rsidRDefault="00F0545B" w:rsidP="002E3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D3DB9">
              <w:rPr>
                <w:rFonts w:ascii="Arial" w:eastAsia="Arial" w:hAnsi="Arial" w:cs="Arial"/>
                <w:sz w:val="20"/>
                <w:szCs w:val="20"/>
              </w:rPr>
              <w:t>Metodologia do Estudo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903FCD" w14:textId="77777777" w:rsidR="00F0545B" w:rsidRPr="007D3DB9" w:rsidRDefault="00F0545B" w:rsidP="002E3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7D3DB9">
              <w:rPr>
                <w:rFonts w:ascii="Arial" w:eastAsia="Arial" w:hAnsi="Arial" w:cs="Arial"/>
                <w:sz w:val="20"/>
                <w:szCs w:val="20"/>
              </w:rPr>
              <w:t>Resultados</w:t>
            </w:r>
          </w:p>
        </w:tc>
      </w:tr>
      <w:tr w:rsidR="008559E9" w:rsidRPr="0030188A" w14:paraId="17C2EFF6" w14:textId="77777777" w:rsidTr="0085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7CEE51" w14:textId="77777777" w:rsidR="008559E9" w:rsidRPr="007D3DB9" w:rsidRDefault="008559E9" w:rsidP="008559E9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D3DB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TSCHOEKE (2018)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CF458F" w14:textId="6324E298" w:rsidR="008559E9" w:rsidRPr="00F0545B" w:rsidRDefault="008559E9" w:rsidP="008559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8559E9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Experimentos nesse trabalho foram </w:t>
            </w:r>
            <w:r w:rsidRPr="008559E9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>feitos adotando o planejamento fatorial 3</w:t>
            </w:r>
            <w:r w:rsidRPr="008559E9">
              <w:rPr>
                <w:rFonts w:ascii="Arial" w:hAnsi="Arial" w:cs="Arial"/>
                <w:color w:val="auto"/>
                <w:sz w:val="18"/>
                <w:szCs w:val="18"/>
                <w:vertAlign w:val="superscript"/>
                <w:lang w:val="pt-BR"/>
              </w:rPr>
              <w:t>4</w:t>
            </w:r>
            <w:r w:rsidRPr="008559E9"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  <w:t xml:space="preserve"> com ponto central. </w:t>
            </w:r>
            <w:r w:rsidRPr="008559E9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Variáveis escolhidas para o estudo foram: pH (5 a 6), temperatura (50 a 70°C), granulometria (1,19 mm a 4,00 mm) e diluição (70 a 80%). Para a elaboração do modelo cinético, acompanhou-se a evolução do Brix em função do tempo. Anotou-se o valor do Brix no intervalo de 10 minutos durante 1 hora representando um ciclo de brasagem.</w:t>
            </w:r>
            <w:r w:rsidRPr="008559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  <w:lang w:val="pt-BR"/>
              </w:rPr>
              <w:t xml:space="preserve">6 </w:t>
            </w:r>
          </w:p>
        </w:tc>
        <w:tc>
          <w:tcPr>
            <w:tcW w:w="3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AC5844" w14:textId="7545371F" w:rsidR="008559E9" w:rsidRPr="00F0545B" w:rsidRDefault="008559E9" w:rsidP="008559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8559E9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A granulometria do grão apresentou o maior grau de significância para o processo. Quando avaliado a superfície de contato do grão com a mistura líquida. Embora o pH tenha se apresentando como variável não significativa neste estudo, o mesmo apresentou neste trabalho uma importância que deve ser levada em consideração, pois esta variável chegou perto do nível de significância</w:t>
            </w:r>
            <w:r w:rsidRPr="008559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  <w:lang w:val="pt-BR"/>
              </w:rPr>
              <w:t>6</w:t>
            </w:r>
            <w:r w:rsidRPr="008559E9">
              <w:rPr>
                <w:rFonts w:ascii="Arial" w:eastAsia="Arial" w:hAnsi="Arial" w:cs="Arial"/>
                <w:color w:val="000000"/>
                <w:sz w:val="18"/>
                <w:szCs w:val="18"/>
                <w:lang w:val="pt-BR"/>
              </w:rPr>
              <w:t>.</w:t>
            </w:r>
            <w:r w:rsidRPr="008559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  <w:lang w:val="pt-BR"/>
              </w:rPr>
              <w:t xml:space="preserve"> </w:t>
            </w:r>
          </w:p>
        </w:tc>
      </w:tr>
      <w:tr w:rsidR="00F0545B" w:rsidRPr="0030188A" w14:paraId="2F9EABAB" w14:textId="77777777" w:rsidTr="00926BAB">
        <w:trPr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7C803E" w14:textId="77777777" w:rsidR="00F0545B" w:rsidRPr="007D3DB9" w:rsidRDefault="00F0545B" w:rsidP="002E3EAF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D3DB9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MORAES (2020)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509620" w14:textId="3DD2F954" w:rsidR="00F0545B" w:rsidRPr="00F0545B" w:rsidRDefault="00641421" w:rsidP="007F03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Feitas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fervuras em </w:t>
            </w:r>
            <w:r w:rsidR="001548AC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3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amostras, para temperatura inicial da água (72,5; 77; 83ºC)</w:t>
            </w:r>
            <w:r w:rsidR="001548AC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.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</w:t>
            </w:r>
            <w:r w:rsidR="001548AC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Na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mostura também tiveram temperaturas</w:t>
            </w:r>
            <w:r w:rsidR="00EC1A83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d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iferentes (70; 75 e 80ºC</w:t>
            </w:r>
            <w:r w:rsidR="00B23BF8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) </w:t>
            </w:r>
            <w:r w:rsidR="00B23BF8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controlada</w:t>
            </w:r>
            <w:r w:rsidR="001548AC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s</w:t>
            </w:r>
            <w:r w:rsidR="00B23BF8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com termômetro digital.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</w:t>
            </w:r>
            <w:r w:rsidR="007F034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Com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90 min</w:t>
            </w:r>
            <w:r w:rsidR="00B23BF8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utos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para todos os tratamentos</w:t>
            </w:r>
            <w:r w:rsidR="00B23BF8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. 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 xml:space="preserve"> Ao final, o cesto interno foi desacoplado da panela e elevado para iniciar a filtração e a recirculação do mosto,</w:t>
            </w:r>
            <w:r w:rsidR="00F0545B" w:rsidRPr="00F0545B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vertAlign w:val="superscript"/>
                <w:lang w:val="pt-BR"/>
              </w:rPr>
              <w:t>11</w:t>
            </w:r>
            <w:r w:rsidR="00F0545B"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.</w:t>
            </w:r>
          </w:p>
        </w:tc>
        <w:tc>
          <w:tcPr>
            <w:tcW w:w="3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9C2E08" w14:textId="77777777" w:rsidR="00F0545B" w:rsidRPr="00F0545B" w:rsidRDefault="00F0545B" w:rsidP="002E3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</w:pPr>
            <w:r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Os autores concluíram que é possível produzir cerveja com baixo teor alcoólico, alterando a temperatura de mosturação. O aumento da temperatura de mosturação alterou as características físico-químicas das cervejas, bem como seus atributos sensoriais</w:t>
            </w:r>
            <w:r w:rsidRPr="00F0545B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vertAlign w:val="superscript"/>
                <w:lang w:val="pt-BR"/>
              </w:rPr>
              <w:t>11</w:t>
            </w:r>
            <w:r w:rsidRPr="00F0545B">
              <w:rPr>
                <w:rFonts w:ascii="Arial" w:eastAsia="Arial" w:hAnsi="Arial" w:cs="Arial"/>
                <w:color w:val="auto"/>
                <w:sz w:val="18"/>
                <w:szCs w:val="18"/>
                <w:lang w:val="pt-BR"/>
              </w:rPr>
              <w:t>.</w:t>
            </w:r>
          </w:p>
        </w:tc>
      </w:tr>
      <w:tr w:rsidR="00F0545B" w:rsidRPr="0030188A" w14:paraId="072BE7DB" w14:textId="77777777" w:rsidTr="0092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2C92E3" w14:textId="77777777" w:rsidR="00F0545B" w:rsidRPr="007D3DB9" w:rsidRDefault="00F0545B" w:rsidP="002E3EAF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D3DB9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GOMES (2014)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0C1184" w14:textId="474952F0" w:rsidR="00F0545B" w:rsidRPr="00F0545B" w:rsidRDefault="00F0545B" w:rsidP="002E3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>Foi preparado maltes mudando a água de 4 a 5 L para 1 kg. Trabalhou-se com 90 g de malte em 360mL de água, e depois adicionado mais 270mL água para uma nova lavagem dos grãos. Também se usou 50 g de malte</w:t>
            </w:r>
            <w:r w:rsidR="00EC1A83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</w:t>
            </w:r>
            <w:r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>em 400mL de água, sem lavagem com água secundária. O pH foi mantido em uma margem de 5,2 até 5,5 e três rampas de temperatura para o trabalho das enzimas</w:t>
            </w:r>
            <w:r w:rsidRPr="00F0545B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  <w:lang w:val="pt-BR"/>
              </w:rPr>
              <w:t>12</w:t>
            </w:r>
            <w:r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3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08C2F4" w14:textId="123FC0A4" w:rsidR="00F0545B" w:rsidRPr="00F0545B" w:rsidRDefault="00B23BF8" w:rsidP="002E3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D3DB9">
              <w:rPr>
                <w:rFonts w:ascii="Arial" w:eastAsia="Arial" w:hAnsi="Arial" w:cs="Arial"/>
                <w:sz w:val="20"/>
                <w:szCs w:val="20"/>
              </w:rPr>
              <w:t>β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-amilase </w:t>
            </w:r>
            <w:r w:rsidR="00641421">
              <w:rPr>
                <w:rFonts w:ascii="Arial" w:eastAsia="Arial" w:hAnsi="Arial" w:cs="Arial"/>
                <w:sz w:val="18"/>
                <w:szCs w:val="18"/>
                <w:lang w:val="pt-BR"/>
              </w:rPr>
              <w:t>teve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melhor atividade enzimática </w:t>
            </w:r>
            <w:r w:rsidR="001B1DF9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no 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período analisado e melhor eficiência </w:t>
            </w:r>
            <w:r w:rsidR="001B1DF9">
              <w:rPr>
                <w:rFonts w:ascii="Arial" w:eastAsia="Arial" w:hAnsi="Arial" w:cs="Arial"/>
                <w:sz w:val="18"/>
                <w:szCs w:val="18"/>
                <w:lang w:val="pt-BR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90 g de malte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, </w:t>
            </w:r>
            <w:r w:rsidR="00641421">
              <w:rPr>
                <w:rFonts w:ascii="Arial" w:eastAsia="Arial" w:hAnsi="Arial" w:cs="Arial"/>
                <w:sz w:val="18"/>
                <w:szCs w:val="18"/>
                <w:lang w:val="pt-BR"/>
              </w:rPr>
              <w:t>log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>o mai</w:t>
            </w:r>
            <w:r w:rsidR="00B96EC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açúcar fermentescível, uma cerveja com aumento do teor alcoólico.  Conforme aumentou o tempo de repouso em 63ºC houve um aumento no grau de fermentação e na produção de álcool, porém os resultados não seguem uma elevação linear proporcional ao tempo de repouso analisado</w:t>
            </w:r>
            <w:r w:rsidR="00F0545B" w:rsidRPr="00F0545B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vertAlign w:val="superscript"/>
                <w:lang w:val="pt-BR"/>
              </w:rPr>
              <w:t>12</w:t>
            </w:r>
            <w:r w:rsidR="00F0545B" w:rsidRPr="00F0545B"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F0545B" w:rsidRPr="0030188A" w14:paraId="233D2FB9" w14:textId="77777777" w:rsidTr="00926BAB">
        <w:trPr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left w:val="single" w:sz="8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3A6A6E89" w14:textId="68CA0309" w:rsidR="00F0545B" w:rsidRPr="006B7C8E" w:rsidRDefault="006B7C8E" w:rsidP="002E3EAF">
            <w:pPr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6B7C8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GARCIA (2019)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201F5D88" w14:textId="1A84EB2A" w:rsidR="00F0545B" w:rsidRPr="00F0545B" w:rsidRDefault="006B7C8E" w:rsidP="002E3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 estudo verificou a influência de diferentes modelos de brassagem numa cerveja </w:t>
            </w:r>
            <w:r w:rsidRPr="006B7C8E">
              <w:rPr>
                <w:rFonts w:ascii="Arial" w:eastAsia="Arial" w:hAnsi="Arial" w:cs="Arial"/>
                <w:i/>
                <w:sz w:val="18"/>
                <w:szCs w:val="18"/>
                <w:lang w:val="pt-BR"/>
              </w:rPr>
              <w:t>weiss</w:t>
            </w: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dando especial atenção à influência das enzimas </w:t>
            </w:r>
            <w:r w:rsidR="00E11E65" w:rsidRPr="00E11E65">
              <w:rPr>
                <w:rFonts w:ascii="Arial" w:eastAsia="Arial" w:hAnsi="Arial" w:cs="Arial"/>
                <w:sz w:val="18"/>
                <w:szCs w:val="18"/>
              </w:rPr>
              <w:t>α</w:t>
            </w: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-amilase e </w:t>
            </w:r>
            <w:r w:rsidR="00E11E65" w:rsidRPr="007D3DB9">
              <w:rPr>
                <w:rFonts w:ascii="Arial" w:eastAsia="Arial" w:hAnsi="Arial" w:cs="Arial"/>
                <w:sz w:val="20"/>
                <w:szCs w:val="20"/>
              </w:rPr>
              <w:t>β</w:t>
            </w: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>-amilase. Foram efetuadas onze brassagens e retiradas catorze amostras ao longo das brassagens. Determinaram-se vários parâmetros físico-químicos: pH, densidade, proteína total, turvação e atividade amilolítica bem como as concentrações de amido, açúcares e ácidos orgânicos (por HPLC).</w:t>
            </w:r>
            <w:r w:rsidRPr="006B7C8E">
              <w:rPr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13</w:t>
            </w:r>
          </w:p>
        </w:tc>
        <w:tc>
          <w:tcPr>
            <w:tcW w:w="3963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6E53E320" w14:textId="7F1D3B52" w:rsidR="00F0545B" w:rsidRPr="006B7C8E" w:rsidRDefault="006B7C8E" w:rsidP="002E3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Observou-se através dos ensaios experimentais, que não existe uma grande variação nos parâmetros de pH (entre 5,8 e 5,6), densidade (entre 1,051 e 1,055), proteína total e turvação entre os diferentes modelos de brassagem. No entanto, houve variação no teor de açúcares, verificando-se que a brassagem com um patamar mais longo a temperaturas ótimas da </w:t>
            </w:r>
            <w:r w:rsidR="00E11E65" w:rsidRPr="00E11E65">
              <w:rPr>
                <w:rFonts w:ascii="Arial" w:eastAsia="Arial" w:hAnsi="Arial" w:cs="Arial"/>
                <w:sz w:val="18"/>
                <w:szCs w:val="18"/>
              </w:rPr>
              <w:t>α</w:t>
            </w: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>-amilase tem maior teor de maltose (4,3% (p/v)) não se observando variações na concentração de glucose</w:t>
            </w:r>
            <w:r w:rsidRPr="006B7C8E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  <w:lang w:val="pt-BR"/>
              </w:rPr>
              <w:t xml:space="preserve"> 13</w:t>
            </w:r>
            <w:r w:rsidRPr="006B7C8E"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14:paraId="5C7C49B5" w14:textId="77777777" w:rsidR="00926BAB" w:rsidRDefault="00926BAB" w:rsidP="00C32B4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AEBE7AC" w14:textId="267BCECF" w:rsidR="00E73E01" w:rsidRDefault="00C32B4D" w:rsidP="00C32B4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C32B4D">
        <w:rPr>
          <w:rFonts w:ascii="Arial" w:eastAsia="Arial" w:hAnsi="Arial" w:cs="Arial"/>
          <w:sz w:val="20"/>
          <w:szCs w:val="20"/>
          <w:lang w:val="pt-BR"/>
        </w:rPr>
        <w:lastRenderedPageBreak/>
        <w:tab/>
      </w:r>
      <w:r w:rsidR="00DD4306">
        <w:rPr>
          <w:rFonts w:ascii="Arial" w:eastAsia="Arial" w:hAnsi="Arial" w:cs="Arial"/>
          <w:sz w:val="20"/>
          <w:szCs w:val="20"/>
          <w:lang w:val="pt-BR"/>
        </w:rPr>
        <w:t>A partir dos resultados apresentados na tabela 1</w:t>
      </w:r>
      <w:r>
        <w:rPr>
          <w:rFonts w:ascii="Arial" w:eastAsia="Arial" w:hAnsi="Arial" w:cs="Arial"/>
          <w:sz w:val="20"/>
          <w:szCs w:val="20"/>
          <w:lang w:val="pt-BR"/>
        </w:rPr>
        <w:t xml:space="preserve">, é possível </w:t>
      </w:r>
      <w:r w:rsidR="00DD4306">
        <w:rPr>
          <w:rFonts w:ascii="Arial" w:eastAsia="Arial" w:hAnsi="Arial" w:cs="Arial"/>
          <w:sz w:val="20"/>
          <w:szCs w:val="20"/>
          <w:lang w:val="pt-BR"/>
        </w:rPr>
        <w:t>verificar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que a cinética</w:t>
      </w:r>
      <w:r w:rsidR="00006E1A">
        <w:rPr>
          <w:rFonts w:ascii="Arial" w:eastAsia="Arial" w:hAnsi="Arial" w:cs="Arial"/>
          <w:sz w:val="20"/>
          <w:szCs w:val="20"/>
          <w:lang w:val="pt-BR"/>
        </w:rPr>
        <w:t xml:space="preserve"> enzimática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é fortemente afetada por</w:t>
      </w:r>
      <w:r w:rsidR="00C66E80">
        <w:rPr>
          <w:rFonts w:ascii="Arial" w:eastAsia="Arial" w:hAnsi="Arial" w:cs="Arial"/>
          <w:sz w:val="20"/>
          <w:szCs w:val="20"/>
          <w:lang w:val="pt-BR"/>
        </w:rPr>
        <w:t xml:space="preserve"> fatores como a moagem dos grãos</w:t>
      </w:r>
      <w:r w:rsidR="00C66E80" w:rsidRPr="00F0545B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  <w:lang w:val="pt-BR"/>
        </w:rPr>
        <w:t>6</w:t>
      </w:r>
      <w:r w:rsidR="00E73E01">
        <w:rPr>
          <w:rFonts w:ascii="Arial" w:eastAsia="Arial" w:hAnsi="Arial" w:cs="Arial"/>
          <w:sz w:val="20"/>
          <w:szCs w:val="20"/>
          <w:lang w:val="pt-BR"/>
        </w:rPr>
        <w:t>, mas não necessariamente pelo tempo de moagem</w:t>
      </w:r>
      <w:r w:rsidR="00E73E01" w:rsidRPr="00F0545B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  <w:lang w:val="pt-BR"/>
        </w:rPr>
        <w:t>13</w:t>
      </w:r>
      <w:r w:rsidR="00E73E01">
        <w:rPr>
          <w:rFonts w:ascii="Arial" w:eastAsia="Arial" w:hAnsi="Arial" w:cs="Arial"/>
          <w:sz w:val="20"/>
          <w:szCs w:val="20"/>
          <w:lang w:val="pt-BR"/>
        </w:rPr>
        <w:t>.</w:t>
      </w:r>
      <w:r w:rsidR="00C66E80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DD4306">
        <w:rPr>
          <w:rFonts w:ascii="Arial" w:eastAsia="Arial" w:hAnsi="Arial" w:cs="Arial"/>
          <w:sz w:val="20"/>
          <w:szCs w:val="20"/>
          <w:lang w:val="pt-BR"/>
        </w:rPr>
        <w:t>Sendo</w:t>
      </w:r>
      <w:r w:rsidR="00E73E01">
        <w:rPr>
          <w:rFonts w:ascii="Arial" w:eastAsia="Arial" w:hAnsi="Arial" w:cs="Arial"/>
          <w:sz w:val="20"/>
          <w:szCs w:val="20"/>
          <w:lang w:val="pt-BR"/>
        </w:rPr>
        <w:t xml:space="preserve"> beneficiado com o aumento da</w:t>
      </w:r>
      <w:r w:rsidR="00C66E80">
        <w:rPr>
          <w:rFonts w:ascii="Arial" w:eastAsia="Arial" w:hAnsi="Arial" w:cs="Arial"/>
          <w:sz w:val="20"/>
          <w:szCs w:val="20"/>
          <w:lang w:val="pt-BR"/>
        </w:rPr>
        <w:t xml:space="preserve"> superfície de contato</w:t>
      </w:r>
      <w:r w:rsidR="00E73E01">
        <w:rPr>
          <w:rFonts w:ascii="Arial" w:eastAsia="Arial" w:hAnsi="Arial" w:cs="Arial"/>
          <w:sz w:val="20"/>
          <w:szCs w:val="20"/>
          <w:lang w:val="pt-BR"/>
        </w:rPr>
        <w:t>, o que</w:t>
      </w:r>
      <w:r w:rsidR="00DD4306">
        <w:rPr>
          <w:rFonts w:ascii="Arial" w:eastAsia="Arial" w:hAnsi="Arial" w:cs="Arial"/>
          <w:sz w:val="20"/>
          <w:szCs w:val="20"/>
          <w:lang w:val="pt-BR"/>
        </w:rPr>
        <w:t xml:space="preserve"> ajuda a atividade enzimática</w:t>
      </w:r>
      <w:r w:rsidR="00E86ACF">
        <w:rPr>
          <w:rFonts w:ascii="Arial" w:eastAsia="Arial" w:hAnsi="Arial" w:cs="Arial"/>
          <w:sz w:val="20"/>
          <w:szCs w:val="20"/>
          <w:lang w:val="pt-BR"/>
        </w:rPr>
        <w:t>.</w:t>
      </w:r>
      <w:r w:rsidR="00C66E80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21702FE4" w14:textId="37595D1D" w:rsidR="00C32B4D" w:rsidRDefault="00E73E01" w:rsidP="00C32B4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C32B4D">
        <w:rPr>
          <w:rFonts w:ascii="Arial" w:eastAsia="Arial" w:hAnsi="Arial" w:cs="Arial"/>
          <w:sz w:val="20"/>
          <w:szCs w:val="20"/>
          <w:lang w:val="pt-BR"/>
        </w:rPr>
        <w:tab/>
      </w:r>
      <w:r>
        <w:rPr>
          <w:rFonts w:ascii="Arial" w:eastAsia="Arial" w:hAnsi="Arial" w:cs="Arial"/>
          <w:sz w:val="20"/>
          <w:szCs w:val="20"/>
          <w:lang w:val="pt-BR"/>
        </w:rPr>
        <w:t xml:space="preserve">Também se nota </w:t>
      </w:r>
      <w:r w:rsidR="00E86ACF">
        <w:rPr>
          <w:rFonts w:ascii="Arial" w:eastAsia="Arial" w:hAnsi="Arial" w:cs="Arial"/>
          <w:sz w:val="20"/>
          <w:szCs w:val="20"/>
          <w:lang w:val="pt-BR"/>
        </w:rPr>
        <w:t>que a temperatura da mosturação irá afetar o caráter sensorial e os atributos físico químicos</w:t>
      </w:r>
      <w:r w:rsidR="00E86ACF" w:rsidRPr="00F0545B">
        <w:rPr>
          <w:rFonts w:ascii="Arial" w:hAnsi="Arial" w:cs="Arial"/>
          <w:sz w:val="18"/>
          <w:szCs w:val="18"/>
          <w:shd w:val="clear" w:color="auto" w:fill="FFFFFF"/>
          <w:vertAlign w:val="superscript"/>
          <w:lang w:val="pt-BR"/>
        </w:rPr>
        <w:t>11</w:t>
      </w:r>
      <w:r w:rsidR="00E86ACF">
        <w:rPr>
          <w:rFonts w:ascii="Arial" w:eastAsia="Arial" w:hAnsi="Arial" w:cs="Arial"/>
          <w:sz w:val="20"/>
          <w:szCs w:val="20"/>
          <w:lang w:val="pt-BR"/>
        </w:rPr>
        <w:t xml:space="preserve">. Sendo também bastante influente a </w:t>
      </w:r>
      <w:r w:rsidR="000F524E">
        <w:rPr>
          <w:rFonts w:ascii="Arial" w:eastAsia="Arial" w:hAnsi="Arial" w:cs="Arial"/>
          <w:sz w:val="20"/>
          <w:szCs w:val="20"/>
          <w:lang w:val="pt-BR"/>
        </w:rPr>
        <w:t>proporção do macerado (malte moído) em relação ao teor de água.</w:t>
      </w:r>
      <w:r w:rsidRPr="00F0545B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  <w:lang w:val="pt-BR"/>
        </w:rPr>
        <w:t>12</w:t>
      </w:r>
    </w:p>
    <w:p w14:paraId="00B38D7D" w14:textId="473B77B3" w:rsidR="00E86ACF" w:rsidRPr="00724134" w:rsidRDefault="00E86ACF" w:rsidP="00C32B4D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vertAlign w:val="superscript"/>
          <w:lang w:val="pt-BR"/>
        </w:rPr>
      </w:pPr>
      <w:r w:rsidRPr="00C32B4D">
        <w:rPr>
          <w:rFonts w:ascii="Arial" w:eastAsia="Arial" w:hAnsi="Arial" w:cs="Arial"/>
          <w:sz w:val="20"/>
          <w:szCs w:val="20"/>
          <w:lang w:val="pt-BR"/>
        </w:rPr>
        <w:tab/>
      </w:r>
      <w:r w:rsidR="006B7C8E">
        <w:rPr>
          <w:rFonts w:ascii="Arial" w:eastAsia="Arial" w:hAnsi="Arial" w:cs="Arial"/>
          <w:sz w:val="20"/>
          <w:szCs w:val="20"/>
          <w:lang w:val="pt-BR"/>
        </w:rPr>
        <w:t>Ademais, o pH se mostra bastante determinante para a concentração final dos produtos e à aparência da cerveja</w:t>
      </w:r>
      <w:r w:rsidR="00E11E65">
        <w:rPr>
          <w:rFonts w:ascii="Arial" w:eastAsia="Arial" w:hAnsi="Arial" w:cs="Arial"/>
          <w:sz w:val="20"/>
          <w:szCs w:val="20"/>
          <w:lang w:val="pt-BR"/>
        </w:rPr>
        <w:t>,</w:t>
      </w:r>
      <w:r w:rsidR="006B7C8E">
        <w:rPr>
          <w:rFonts w:ascii="Arial" w:eastAsia="Arial" w:hAnsi="Arial" w:cs="Arial"/>
          <w:sz w:val="20"/>
          <w:szCs w:val="20"/>
          <w:lang w:val="pt-BR"/>
        </w:rPr>
        <w:t xml:space="preserve"> sendo prioritária a atenção nisso para melhor trabalho enzimático</w:t>
      </w:r>
      <w:r w:rsidR="00E11E65">
        <w:rPr>
          <w:rFonts w:ascii="Arial" w:eastAsia="Arial" w:hAnsi="Arial" w:cs="Arial"/>
          <w:sz w:val="20"/>
          <w:szCs w:val="20"/>
          <w:lang w:val="pt-BR"/>
        </w:rPr>
        <w:t xml:space="preserve"> na produção do malte desejado.</w:t>
      </w:r>
      <w:r w:rsidR="00E11E65" w:rsidRPr="006B7C8E">
        <w:rPr>
          <w:rFonts w:ascii="Arial" w:hAnsi="Arial" w:cs="Arial"/>
          <w:sz w:val="18"/>
          <w:szCs w:val="18"/>
          <w:shd w:val="clear" w:color="auto" w:fill="FFFFFF"/>
          <w:vertAlign w:val="superscript"/>
          <w:lang w:val="pt-BR"/>
        </w:rPr>
        <w:t>13</w:t>
      </w:r>
      <w:r w:rsidR="000F524E">
        <w:rPr>
          <w:rFonts w:ascii="Arial" w:hAnsi="Arial" w:cs="Arial"/>
          <w:sz w:val="18"/>
          <w:szCs w:val="18"/>
          <w:shd w:val="clear" w:color="auto" w:fill="FFFFFF"/>
          <w:vertAlign w:val="superscript"/>
          <w:lang w:val="pt-BR"/>
        </w:rPr>
        <w:t xml:space="preserve"> 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>Vale ressaltar que, modelos de brassagem com foco nas enzimas α-amilase e β-amilase, avaliam as temperaturas ótimas como</w:t>
      </w:r>
      <w:r w:rsidR="00EB06C3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8559E9">
        <w:rPr>
          <w:rFonts w:ascii="Arial" w:eastAsia="Arial" w:hAnsi="Arial" w:cs="Arial"/>
          <w:sz w:val="20"/>
          <w:szCs w:val="20"/>
          <w:lang w:val="pt-BR"/>
        </w:rPr>
        <w:t>um dos focos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 xml:space="preserve"> para maior produção</w:t>
      </w:r>
      <w:r w:rsidR="00EB06C3">
        <w:rPr>
          <w:rFonts w:ascii="Arial" w:eastAsia="Arial" w:hAnsi="Arial" w:cs="Arial"/>
          <w:sz w:val="20"/>
          <w:szCs w:val="20"/>
          <w:lang w:val="pt-BR"/>
        </w:rPr>
        <w:t xml:space="preserve"> de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 xml:space="preserve"> açúcares fermentáveis</w:t>
      </w:r>
      <w:r w:rsidR="00EB06C3">
        <w:rPr>
          <w:rFonts w:ascii="Arial" w:eastAsia="Arial" w:hAnsi="Arial" w:cs="Arial"/>
          <w:sz w:val="20"/>
          <w:szCs w:val="20"/>
          <w:lang w:val="pt-BR"/>
        </w:rPr>
        <w:t>, o que i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 xml:space="preserve">nfluencia </w:t>
      </w:r>
      <w:r w:rsidR="00EB06C3">
        <w:rPr>
          <w:rFonts w:ascii="Arial" w:eastAsia="Arial" w:hAnsi="Arial" w:cs="Arial"/>
          <w:sz w:val="20"/>
          <w:szCs w:val="20"/>
          <w:lang w:val="pt-BR"/>
        </w:rPr>
        <w:t xml:space="preserve">diretamente 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 xml:space="preserve">o comportamento da </w:t>
      </w:r>
      <w:r w:rsidR="00EB06C3">
        <w:rPr>
          <w:rFonts w:ascii="Arial" w:eastAsia="Arial" w:hAnsi="Arial" w:cs="Arial"/>
          <w:sz w:val="20"/>
          <w:szCs w:val="20"/>
          <w:lang w:val="pt-BR"/>
        </w:rPr>
        <w:t xml:space="preserve">etapa de </w:t>
      </w:r>
      <w:r w:rsidR="000F524E" w:rsidRPr="00EB06C3">
        <w:rPr>
          <w:rFonts w:ascii="Arial" w:eastAsia="Arial" w:hAnsi="Arial" w:cs="Arial"/>
          <w:sz w:val="20"/>
          <w:szCs w:val="20"/>
          <w:lang w:val="pt-BR"/>
        </w:rPr>
        <w:t>fermentação.</w:t>
      </w:r>
    </w:p>
    <w:p w14:paraId="106DC019" w14:textId="4F6BE0E6" w:rsidR="00C32B4D" w:rsidRPr="00724134" w:rsidRDefault="000F524E" w:rsidP="001E33B6">
      <w:pPr>
        <w:spacing w:after="0" w:line="240" w:lineRule="auto"/>
        <w:jc w:val="both"/>
        <w:rPr>
          <w:rFonts w:ascii="Arial" w:eastAsia="Arial" w:hAnsi="Arial" w:cs="Arial"/>
          <w:strike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ab/>
      </w:r>
    </w:p>
    <w:p w14:paraId="5B1D379C" w14:textId="74F4F945" w:rsidR="00C32B4D" w:rsidRPr="001548AC" w:rsidRDefault="0030188A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4</w:t>
      </w:r>
      <w:r w:rsidR="001E33B6">
        <w:rPr>
          <w:rFonts w:ascii="Arial" w:hAnsi="Arial" w:cs="Arial"/>
          <w:b/>
          <w:sz w:val="20"/>
          <w:lang w:val="pt-BR"/>
        </w:rPr>
        <w:t xml:space="preserve">. </w:t>
      </w:r>
      <w:r w:rsidR="001E33B6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30C628E1" w14:textId="77777777" w:rsidR="006B7C8E" w:rsidRDefault="00A87CC3" w:rsidP="006B7C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C32B4D">
        <w:rPr>
          <w:rFonts w:ascii="Arial" w:eastAsia="Arial" w:hAnsi="Arial" w:cs="Arial"/>
          <w:sz w:val="20"/>
          <w:szCs w:val="20"/>
          <w:lang w:val="pt-BR"/>
        </w:rPr>
        <w:tab/>
      </w:r>
      <w:r w:rsidR="006B7C8E" w:rsidRPr="006B7C8E">
        <w:rPr>
          <w:rFonts w:ascii="Arial" w:eastAsia="Arial" w:hAnsi="Arial" w:cs="Arial"/>
          <w:sz w:val="20"/>
          <w:szCs w:val="20"/>
          <w:lang w:val="pt-BR"/>
        </w:rPr>
        <w:t xml:space="preserve">Com a pesquisa realizada, pode-se entender que a mosturação é uma parte </w:t>
      </w:r>
      <w:r w:rsidR="006B7C8E" w:rsidRPr="006B7C8E">
        <w:rPr>
          <w:rFonts w:ascii="Arial" w:hAnsi="Arial" w:cs="Arial"/>
          <w:sz w:val="20"/>
          <w:szCs w:val="20"/>
          <w:lang w:val="pt-BR"/>
        </w:rPr>
        <w:t>fundamental no processo para que seja possível atingir o</w:t>
      </w:r>
      <w:r w:rsidR="006B7C8E" w:rsidRPr="006B7C8E">
        <w:rPr>
          <w:rFonts w:ascii="Arial" w:eastAsia="Arial" w:hAnsi="Arial" w:cs="Arial"/>
          <w:sz w:val="20"/>
          <w:szCs w:val="20"/>
          <w:lang w:val="pt-BR"/>
        </w:rPr>
        <w:t xml:space="preserve"> produto final conforme caraterísticas sensoriais esperadas. Visto que alterando-se o perfil de brassagem é possível alterar o perfil do mosto a fermentar. </w:t>
      </w:r>
    </w:p>
    <w:p w14:paraId="3D1B07F8" w14:textId="77777777" w:rsidR="006B7C8E" w:rsidRPr="006B7C8E" w:rsidRDefault="006B7C8E" w:rsidP="006B7C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6B7C8E">
        <w:rPr>
          <w:rFonts w:ascii="Arial" w:eastAsia="Arial" w:hAnsi="Arial" w:cs="Arial"/>
          <w:sz w:val="20"/>
          <w:szCs w:val="20"/>
          <w:lang w:val="pt-BR"/>
        </w:rPr>
        <w:tab/>
        <w:t>As mudanças de temperatura são determinantes na mosturação, estando diretamente relacionado às condições ótimas das enzimas. A concentração também deve estar bem balanceada com a quantidade de água do sistema, regulando para manter um pH ideal e estável que permita a atuação de todas as enzimas necessárias para a produção.</w:t>
      </w:r>
    </w:p>
    <w:p w14:paraId="510D92D4" w14:textId="77777777" w:rsidR="006B7C8E" w:rsidRPr="006B7C8E" w:rsidRDefault="006B7C8E" w:rsidP="006B7C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6B7C8E">
        <w:rPr>
          <w:rFonts w:ascii="Arial" w:eastAsia="Arial" w:hAnsi="Arial" w:cs="Arial"/>
          <w:sz w:val="20"/>
          <w:szCs w:val="20"/>
          <w:lang w:val="pt-BR"/>
        </w:rPr>
        <w:tab/>
        <w:t xml:space="preserve">Assim sendo, pesquisas envolvendo aprofundamento e otimização na produção de cerveja poderá ser um diferencial em um mercado cada dia mais rigoroso e competitivo, onde há constante procura por produtos com qualidade e preços acessíveis. </w:t>
      </w:r>
    </w:p>
    <w:p w14:paraId="62DA12F1" w14:textId="10C6B1C6" w:rsidR="001E33B6" w:rsidRDefault="001E33B6" w:rsidP="006B7C8E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1025B3DC" w14:textId="77777777" w:rsidR="006B7C8E" w:rsidRDefault="006B7C8E" w:rsidP="006B7C8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pt-BR"/>
        </w:rPr>
      </w:pPr>
      <w:r w:rsidRPr="006B7C8E">
        <w:rPr>
          <w:rFonts w:ascii="Arial" w:eastAsia="Arial" w:hAnsi="Arial" w:cs="Arial"/>
          <w:b/>
          <w:sz w:val="20"/>
          <w:szCs w:val="20"/>
          <w:lang w:val="pt-BR"/>
        </w:rPr>
        <w:t>5. REFERÊNCIAS</w:t>
      </w:r>
    </w:p>
    <w:p w14:paraId="1171A942" w14:textId="77777777" w:rsidR="006B7C8E" w:rsidRPr="006B7C8E" w:rsidRDefault="006B7C8E" w:rsidP="006B7C8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bookmarkStart w:id="0" w:name="_Hlk68166325"/>
      <w:bookmarkStart w:id="1" w:name="_Hlk68168418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¹SINDICERV. </w:t>
      </w:r>
      <w:r w:rsidRPr="006B7C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pt-BR"/>
        </w:rPr>
        <w:t>O setor em números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Disponível em</w:t>
      </w:r>
      <w:r w:rsidRPr="00926BA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: </w:t>
      </w:r>
      <w:hyperlink r:id="rId9" w:history="1">
        <w:r w:rsidRPr="00926BA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  <w:lang w:val="pt-BR"/>
          </w:rPr>
          <w:t>https://sindicerv.com.br/o-setor-em-numeros</w:t>
        </w:r>
      </w:hyperlink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Acesso em: 02 abr. 2021.</w:t>
      </w:r>
    </w:p>
    <w:p w14:paraId="50771481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>²</w:t>
      </w:r>
      <w:bookmarkStart w:id="2" w:name="_Hlk68369013"/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>BRASIL. Decreto n. 6.871, de 04 de junho de 2009. Regulamenta a Lei n. 8.918, de 14 de julho de 1994, que dispõe sobre a padronização, a classificação, o registro, a inspeção, a produção e a fiscalização de bebidas. Disponível em: Acesso em: 02 abr. 2021.</w:t>
      </w:r>
      <w:bookmarkEnd w:id="2"/>
    </w:p>
    <w:p w14:paraId="035A764E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³SPERB, J. G. C. </w:t>
      </w:r>
      <w:r w:rsidRPr="006B7C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pt-BR"/>
        </w:rPr>
        <w:t>PRODUÇÃO DE EXTRATO CONCENTRADO DE MALTE DE CEVADA PARA USO EM CERVEJARIAS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. 2012. 114 f. Monografia (Trabalho de Graduação em Engenharia Química). Centro de Ciências Tecnológicas da Universidade Regional de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Blumenal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,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Blumenal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-SC, 2012.</w:t>
      </w:r>
    </w:p>
    <w:p w14:paraId="40792EDB" w14:textId="77777777" w:rsid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4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AQUARONE, E. 2013. </w:t>
      </w:r>
      <w:r w:rsidRPr="006B7C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pt-BR"/>
        </w:rPr>
        <w:t>BIOTECNOLOGIA NA PRODUÇÃO DE ALIMENTOS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P. 91-144 in Biotecnologia Industrial. 2013.</w:t>
      </w:r>
    </w:p>
    <w:p w14:paraId="04075AF5" w14:textId="77777777" w:rsid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5</w:t>
      </w:r>
      <w:bookmarkStart w:id="3" w:name="_Hlk68368842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BOULTON, C.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Encyclopedia of Brewing.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United Kingdom: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Wilwy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-Blackwell. 707 p. 2013.</w:t>
      </w:r>
    </w:p>
    <w:bookmarkEnd w:id="3"/>
    <w:p w14:paraId="293922DA" w14:textId="77777777" w:rsid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6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TSCHOEKE, Isabelle Cristine Prohmann. 2018. 52 f. Tese (Doutorado) - Curso de Universidade Federal Rural de Pernambuco, Universidade Federal Rural de Pernambuco, Garanhuns, 2018.</w:t>
      </w:r>
    </w:p>
    <w:p w14:paraId="0FFAC15E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7</w:t>
      </w:r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GARCIA, C.C. </w:t>
      </w:r>
      <w:r w:rsidRPr="006B7C8E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Retórica e Cenário Microcervejeiro nas Regiões Sul e Sudeste.</w:t>
      </w:r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Faculdade de Tecnologia de Araçatuba. Curso de Tecnologia em Biocombustíveis. Araçatuba, SP. 2012</w:t>
      </w:r>
    </w:p>
    <w:p w14:paraId="21D8E128" w14:textId="77777777" w:rsid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8</w:t>
      </w:r>
      <w:bookmarkStart w:id="4" w:name="_Hlk68369029"/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BETRAMELLI, M. </w:t>
      </w:r>
      <w:r w:rsidRPr="006B7C8E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Cervejas, Brejas e Birras: um Guia Completo para Desmitificar a Bebida mais Popular do Mundo.</w:t>
      </w:r>
      <w:r w:rsidRPr="006B7C8E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São Paulo: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Leya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2012.</w:t>
      </w:r>
    </w:p>
    <w:bookmarkEnd w:id="4"/>
    <w:p w14:paraId="1842833E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9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SAMMARTINO, Mark.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Enzymes in Brewing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  <w:r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Technical Quarterly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52, n. 3, p. 156-164. 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2015.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Scientific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Societies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http://dx.doi.org/10.1094/tq-52-3-0818-01.</w:t>
      </w:r>
    </w:p>
    <w:p w14:paraId="4AB18E7B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10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COELHO NETO, Dorval M.; FERREIRA,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Laysa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L. P.; SAD, Cristina M. S.; BORGES, Warley S.; CASTRO, Eustáquio V. R.; FILGUEIRAS, Paulo R.; LACERDA JUNIOR, Valdemar.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Chemical Concepts Involved in Beer Production: a review. </w:t>
      </w:r>
      <w:proofErr w:type="spellStart"/>
      <w:r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</w:t>
      </w:r>
      <w:proofErr w:type="spellEnd"/>
      <w:r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Virtual de </w:t>
      </w:r>
      <w:proofErr w:type="spellStart"/>
      <w:r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Química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12, n. 1, p. 120-147, 2020. 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Sociedade Brasileira de Química (SBQ). http://dx.doi.org/10.21577/1984-6835.20200011.</w:t>
      </w:r>
      <w:bookmarkEnd w:id="0"/>
      <w:bookmarkEnd w:id="1"/>
    </w:p>
    <w:p w14:paraId="18B3DDED" w14:textId="77777777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11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MORAES,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Julio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César Beraldo de. </w:t>
      </w:r>
      <w:r w:rsidRPr="006B7C8E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Cerveja artesanal com teor alcoólico reduzido e alta concentração de carboidratos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2020. 74 f. Tese (Doutorado) - Curso de Agronomia, Universidade Estadual Paulista, Botucatu, 2020.</w:t>
      </w:r>
    </w:p>
    <w:p w14:paraId="381DE2F6" w14:textId="71B3021B" w:rsidR="006B7C8E" w:rsidRPr="006B7C8E" w:rsidRDefault="006B7C8E" w:rsidP="006B7C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12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GOMES, Fábio de Oliveira. </w:t>
      </w:r>
      <w:r w:rsidRPr="006B7C8E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Beta-amilase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: atividade enzimática ao longo de diferentes períodos de repouso. 2014. 20 f. Tese (Doutorado) - Curso de Pós-Graduação em Ciência e Tecnologia de </w:t>
      </w:r>
      <w:proofErr w:type="spellStart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Sementesciência</w:t>
      </w:r>
      <w:proofErr w:type="spellEnd"/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e Tecnologia de Sementes, Faculdade de Agronomia Eliseu Maciel, Fábio de Oliveira Gomes, 2014.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br/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13</w:t>
      </w:r>
      <w:r w:rsidRPr="006B7C8E">
        <w:rPr>
          <w:color w:val="000000" w:themeColor="text1"/>
          <w:lang w:val="pt-BR"/>
        </w:rPr>
        <w:t xml:space="preserve"> 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GARCIA, B.S.J.C. </w:t>
      </w:r>
      <w:r w:rsidRPr="006B7C8E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Estudo do efeito da brassagem no perfil do mosto de uma cerveja Weiss</w:t>
      </w:r>
      <w:r w:rsidRPr="006B7C8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2019. 75 f. Dissertação (Mestrado) - Instituto Superior de Agronomia, Universidade de Lisboa, Lisboa, 2019.</w:t>
      </w:r>
    </w:p>
    <w:p w14:paraId="63DEC14C" w14:textId="7ABC4C81" w:rsidR="00A87CC3" w:rsidRPr="006B7C8E" w:rsidRDefault="00A87CC3" w:rsidP="006B7C8E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</w:pPr>
    </w:p>
    <w:sectPr w:rsidR="00A87CC3" w:rsidRPr="006B7C8E" w:rsidSect="001E33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E7A8" w14:textId="77777777" w:rsidR="00EC2B70" w:rsidRDefault="00EC2B70" w:rsidP="007F30A2">
      <w:pPr>
        <w:spacing w:after="0" w:line="240" w:lineRule="auto"/>
      </w:pPr>
      <w:r>
        <w:separator/>
      </w:r>
    </w:p>
  </w:endnote>
  <w:endnote w:type="continuationSeparator" w:id="0">
    <w:p w14:paraId="7B648863" w14:textId="77777777" w:rsidR="00EC2B70" w:rsidRDefault="00EC2B70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BBF0" w14:textId="77777777" w:rsidR="009C1857" w:rsidRDefault="009C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1D37" w14:textId="77777777" w:rsidR="009C1857" w:rsidRDefault="009C1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ECC7" w14:textId="77777777" w:rsidR="00EC2B70" w:rsidRDefault="00EC2B70" w:rsidP="007F30A2">
      <w:pPr>
        <w:spacing w:after="0" w:line="240" w:lineRule="auto"/>
      </w:pPr>
      <w:r>
        <w:separator/>
      </w:r>
    </w:p>
  </w:footnote>
  <w:footnote w:type="continuationSeparator" w:id="0">
    <w:p w14:paraId="75A8F757" w14:textId="77777777" w:rsidR="00EC2B70" w:rsidRDefault="00EC2B70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5F9" w14:textId="77777777" w:rsidR="009C1857" w:rsidRDefault="009C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FF87" w14:textId="77777777" w:rsidR="009C1857" w:rsidRDefault="009C1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A2"/>
    <w:rsid w:val="00006E1A"/>
    <w:rsid w:val="000F524E"/>
    <w:rsid w:val="001548AC"/>
    <w:rsid w:val="001B1DF9"/>
    <w:rsid w:val="001E33B6"/>
    <w:rsid w:val="002B2787"/>
    <w:rsid w:val="0030188A"/>
    <w:rsid w:val="003F41E3"/>
    <w:rsid w:val="0045418C"/>
    <w:rsid w:val="00641421"/>
    <w:rsid w:val="006665AB"/>
    <w:rsid w:val="00686EE4"/>
    <w:rsid w:val="006B7C8E"/>
    <w:rsid w:val="00724134"/>
    <w:rsid w:val="007C527E"/>
    <w:rsid w:val="007F034B"/>
    <w:rsid w:val="007F30A2"/>
    <w:rsid w:val="008559E9"/>
    <w:rsid w:val="008577DC"/>
    <w:rsid w:val="00885F54"/>
    <w:rsid w:val="00926BAB"/>
    <w:rsid w:val="009C1857"/>
    <w:rsid w:val="00A87CC3"/>
    <w:rsid w:val="00B23BF8"/>
    <w:rsid w:val="00B96EC2"/>
    <w:rsid w:val="00BE6854"/>
    <w:rsid w:val="00C32AF8"/>
    <w:rsid w:val="00C32B4D"/>
    <w:rsid w:val="00C44F90"/>
    <w:rsid w:val="00C66E80"/>
    <w:rsid w:val="00CF398D"/>
    <w:rsid w:val="00D37E17"/>
    <w:rsid w:val="00D55908"/>
    <w:rsid w:val="00DD4306"/>
    <w:rsid w:val="00E11E65"/>
    <w:rsid w:val="00E73E01"/>
    <w:rsid w:val="00E86ACF"/>
    <w:rsid w:val="00EA1D46"/>
    <w:rsid w:val="00EB06C3"/>
    <w:rsid w:val="00EC1A83"/>
    <w:rsid w:val="00EC2B70"/>
    <w:rsid w:val="00F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character" w:styleId="Forte">
    <w:name w:val="Strong"/>
    <w:basedOn w:val="Fontepargpadro"/>
    <w:uiPriority w:val="22"/>
    <w:qFormat/>
    <w:rsid w:val="00A87CC3"/>
    <w:rPr>
      <w:b/>
      <w:bCs/>
    </w:rPr>
  </w:style>
  <w:style w:type="table" w:styleId="TabeladeGrade6Colorida">
    <w:name w:val="Grid Table 6 Colorful"/>
    <w:basedOn w:val="Tabelanormal"/>
    <w:uiPriority w:val="51"/>
    <w:rsid w:val="00F0545B"/>
    <w:pPr>
      <w:spacing w:after="0" w:line="240" w:lineRule="auto"/>
    </w:pPr>
    <w:rPr>
      <w:rFonts w:ascii="Calibri" w:eastAsia="Calibri" w:hAnsi="Calibri" w:cs="Calibri"/>
      <w:color w:val="000000" w:themeColor="text1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semiHidden/>
    <w:unhideWhenUsed/>
    <w:rsid w:val="006B7C8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F52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52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524E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52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524E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24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ndicerv.com.br/o-setor-em-numero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014AE72271374BB306382B20D12C2D" ma:contentTypeVersion="13" ma:contentTypeDescription="Crie um novo documento." ma:contentTypeScope="" ma:versionID="e37a0316f9ff5ee41c317a8442cb1eac">
  <xsd:schema xmlns:xsd="http://www.w3.org/2001/XMLSchema" xmlns:xs="http://www.w3.org/2001/XMLSchema" xmlns:p="http://schemas.microsoft.com/office/2006/metadata/properties" xmlns:ns3="5d617eb7-9949-4164-937f-8f9af32e4d2c" xmlns:ns4="9a351155-bcd0-4060-9f2e-e117bed2e43f" targetNamespace="http://schemas.microsoft.com/office/2006/metadata/properties" ma:root="true" ma:fieldsID="de614460d872a893f6c3989ee85b7e87" ns3:_="" ns4:_="">
    <xsd:import namespace="5d617eb7-9949-4164-937f-8f9af32e4d2c"/>
    <xsd:import namespace="9a351155-bcd0-4060-9f2e-e117bed2e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7eb7-9949-4164-937f-8f9af32e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1155-bcd0-4060-9f2e-e117bed2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36D14-09B1-4D97-9548-7B226B73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17eb7-9949-4164-937f-8f9af32e4d2c"/>
    <ds:schemaRef ds:uri="9a351155-bcd0-4060-9f2e-e117bed2e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409DA-A076-4A52-A21E-3CCE54EC5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71AD8-0340-45E0-B740-4BD873920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Mailson Moreira</cp:lastModifiedBy>
  <cp:revision>2</cp:revision>
  <dcterms:created xsi:type="dcterms:W3CDTF">2021-05-02T15:49:00Z</dcterms:created>
  <dcterms:modified xsi:type="dcterms:W3CDTF">2021-05-02T15:49:00Z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0x010100A1014AE72271374BB306382B20D12C2D</vt:lpwstr>
  </property>
</Properties>
</file>