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D830" w14:textId="60B30B71" w:rsidR="001E33B6" w:rsidRPr="00D3013D" w:rsidRDefault="007F30A2" w:rsidP="00CB46F8">
      <w:pPr>
        <w:spacing w:after="0" w:line="240" w:lineRule="auto"/>
        <w:jc w:val="center"/>
        <w:rPr>
          <w:lang w:val="pt-BR"/>
        </w:rPr>
      </w:pPr>
      <w:r>
        <w:softHyphen/>
      </w:r>
      <w:r w:rsidR="001E33B6" w:rsidRPr="001E33B6">
        <w:rPr>
          <w:rFonts w:ascii="Arial" w:hAnsi="Arial" w:cs="Arial"/>
          <w:b/>
        </w:rPr>
        <w:t xml:space="preserve"> </w:t>
      </w:r>
      <w:r w:rsidR="00CB46F8" w:rsidRPr="00CB46F8">
        <w:rPr>
          <w:rFonts w:ascii="Arial" w:hAnsi="Arial" w:cs="Arial"/>
          <w:b/>
          <w:lang w:val="pt-BR"/>
        </w:rPr>
        <w:t>CLASSIFICAÇÃO DE SINAIS EEG PRODUZIDOS POR IMAGINAÇÃO DE MOVIMENTOS PARA APLICAÇÃO EM INTERFACE CÉREBRO-COMPUTADOR</w:t>
      </w:r>
    </w:p>
    <w:p w14:paraId="37A46F6C" w14:textId="77777777" w:rsidR="001E33B6" w:rsidRDefault="001E33B6" w:rsidP="001E33B6">
      <w:pPr>
        <w:spacing w:after="0" w:line="240" w:lineRule="auto"/>
        <w:rPr>
          <w:rFonts w:ascii="Arial" w:hAnsi="Arial" w:cs="Arial"/>
          <w:sz w:val="20"/>
          <w:highlight w:val="yellow"/>
          <w:lang w:val="pt-BR"/>
        </w:rPr>
      </w:pPr>
    </w:p>
    <w:p w14:paraId="29006D99" w14:textId="77777777" w:rsidR="001E33B6" w:rsidRDefault="001E33B6" w:rsidP="001E33B6">
      <w:pPr>
        <w:spacing w:after="0" w:line="240" w:lineRule="auto"/>
        <w:jc w:val="both"/>
        <w:rPr>
          <w:rFonts w:ascii="Arial" w:hAnsi="Arial" w:cs="Arial"/>
          <w:b/>
          <w:sz w:val="20"/>
          <w:szCs w:val="20"/>
          <w:lang w:val="pt-BR"/>
        </w:rPr>
      </w:pPr>
    </w:p>
    <w:p w14:paraId="10793E42" w14:textId="435F235C" w:rsidR="001E33B6" w:rsidRPr="00A51019" w:rsidRDefault="00CB46F8" w:rsidP="001E33B6">
      <w:pPr>
        <w:spacing w:after="0" w:line="240" w:lineRule="auto"/>
        <w:jc w:val="both"/>
        <w:rPr>
          <w:rFonts w:ascii="Arial" w:hAnsi="Arial" w:cs="Arial"/>
          <w:sz w:val="20"/>
          <w:szCs w:val="20"/>
          <w:vertAlign w:val="superscript"/>
          <w:lang w:val="pt-BR"/>
        </w:rPr>
      </w:pPr>
      <w:r>
        <w:rPr>
          <w:rFonts w:ascii="Arial" w:hAnsi="Arial" w:cs="Arial"/>
          <w:b/>
          <w:sz w:val="20"/>
          <w:szCs w:val="20"/>
          <w:lang w:val="pt-BR"/>
        </w:rPr>
        <w:t>Rodrigo Pinheiro d</w:t>
      </w:r>
      <w:r w:rsidRPr="00CB46F8">
        <w:rPr>
          <w:rFonts w:ascii="Arial" w:hAnsi="Arial" w:cs="Arial"/>
          <w:b/>
          <w:sz w:val="20"/>
          <w:szCs w:val="20"/>
          <w:lang w:val="pt-BR"/>
        </w:rPr>
        <w:t>a Silva Lobo</w:t>
      </w:r>
      <w:r w:rsidR="001E33B6" w:rsidRPr="00A51019">
        <w:rPr>
          <w:rFonts w:ascii="Arial" w:hAnsi="Arial" w:cs="Arial"/>
          <w:b/>
          <w:sz w:val="20"/>
          <w:szCs w:val="20"/>
          <w:vertAlign w:val="superscript"/>
          <w:lang w:val="pt-BR"/>
        </w:rPr>
        <w:t>1</w:t>
      </w:r>
      <w:r w:rsidR="001E33B6" w:rsidRPr="00A51019">
        <w:rPr>
          <w:rFonts w:ascii="Arial" w:hAnsi="Arial" w:cs="Arial"/>
          <w:sz w:val="20"/>
          <w:szCs w:val="20"/>
          <w:lang w:val="pt-BR"/>
        </w:rPr>
        <w:t>;</w:t>
      </w:r>
      <w:r w:rsidR="001E33B6">
        <w:rPr>
          <w:rFonts w:ascii="Arial" w:hAnsi="Arial" w:cs="Arial"/>
          <w:sz w:val="20"/>
          <w:szCs w:val="20"/>
          <w:lang w:val="pt-BR"/>
        </w:rPr>
        <w:t xml:space="preserve"> </w:t>
      </w:r>
      <w:r>
        <w:rPr>
          <w:rFonts w:ascii="Arial" w:hAnsi="Arial" w:cs="Arial"/>
          <w:sz w:val="20"/>
          <w:szCs w:val="20"/>
          <w:lang w:val="pt-BR"/>
        </w:rPr>
        <w:t>Oberdan Rocha Pinheiro</w:t>
      </w:r>
      <w:r w:rsidR="001E33B6" w:rsidRPr="00A51019">
        <w:rPr>
          <w:rFonts w:ascii="Arial" w:hAnsi="Arial" w:cs="Arial"/>
          <w:sz w:val="20"/>
          <w:szCs w:val="20"/>
          <w:vertAlign w:val="superscript"/>
          <w:lang w:val="pt-BR"/>
        </w:rPr>
        <w:t>2</w:t>
      </w:r>
    </w:p>
    <w:p w14:paraId="16561BE2" w14:textId="540AACBF" w:rsidR="001E33B6" w:rsidRPr="00A51019" w:rsidRDefault="001E33B6" w:rsidP="001E33B6">
      <w:pPr>
        <w:spacing w:after="0" w:line="240" w:lineRule="auto"/>
        <w:jc w:val="both"/>
        <w:rPr>
          <w:rFonts w:ascii="Arial" w:hAnsi="Arial" w:cs="Arial"/>
          <w:sz w:val="20"/>
          <w:szCs w:val="20"/>
          <w:lang w:val="pt-BR"/>
        </w:rPr>
      </w:pPr>
      <w:r w:rsidRPr="00A51019">
        <w:rPr>
          <w:rFonts w:ascii="Arial" w:hAnsi="Arial" w:cs="Arial"/>
          <w:sz w:val="20"/>
          <w:szCs w:val="20"/>
          <w:vertAlign w:val="superscript"/>
          <w:lang w:val="pt-BR"/>
        </w:rPr>
        <w:t xml:space="preserve">1 </w:t>
      </w:r>
      <w:r>
        <w:rPr>
          <w:rFonts w:ascii="Arial" w:hAnsi="Arial" w:cs="Arial"/>
          <w:sz w:val="20"/>
          <w:szCs w:val="20"/>
          <w:lang w:val="pt-BR"/>
        </w:rPr>
        <w:t>Vínculo institucional (Bolsista);</w:t>
      </w:r>
      <w:r w:rsidRPr="00A51019">
        <w:rPr>
          <w:rFonts w:ascii="Arial" w:hAnsi="Arial" w:cs="Arial"/>
          <w:sz w:val="20"/>
          <w:szCs w:val="20"/>
          <w:lang w:val="pt-BR"/>
        </w:rPr>
        <w:t xml:space="preserve"> </w:t>
      </w:r>
      <w:r>
        <w:rPr>
          <w:rFonts w:ascii="Arial" w:hAnsi="Arial" w:cs="Arial"/>
          <w:sz w:val="20"/>
          <w:szCs w:val="20"/>
          <w:lang w:val="pt-BR"/>
        </w:rPr>
        <w:t xml:space="preserve">Tipo de projeto (Iniciação </w:t>
      </w:r>
      <w:r w:rsidR="00CB46F8">
        <w:rPr>
          <w:rFonts w:ascii="Arial" w:hAnsi="Arial" w:cs="Arial"/>
          <w:sz w:val="20"/>
          <w:szCs w:val="20"/>
          <w:lang w:val="pt-BR"/>
        </w:rPr>
        <w:t>PIBITI/SENAI CIMATEC</w:t>
      </w:r>
      <w:r>
        <w:rPr>
          <w:rFonts w:ascii="Arial" w:hAnsi="Arial" w:cs="Arial"/>
          <w:sz w:val="20"/>
          <w:szCs w:val="20"/>
          <w:lang w:val="pt-BR"/>
        </w:rPr>
        <w:t xml:space="preserve"> – </w:t>
      </w:r>
      <w:r w:rsidR="00CB46F8">
        <w:rPr>
          <w:rFonts w:ascii="Arial" w:hAnsi="Arial" w:cs="Arial"/>
          <w:sz w:val="20"/>
          <w:szCs w:val="20"/>
          <w:lang w:val="pt-BR"/>
        </w:rPr>
        <w:t>CNPQ</w:t>
      </w:r>
      <w:r>
        <w:rPr>
          <w:rFonts w:ascii="Arial" w:hAnsi="Arial" w:cs="Arial"/>
          <w:sz w:val="20"/>
          <w:szCs w:val="20"/>
          <w:lang w:val="pt-BR"/>
        </w:rPr>
        <w:t>)</w:t>
      </w:r>
      <w:r w:rsidRPr="00A51019">
        <w:rPr>
          <w:rFonts w:ascii="Arial" w:hAnsi="Arial" w:cs="Arial"/>
          <w:sz w:val="20"/>
          <w:szCs w:val="20"/>
          <w:lang w:val="pt-BR"/>
        </w:rPr>
        <w:t xml:space="preserve">; </w:t>
      </w:r>
      <w:hyperlink r:id="rId6" w:history="1">
        <w:r w:rsidR="00CB46F8" w:rsidRPr="00EB1700">
          <w:rPr>
            <w:rStyle w:val="Hyperlink"/>
            <w:rFonts w:ascii="Arial" w:hAnsi="Arial" w:cs="Arial"/>
            <w:sz w:val="20"/>
            <w:szCs w:val="20"/>
            <w:lang w:val="pt-BR"/>
          </w:rPr>
          <w:t>rodrigolobo_13@hotmail.com</w:t>
        </w:r>
      </w:hyperlink>
      <w:r w:rsidR="00CB46F8">
        <w:rPr>
          <w:rFonts w:ascii="Arial" w:hAnsi="Arial" w:cs="Arial"/>
          <w:sz w:val="20"/>
          <w:szCs w:val="20"/>
          <w:lang w:val="pt-BR"/>
        </w:rPr>
        <w:t xml:space="preserve"> </w:t>
      </w:r>
    </w:p>
    <w:p w14:paraId="00785F88" w14:textId="073EA88C" w:rsidR="001E33B6" w:rsidRPr="00A51019" w:rsidRDefault="001E33B6" w:rsidP="001E33B6">
      <w:pPr>
        <w:spacing w:after="0" w:line="240" w:lineRule="auto"/>
        <w:rPr>
          <w:rFonts w:ascii="Arial" w:hAnsi="Arial" w:cs="Arial"/>
          <w:sz w:val="20"/>
          <w:szCs w:val="20"/>
          <w:lang w:val="pt-BR"/>
        </w:rPr>
      </w:pPr>
      <w:r w:rsidRPr="00A51019">
        <w:rPr>
          <w:rFonts w:ascii="Arial" w:hAnsi="Arial" w:cs="Arial"/>
          <w:sz w:val="20"/>
          <w:szCs w:val="20"/>
          <w:vertAlign w:val="superscript"/>
          <w:lang w:val="pt-BR"/>
        </w:rPr>
        <w:t xml:space="preserve">2 </w:t>
      </w:r>
      <w:r w:rsidRPr="00A51019">
        <w:rPr>
          <w:rFonts w:ascii="Arial" w:hAnsi="Arial" w:cs="Arial"/>
          <w:sz w:val="20"/>
          <w:szCs w:val="20"/>
          <w:lang w:val="pt-BR"/>
        </w:rPr>
        <w:t xml:space="preserve">Centro Universitário SENAI CIMATEC; </w:t>
      </w:r>
      <w:proofErr w:type="spellStart"/>
      <w:r w:rsidRPr="00A51019">
        <w:rPr>
          <w:rFonts w:ascii="Arial" w:hAnsi="Arial" w:cs="Arial"/>
          <w:sz w:val="20"/>
          <w:szCs w:val="20"/>
          <w:lang w:val="pt-BR"/>
        </w:rPr>
        <w:t>Salvador-BA</w:t>
      </w:r>
      <w:proofErr w:type="spellEnd"/>
      <w:r w:rsidRPr="00A51019">
        <w:rPr>
          <w:rFonts w:ascii="Arial" w:hAnsi="Arial" w:cs="Arial"/>
          <w:sz w:val="20"/>
          <w:szCs w:val="20"/>
          <w:lang w:val="pt-BR"/>
        </w:rPr>
        <w:t xml:space="preserve">; </w:t>
      </w:r>
      <w:hyperlink r:id="rId7" w:history="1">
        <w:r w:rsidR="00CB46F8" w:rsidRPr="00EB1700">
          <w:rPr>
            <w:rStyle w:val="Hyperlink"/>
            <w:rFonts w:ascii="Arial" w:hAnsi="Arial" w:cs="Arial"/>
            <w:sz w:val="20"/>
            <w:szCs w:val="20"/>
            <w:lang w:val="pt-BR"/>
          </w:rPr>
          <w:t>oberdan.pinheiro@fieb.org.br</w:t>
        </w:r>
      </w:hyperlink>
      <w:r w:rsidR="00CB46F8">
        <w:rPr>
          <w:rFonts w:ascii="Arial" w:hAnsi="Arial" w:cs="Arial"/>
          <w:sz w:val="20"/>
          <w:szCs w:val="20"/>
          <w:lang w:val="pt-BR"/>
        </w:rPr>
        <w:t xml:space="preserve"> </w:t>
      </w:r>
    </w:p>
    <w:p w14:paraId="24F5A140" w14:textId="77777777" w:rsidR="001E33B6" w:rsidRDefault="001E33B6" w:rsidP="001E33B6">
      <w:pPr>
        <w:spacing w:after="0" w:line="240" w:lineRule="auto"/>
        <w:rPr>
          <w:rFonts w:ascii="Arial" w:hAnsi="Arial" w:cs="Arial"/>
          <w:sz w:val="20"/>
          <w:lang w:val="pt-BR"/>
        </w:rPr>
      </w:pPr>
    </w:p>
    <w:p w14:paraId="7E37DA9B" w14:textId="77777777" w:rsidR="001E33B6" w:rsidRDefault="001E33B6" w:rsidP="001E33B6">
      <w:pPr>
        <w:spacing w:after="0" w:line="240" w:lineRule="auto"/>
        <w:jc w:val="center"/>
        <w:rPr>
          <w:rFonts w:ascii="Arial" w:hAnsi="Arial" w:cs="Arial"/>
          <w:b/>
          <w:lang w:val="pt-BR"/>
        </w:rPr>
      </w:pPr>
      <w:r w:rsidRPr="00330650">
        <w:rPr>
          <w:rFonts w:ascii="Arial" w:hAnsi="Arial" w:cs="Arial"/>
          <w:b/>
          <w:sz w:val="20"/>
          <w:lang w:val="pt-BR"/>
        </w:rPr>
        <w:t>RESUMO</w:t>
      </w:r>
    </w:p>
    <w:p w14:paraId="3FCA6727" w14:textId="77777777" w:rsidR="001E33B6" w:rsidRPr="00D3013D" w:rsidRDefault="001E33B6" w:rsidP="001E33B6">
      <w:pPr>
        <w:spacing w:after="0" w:line="240" w:lineRule="auto"/>
        <w:jc w:val="center"/>
        <w:rPr>
          <w:rFonts w:ascii="Arial" w:hAnsi="Arial" w:cs="Arial"/>
          <w:b/>
          <w:lang w:val="pt-BR"/>
        </w:rPr>
      </w:pPr>
    </w:p>
    <w:p w14:paraId="52E4288C" w14:textId="03777B36" w:rsidR="001E33B6" w:rsidRPr="00330650" w:rsidRDefault="00CB46F8" w:rsidP="001E33B6">
      <w:pPr>
        <w:spacing w:after="0" w:line="240" w:lineRule="auto"/>
        <w:jc w:val="both"/>
        <w:rPr>
          <w:rFonts w:ascii="Arial" w:hAnsi="Arial" w:cs="Arial"/>
          <w:sz w:val="18"/>
          <w:lang w:val="pt-BR"/>
        </w:rPr>
      </w:pPr>
      <w:r w:rsidRPr="00CB46F8">
        <w:rPr>
          <w:rFonts w:ascii="Arial" w:hAnsi="Arial" w:cs="Arial"/>
          <w:sz w:val="18"/>
          <w:lang w:val="pt-BR"/>
        </w:rPr>
        <w:t>A execução de tarefas como mover os braços ou andar requer o planejamento da ação a ser executada. Pessoas diagnosticadas com quadros clínicos como esclerose lateral amiotrófica, lesão na medula espinhal ou acidente vascular cerebral, por exemplo, têm as vias neuromusculares comprometidas. Uma das alternativas para contornar esse problema é o desenvolvimento de tecnologias que substituam, em parte, as funções perdidas das pessoas com deficiências motoras graves. A imaginação do movimento é considerada como um estado cognitivo que corresponde à simulação mental de uma ação motora. Esta pesquisa teve como objetivo desenvolver um modelo computacional para classificar intenção de movimentos por meio de imagens motoras</w:t>
      </w:r>
      <w:r w:rsidR="009A3C2E">
        <w:rPr>
          <w:rFonts w:ascii="Arial" w:hAnsi="Arial" w:cs="Arial"/>
          <w:sz w:val="18"/>
          <w:lang w:val="pt-BR"/>
        </w:rPr>
        <w:t xml:space="preserve"> </w:t>
      </w:r>
      <w:r w:rsidR="009A3C2E" w:rsidRPr="009A3C2E">
        <w:rPr>
          <w:rFonts w:ascii="Arial" w:hAnsi="Arial" w:cs="Arial"/>
          <w:sz w:val="18"/>
          <w:lang w:val="pt-BR"/>
        </w:rPr>
        <w:t xml:space="preserve">para aplicação em </w:t>
      </w:r>
      <w:proofErr w:type="spellStart"/>
      <w:r w:rsidR="009A3C2E" w:rsidRPr="009A3C2E">
        <w:rPr>
          <w:rFonts w:ascii="Arial" w:hAnsi="Arial" w:cs="Arial"/>
          <w:sz w:val="18"/>
          <w:lang w:val="pt-BR"/>
        </w:rPr>
        <w:t>BCI´s</w:t>
      </w:r>
      <w:proofErr w:type="spellEnd"/>
      <w:r w:rsidR="009A3C2E" w:rsidRPr="009A3C2E">
        <w:rPr>
          <w:rFonts w:ascii="Arial" w:hAnsi="Arial" w:cs="Arial"/>
          <w:sz w:val="18"/>
          <w:lang w:val="pt-BR"/>
        </w:rPr>
        <w:t>.</w:t>
      </w:r>
      <w:r w:rsidRPr="00CB46F8">
        <w:rPr>
          <w:rFonts w:ascii="Arial" w:hAnsi="Arial" w:cs="Arial"/>
          <w:sz w:val="18"/>
          <w:lang w:val="pt-BR"/>
        </w:rPr>
        <w:t xml:space="preserve"> O modelo proposto obteve uma eficiência de 73,65% na classificação correta dos eventos relacionados a imaginação de movimentos. As técnicas desenvolvidas são promissoras. O modelo destina-se a contribuir como completo na ampliação da mobilidade de pessoas com graves comprometimentos motores.</w:t>
      </w:r>
    </w:p>
    <w:p w14:paraId="15F4537C" w14:textId="77777777" w:rsidR="001E33B6" w:rsidRDefault="001E33B6" w:rsidP="001E33B6">
      <w:pPr>
        <w:spacing w:after="0" w:line="240" w:lineRule="auto"/>
        <w:jc w:val="both"/>
        <w:rPr>
          <w:rFonts w:ascii="Arial" w:hAnsi="Arial" w:cs="Arial"/>
          <w:lang w:val="pt-BR"/>
        </w:rPr>
      </w:pPr>
    </w:p>
    <w:p w14:paraId="5933809B" w14:textId="6F14AFD3" w:rsidR="001E33B6" w:rsidRPr="00330650" w:rsidRDefault="001E33B6" w:rsidP="001E33B6">
      <w:pPr>
        <w:spacing w:after="0" w:line="240" w:lineRule="auto"/>
        <w:jc w:val="both"/>
        <w:rPr>
          <w:rFonts w:ascii="Arial" w:hAnsi="Arial" w:cs="Arial"/>
          <w:sz w:val="18"/>
          <w:lang w:val="pt-BR"/>
        </w:rPr>
      </w:pPr>
      <w:r w:rsidRPr="00330650">
        <w:rPr>
          <w:rFonts w:ascii="Arial" w:hAnsi="Arial" w:cs="Arial"/>
          <w:b/>
          <w:sz w:val="18"/>
          <w:lang w:val="pt-BR"/>
        </w:rPr>
        <w:t>PALAVRAS-CHAVE:</w:t>
      </w:r>
      <w:r w:rsidRPr="00330650">
        <w:rPr>
          <w:rFonts w:ascii="Arial" w:hAnsi="Arial" w:cs="Arial"/>
          <w:sz w:val="18"/>
          <w:lang w:val="pt-BR"/>
        </w:rPr>
        <w:t xml:space="preserve"> </w:t>
      </w:r>
      <w:r w:rsidR="00973C35" w:rsidRPr="00973C35">
        <w:rPr>
          <w:rFonts w:ascii="Arial" w:hAnsi="Arial" w:cs="Arial"/>
          <w:sz w:val="18"/>
          <w:lang w:val="pt-BR"/>
        </w:rPr>
        <w:t>Interface cérebro-computador. Eletroencefalograma. Imaginação de movimento</w:t>
      </w:r>
      <w:r w:rsidRPr="00330650">
        <w:rPr>
          <w:rFonts w:ascii="Arial" w:hAnsi="Arial" w:cs="Arial"/>
          <w:sz w:val="18"/>
          <w:lang w:val="pt-BR"/>
        </w:rPr>
        <w:t>.</w:t>
      </w:r>
    </w:p>
    <w:p w14:paraId="27D99BDE" w14:textId="77777777" w:rsidR="001E33B6" w:rsidRDefault="001E33B6" w:rsidP="001E33B6">
      <w:pPr>
        <w:spacing w:after="0" w:line="240" w:lineRule="auto"/>
        <w:jc w:val="both"/>
        <w:rPr>
          <w:rFonts w:ascii="Arial" w:hAnsi="Arial" w:cs="Arial"/>
          <w:lang w:val="pt-BR"/>
        </w:rPr>
      </w:pPr>
    </w:p>
    <w:p w14:paraId="623D5A27"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1. </w:t>
      </w:r>
      <w:r w:rsidRPr="00330650">
        <w:rPr>
          <w:rFonts w:ascii="Arial" w:hAnsi="Arial" w:cs="Arial"/>
          <w:b/>
          <w:sz w:val="20"/>
          <w:lang w:val="pt-BR"/>
        </w:rPr>
        <w:t>INTRODUÇÃO</w:t>
      </w:r>
    </w:p>
    <w:p w14:paraId="66B88772" w14:textId="77777777" w:rsidR="001E33B6" w:rsidRPr="00330650" w:rsidRDefault="001E33B6" w:rsidP="001E33B6">
      <w:pPr>
        <w:spacing w:after="0" w:line="240" w:lineRule="auto"/>
        <w:jc w:val="both"/>
        <w:rPr>
          <w:rFonts w:ascii="Arial" w:hAnsi="Arial" w:cs="Arial"/>
          <w:sz w:val="20"/>
          <w:lang w:val="pt-BR"/>
        </w:rPr>
      </w:pPr>
      <w:r w:rsidRPr="00330650">
        <w:rPr>
          <w:rFonts w:ascii="Arial" w:hAnsi="Arial" w:cs="Arial"/>
          <w:sz w:val="20"/>
          <w:lang w:val="pt-BR"/>
        </w:rPr>
        <w:tab/>
      </w:r>
    </w:p>
    <w:p w14:paraId="6286E506" w14:textId="0F71EDE1" w:rsidR="00B21D98" w:rsidRPr="00B21D98" w:rsidRDefault="001E33B6" w:rsidP="00B21D98">
      <w:pPr>
        <w:spacing w:after="0" w:line="240" w:lineRule="auto"/>
        <w:jc w:val="both"/>
        <w:rPr>
          <w:rFonts w:ascii="Arial" w:hAnsi="Arial" w:cs="Arial"/>
          <w:sz w:val="20"/>
          <w:lang w:val="pt-BR"/>
        </w:rPr>
      </w:pPr>
      <w:r w:rsidRPr="00330650">
        <w:rPr>
          <w:rFonts w:ascii="Arial" w:hAnsi="Arial" w:cs="Arial"/>
          <w:sz w:val="20"/>
          <w:lang w:val="pt-BR"/>
        </w:rPr>
        <w:tab/>
      </w:r>
      <w:r w:rsidR="00B21D98" w:rsidRPr="00B21D98">
        <w:rPr>
          <w:rFonts w:ascii="Arial" w:hAnsi="Arial" w:cs="Arial"/>
          <w:sz w:val="20"/>
          <w:lang w:val="pt-BR"/>
        </w:rPr>
        <w:t xml:space="preserve">A interface cérebro-computador (BCI, do termo inglês: </w:t>
      </w:r>
      <w:proofErr w:type="spellStart"/>
      <w:r w:rsidR="00B21D98" w:rsidRPr="009F6C3A">
        <w:rPr>
          <w:rFonts w:ascii="Arial" w:hAnsi="Arial" w:cs="Arial"/>
          <w:i/>
          <w:sz w:val="20"/>
          <w:lang w:val="pt-BR"/>
        </w:rPr>
        <w:t>Brain</w:t>
      </w:r>
      <w:proofErr w:type="spellEnd"/>
      <w:r w:rsidR="00B21D98" w:rsidRPr="009F6C3A">
        <w:rPr>
          <w:rFonts w:ascii="Arial" w:hAnsi="Arial" w:cs="Arial"/>
          <w:i/>
          <w:sz w:val="20"/>
          <w:lang w:val="pt-BR"/>
        </w:rPr>
        <w:t xml:space="preserve"> Computer Interface</w:t>
      </w:r>
      <w:r w:rsidR="00B21D98" w:rsidRPr="00B21D98">
        <w:rPr>
          <w:rFonts w:ascii="Arial" w:hAnsi="Arial" w:cs="Arial"/>
          <w:sz w:val="20"/>
          <w:lang w:val="pt-BR"/>
        </w:rPr>
        <w:t xml:space="preserve">) é uma das tecnologias mais promissoras e cada vez mais populares para auxiliar e melhorar a comunicação/controle da paralisia motora (por exemplo, paraplegia ou tetraplegia) devido a acidente vascular cerebral, lesão da medula espinhal, paralisia cerebral e esclerose lateral amiotrófica (ELA). A tecnologia de rastreamento ocular também permite que pessoas paralisadas controlem dispositivos externos, mas tem muitas desvantagens devido à forma de medir os movimentos dos olhos por meio de câmeras ou ao usar eletrodos acoplados no rosto, como sinais de eletro-oculografia (EOG). A BCI envolve essencialmente a tradução da atividade do cérebro humano em ação externa, enviando comandos neurais para dispositivos externos </w:t>
      </w:r>
      <w:r w:rsidR="00B21D98" w:rsidRPr="00B21D98">
        <w:rPr>
          <w:rFonts w:ascii="Arial" w:hAnsi="Arial" w:cs="Arial"/>
          <w:sz w:val="20"/>
          <w:vertAlign w:val="superscript"/>
          <w:lang w:val="pt-BR"/>
        </w:rPr>
        <w:t>1</w:t>
      </w:r>
      <w:r w:rsidR="00B21D98">
        <w:rPr>
          <w:rFonts w:ascii="Arial" w:hAnsi="Arial" w:cs="Arial"/>
          <w:sz w:val="20"/>
          <w:lang w:val="pt-BR"/>
        </w:rPr>
        <w:t xml:space="preserve"> </w:t>
      </w:r>
      <w:r w:rsidR="00B21D98" w:rsidRPr="00B21D98">
        <w:rPr>
          <w:rFonts w:ascii="Arial" w:hAnsi="Arial" w:cs="Arial"/>
          <w:sz w:val="20"/>
          <w:vertAlign w:val="superscript"/>
          <w:lang w:val="pt-BR"/>
        </w:rPr>
        <w:t>2</w:t>
      </w:r>
      <w:r w:rsidR="00B21D98" w:rsidRPr="00B21D98">
        <w:rPr>
          <w:rFonts w:ascii="Arial" w:hAnsi="Arial" w:cs="Arial"/>
          <w:sz w:val="20"/>
          <w:lang w:val="pt-BR"/>
        </w:rPr>
        <w:t>.</w:t>
      </w:r>
    </w:p>
    <w:p w14:paraId="6C0D034D" w14:textId="6E935FE6" w:rsidR="00B21D98" w:rsidRPr="00B21D98" w:rsidRDefault="00B21D98" w:rsidP="00B21D98">
      <w:pPr>
        <w:spacing w:after="0" w:line="240" w:lineRule="auto"/>
        <w:jc w:val="both"/>
        <w:rPr>
          <w:rFonts w:ascii="Arial" w:hAnsi="Arial" w:cs="Arial"/>
          <w:sz w:val="20"/>
          <w:lang w:val="pt-BR"/>
        </w:rPr>
      </w:pPr>
      <w:r w:rsidRPr="00B21D98">
        <w:rPr>
          <w:rFonts w:ascii="Arial" w:hAnsi="Arial" w:cs="Arial"/>
          <w:sz w:val="20"/>
          <w:lang w:val="pt-BR"/>
        </w:rPr>
        <w:tab/>
        <w:t xml:space="preserve">O ser humano tem necessidade de interagir com o ambiente ao seu redor. Pessoas com mobilidade reduzida acabam modificando sua rotina, passando a ocupar-se de atividades pouco ativas, reduzindo seu desempenho físico, suas habilidades motoras e sua capacidade de coordenação. Esses efeitos não favorecem a manutenção de um estilo de vida saudável, levando essas pessoas ao isolamento social e à solidão. O aumento das atividades sociais voltadas para indivíduos com mobilidade reduzida, cada vez mais, revela a insuficiência funcional dos equipamentos atuais direcionados para este grupo de indivíduos </w:t>
      </w:r>
      <w:r w:rsidRPr="00B21D98">
        <w:rPr>
          <w:rFonts w:ascii="Arial" w:hAnsi="Arial" w:cs="Arial"/>
          <w:sz w:val="20"/>
          <w:vertAlign w:val="superscript"/>
          <w:lang w:val="pt-BR"/>
        </w:rPr>
        <w:t>3</w:t>
      </w:r>
      <w:r w:rsidRPr="00B21D98">
        <w:rPr>
          <w:rFonts w:ascii="Arial" w:hAnsi="Arial" w:cs="Arial"/>
          <w:sz w:val="20"/>
          <w:lang w:val="pt-BR"/>
        </w:rPr>
        <w:t>.</w:t>
      </w:r>
    </w:p>
    <w:p w14:paraId="4A447EEF" w14:textId="384627FE" w:rsidR="00B21D98" w:rsidRPr="00B21D98" w:rsidRDefault="00B21D98" w:rsidP="00B21D98">
      <w:pPr>
        <w:spacing w:after="0" w:line="240" w:lineRule="auto"/>
        <w:jc w:val="both"/>
        <w:rPr>
          <w:rFonts w:ascii="Arial" w:hAnsi="Arial" w:cs="Arial"/>
          <w:sz w:val="20"/>
          <w:lang w:val="pt-BR"/>
        </w:rPr>
      </w:pPr>
      <w:r w:rsidRPr="00B21D98">
        <w:rPr>
          <w:rFonts w:ascii="Arial" w:hAnsi="Arial" w:cs="Arial"/>
          <w:sz w:val="20"/>
          <w:lang w:val="pt-BR"/>
        </w:rPr>
        <w:tab/>
        <w:t xml:space="preserve">As interfaces cérebro-computador são tecnologias que propiciam a interação do homem com equipamentos ou m´equinas </w:t>
      </w:r>
      <w:r w:rsidRPr="00B21D98">
        <w:rPr>
          <w:rFonts w:ascii="Arial" w:hAnsi="Arial" w:cs="Arial"/>
          <w:sz w:val="20"/>
          <w:vertAlign w:val="superscript"/>
          <w:lang w:val="pt-BR"/>
        </w:rPr>
        <w:t>4</w:t>
      </w:r>
      <w:r w:rsidRPr="00B21D98">
        <w:rPr>
          <w:rFonts w:ascii="Arial" w:hAnsi="Arial" w:cs="Arial"/>
          <w:sz w:val="20"/>
          <w:lang w:val="pt-BR"/>
        </w:rPr>
        <w:t xml:space="preserve">. No caso de pessoas com deficiência motora e neurológica, essa interação ocorre através de sinais gerados pelo próprio corpo, por exemplo, através de movimentos do globo ocular, de contrações musculares e de sinais cerebrais </w:t>
      </w:r>
      <w:r w:rsidRPr="00B21D98">
        <w:rPr>
          <w:rFonts w:ascii="Arial" w:hAnsi="Arial" w:cs="Arial"/>
          <w:sz w:val="20"/>
          <w:vertAlign w:val="superscript"/>
          <w:lang w:val="pt-BR"/>
        </w:rPr>
        <w:t>5</w:t>
      </w:r>
      <w:r w:rsidRPr="00B21D98">
        <w:rPr>
          <w:rFonts w:ascii="Arial" w:hAnsi="Arial" w:cs="Arial"/>
          <w:sz w:val="20"/>
          <w:lang w:val="pt-BR"/>
        </w:rPr>
        <w:t>.</w:t>
      </w:r>
    </w:p>
    <w:p w14:paraId="060832BB" w14:textId="30B580C1" w:rsidR="001E33B6" w:rsidRPr="00330650" w:rsidRDefault="00B21D98" w:rsidP="00170BC8">
      <w:pPr>
        <w:spacing w:after="0" w:line="240" w:lineRule="auto"/>
        <w:ind w:firstLine="708"/>
        <w:jc w:val="both"/>
        <w:rPr>
          <w:rFonts w:ascii="Arial" w:hAnsi="Arial" w:cs="Arial"/>
          <w:sz w:val="20"/>
          <w:lang w:val="pt-BR"/>
        </w:rPr>
      </w:pPr>
      <w:r w:rsidRPr="00B21D98">
        <w:rPr>
          <w:rFonts w:ascii="Arial" w:hAnsi="Arial" w:cs="Arial"/>
          <w:sz w:val="20"/>
          <w:lang w:val="pt-BR"/>
        </w:rPr>
        <w:t xml:space="preserve">A imaginação do movimento é uma estratégia utilizada em interfaces cérebro-computador que permite a pessoa com graves comprometimentos motores estabelecer controle e comunicação com equipamentos. O uso das t´técnicas de inteligência artificial, segundo </w:t>
      </w:r>
      <w:r w:rsidRPr="00170BC8">
        <w:rPr>
          <w:rFonts w:ascii="Arial" w:hAnsi="Arial" w:cs="Arial"/>
          <w:sz w:val="20"/>
          <w:vertAlign w:val="superscript"/>
          <w:lang w:val="pt-BR"/>
        </w:rPr>
        <w:t>4</w:t>
      </w:r>
      <w:r w:rsidRPr="00B21D98">
        <w:rPr>
          <w:rFonts w:ascii="Arial" w:hAnsi="Arial" w:cs="Arial"/>
          <w:sz w:val="20"/>
          <w:lang w:val="pt-BR"/>
        </w:rPr>
        <w:t xml:space="preserve">, no reconhecimento de padrões, sugere a possibilidade de identificar, nos sinais EEG, características que expressem o comando de movimentos ou a intenção de movimento. Nesse contexto, surge a necessidade de desenvolver novas tecnologias que venham atender as demandas dos sujeitos com comprometimentos motores e neurológicos. O objetivo desse trabalho é desenvolver um modelo computacional para classificar intenção de movimentos por meio de imagens motoras para aplicação em </w:t>
      </w:r>
      <w:proofErr w:type="spellStart"/>
      <w:r w:rsidRPr="00B21D98">
        <w:rPr>
          <w:rFonts w:ascii="Arial" w:hAnsi="Arial" w:cs="Arial"/>
          <w:sz w:val="20"/>
          <w:lang w:val="pt-BR"/>
        </w:rPr>
        <w:t>BCI´s</w:t>
      </w:r>
      <w:proofErr w:type="spellEnd"/>
      <w:r w:rsidRPr="00B21D98">
        <w:rPr>
          <w:rFonts w:ascii="Arial" w:hAnsi="Arial" w:cs="Arial"/>
          <w:sz w:val="20"/>
          <w:lang w:val="pt-BR"/>
        </w:rPr>
        <w:t>.</w:t>
      </w:r>
    </w:p>
    <w:p w14:paraId="038EEF8D" w14:textId="77777777" w:rsidR="001E33B6" w:rsidRDefault="001E33B6" w:rsidP="001E33B6">
      <w:pPr>
        <w:spacing w:after="0" w:line="240" w:lineRule="auto"/>
        <w:jc w:val="both"/>
        <w:rPr>
          <w:rFonts w:ascii="Arial" w:hAnsi="Arial" w:cs="Arial"/>
          <w:sz w:val="20"/>
          <w:lang w:val="pt-BR"/>
        </w:rPr>
      </w:pPr>
    </w:p>
    <w:p w14:paraId="1D88AFDE"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2. </w:t>
      </w:r>
      <w:r w:rsidRPr="00330650">
        <w:rPr>
          <w:rFonts w:ascii="Arial" w:hAnsi="Arial" w:cs="Arial"/>
          <w:b/>
          <w:sz w:val="20"/>
          <w:lang w:val="pt-BR"/>
        </w:rPr>
        <w:t>METODOLOGIA</w:t>
      </w:r>
    </w:p>
    <w:p w14:paraId="1FCFA19B" w14:textId="77777777" w:rsidR="001E33B6" w:rsidRDefault="001E33B6" w:rsidP="001E33B6">
      <w:pPr>
        <w:spacing w:after="0" w:line="240" w:lineRule="auto"/>
        <w:jc w:val="both"/>
        <w:rPr>
          <w:rFonts w:ascii="Arial" w:hAnsi="Arial" w:cs="Arial"/>
          <w:sz w:val="20"/>
          <w:lang w:val="pt-BR"/>
        </w:rPr>
      </w:pPr>
    </w:p>
    <w:p w14:paraId="7B77757F" w14:textId="5FE57F27" w:rsidR="001E33B6" w:rsidRDefault="001E33B6" w:rsidP="001E33B6">
      <w:pPr>
        <w:spacing w:after="0" w:line="240" w:lineRule="auto"/>
        <w:jc w:val="both"/>
        <w:rPr>
          <w:rFonts w:ascii="Arial" w:hAnsi="Arial" w:cs="Arial"/>
          <w:sz w:val="20"/>
          <w:lang w:val="pt-BR"/>
        </w:rPr>
      </w:pPr>
      <w:r>
        <w:rPr>
          <w:rFonts w:ascii="Arial" w:hAnsi="Arial" w:cs="Arial"/>
          <w:sz w:val="20"/>
          <w:lang w:val="pt-BR"/>
        </w:rPr>
        <w:tab/>
      </w:r>
      <w:r w:rsidR="004D1F03" w:rsidRPr="004D1F03">
        <w:rPr>
          <w:rFonts w:ascii="Arial" w:hAnsi="Arial" w:cs="Arial"/>
          <w:sz w:val="20"/>
          <w:lang w:val="pt-BR"/>
        </w:rPr>
        <w:t xml:space="preserve">Para construir um sistema BCI, cinco ou seis componentes são geralmente necessários: aquisição de sinal, pré-processamento, extração de características, classificação e tradução da classificação para comandos (aplicativos BCI). A Figura 1, apresenta a abordagem técnica adotada no sistema. O processo de aquisição do sinal consiste na leitura dos sinais EEG brutos no padrão </w:t>
      </w:r>
      <w:proofErr w:type="spellStart"/>
      <w:r w:rsidR="004D1F03" w:rsidRPr="009F6C3A">
        <w:rPr>
          <w:rFonts w:ascii="Arial" w:hAnsi="Arial" w:cs="Arial"/>
          <w:i/>
          <w:sz w:val="20"/>
          <w:lang w:val="pt-BR"/>
        </w:rPr>
        <w:t>European</w:t>
      </w:r>
      <w:proofErr w:type="spellEnd"/>
      <w:r w:rsidR="004D1F03" w:rsidRPr="009F6C3A">
        <w:rPr>
          <w:rFonts w:ascii="Arial" w:hAnsi="Arial" w:cs="Arial"/>
          <w:i/>
          <w:sz w:val="20"/>
          <w:lang w:val="pt-BR"/>
        </w:rPr>
        <w:t xml:space="preserve"> Data </w:t>
      </w:r>
      <w:proofErr w:type="spellStart"/>
      <w:r w:rsidR="004D1F03" w:rsidRPr="009F6C3A">
        <w:rPr>
          <w:rFonts w:ascii="Arial" w:hAnsi="Arial" w:cs="Arial"/>
          <w:i/>
          <w:sz w:val="20"/>
          <w:lang w:val="pt-BR"/>
        </w:rPr>
        <w:t>Format</w:t>
      </w:r>
      <w:proofErr w:type="spellEnd"/>
      <w:r w:rsidR="004D1F03" w:rsidRPr="004D1F03">
        <w:rPr>
          <w:rFonts w:ascii="Arial" w:hAnsi="Arial" w:cs="Arial"/>
          <w:sz w:val="20"/>
          <w:lang w:val="pt-BR"/>
        </w:rPr>
        <w:t xml:space="preserve"> (EDF). Em seguida, os sinais EEG são filtrados por um filtro digital passa-faixa, cujas frequências variam em uma faixa </w:t>
      </w:r>
      <w:r w:rsidR="004D1F03" w:rsidRPr="004D1F03">
        <w:rPr>
          <w:rFonts w:ascii="Arial" w:hAnsi="Arial" w:cs="Arial"/>
          <w:sz w:val="20"/>
          <w:lang w:val="pt-BR"/>
        </w:rPr>
        <w:lastRenderedPageBreak/>
        <w:t xml:space="preserve">de 0,5 a 42 Hz. Após a filtragem dos sinais, calcula-se a </w:t>
      </w:r>
      <w:proofErr w:type="spellStart"/>
      <w:r w:rsidR="004D1F03" w:rsidRPr="009F6C3A">
        <w:rPr>
          <w:rFonts w:ascii="Arial" w:hAnsi="Arial" w:cs="Arial"/>
          <w:i/>
          <w:sz w:val="20"/>
          <w:lang w:val="pt-BR"/>
        </w:rPr>
        <w:t>Fast</w:t>
      </w:r>
      <w:proofErr w:type="spellEnd"/>
      <w:r w:rsidR="004D1F03" w:rsidRPr="009F6C3A">
        <w:rPr>
          <w:rFonts w:ascii="Arial" w:hAnsi="Arial" w:cs="Arial"/>
          <w:i/>
          <w:sz w:val="20"/>
          <w:lang w:val="pt-BR"/>
        </w:rPr>
        <w:t xml:space="preserve"> Fourier </w:t>
      </w:r>
      <w:proofErr w:type="spellStart"/>
      <w:r w:rsidR="004D1F03" w:rsidRPr="009F6C3A">
        <w:rPr>
          <w:rFonts w:ascii="Arial" w:hAnsi="Arial" w:cs="Arial"/>
          <w:i/>
          <w:sz w:val="20"/>
          <w:lang w:val="pt-BR"/>
        </w:rPr>
        <w:t>Transform</w:t>
      </w:r>
      <w:proofErr w:type="spellEnd"/>
      <w:r w:rsidR="004D1F03" w:rsidRPr="004D1F03">
        <w:rPr>
          <w:rFonts w:ascii="Arial" w:hAnsi="Arial" w:cs="Arial"/>
          <w:sz w:val="20"/>
          <w:lang w:val="pt-BR"/>
        </w:rPr>
        <w:t xml:space="preserve"> (FFT), o processo de pré-processamento é responsável pela aplicação do filtro e a FFT. O processo de extração de características, baseado em informações de amplitude e frequência dos sinais EEG, calcula os atributos que contém os padrões de entrada para o vetor de características.</w:t>
      </w:r>
    </w:p>
    <w:p w14:paraId="024BF6A7" w14:textId="37422555" w:rsidR="004D1F03" w:rsidRDefault="004D1F03" w:rsidP="001E33B6">
      <w:pPr>
        <w:spacing w:after="0" w:line="240" w:lineRule="auto"/>
        <w:jc w:val="both"/>
        <w:rPr>
          <w:rFonts w:ascii="Arial" w:hAnsi="Arial" w:cs="Arial"/>
          <w:sz w:val="20"/>
          <w:lang w:val="pt-BR"/>
        </w:rPr>
      </w:pPr>
    </w:p>
    <w:p w14:paraId="7F9EFE5A" w14:textId="13CA568F" w:rsidR="004D1F03" w:rsidRDefault="004D1F03" w:rsidP="004D1F03">
      <w:pPr>
        <w:spacing w:after="0" w:line="240" w:lineRule="auto"/>
        <w:jc w:val="center"/>
        <w:rPr>
          <w:rFonts w:ascii="Arial" w:hAnsi="Arial" w:cs="Arial"/>
          <w:sz w:val="20"/>
          <w:lang w:val="pt-BR"/>
        </w:rPr>
      </w:pPr>
      <w:r w:rsidRPr="004D1F03">
        <w:rPr>
          <w:rFonts w:ascii="Arial" w:hAnsi="Arial" w:cs="Arial"/>
          <w:sz w:val="20"/>
          <w:lang w:val="pt-BR"/>
        </w:rPr>
        <w:t>Figura 1: Diagrama de blocos da abordagem técnica do sistema.</w:t>
      </w:r>
    </w:p>
    <w:p w14:paraId="54676EEF" w14:textId="77777777" w:rsidR="004D1F03" w:rsidRDefault="004D1F03" w:rsidP="004D1F03">
      <w:pPr>
        <w:spacing w:after="0" w:line="240" w:lineRule="auto"/>
        <w:jc w:val="center"/>
        <w:rPr>
          <w:rFonts w:ascii="Arial" w:hAnsi="Arial" w:cs="Arial"/>
          <w:sz w:val="20"/>
          <w:lang w:val="pt-BR"/>
        </w:rPr>
      </w:pPr>
    </w:p>
    <w:p w14:paraId="023BB88D" w14:textId="3469FB4F" w:rsidR="004D1F03" w:rsidRDefault="004D1F03" w:rsidP="004D1F03">
      <w:pPr>
        <w:spacing w:after="0" w:line="240" w:lineRule="auto"/>
        <w:jc w:val="center"/>
        <w:rPr>
          <w:rFonts w:ascii="Arial" w:hAnsi="Arial" w:cs="Arial"/>
          <w:sz w:val="20"/>
          <w:lang w:val="pt-BR"/>
        </w:rPr>
      </w:pPr>
      <w:r>
        <w:rPr>
          <w:rFonts w:ascii="Arial" w:hAnsi="Arial" w:cs="Arial"/>
          <w:noProof/>
          <w:sz w:val="20"/>
          <w:lang w:val="pt-BR" w:eastAsia="pt-BR"/>
        </w:rPr>
        <w:drawing>
          <wp:inline distT="0" distB="0" distL="0" distR="0" wp14:anchorId="191E5DCD" wp14:editId="56479920">
            <wp:extent cx="6120130" cy="1803143"/>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i.png"/>
                    <pic:cNvPicPr/>
                  </pic:nvPicPr>
                  <pic:blipFill>
                    <a:blip r:embed="rId8">
                      <a:extLst>
                        <a:ext uri="{28A0092B-C50C-407E-A947-70E740481C1C}">
                          <a14:useLocalDpi xmlns:a14="http://schemas.microsoft.com/office/drawing/2010/main" val="0"/>
                        </a:ext>
                      </a:extLst>
                    </a:blip>
                    <a:stretch>
                      <a:fillRect/>
                    </a:stretch>
                  </pic:blipFill>
                  <pic:spPr>
                    <a:xfrm>
                      <a:off x="0" y="0"/>
                      <a:ext cx="6120130" cy="1803143"/>
                    </a:xfrm>
                    <a:prstGeom prst="rect">
                      <a:avLst/>
                    </a:prstGeom>
                  </pic:spPr>
                </pic:pic>
              </a:graphicData>
            </a:graphic>
          </wp:inline>
        </w:drawing>
      </w:r>
      <w:r>
        <w:rPr>
          <w:rFonts w:ascii="Arial" w:hAnsi="Arial" w:cs="Arial"/>
          <w:sz w:val="20"/>
          <w:lang w:val="pt-BR"/>
        </w:rPr>
        <w:br/>
      </w:r>
      <w:r>
        <w:rPr>
          <w:rFonts w:ascii="Arial" w:hAnsi="Arial" w:cs="Arial"/>
          <w:sz w:val="20"/>
          <w:lang w:val="pt-BR"/>
        </w:rPr>
        <w:t>Fonte: Autor.</w:t>
      </w:r>
    </w:p>
    <w:p w14:paraId="60DADDD0" w14:textId="477C65C7" w:rsidR="004D1F03" w:rsidRDefault="004D1F03" w:rsidP="004D1F03">
      <w:pPr>
        <w:spacing w:after="0" w:line="240" w:lineRule="auto"/>
        <w:jc w:val="center"/>
        <w:rPr>
          <w:rFonts w:ascii="Arial" w:hAnsi="Arial" w:cs="Arial"/>
          <w:sz w:val="20"/>
          <w:lang w:val="pt-BR"/>
        </w:rPr>
      </w:pPr>
    </w:p>
    <w:p w14:paraId="0A596EBE" w14:textId="05B69702" w:rsidR="004D1F03" w:rsidRDefault="004D1F03" w:rsidP="004D1F03">
      <w:pPr>
        <w:spacing w:after="0" w:line="240" w:lineRule="auto"/>
        <w:ind w:firstLine="708"/>
        <w:jc w:val="both"/>
        <w:rPr>
          <w:rFonts w:ascii="Arial" w:hAnsi="Arial" w:cs="Arial"/>
          <w:sz w:val="20"/>
          <w:lang w:val="pt-BR"/>
        </w:rPr>
      </w:pPr>
      <w:r w:rsidRPr="004D1F03">
        <w:rPr>
          <w:rFonts w:ascii="Arial" w:hAnsi="Arial" w:cs="Arial"/>
          <w:sz w:val="20"/>
          <w:lang w:val="pt-BR"/>
        </w:rPr>
        <w:t xml:space="preserve">O vetor de características é composto por cinco atributos, que contém o padrão a ser analisado pelo processo de treinamento e classificação do modelo. Os atributos utilizados nesse trabalho de investigação, segue o modelo definido por </w:t>
      </w:r>
      <w:r w:rsidRPr="004D1F03">
        <w:rPr>
          <w:rFonts w:ascii="Arial" w:hAnsi="Arial" w:cs="Arial"/>
          <w:sz w:val="20"/>
          <w:vertAlign w:val="superscript"/>
          <w:lang w:val="pt-BR"/>
        </w:rPr>
        <w:t>6</w:t>
      </w:r>
      <w:r w:rsidRPr="004D1F03">
        <w:rPr>
          <w:rFonts w:ascii="Arial" w:hAnsi="Arial" w:cs="Arial"/>
          <w:sz w:val="20"/>
          <w:lang w:val="pt-BR"/>
        </w:rPr>
        <w:t>. Esses atributos são definidos como: média aritmética (MA), energia (E), máximo valor (MAV), mínimo valor (MIV) e frequência dominante (FD).</w:t>
      </w:r>
    </w:p>
    <w:p w14:paraId="48CBE086" w14:textId="3CC4A281" w:rsidR="00B660E2" w:rsidRDefault="00B660E2" w:rsidP="004D1F03">
      <w:pPr>
        <w:spacing w:after="0" w:line="240" w:lineRule="auto"/>
        <w:ind w:firstLine="708"/>
        <w:jc w:val="both"/>
        <w:rPr>
          <w:rFonts w:ascii="Arial" w:hAnsi="Arial" w:cs="Arial"/>
          <w:sz w:val="20"/>
          <w:lang w:val="pt-BR"/>
        </w:rPr>
      </w:pPr>
      <w:r w:rsidRPr="00B660E2">
        <w:rPr>
          <w:rFonts w:ascii="Arial" w:hAnsi="Arial" w:cs="Arial"/>
          <w:sz w:val="20"/>
          <w:lang w:val="pt-BR"/>
        </w:rPr>
        <w:t>O processo de classificação é realizado em duas etapas: treinamento (etapa de aprendizado) e classificação dos dados (testes). Na etapa de treinamento, o modelo do classificador é construído descrevendo um conjunto pré-determinado de classes: imaginação motoras do punho esquerdo (0), punho direito (1), ambos os punhos (2) e ambos os pés (3). Dessa forma, o sistema extrai os atributos do vetor de características (MA, E, MAV, MIV e FD) para realizar o treinamento do classificador, através do conjunto de dados de treinamento. Aos elementos de treinamento, são associados rótulos de classes às quais cada um pertence (0, 1, 2 e 3). Esta etapa é conhecida como aprendizagem supervisionada, pois o rótulo da classe de cada elemento de treinamento é fornecido ao classificador. A saída do classificador indicará um comando para uma aplicação baseada em BCI, por exemplo: comando de movimentação de uma cadeira de rodas motorizada.</w:t>
      </w:r>
    </w:p>
    <w:p w14:paraId="7777907E" w14:textId="77777777" w:rsidR="004D1F03" w:rsidRPr="00330650" w:rsidRDefault="004D1F03" w:rsidP="004D1F03">
      <w:pPr>
        <w:spacing w:after="0" w:line="240" w:lineRule="auto"/>
        <w:jc w:val="both"/>
        <w:rPr>
          <w:rFonts w:ascii="Arial" w:hAnsi="Arial" w:cs="Arial"/>
          <w:sz w:val="20"/>
          <w:lang w:val="pt-BR"/>
        </w:rPr>
      </w:pPr>
    </w:p>
    <w:p w14:paraId="30E38033" w14:textId="77777777" w:rsidR="001E33B6" w:rsidRDefault="001E33B6" w:rsidP="001E33B6">
      <w:pPr>
        <w:spacing w:after="0" w:line="240" w:lineRule="auto"/>
        <w:jc w:val="both"/>
        <w:rPr>
          <w:rFonts w:ascii="Arial" w:hAnsi="Arial" w:cs="Arial"/>
          <w:sz w:val="20"/>
          <w:lang w:val="pt-BR"/>
        </w:rPr>
      </w:pPr>
    </w:p>
    <w:p w14:paraId="22B9F022"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3. </w:t>
      </w:r>
      <w:r w:rsidRPr="00330650">
        <w:rPr>
          <w:rFonts w:ascii="Arial" w:hAnsi="Arial" w:cs="Arial"/>
          <w:b/>
          <w:sz w:val="20"/>
          <w:lang w:val="pt-BR"/>
        </w:rPr>
        <w:t>RESULTADOS E DISCUSSÃO</w:t>
      </w:r>
    </w:p>
    <w:p w14:paraId="523E0664" w14:textId="77777777" w:rsidR="001E33B6" w:rsidRPr="00330650" w:rsidRDefault="001E33B6" w:rsidP="001E33B6">
      <w:pPr>
        <w:spacing w:after="0" w:line="240" w:lineRule="auto"/>
        <w:jc w:val="both"/>
        <w:rPr>
          <w:rFonts w:ascii="Arial" w:hAnsi="Arial" w:cs="Arial"/>
          <w:sz w:val="20"/>
          <w:lang w:val="pt-BR"/>
        </w:rPr>
      </w:pPr>
    </w:p>
    <w:p w14:paraId="2057D1E2" w14:textId="0BA7E553" w:rsidR="001E33B6" w:rsidRDefault="001E33B6" w:rsidP="00B660E2">
      <w:pPr>
        <w:spacing w:after="0" w:line="240" w:lineRule="auto"/>
        <w:jc w:val="both"/>
        <w:rPr>
          <w:rFonts w:ascii="Arial" w:hAnsi="Arial" w:cs="Arial"/>
          <w:sz w:val="20"/>
          <w:lang w:val="pt-BR"/>
        </w:rPr>
      </w:pPr>
      <w:r>
        <w:rPr>
          <w:rFonts w:ascii="Arial" w:hAnsi="Arial" w:cs="Arial"/>
          <w:sz w:val="20"/>
          <w:lang w:val="pt-BR"/>
        </w:rPr>
        <w:tab/>
      </w:r>
      <w:r w:rsidR="00B660E2" w:rsidRPr="00B660E2">
        <w:rPr>
          <w:rFonts w:ascii="Arial" w:hAnsi="Arial" w:cs="Arial"/>
          <w:sz w:val="20"/>
          <w:lang w:val="pt-BR"/>
        </w:rPr>
        <w:t xml:space="preserve">Os sinais dos registros EEG utilizados para validar o sistema foram adquiridos através do banco de dados </w:t>
      </w:r>
      <w:proofErr w:type="spellStart"/>
      <w:r w:rsidR="00B660E2" w:rsidRPr="00B660E2">
        <w:rPr>
          <w:rFonts w:ascii="Arial" w:hAnsi="Arial" w:cs="Arial"/>
          <w:sz w:val="20"/>
          <w:lang w:val="pt-BR"/>
        </w:rPr>
        <w:t>eegmmidb</w:t>
      </w:r>
      <w:proofErr w:type="spellEnd"/>
      <w:r w:rsidR="00B660E2" w:rsidRPr="00B660E2">
        <w:rPr>
          <w:rFonts w:ascii="Arial" w:hAnsi="Arial" w:cs="Arial"/>
          <w:sz w:val="20"/>
          <w:lang w:val="pt-BR"/>
        </w:rPr>
        <w:t xml:space="preserve"> - EEG </w:t>
      </w:r>
      <w:r w:rsidR="00B660E2" w:rsidRPr="009F6C3A">
        <w:rPr>
          <w:rFonts w:ascii="Arial" w:hAnsi="Arial" w:cs="Arial"/>
          <w:i/>
          <w:sz w:val="20"/>
          <w:lang w:val="pt-BR"/>
        </w:rPr>
        <w:t xml:space="preserve">Motor </w:t>
      </w:r>
      <w:proofErr w:type="spellStart"/>
      <w:r w:rsidR="00B660E2" w:rsidRPr="009F6C3A">
        <w:rPr>
          <w:rFonts w:ascii="Arial" w:hAnsi="Arial" w:cs="Arial"/>
          <w:i/>
          <w:sz w:val="20"/>
          <w:lang w:val="pt-BR"/>
        </w:rPr>
        <w:t>Movement</w:t>
      </w:r>
      <w:proofErr w:type="spellEnd"/>
      <w:r w:rsidR="00B660E2" w:rsidRPr="009F6C3A">
        <w:rPr>
          <w:rFonts w:ascii="Arial" w:hAnsi="Arial" w:cs="Arial"/>
          <w:i/>
          <w:sz w:val="20"/>
          <w:lang w:val="pt-BR"/>
        </w:rPr>
        <w:t>/</w:t>
      </w:r>
      <w:proofErr w:type="spellStart"/>
      <w:r w:rsidR="00B660E2" w:rsidRPr="009F6C3A">
        <w:rPr>
          <w:rFonts w:ascii="Arial" w:hAnsi="Arial" w:cs="Arial"/>
          <w:i/>
          <w:sz w:val="20"/>
          <w:lang w:val="pt-BR"/>
        </w:rPr>
        <w:t>Imagery</w:t>
      </w:r>
      <w:proofErr w:type="spellEnd"/>
      <w:r w:rsidR="00B660E2" w:rsidRPr="009F6C3A">
        <w:rPr>
          <w:rFonts w:ascii="Arial" w:hAnsi="Arial" w:cs="Arial"/>
          <w:i/>
          <w:sz w:val="20"/>
          <w:lang w:val="pt-BR"/>
        </w:rPr>
        <w:t xml:space="preserve"> </w:t>
      </w:r>
      <w:proofErr w:type="spellStart"/>
      <w:r w:rsidR="00B660E2" w:rsidRPr="009F6C3A">
        <w:rPr>
          <w:rFonts w:ascii="Arial" w:hAnsi="Arial" w:cs="Arial"/>
          <w:i/>
          <w:sz w:val="20"/>
          <w:lang w:val="pt-BR"/>
        </w:rPr>
        <w:t>Dataset</w:t>
      </w:r>
      <w:proofErr w:type="spellEnd"/>
      <w:r w:rsidR="00B660E2" w:rsidRPr="00B660E2">
        <w:rPr>
          <w:rFonts w:ascii="Arial" w:hAnsi="Arial" w:cs="Arial"/>
          <w:sz w:val="20"/>
          <w:lang w:val="pt-BR"/>
        </w:rPr>
        <w:t>, capturad</w:t>
      </w:r>
      <w:r w:rsidR="00B660E2">
        <w:rPr>
          <w:rFonts w:ascii="Arial" w:hAnsi="Arial" w:cs="Arial"/>
          <w:sz w:val="20"/>
          <w:lang w:val="pt-BR"/>
        </w:rPr>
        <w:t>o utilizando o sistema BCI2000</w:t>
      </w:r>
      <w:r w:rsidR="009F6C3A">
        <w:rPr>
          <w:rFonts w:ascii="Arial" w:hAnsi="Arial" w:cs="Arial"/>
          <w:sz w:val="20"/>
          <w:lang w:val="pt-BR"/>
        </w:rPr>
        <w:t xml:space="preserve"> </w:t>
      </w:r>
      <w:bookmarkStart w:id="0" w:name="_GoBack"/>
      <w:bookmarkEnd w:id="0"/>
      <w:r w:rsidR="00B660E2" w:rsidRPr="00B660E2">
        <w:rPr>
          <w:rFonts w:ascii="Arial" w:hAnsi="Arial" w:cs="Arial"/>
          <w:sz w:val="20"/>
          <w:vertAlign w:val="superscript"/>
          <w:lang w:val="pt-BR"/>
        </w:rPr>
        <w:t>7</w:t>
      </w:r>
      <w:r w:rsidR="00B660E2" w:rsidRPr="00B660E2">
        <w:rPr>
          <w:rFonts w:ascii="Arial" w:hAnsi="Arial" w:cs="Arial"/>
          <w:sz w:val="20"/>
          <w:lang w:val="pt-BR"/>
        </w:rPr>
        <w:t xml:space="preserve">, disponível através do </w:t>
      </w:r>
      <w:proofErr w:type="spellStart"/>
      <w:r w:rsidR="00B660E2" w:rsidRPr="009F6C3A">
        <w:rPr>
          <w:rFonts w:ascii="Arial" w:hAnsi="Arial" w:cs="Arial"/>
          <w:i/>
          <w:sz w:val="20"/>
          <w:lang w:val="pt-BR"/>
        </w:rPr>
        <w:t>PhysioBank</w:t>
      </w:r>
      <w:proofErr w:type="spellEnd"/>
      <w:r w:rsidR="00B660E2" w:rsidRPr="00B660E2">
        <w:rPr>
          <w:rFonts w:ascii="Arial" w:hAnsi="Arial" w:cs="Arial"/>
          <w:sz w:val="20"/>
          <w:lang w:val="pt-BR"/>
        </w:rPr>
        <w:t xml:space="preserve"> </w:t>
      </w:r>
      <w:r w:rsidR="00B660E2" w:rsidRPr="00B660E2">
        <w:rPr>
          <w:rFonts w:ascii="Arial" w:hAnsi="Arial" w:cs="Arial"/>
          <w:sz w:val="20"/>
          <w:vertAlign w:val="superscript"/>
          <w:lang w:val="pt-BR"/>
        </w:rPr>
        <w:t>8</w:t>
      </w:r>
      <w:r w:rsidR="00B660E2" w:rsidRPr="00B660E2">
        <w:rPr>
          <w:rFonts w:ascii="Arial" w:hAnsi="Arial" w:cs="Arial"/>
          <w:sz w:val="20"/>
          <w:lang w:val="pt-BR"/>
        </w:rPr>
        <w:t>. Este banco de dados é composto por mais de 1500 registros de sinais EEG, obtidos a partir de 109 voluntários. Os registros de 106 voluntários foram utilizados nos testes. Dados de 3 voluntários (88, 92 e 100) apresentaram problemas na etapa de aquisição; por esse motivo, tais registros não foram considerados.</w:t>
      </w:r>
    </w:p>
    <w:p w14:paraId="2C903CA2" w14:textId="32A13D99" w:rsidR="00B660E2" w:rsidRPr="00B660E2" w:rsidRDefault="00B660E2" w:rsidP="00B660E2">
      <w:pPr>
        <w:spacing w:after="0" w:line="240" w:lineRule="auto"/>
        <w:ind w:firstLine="708"/>
        <w:jc w:val="both"/>
        <w:rPr>
          <w:rFonts w:ascii="Arial" w:hAnsi="Arial" w:cs="Arial"/>
          <w:sz w:val="20"/>
          <w:lang w:val="pt-BR"/>
        </w:rPr>
      </w:pPr>
      <w:r w:rsidRPr="00B660E2">
        <w:rPr>
          <w:rFonts w:ascii="Arial" w:hAnsi="Arial" w:cs="Arial"/>
          <w:sz w:val="20"/>
          <w:lang w:val="pt-BR"/>
        </w:rPr>
        <w:t xml:space="preserve">O sistema foi desenvolvido utilizando a linguagem de programação Java versão 1.8, para a realização do processamento digital do sinal foi utilizada a biblioteca Java </w:t>
      </w:r>
      <w:r w:rsidRPr="00B660E2">
        <w:rPr>
          <w:rFonts w:ascii="Arial" w:hAnsi="Arial" w:cs="Arial"/>
          <w:i/>
          <w:sz w:val="20"/>
          <w:lang w:val="pt-BR"/>
        </w:rPr>
        <w:t xml:space="preserve">Digital </w:t>
      </w:r>
      <w:proofErr w:type="spellStart"/>
      <w:r w:rsidRPr="00B660E2">
        <w:rPr>
          <w:rFonts w:ascii="Arial" w:hAnsi="Arial" w:cs="Arial"/>
          <w:i/>
          <w:sz w:val="20"/>
          <w:lang w:val="pt-BR"/>
        </w:rPr>
        <w:t>Signal</w:t>
      </w:r>
      <w:proofErr w:type="spellEnd"/>
      <w:r w:rsidRPr="00B660E2">
        <w:rPr>
          <w:rFonts w:ascii="Arial" w:hAnsi="Arial" w:cs="Arial"/>
          <w:i/>
          <w:sz w:val="20"/>
          <w:lang w:val="pt-BR"/>
        </w:rPr>
        <w:t xml:space="preserve"> </w:t>
      </w:r>
      <w:proofErr w:type="spellStart"/>
      <w:r w:rsidRPr="00B660E2">
        <w:rPr>
          <w:rFonts w:ascii="Arial" w:hAnsi="Arial" w:cs="Arial"/>
          <w:i/>
          <w:sz w:val="20"/>
          <w:lang w:val="pt-BR"/>
        </w:rPr>
        <w:t>Processing</w:t>
      </w:r>
      <w:proofErr w:type="spellEnd"/>
      <w:r w:rsidRPr="00B660E2">
        <w:rPr>
          <w:rFonts w:ascii="Arial" w:hAnsi="Arial" w:cs="Arial"/>
          <w:sz w:val="20"/>
          <w:lang w:val="pt-BR"/>
        </w:rPr>
        <w:t xml:space="preserve"> (DSP) </w:t>
      </w:r>
      <w:proofErr w:type="spellStart"/>
      <w:r w:rsidRPr="00B660E2">
        <w:rPr>
          <w:rFonts w:ascii="Arial" w:hAnsi="Arial" w:cs="Arial"/>
          <w:i/>
          <w:sz w:val="20"/>
          <w:lang w:val="pt-BR"/>
        </w:rPr>
        <w:t>collection</w:t>
      </w:r>
      <w:proofErr w:type="spellEnd"/>
      <w:r w:rsidRPr="00B660E2">
        <w:rPr>
          <w:rFonts w:ascii="Arial" w:hAnsi="Arial" w:cs="Arial"/>
          <w:sz w:val="20"/>
          <w:lang w:val="pt-BR"/>
        </w:rPr>
        <w:t xml:space="preserve">, trata-se de um conjunto de classes open </w:t>
      </w:r>
      <w:proofErr w:type="spellStart"/>
      <w:r w:rsidRPr="00B660E2">
        <w:rPr>
          <w:rFonts w:ascii="Arial" w:hAnsi="Arial" w:cs="Arial"/>
          <w:sz w:val="20"/>
          <w:lang w:val="pt-BR"/>
        </w:rPr>
        <w:t>source</w:t>
      </w:r>
      <w:proofErr w:type="spellEnd"/>
      <w:r w:rsidRPr="00B660E2">
        <w:rPr>
          <w:rFonts w:ascii="Arial" w:hAnsi="Arial" w:cs="Arial"/>
          <w:sz w:val="20"/>
          <w:lang w:val="pt-BR"/>
        </w:rPr>
        <w:t xml:space="preserve"> desenvolvidas utilizando a linguagem de programação Java. O filtro digital passa-faixa utilizado nesse trabalho de investigação foi baseado na API (</w:t>
      </w:r>
      <w:proofErr w:type="spellStart"/>
      <w:r w:rsidRPr="00B660E2">
        <w:rPr>
          <w:rFonts w:ascii="Arial" w:hAnsi="Arial" w:cs="Arial"/>
          <w:i/>
          <w:sz w:val="20"/>
          <w:lang w:val="pt-BR"/>
        </w:rPr>
        <w:t>Application</w:t>
      </w:r>
      <w:proofErr w:type="spellEnd"/>
      <w:r w:rsidRPr="00B660E2">
        <w:rPr>
          <w:rFonts w:ascii="Arial" w:hAnsi="Arial" w:cs="Arial"/>
          <w:i/>
          <w:sz w:val="20"/>
          <w:lang w:val="pt-BR"/>
        </w:rPr>
        <w:t xml:space="preserve"> </w:t>
      </w:r>
      <w:proofErr w:type="spellStart"/>
      <w:r w:rsidRPr="00B660E2">
        <w:rPr>
          <w:rFonts w:ascii="Arial" w:hAnsi="Arial" w:cs="Arial"/>
          <w:i/>
          <w:sz w:val="20"/>
          <w:lang w:val="pt-BR"/>
        </w:rPr>
        <w:t>Programming</w:t>
      </w:r>
      <w:proofErr w:type="spellEnd"/>
      <w:r w:rsidRPr="00B660E2">
        <w:rPr>
          <w:rFonts w:ascii="Arial" w:hAnsi="Arial" w:cs="Arial"/>
          <w:i/>
          <w:sz w:val="20"/>
          <w:lang w:val="pt-BR"/>
        </w:rPr>
        <w:t xml:space="preserve"> Interface</w:t>
      </w:r>
      <w:r w:rsidRPr="00B660E2">
        <w:rPr>
          <w:rFonts w:ascii="Arial" w:hAnsi="Arial" w:cs="Arial"/>
          <w:sz w:val="20"/>
          <w:lang w:val="pt-BR"/>
        </w:rPr>
        <w:t xml:space="preserve">) presente no componente Java (DSP) </w:t>
      </w:r>
      <w:proofErr w:type="spellStart"/>
      <w:r w:rsidRPr="00B660E2">
        <w:rPr>
          <w:rFonts w:ascii="Arial" w:hAnsi="Arial" w:cs="Arial"/>
          <w:i/>
          <w:sz w:val="20"/>
          <w:lang w:val="pt-BR"/>
        </w:rPr>
        <w:t>collection</w:t>
      </w:r>
      <w:proofErr w:type="spellEnd"/>
      <w:r w:rsidRPr="00B660E2">
        <w:rPr>
          <w:rFonts w:ascii="Arial" w:hAnsi="Arial" w:cs="Arial"/>
          <w:sz w:val="20"/>
          <w:lang w:val="pt-BR"/>
        </w:rPr>
        <w:t xml:space="preserve">. Para o cálculo da FFT foi utilizada a biblioteca: </w:t>
      </w:r>
      <w:r w:rsidRPr="00B660E2">
        <w:rPr>
          <w:rFonts w:ascii="Arial" w:hAnsi="Arial" w:cs="Arial"/>
          <w:i/>
          <w:sz w:val="20"/>
          <w:lang w:val="pt-BR"/>
        </w:rPr>
        <w:t xml:space="preserve">The Apache </w:t>
      </w:r>
      <w:proofErr w:type="spellStart"/>
      <w:r w:rsidRPr="00B660E2">
        <w:rPr>
          <w:rFonts w:ascii="Arial" w:hAnsi="Arial" w:cs="Arial"/>
          <w:i/>
          <w:sz w:val="20"/>
          <w:lang w:val="pt-BR"/>
        </w:rPr>
        <w:t>Commons</w:t>
      </w:r>
      <w:proofErr w:type="spellEnd"/>
      <w:r w:rsidRPr="00B660E2">
        <w:rPr>
          <w:rFonts w:ascii="Arial" w:hAnsi="Arial" w:cs="Arial"/>
          <w:i/>
          <w:sz w:val="20"/>
          <w:lang w:val="pt-BR"/>
        </w:rPr>
        <w:t xml:space="preserve"> </w:t>
      </w:r>
      <w:proofErr w:type="spellStart"/>
      <w:r w:rsidRPr="00B660E2">
        <w:rPr>
          <w:rFonts w:ascii="Arial" w:hAnsi="Arial" w:cs="Arial"/>
          <w:i/>
          <w:sz w:val="20"/>
          <w:lang w:val="pt-BR"/>
        </w:rPr>
        <w:t>Mathematics</w:t>
      </w:r>
      <w:proofErr w:type="spellEnd"/>
      <w:r w:rsidRPr="00B660E2">
        <w:rPr>
          <w:rFonts w:ascii="Arial" w:hAnsi="Arial" w:cs="Arial"/>
          <w:i/>
          <w:sz w:val="20"/>
          <w:lang w:val="pt-BR"/>
        </w:rPr>
        <w:t xml:space="preserve"> Library</w:t>
      </w:r>
      <w:r w:rsidRPr="00B660E2">
        <w:rPr>
          <w:rFonts w:ascii="Arial" w:hAnsi="Arial" w:cs="Arial"/>
          <w:sz w:val="20"/>
          <w:lang w:val="pt-BR"/>
        </w:rPr>
        <w:t xml:space="preserve">. Para o treinamento e classificação, foi utilizada, a ferramenta </w:t>
      </w:r>
      <w:proofErr w:type="spellStart"/>
      <w:r w:rsidRPr="00B660E2">
        <w:rPr>
          <w:rFonts w:ascii="Arial" w:hAnsi="Arial" w:cs="Arial"/>
          <w:i/>
          <w:sz w:val="20"/>
          <w:lang w:val="pt-BR"/>
        </w:rPr>
        <w:t>Waikato</w:t>
      </w:r>
      <w:proofErr w:type="spellEnd"/>
      <w:r w:rsidRPr="00B660E2">
        <w:rPr>
          <w:rFonts w:ascii="Arial" w:hAnsi="Arial" w:cs="Arial"/>
          <w:i/>
          <w:sz w:val="20"/>
          <w:lang w:val="pt-BR"/>
        </w:rPr>
        <w:t xml:space="preserve"> </w:t>
      </w:r>
      <w:proofErr w:type="spellStart"/>
      <w:r w:rsidRPr="00B660E2">
        <w:rPr>
          <w:rFonts w:ascii="Arial" w:hAnsi="Arial" w:cs="Arial"/>
          <w:i/>
          <w:sz w:val="20"/>
          <w:lang w:val="pt-BR"/>
        </w:rPr>
        <w:t>Environment</w:t>
      </w:r>
      <w:proofErr w:type="spellEnd"/>
      <w:r w:rsidRPr="00B660E2">
        <w:rPr>
          <w:rFonts w:ascii="Arial" w:hAnsi="Arial" w:cs="Arial"/>
          <w:i/>
          <w:sz w:val="20"/>
          <w:lang w:val="pt-BR"/>
        </w:rPr>
        <w:t xml:space="preserve"> for </w:t>
      </w:r>
      <w:proofErr w:type="spellStart"/>
      <w:r w:rsidRPr="00B660E2">
        <w:rPr>
          <w:rFonts w:ascii="Arial" w:hAnsi="Arial" w:cs="Arial"/>
          <w:i/>
          <w:sz w:val="20"/>
          <w:lang w:val="pt-BR"/>
        </w:rPr>
        <w:t>Knowledge</w:t>
      </w:r>
      <w:proofErr w:type="spellEnd"/>
      <w:r w:rsidRPr="00B660E2">
        <w:rPr>
          <w:rFonts w:ascii="Arial" w:hAnsi="Arial" w:cs="Arial"/>
          <w:i/>
          <w:sz w:val="20"/>
          <w:lang w:val="pt-BR"/>
        </w:rPr>
        <w:t xml:space="preserve"> </w:t>
      </w:r>
      <w:proofErr w:type="spellStart"/>
      <w:r w:rsidRPr="00B660E2">
        <w:rPr>
          <w:rFonts w:ascii="Arial" w:hAnsi="Arial" w:cs="Arial"/>
          <w:i/>
          <w:sz w:val="20"/>
          <w:lang w:val="pt-BR"/>
        </w:rPr>
        <w:t>Analysis</w:t>
      </w:r>
      <w:proofErr w:type="spellEnd"/>
      <w:r w:rsidRPr="00B660E2">
        <w:rPr>
          <w:rFonts w:ascii="Arial" w:hAnsi="Arial" w:cs="Arial"/>
          <w:sz w:val="20"/>
          <w:lang w:val="pt-BR"/>
        </w:rPr>
        <w:t xml:space="preserve"> (</w:t>
      </w:r>
      <w:proofErr w:type="spellStart"/>
      <w:r w:rsidRPr="00B660E2">
        <w:rPr>
          <w:rFonts w:ascii="Arial" w:hAnsi="Arial" w:cs="Arial"/>
          <w:sz w:val="20"/>
          <w:lang w:val="pt-BR"/>
        </w:rPr>
        <w:t>Weka</w:t>
      </w:r>
      <w:proofErr w:type="spellEnd"/>
      <w:r w:rsidRPr="00B660E2">
        <w:rPr>
          <w:rFonts w:ascii="Arial" w:hAnsi="Arial" w:cs="Arial"/>
          <w:sz w:val="20"/>
          <w:lang w:val="pt-BR"/>
        </w:rPr>
        <w:t xml:space="preserve">) desenvolvido pelo grupo de aprendizado de máquina da Universidade de </w:t>
      </w:r>
      <w:proofErr w:type="spellStart"/>
      <w:r w:rsidRPr="00B660E2">
        <w:rPr>
          <w:rFonts w:ascii="Arial" w:hAnsi="Arial" w:cs="Arial"/>
          <w:sz w:val="20"/>
          <w:lang w:val="pt-BR"/>
        </w:rPr>
        <w:t>Waikato</w:t>
      </w:r>
      <w:proofErr w:type="spellEnd"/>
      <w:r w:rsidRPr="00B660E2">
        <w:rPr>
          <w:rFonts w:ascii="Arial" w:hAnsi="Arial" w:cs="Arial"/>
          <w:sz w:val="20"/>
          <w:lang w:val="pt-BR"/>
        </w:rPr>
        <w:t xml:space="preserve"> (Nova Zelândia). O </w:t>
      </w:r>
      <w:proofErr w:type="spellStart"/>
      <w:r w:rsidRPr="00B660E2">
        <w:rPr>
          <w:rFonts w:ascii="Arial" w:hAnsi="Arial" w:cs="Arial"/>
          <w:sz w:val="20"/>
          <w:lang w:val="pt-BR"/>
        </w:rPr>
        <w:t>Weka</w:t>
      </w:r>
      <w:proofErr w:type="spellEnd"/>
      <w:r w:rsidRPr="00B660E2">
        <w:rPr>
          <w:rFonts w:ascii="Arial" w:hAnsi="Arial" w:cs="Arial"/>
          <w:sz w:val="20"/>
          <w:lang w:val="pt-BR"/>
        </w:rPr>
        <w:t xml:space="preserve"> é uma biblioteca </w:t>
      </w:r>
      <w:r w:rsidRPr="00B660E2">
        <w:rPr>
          <w:rFonts w:ascii="Arial" w:hAnsi="Arial" w:cs="Arial"/>
          <w:i/>
          <w:sz w:val="20"/>
          <w:lang w:val="pt-BR"/>
        </w:rPr>
        <w:t xml:space="preserve">open </w:t>
      </w:r>
      <w:proofErr w:type="spellStart"/>
      <w:r w:rsidRPr="00B660E2">
        <w:rPr>
          <w:rFonts w:ascii="Arial" w:hAnsi="Arial" w:cs="Arial"/>
          <w:i/>
          <w:sz w:val="20"/>
          <w:lang w:val="pt-BR"/>
        </w:rPr>
        <w:t>source</w:t>
      </w:r>
      <w:proofErr w:type="spellEnd"/>
      <w:r w:rsidRPr="00B660E2">
        <w:rPr>
          <w:rFonts w:ascii="Arial" w:hAnsi="Arial" w:cs="Arial"/>
          <w:sz w:val="20"/>
          <w:lang w:val="pt-BR"/>
        </w:rPr>
        <w:t>, desenvolvido fazendo uso da linguagem de programação Java. A técnica de validação cruzada (</w:t>
      </w:r>
      <w:r w:rsidRPr="00B660E2">
        <w:rPr>
          <w:rFonts w:ascii="Arial" w:hAnsi="Arial" w:cs="Arial"/>
          <w:i/>
          <w:sz w:val="20"/>
          <w:lang w:val="pt-BR"/>
        </w:rPr>
        <w:t xml:space="preserve">10-fold </w:t>
      </w:r>
      <w:proofErr w:type="spellStart"/>
      <w:r w:rsidRPr="00B660E2">
        <w:rPr>
          <w:rFonts w:ascii="Arial" w:hAnsi="Arial" w:cs="Arial"/>
          <w:i/>
          <w:sz w:val="20"/>
          <w:lang w:val="pt-BR"/>
        </w:rPr>
        <w:t>cross-validation</w:t>
      </w:r>
      <w:proofErr w:type="spellEnd"/>
      <w:r w:rsidRPr="00B660E2">
        <w:rPr>
          <w:rFonts w:ascii="Arial" w:hAnsi="Arial" w:cs="Arial"/>
          <w:sz w:val="20"/>
          <w:lang w:val="pt-BR"/>
        </w:rPr>
        <w:t xml:space="preserve">) foi utilizada para realizar os testes do modelo. No </w:t>
      </w:r>
      <w:r w:rsidRPr="00B660E2">
        <w:rPr>
          <w:rFonts w:ascii="Arial" w:hAnsi="Arial" w:cs="Arial"/>
          <w:i/>
          <w:sz w:val="20"/>
          <w:lang w:val="pt-BR"/>
        </w:rPr>
        <w:t xml:space="preserve">10-fold </w:t>
      </w:r>
      <w:proofErr w:type="spellStart"/>
      <w:r w:rsidRPr="00B660E2">
        <w:rPr>
          <w:rFonts w:ascii="Arial" w:hAnsi="Arial" w:cs="Arial"/>
          <w:i/>
          <w:sz w:val="20"/>
          <w:lang w:val="pt-BR"/>
        </w:rPr>
        <w:t>cross-validation</w:t>
      </w:r>
      <w:proofErr w:type="spellEnd"/>
      <w:r w:rsidRPr="00B660E2">
        <w:rPr>
          <w:rFonts w:ascii="Arial" w:hAnsi="Arial" w:cs="Arial"/>
          <w:sz w:val="20"/>
          <w:lang w:val="pt-BR"/>
        </w:rPr>
        <w:t xml:space="preserve">, o conjunto de dados é dividido aleatoriamente em 10 partes nas quais cada classe é representada na mesma proporção do conjunto inteiro, aproximadamente. Destas 10 partes, 9 partes são utilizadas para o treinamento e uma serve como base de testes. O processo é repetido 10 vezes, de forma que cada parte seja usada uma vez como conjunto de testes. Ao final, a correção total é calculada pela média dos resultados obtidos em cada etapa, obtendo-se </w:t>
      </w:r>
      <w:r w:rsidRPr="00B660E2">
        <w:rPr>
          <w:rFonts w:ascii="Arial" w:hAnsi="Arial" w:cs="Arial"/>
          <w:sz w:val="20"/>
          <w:lang w:val="pt-BR"/>
        </w:rPr>
        <w:lastRenderedPageBreak/>
        <w:t xml:space="preserve">assim uma estimativa da qualidade do modelo. O computador utilizado nos testes foi um </w:t>
      </w:r>
      <w:proofErr w:type="spellStart"/>
      <w:r w:rsidRPr="00B660E2">
        <w:rPr>
          <w:rFonts w:ascii="Arial" w:hAnsi="Arial" w:cs="Arial"/>
          <w:sz w:val="20"/>
          <w:lang w:val="pt-BR"/>
        </w:rPr>
        <w:t>Avell</w:t>
      </w:r>
      <w:proofErr w:type="spellEnd"/>
      <w:r w:rsidRPr="00B660E2">
        <w:rPr>
          <w:rFonts w:ascii="Arial" w:hAnsi="Arial" w:cs="Arial"/>
          <w:sz w:val="20"/>
          <w:lang w:val="pt-BR"/>
        </w:rPr>
        <w:t xml:space="preserve"> com processador core i7 7700HQ, 16 GB de RAM DDR4, GPU GeForce GTX 1060 e armazenamento híbrido com SSHD de 1 TB com 8 GB SSD e sistema operacional Linux </w:t>
      </w:r>
      <w:proofErr w:type="spellStart"/>
      <w:r w:rsidRPr="00B660E2">
        <w:rPr>
          <w:rFonts w:ascii="Arial" w:hAnsi="Arial" w:cs="Arial"/>
          <w:sz w:val="20"/>
          <w:lang w:val="pt-BR"/>
        </w:rPr>
        <w:t>Ubuntu</w:t>
      </w:r>
      <w:proofErr w:type="spellEnd"/>
      <w:r w:rsidRPr="00B660E2">
        <w:rPr>
          <w:rFonts w:ascii="Arial" w:hAnsi="Arial" w:cs="Arial"/>
          <w:sz w:val="20"/>
          <w:lang w:val="pt-BR"/>
        </w:rPr>
        <w:t xml:space="preserve"> 14.04.2 LTS. Dois classificadores foram implementados: máquina de vetor de suporte (SVM) e uma rede neural artificial (RNA). A Tabela 1 apresenta o desempenho dos classificadores.</w:t>
      </w:r>
    </w:p>
    <w:p w14:paraId="641B81F2" w14:textId="7B1F435C" w:rsidR="001E33B6" w:rsidRDefault="001E33B6" w:rsidP="001E33B6">
      <w:pPr>
        <w:spacing w:after="0" w:line="240" w:lineRule="auto"/>
        <w:jc w:val="both"/>
        <w:rPr>
          <w:rFonts w:ascii="Arial" w:hAnsi="Arial" w:cs="Arial"/>
          <w:sz w:val="20"/>
          <w:lang w:val="pt-BR"/>
        </w:rPr>
      </w:pPr>
    </w:p>
    <w:p w14:paraId="2BAFA0C0" w14:textId="77777777" w:rsidR="00B660E2" w:rsidRDefault="00B660E2" w:rsidP="00B660E2">
      <w:pPr>
        <w:spacing w:after="0" w:line="240" w:lineRule="auto"/>
        <w:ind w:firstLine="720"/>
        <w:jc w:val="center"/>
        <w:rPr>
          <w:rFonts w:ascii="Arial" w:hAnsi="Arial" w:cs="Arial"/>
          <w:sz w:val="20"/>
          <w:lang w:val="pt-BR"/>
        </w:rPr>
      </w:pPr>
      <w:r>
        <w:rPr>
          <w:rFonts w:ascii="Arial" w:hAnsi="Arial" w:cs="Arial"/>
          <w:sz w:val="20"/>
          <w:lang w:val="pt-BR"/>
        </w:rPr>
        <w:t>Tabela 1: Desempenho dos classificadores.</w:t>
      </w:r>
    </w:p>
    <w:tbl>
      <w:tblPr>
        <w:tblStyle w:val="Tabelacomgrade"/>
        <w:tblW w:w="0" w:type="auto"/>
        <w:jc w:val="center"/>
        <w:tblLook w:val="04A0" w:firstRow="1" w:lastRow="0" w:firstColumn="1" w:lastColumn="0" w:noHBand="0" w:noVBand="1"/>
      </w:tblPr>
      <w:tblGrid>
        <w:gridCol w:w="995"/>
        <w:gridCol w:w="2490"/>
        <w:gridCol w:w="2491"/>
        <w:gridCol w:w="906"/>
      </w:tblGrid>
      <w:tr w:rsidR="00B660E2" w14:paraId="3CA2BF4D" w14:textId="77777777" w:rsidTr="00D937F0">
        <w:trPr>
          <w:jc w:val="center"/>
        </w:trPr>
        <w:tc>
          <w:tcPr>
            <w:tcW w:w="995" w:type="dxa"/>
          </w:tcPr>
          <w:p w14:paraId="0BB6BD0C" w14:textId="77777777" w:rsidR="00B660E2" w:rsidRDefault="00B660E2" w:rsidP="00D937F0">
            <w:pPr>
              <w:jc w:val="center"/>
              <w:rPr>
                <w:rFonts w:ascii="Arial" w:hAnsi="Arial" w:cs="Arial"/>
                <w:sz w:val="20"/>
                <w:lang w:val="pt-BR"/>
              </w:rPr>
            </w:pPr>
            <w:r>
              <w:rPr>
                <w:rFonts w:ascii="Arial" w:hAnsi="Arial" w:cs="Arial"/>
                <w:sz w:val="20"/>
                <w:lang w:val="pt-BR"/>
              </w:rPr>
              <w:t>Método</w:t>
            </w:r>
          </w:p>
        </w:tc>
        <w:tc>
          <w:tcPr>
            <w:tcW w:w="2490" w:type="dxa"/>
          </w:tcPr>
          <w:p w14:paraId="7C7F19EC" w14:textId="77777777" w:rsidR="00B660E2" w:rsidRDefault="00B660E2" w:rsidP="00D937F0">
            <w:pPr>
              <w:jc w:val="center"/>
              <w:rPr>
                <w:rFonts w:ascii="Arial" w:hAnsi="Arial" w:cs="Arial"/>
                <w:sz w:val="20"/>
                <w:lang w:val="pt-BR"/>
              </w:rPr>
            </w:pPr>
            <w:r>
              <w:rPr>
                <w:rFonts w:ascii="Arial" w:hAnsi="Arial" w:cs="Arial"/>
                <w:sz w:val="20"/>
                <w:lang w:val="pt-BR"/>
              </w:rPr>
              <w:t>Classificação correta</w:t>
            </w:r>
          </w:p>
        </w:tc>
        <w:tc>
          <w:tcPr>
            <w:tcW w:w="2491" w:type="dxa"/>
          </w:tcPr>
          <w:p w14:paraId="33126527" w14:textId="77777777" w:rsidR="00B660E2" w:rsidRDefault="00B660E2" w:rsidP="00D937F0">
            <w:pPr>
              <w:jc w:val="center"/>
              <w:rPr>
                <w:rFonts w:ascii="Arial" w:hAnsi="Arial" w:cs="Arial"/>
                <w:sz w:val="20"/>
                <w:lang w:val="pt-BR"/>
              </w:rPr>
            </w:pPr>
            <w:r>
              <w:rPr>
                <w:rFonts w:ascii="Arial" w:hAnsi="Arial" w:cs="Arial"/>
                <w:sz w:val="20"/>
                <w:lang w:val="pt-BR"/>
              </w:rPr>
              <w:t>Classificação incorreta</w:t>
            </w:r>
          </w:p>
        </w:tc>
        <w:tc>
          <w:tcPr>
            <w:tcW w:w="906" w:type="dxa"/>
          </w:tcPr>
          <w:p w14:paraId="63BF4ABA" w14:textId="77777777" w:rsidR="00B660E2" w:rsidRPr="00B660E2" w:rsidRDefault="00B660E2" w:rsidP="00D937F0">
            <w:pPr>
              <w:jc w:val="center"/>
              <w:rPr>
                <w:rFonts w:ascii="Arial" w:hAnsi="Arial" w:cs="Arial"/>
                <w:i/>
                <w:sz w:val="20"/>
                <w:lang w:val="pt-BR"/>
              </w:rPr>
            </w:pPr>
            <w:proofErr w:type="spellStart"/>
            <w:r w:rsidRPr="00B660E2">
              <w:rPr>
                <w:rFonts w:ascii="Arial" w:hAnsi="Arial" w:cs="Arial"/>
                <w:i/>
                <w:sz w:val="20"/>
                <w:lang w:val="pt-BR"/>
              </w:rPr>
              <w:t>Kappa</w:t>
            </w:r>
            <w:proofErr w:type="spellEnd"/>
          </w:p>
        </w:tc>
      </w:tr>
      <w:tr w:rsidR="00B660E2" w14:paraId="2BBC2166" w14:textId="77777777" w:rsidTr="00B660E2">
        <w:trPr>
          <w:trHeight w:val="321"/>
          <w:jc w:val="center"/>
        </w:trPr>
        <w:tc>
          <w:tcPr>
            <w:tcW w:w="995" w:type="dxa"/>
          </w:tcPr>
          <w:p w14:paraId="4A91BEDE" w14:textId="77777777" w:rsidR="00B660E2" w:rsidRDefault="00B660E2" w:rsidP="00D937F0">
            <w:pPr>
              <w:jc w:val="both"/>
              <w:rPr>
                <w:rFonts w:ascii="Arial" w:hAnsi="Arial" w:cs="Arial"/>
                <w:sz w:val="20"/>
                <w:lang w:val="pt-BR"/>
              </w:rPr>
            </w:pPr>
            <w:r>
              <w:rPr>
                <w:rFonts w:ascii="Arial" w:hAnsi="Arial" w:cs="Arial"/>
                <w:sz w:val="20"/>
                <w:lang w:val="pt-BR"/>
              </w:rPr>
              <w:t>RNA</w:t>
            </w:r>
          </w:p>
        </w:tc>
        <w:tc>
          <w:tcPr>
            <w:tcW w:w="2490" w:type="dxa"/>
          </w:tcPr>
          <w:p w14:paraId="545438F1" w14:textId="77777777" w:rsidR="00B660E2" w:rsidRDefault="00B660E2" w:rsidP="00D937F0">
            <w:pPr>
              <w:jc w:val="center"/>
              <w:rPr>
                <w:rFonts w:ascii="Arial" w:hAnsi="Arial" w:cs="Arial"/>
                <w:sz w:val="20"/>
                <w:lang w:val="pt-BR"/>
              </w:rPr>
            </w:pPr>
            <w:r>
              <w:rPr>
                <w:rFonts w:ascii="Arial" w:hAnsi="Arial" w:cs="Arial"/>
                <w:sz w:val="20"/>
                <w:lang w:val="pt-BR"/>
              </w:rPr>
              <w:t>73,65%</w:t>
            </w:r>
          </w:p>
        </w:tc>
        <w:tc>
          <w:tcPr>
            <w:tcW w:w="2491" w:type="dxa"/>
          </w:tcPr>
          <w:p w14:paraId="3E195DC7" w14:textId="77777777" w:rsidR="00B660E2" w:rsidRDefault="00B660E2" w:rsidP="00D937F0">
            <w:pPr>
              <w:jc w:val="center"/>
              <w:rPr>
                <w:rFonts w:ascii="Arial" w:hAnsi="Arial" w:cs="Arial"/>
                <w:sz w:val="20"/>
                <w:lang w:val="pt-BR"/>
              </w:rPr>
            </w:pPr>
            <w:r>
              <w:rPr>
                <w:rFonts w:ascii="Arial" w:hAnsi="Arial" w:cs="Arial"/>
                <w:sz w:val="20"/>
                <w:lang w:val="pt-BR"/>
              </w:rPr>
              <w:t>26,35%</w:t>
            </w:r>
          </w:p>
        </w:tc>
        <w:tc>
          <w:tcPr>
            <w:tcW w:w="906" w:type="dxa"/>
          </w:tcPr>
          <w:p w14:paraId="6E2F682B" w14:textId="77777777" w:rsidR="00B660E2" w:rsidRDefault="00B660E2" w:rsidP="00D937F0">
            <w:pPr>
              <w:jc w:val="center"/>
              <w:rPr>
                <w:rFonts w:ascii="Arial" w:hAnsi="Arial" w:cs="Arial"/>
                <w:sz w:val="20"/>
                <w:lang w:val="pt-BR"/>
              </w:rPr>
            </w:pPr>
            <w:r>
              <w:rPr>
                <w:rFonts w:ascii="Arial" w:hAnsi="Arial" w:cs="Arial"/>
                <w:sz w:val="20"/>
                <w:lang w:val="pt-BR"/>
              </w:rPr>
              <w:t>0,67</w:t>
            </w:r>
          </w:p>
        </w:tc>
      </w:tr>
      <w:tr w:rsidR="00B660E2" w14:paraId="49E8F516" w14:textId="77777777" w:rsidTr="00D937F0">
        <w:trPr>
          <w:jc w:val="center"/>
        </w:trPr>
        <w:tc>
          <w:tcPr>
            <w:tcW w:w="995" w:type="dxa"/>
          </w:tcPr>
          <w:p w14:paraId="6B5A0F8F" w14:textId="77777777" w:rsidR="00B660E2" w:rsidRDefault="00B660E2" w:rsidP="00D937F0">
            <w:pPr>
              <w:jc w:val="both"/>
              <w:rPr>
                <w:rFonts w:ascii="Arial" w:hAnsi="Arial" w:cs="Arial"/>
                <w:sz w:val="20"/>
                <w:lang w:val="pt-BR"/>
              </w:rPr>
            </w:pPr>
            <w:r>
              <w:rPr>
                <w:rFonts w:ascii="Arial" w:hAnsi="Arial" w:cs="Arial"/>
                <w:sz w:val="20"/>
                <w:lang w:val="pt-BR"/>
              </w:rPr>
              <w:t>SVM</w:t>
            </w:r>
          </w:p>
        </w:tc>
        <w:tc>
          <w:tcPr>
            <w:tcW w:w="2490" w:type="dxa"/>
          </w:tcPr>
          <w:p w14:paraId="7913C20E" w14:textId="77777777" w:rsidR="00B660E2" w:rsidRDefault="00B660E2" w:rsidP="00D937F0">
            <w:pPr>
              <w:jc w:val="center"/>
              <w:rPr>
                <w:rFonts w:ascii="Arial" w:hAnsi="Arial" w:cs="Arial"/>
                <w:sz w:val="20"/>
                <w:lang w:val="pt-BR"/>
              </w:rPr>
            </w:pPr>
            <w:r>
              <w:rPr>
                <w:rFonts w:ascii="Arial" w:hAnsi="Arial" w:cs="Arial"/>
                <w:sz w:val="20"/>
                <w:lang w:val="pt-BR"/>
              </w:rPr>
              <w:t>72,52%</w:t>
            </w:r>
          </w:p>
        </w:tc>
        <w:tc>
          <w:tcPr>
            <w:tcW w:w="2491" w:type="dxa"/>
          </w:tcPr>
          <w:p w14:paraId="06087C84" w14:textId="77777777" w:rsidR="00B660E2" w:rsidRDefault="00B660E2" w:rsidP="00D937F0">
            <w:pPr>
              <w:jc w:val="center"/>
              <w:rPr>
                <w:rFonts w:ascii="Arial" w:hAnsi="Arial" w:cs="Arial"/>
                <w:sz w:val="20"/>
                <w:lang w:val="pt-BR"/>
              </w:rPr>
            </w:pPr>
            <w:r>
              <w:rPr>
                <w:rFonts w:ascii="Arial" w:hAnsi="Arial" w:cs="Arial"/>
                <w:sz w:val="20"/>
                <w:lang w:val="pt-BR"/>
              </w:rPr>
              <w:t>27,48%</w:t>
            </w:r>
          </w:p>
        </w:tc>
        <w:tc>
          <w:tcPr>
            <w:tcW w:w="906" w:type="dxa"/>
          </w:tcPr>
          <w:p w14:paraId="0E9D76F3" w14:textId="77777777" w:rsidR="00B660E2" w:rsidRDefault="00B660E2" w:rsidP="00D937F0">
            <w:pPr>
              <w:jc w:val="center"/>
              <w:rPr>
                <w:rFonts w:ascii="Arial" w:hAnsi="Arial" w:cs="Arial"/>
                <w:sz w:val="20"/>
                <w:lang w:val="pt-BR"/>
              </w:rPr>
            </w:pPr>
            <w:r>
              <w:rPr>
                <w:rFonts w:ascii="Arial" w:hAnsi="Arial" w:cs="Arial"/>
                <w:sz w:val="20"/>
                <w:lang w:val="pt-BR"/>
              </w:rPr>
              <w:t>0,07</w:t>
            </w:r>
          </w:p>
        </w:tc>
      </w:tr>
    </w:tbl>
    <w:p w14:paraId="79682711" w14:textId="174BF04C" w:rsidR="00B660E2" w:rsidRDefault="00B660E2" w:rsidP="00B660E2">
      <w:pPr>
        <w:spacing w:after="0" w:line="240" w:lineRule="auto"/>
        <w:jc w:val="center"/>
        <w:rPr>
          <w:rFonts w:ascii="Arial" w:hAnsi="Arial" w:cs="Arial"/>
          <w:sz w:val="20"/>
          <w:lang w:val="pt-BR"/>
        </w:rPr>
      </w:pPr>
      <w:r>
        <w:rPr>
          <w:rFonts w:ascii="Arial" w:hAnsi="Arial" w:cs="Arial"/>
          <w:sz w:val="20"/>
          <w:lang w:val="pt-BR"/>
        </w:rPr>
        <w:t>Fonte: Autor.</w:t>
      </w:r>
    </w:p>
    <w:p w14:paraId="574E5A1E" w14:textId="73E407D0" w:rsidR="00B660E2" w:rsidRDefault="00B660E2" w:rsidP="00B660E2">
      <w:pPr>
        <w:spacing w:after="0" w:line="240" w:lineRule="auto"/>
        <w:jc w:val="center"/>
        <w:rPr>
          <w:rFonts w:ascii="Arial" w:hAnsi="Arial" w:cs="Arial"/>
          <w:sz w:val="20"/>
          <w:lang w:val="pt-BR"/>
        </w:rPr>
      </w:pPr>
    </w:p>
    <w:p w14:paraId="0E0CAB61" w14:textId="772EC140" w:rsidR="00B660E2" w:rsidRDefault="00B660E2" w:rsidP="00B660E2">
      <w:pPr>
        <w:spacing w:after="0" w:line="240" w:lineRule="auto"/>
        <w:ind w:firstLine="708"/>
        <w:jc w:val="both"/>
        <w:rPr>
          <w:rFonts w:ascii="Arial" w:hAnsi="Arial" w:cs="Arial"/>
          <w:sz w:val="20"/>
          <w:lang w:val="pt-BR"/>
        </w:rPr>
      </w:pPr>
      <w:r w:rsidRPr="00B660E2">
        <w:rPr>
          <w:rFonts w:ascii="Arial" w:hAnsi="Arial" w:cs="Arial"/>
          <w:sz w:val="20"/>
          <w:lang w:val="pt-BR"/>
        </w:rPr>
        <w:t>O método baseado no algoritmo da RNA teve maior percentual de classificação correta: 73,65%. É possível observar que o índice de confiabilidade (</w:t>
      </w:r>
      <w:proofErr w:type="spellStart"/>
      <w:r w:rsidRPr="00B660E2">
        <w:rPr>
          <w:rFonts w:ascii="Arial" w:hAnsi="Arial" w:cs="Arial"/>
          <w:i/>
          <w:sz w:val="20"/>
          <w:lang w:val="pt-BR"/>
        </w:rPr>
        <w:t>kappa</w:t>
      </w:r>
      <w:proofErr w:type="spellEnd"/>
      <w:r w:rsidRPr="00B660E2">
        <w:rPr>
          <w:rFonts w:ascii="Arial" w:hAnsi="Arial" w:cs="Arial"/>
          <w:sz w:val="20"/>
          <w:lang w:val="pt-BR"/>
        </w:rPr>
        <w:t>) do algoritmo da RNA obteve o maior valor, sendo 0,67, indicando evidência de confiabilidade.</w:t>
      </w:r>
    </w:p>
    <w:p w14:paraId="50703147" w14:textId="77777777" w:rsidR="00B660E2" w:rsidRDefault="00B660E2" w:rsidP="001E33B6">
      <w:pPr>
        <w:spacing w:after="0" w:line="240" w:lineRule="auto"/>
        <w:jc w:val="both"/>
        <w:rPr>
          <w:rFonts w:ascii="Arial" w:hAnsi="Arial" w:cs="Arial"/>
          <w:sz w:val="20"/>
          <w:lang w:val="pt-BR"/>
        </w:rPr>
      </w:pPr>
    </w:p>
    <w:p w14:paraId="0E551F9F"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4. </w:t>
      </w:r>
      <w:r w:rsidRPr="00330650">
        <w:rPr>
          <w:rFonts w:ascii="Arial" w:hAnsi="Arial" w:cs="Arial"/>
          <w:b/>
          <w:sz w:val="20"/>
          <w:lang w:val="pt-BR"/>
        </w:rPr>
        <w:t>CONSIDERAÇÕES FINAIS</w:t>
      </w:r>
    </w:p>
    <w:p w14:paraId="72AAD027" w14:textId="77777777" w:rsidR="001E33B6" w:rsidRDefault="001E33B6" w:rsidP="001E33B6">
      <w:pPr>
        <w:spacing w:after="0" w:line="240" w:lineRule="auto"/>
        <w:jc w:val="both"/>
        <w:rPr>
          <w:rFonts w:ascii="Arial" w:hAnsi="Arial" w:cs="Arial"/>
          <w:sz w:val="20"/>
          <w:lang w:val="pt-BR"/>
        </w:rPr>
      </w:pPr>
    </w:p>
    <w:p w14:paraId="45E24441" w14:textId="77777777" w:rsidR="00B660E2" w:rsidRDefault="001E33B6" w:rsidP="00B660E2">
      <w:pPr>
        <w:spacing w:after="0" w:line="240" w:lineRule="auto"/>
        <w:jc w:val="both"/>
        <w:rPr>
          <w:rFonts w:ascii="Arial" w:hAnsi="Arial" w:cs="Arial"/>
          <w:sz w:val="20"/>
          <w:lang w:val="pt-BR"/>
        </w:rPr>
      </w:pPr>
      <w:r>
        <w:rPr>
          <w:rFonts w:ascii="Arial" w:hAnsi="Arial" w:cs="Arial"/>
          <w:sz w:val="20"/>
          <w:lang w:val="pt-BR"/>
        </w:rPr>
        <w:tab/>
      </w:r>
      <w:r w:rsidR="00B660E2" w:rsidRPr="00B660E2">
        <w:rPr>
          <w:rFonts w:ascii="Arial" w:hAnsi="Arial" w:cs="Arial"/>
          <w:sz w:val="20"/>
          <w:lang w:val="pt-BR"/>
        </w:rPr>
        <w:t>O sistema desenvolvido utiliza técnicas de aprendizado de máquinas, onde o sistema de reconhecimento de padrões foi treinado de forma supervisionada, para realizar a correta identificação das intenções de movimentos a partir de tarefas mentais. A classificação dos dados inclui respostas a quatro tarefas mentais distintas, podendo ser utilizada para ampliação do grau de liberdade de indivíduos com graves deficiências motoras. Uma fase experimental mais longa, faz-se necessária, com o objetivo de uma avaliação mais completa e de integração com uma aplicação BCI. Como proposta de atividade futura desta pesquisa, uma questão importante é a utilização de técnicas baseadas em aprendizado de máquinas profunda.</w:t>
      </w:r>
    </w:p>
    <w:p w14:paraId="0D2AD58B" w14:textId="243FFD39" w:rsidR="001E33B6" w:rsidRPr="00330650" w:rsidRDefault="001E33B6" w:rsidP="00B660E2">
      <w:pPr>
        <w:spacing w:after="0" w:line="240" w:lineRule="auto"/>
        <w:jc w:val="both"/>
        <w:rPr>
          <w:rFonts w:ascii="Arial" w:hAnsi="Arial" w:cs="Arial"/>
          <w:sz w:val="20"/>
          <w:lang w:val="pt-BR"/>
        </w:rPr>
      </w:pPr>
      <w:r w:rsidRPr="00330650">
        <w:rPr>
          <w:rFonts w:ascii="Arial" w:hAnsi="Arial" w:cs="Arial"/>
          <w:sz w:val="20"/>
          <w:lang w:val="pt-BR"/>
        </w:rPr>
        <w:t xml:space="preserve"> </w:t>
      </w:r>
    </w:p>
    <w:p w14:paraId="3F4EF14A" w14:textId="77777777" w:rsidR="001E33B6" w:rsidRDefault="001E33B6" w:rsidP="001E33B6">
      <w:pPr>
        <w:spacing w:after="0" w:line="240" w:lineRule="auto"/>
        <w:jc w:val="both"/>
        <w:rPr>
          <w:rFonts w:ascii="Arial" w:hAnsi="Arial" w:cs="Arial"/>
          <w:b/>
          <w:sz w:val="20"/>
          <w:lang w:val="pt-BR"/>
        </w:rPr>
      </w:pPr>
      <w:r>
        <w:rPr>
          <w:rFonts w:ascii="Arial" w:hAnsi="Arial" w:cs="Arial"/>
          <w:b/>
          <w:sz w:val="20"/>
          <w:lang w:val="pt-BR"/>
        </w:rPr>
        <w:t>Agradecimentos</w:t>
      </w:r>
    </w:p>
    <w:p w14:paraId="528B7BC6" w14:textId="77777777" w:rsidR="001E33B6" w:rsidRDefault="001E33B6" w:rsidP="001E33B6">
      <w:pPr>
        <w:spacing w:after="0" w:line="240" w:lineRule="auto"/>
        <w:jc w:val="both"/>
        <w:rPr>
          <w:rFonts w:ascii="Arial" w:hAnsi="Arial" w:cs="Arial"/>
          <w:b/>
          <w:sz w:val="20"/>
          <w:lang w:val="pt-BR"/>
        </w:rPr>
      </w:pPr>
    </w:p>
    <w:p w14:paraId="4C18373E" w14:textId="634A53AD" w:rsidR="001E33B6" w:rsidRPr="00B660E2" w:rsidRDefault="001E33B6" w:rsidP="001E33B6">
      <w:pPr>
        <w:spacing w:after="0" w:line="240" w:lineRule="auto"/>
        <w:jc w:val="both"/>
        <w:rPr>
          <w:rFonts w:ascii="Arial" w:hAnsi="Arial" w:cs="Arial"/>
          <w:sz w:val="20"/>
          <w:lang w:val="pt-BR"/>
        </w:rPr>
      </w:pPr>
      <w:r>
        <w:rPr>
          <w:rFonts w:ascii="Arial" w:hAnsi="Arial" w:cs="Arial"/>
          <w:b/>
          <w:sz w:val="20"/>
          <w:lang w:val="pt-BR"/>
        </w:rPr>
        <w:tab/>
      </w:r>
      <w:r w:rsidR="00B660E2" w:rsidRPr="00B660E2">
        <w:rPr>
          <w:rFonts w:ascii="Arial" w:hAnsi="Arial" w:cs="Arial"/>
          <w:sz w:val="20"/>
          <w:lang w:val="pt-BR"/>
        </w:rPr>
        <w:t>Ao CNPq (Conselho Nacional de Desenvolvimento Científico e Tecnológico), pela bolsa de estudos.</w:t>
      </w:r>
    </w:p>
    <w:p w14:paraId="580C16F8" w14:textId="77777777" w:rsidR="001E33B6" w:rsidRDefault="001E33B6" w:rsidP="001E33B6">
      <w:pPr>
        <w:spacing w:after="0" w:line="240" w:lineRule="auto"/>
        <w:jc w:val="both"/>
        <w:rPr>
          <w:rFonts w:ascii="Arial" w:hAnsi="Arial" w:cs="Arial"/>
          <w:b/>
          <w:sz w:val="20"/>
          <w:lang w:val="pt-BR"/>
        </w:rPr>
      </w:pPr>
    </w:p>
    <w:p w14:paraId="62DA12F1" w14:textId="77777777" w:rsidR="001E33B6" w:rsidRDefault="001E33B6" w:rsidP="001E33B6">
      <w:pPr>
        <w:spacing w:after="0" w:line="240" w:lineRule="auto"/>
        <w:jc w:val="both"/>
        <w:rPr>
          <w:rFonts w:ascii="Arial" w:hAnsi="Arial" w:cs="Arial"/>
          <w:b/>
          <w:sz w:val="20"/>
          <w:lang w:val="pt-BR"/>
        </w:rPr>
      </w:pPr>
    </w:p>
    <w:p w14:paraId="63158223"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5. </w:t>
      </w:r>
      <w:r w:rsidRPr="00330650">
        <w:rPr>
          <w:rFonts w:ascii="Arial" w:hAnsi="Arial" w:cs="Arial"/>
          <w:b/>
          <w:sz w:val="20"/>
          <w:lang w:val="pt-BR"/>
        </w:rPr>
        <w:t>REFERÊNCIAS</w:t>
      </w:r>
    </w:p>
    <w:p w14:paraId="4B2E69B5" w14:textId="77777777" w:rsidR="001E33B6" w:rsidRDefault="001E33B6" w:rsidP="001E33B6">
      <w:pPr>
        <w:spacing w:after="0" w:line="240" w:lineRule="auto"/>
        <w:jc w:val="both"/>
        <w:rPr>
          <w:rFonts w:ascii="Arial" w:hAnsi="Arial" w:cs="Arial"/>
          <w:sz w:val="20"/>
          <w:lang w:val="pt-BR"/>
        </w:rPr>
      </w:pPr>
    </w:p>
    <w:p w14:paraId="41340454" w14:textId="77777777" w:rsidR="00B660E2" w:rsidRDefault="00B660E2" w:rsidP="00B660E2">
      <w:pPr>
        <w:spacing w:after="0" w:line="240" w:lineRule="auto"/>
        <w:jc w:val="both"/>
        <w:rPr>
          <w:rFonts w:ascii="Arial" w:hAnsi="Arial" w:cs="Arial"/>
          <w:sz w:val="20"/>
          <w:lang w:val="pt-BR"/>
        </w:rPr>
      </w:pPr>
      <w:r w:rsidRPr="00EA4D8E">
        <w:rPr>
          <w:rFonts w:ascii="Arial" w:hAnsi="Arial" w:cs="Arial"/>
          <w:sz w:val="20"/>
          <w:vertAlign w:val="superscript"/>
          <w:lang w:val="pt-BR"/>
        </w:rPr>
        <w:t>1</w:t>
      </w:r>
      <w:r>
        <w:rPr>
          <w:rFonts w:ascii="Arial" w:hAnsi="Arial" w:cs="Arial"/>
          <w:sz w:val="20"/>
          <w:vertAlign w:val="superscript"/>
          <w:lang w:val="pt-BR"/>
        </w:rPr>
        <w:t xml:space="preserve"> </w:t>
      </w:r>
      <w:r w:rsidRPr="00C3788B">
        <w:rPr>
          <w:rFonts w:ascii="Arial" w:hAnsi="Arial" w:cs="Arial"/>
          <w:sz w:val="20"/>
          <w:lang w:val="pt-BR"/>
        </w:rPr>
        <w:t xml:space="preserve">Chen, C., </w:t>
      </w:r>
      <w:proofErr w:type="spellStart"/>
      <w:r w:rsidRPr="00C3788B">
        <w:rPr>
          <w:rFonts w:ascii="Arial" w:hAnsi="Arial" w:cs="Arial"/>
          <w:sz w:val="20"/>
          <w:lang w:val="pt-BR"/>
        </w:rPr>
        <w:t>Zhou</w:t>
      </w:r>
      <w:proofErr w:type="spellEnd"/>
      <w:r w:rsidRPr="00C3788B">
        <w:rPr>
          <w:rFonts w:ascii="Arial" w:hAnsi="Arial" w:cs="Arial"/>
          <w:sz w:val="20"/>
          <w:lang w:val="pt-BR"/>
        </w:rPr>
        <w:t xml:space="preserve">, P., </w:t>
      </w:r>
      <w:proofErr w:type="spellStart"/>
      <w:r w:rsidRPr="00C3788B">
        <w:rPr>
          <w:rFonts w:ascii="Arial" w:hAnsi="Arial" w:cs="Arial"/>
          <w:sz w:val="20"/>
          <w:lang w:val="pt-BR"/>
        </w:rPr>
        <w:t>Belkacem</w:t>
      </w:r>
      <w:proofErr w:type="spellEnd"/>
      <w:r w:rsidRPr="00C3788B">
        <w:rPr>
          <w:rFonts w:ascii="Arial" w:hAnsi="Arial" w:cs="Arial"/>
          <w:sz w:val="20"/>
          <w:lang w:val="pt-BR"/>
        </w:rPr>
        <w:t xml:space="preserve">, A. N., Lu, L., </w:t>
      </w:r>
      <w:proofErr w:type="spellStart"/>
      <w:r w:rsidRPr="00C3788B">
        <w:rPr>
          <w:rFonts w:ascii="Arial" w:hAnsi="Arial" w:cs="Arial"/>
          <w:sz w:val="20"/>
          <w:lang w:val="pt-BR"/>
        </w:rPr>
        <w:t>Xu</w:t>
      </w:r>
      <w:proofErr w:type="spellEnd"/>
      <w:r w:rsidRPr="00C3788B">
        <w:rPr>
          <w:rFonts w:ascii="Arial" w:hAnsi="Arial" w:cs="Arial"/>
          <w:sz w:val="20"/>
          <w:lang w:val="pt-BR"/>
        </w:rPr>
        <w:t xml:space="preserve">, R., Wang, X. </w:t>
      </w:r>
      <w:proofErr w:type="spellStart"/>
      <w:r w:rsidRPr="00C3788B">
        <w:rPr>
          <w:rFonts w:ascii="Arial" w:hAnsi="Arial" w:cs="Arial"/>
          <w:sz w:val="20"/>
          <w:lang w:val="pt-BR"/>
        </w:rPr>
        <w:t>Quadcopter</w:t>
      </w:r>
      <w:proofErr w:type="spellEnd"/>
      <w:r w:rsidRPr="00C3788B">
        <w:rPr>
          <w:rFonts w:ascii="Arial" w:hAnsi="Arial" w:cs="Arial"/>
          <w:sz w:val="20"/>
          <w:lang w:val="pt-BR"/>
        </w:rPr>
        <w:t xml:space="preserve"> </w:t>
      </w:r>
      <w:proofErr w:type="spellStart"/>
      <w:r w:rsidRPr="00C3788B">
        <w:rPr>
          <w:rFonts w:ascii="Arial" w:hAnsi="Arial" w:cs="Arial"/>
          <w:sz w:val="20"/>
          <w:lang w:val="pt-BR"/>
        </w:rPr>
        <w:t>robot</w:t>
      </w:r>
      <w:proofErr w:type="spellEnd"/>
      <w:r w:rsidRPr="00C3788B">
        <w:rPr>
          <w:rFonts w:ascii="Arial" w:hAnsi="Arial" w:cs="Arial"/>
          <w:sz w:val="20"/>
          <w:lang w:val="pt-BR"/>
        </w:rPr>
        <w:t xml:space="preserve"> </w:t>
      </w:r>
      <w:proofErr w:type="spellStart"/>
      <w:r w:rsidRPr="00C3788B">
        <w:rPr>
          <w:rFonts w:ascii="Arial" w:hAnsi="Arial" w:cs="Arial"/>
          <w:sz w:val="20"/>
          <w:lang w:val="pt-BR"/>
        </w:rPr>
        <w:t>control</w:t>
      </w:r>
      <w:proofErr w:type="spellEnd"/>
      <w:r w:rsidRPr="00C3788B">
        <w:rPr>
          <w:rFonts w:ascii="Arial" w:hAnsi="Arial" w:cs="Arial"/>
          <w:sz w:val="20"/>
          <w:lang w:val="pt-BR"/>
        </w:rPr>
        <w:t xml:space="preserve"> </w:t>
      </w:r>
      <w:proofErr w:type="spellStart"/>
      <w:r w:rsidRPr="00C3788B">
        <w:rPr>
          <w:rFonts w:ascii="Arial" w:hAnsi="Arial" w:cs="Arial"/>
          <w:sz w:val="20"/>
          <w:lang w:val="pt-BR"/>
        </w:rPr>
        <w:t>based</w:t>
      </w:r>
      <w:proofErr w:type="spellEnd"/>
      <w:r w:rsidRPr="00C3788B">
        <w:rPr>
          <w:rFonts w:ascii="Arial" w:hAnsi="Arial" w:cs="Arial"/>
          <w:sz w:val="20"/>
          <w:lang w:val="pt-BR"/>
        </w:rPr>
        <w:t xml:space="preserve"> </w:t>
      </w:r>
      <w:proofErr w:type="spellStart"/>
      <w:r w:rsidRPr="00C3788B">
        <w:rPr>
          <w:rFonts w:ascii="Arial" w:hAnsi="Arial" w:cs="Arial"/>
          <w:sz w:val="20"/>
          <w:lang w:val="pt-BR"/>
        </w:rPr>
        <w:t>on</w:t>
      </w:r>
      <w:proofErr w:type="spellEnd"/>
      <w:r w:rsidRPr="00C3788B">
        <w:rPr>
          <w:rFonts w:ascii="Arial" w:hAnsi="Arial" w:cs="Arial"/>
          <w:sz w:val="20"/>
          <w:lang w:val="pt-BR"/>
        </w:rPr>
        <w:t xml:space="preserve"> </w:t>
      </w:r>
      <w:proofErr w:type="spellStart"/>
      <w:r w:rsidRPr="00C3788B">
        <w:rPr>
          <w:rFonts w:ascii="Arial" w:hAnsi="Arial" w:cs="Arial"/>
          <w:sz w:val="20"/>
          <w:lang w:val="pt-BR"/>
        </w:rPr>
        <w:t>hybrid</w:t>
      </w:r>
      <w:proofErr w:type="spellEnd"/>
      <w:r w:rsidRPr="00C3788B">
        <w:rPr>
          <w:rFonts w:ascii="Arial" w:hAnsi="Arial" w:cs="Arial"/>
          <w:sz w:val="20"/>
          <w:lang w:val="pt-BR"/>
        </w:rPr>
        <w:t xml:space="preserve"> </w:t>
      </w:r>
      <w:proofErr w:type="spellStart"/>
      <w:r w:rsidRPr="00C3788B">
        <w:rPr>
          <w:rFonts w:ascii="Arial" w:hAnsi="Arial" w:cs="Arial"/>
          <w:sz w:val="20"/>
          <w:lang w:val="pt-BR"/>
        </w:rPr>
        <w:t>brain</w:t>
      </w:r>
      <w:proofErr w:type="spellEnd"/>
      <w:r w:rsidRPr="00C3788B">
        <w:rPr>
          <w:rFonts w:ascii="Arial" w:hAnsi="Arial" w:cs="Arial"/>
          <w:sz w:val="20"/>
          <w:lang w:val="pt-BR"/>
        </w:rPr>
        <w:t>–</w:t>
      </w:r>
      <w:proofErr w:type="spellStart"/>
      <w:r w:rsidRPr="00C3788B">
        <w:rPr>
          <w:rFonts w:ascii="Arial" w:hAnsi="Arial" w:cs="Arial"/>
          <w:sz w:val="20"/>
          <w:lang w:val="pt-BR"/>
        </w:rPr>
        <w:t>computer</w:t>
      </w:r>
      <w:proofErr w:type="spellEnd"/>
      <w:r w:rsidRPr="00C3788B">
        <w:rPr>
          <w:rFonts w:ascii="Arial" w:hAnsi="Arial" w:cs="Arial"/>
          <w:sz w:val="20"/>
          <w:lang w:val="pt-BR"/>
        </w:rPr>
        <w:t xml:space="preserve"> interface system. </w:t>
      </w:r>
      <w:proofErr w:type="spellStart"/>
      <w:r w:rsidRPr="00C3788B">
        <w:rPr>
          <w:rFonts w:ascii="Arial" w:hAnsi="Arial" w:cs="Arial"/>
          <w:sz w:val="20"/>
          <w:lang w:val="pt-BR"/>
        </w:rPr>
        <w:t>Sens</w:t>
      </w:r>
      <w:proofErr w:type="spellEnd"/>
      <w:r w:rsidRPr="00C3788B">
        <w:rPr>
          <w:rFonts w:ascii="Arial" w:hAnsi="Arial" w:cs="Arial"/>
          <w:sz w:val="20"/>
          <w:lang w:val="pt-BR"/>
        </w:rPr>
        <w:t>. Mater. 32, 991–1004</w:t>
      </w:r>
      <w:r>
        <w:rPr>
          <w:rFonts w:ascii="Arial" w:hAnsi="Arial" w:cs="Arial"/>
          <w:sz w:val="20"/>
          <w:lang w:val="pt-BR"/>
        </w:rPr>
        <w:t>, 2020</w:t>
      </w:r>
      <w:r w:rsidRPr="00C3788B">
        <w:rPr>
          <w:rFonts w:ascii="Arial" w:hAnsi="Arial" w:cs="Arial"/>
          <w:sz w:val="20"/>
          <w:lang w:val="pt-BR"/>
        </w:rPr>
        <w:t>.</w:t>
      </w:r>
    </w:p>
    <w:p w14:paraId="0396EE66" w14:textId="77777777" w:rsidR="00B660E2" w:rsidRDefault="00B660E2" w:rsidP="00B660E2">
      <w:pPr>
        <w:spacing w:after="0" w:line="240" w:lineRule="auto"/>
        <w:jc w:val="both"/>
        <w:rPr>
          <w:rFonts w:ascii="Arial" w:hAnsi="Arial" w:cs="Arial"/>
          <w:sz w:val="20"/>
          <w:lang w:val="pt-BR"/>
        </w:rPr>
      </w:pPr>
      <w:r>
        <w:rPr>
          <w:rFonts w:ascii="Arial" w:hAnsi="Arial" w:cs="Arial"/>
          <w:sz w:val="20"/>
          <w:vertAlign w:val="superscript"/>
          <w:lang w:val="pt-BR"/>
        </w:rPr>
        <w:t xml:space="preserve">2 </w:t>
      </w:r>
      <w:proofErr w:type="spellStart"/>
      <w:r w:rsidRPr="00C3788B">
        <w:rPr>
          <w:rFonts w:ascii="Arial" w:hAnsi="Arial" w:cs="Arial"/>
          <w:sz w:val="20"/>
          <w:lang w:val="pt-BR"/>
        </w:rPr>
        <w:t>Shao</w:t>
      </w:r>
      <w:proofErr w:type="spellEnd"/>
      <w:r w:rsidRPr="00C3788B">
        <w:rPr>
          <w:rFonts w:ascii="Arial" w:hAnsi="Arial" w:cs="Arial"/>
          <w:sz w:val="20"/>
          <w:lang w:val="pt-BR"/>
        </w:rPr>
        <w:t xml:space="preserve">, L., Zhang, L., </w:t>
      </w:r>
      <w:proofErr w:type="spellStart"/>
      <w:r w:rsidRPr="00C3788B">
        <w:rPr>
          <w:rFonts w:ascii="Arial" w:hAnsi="Arial" w:cs="Arial"/>
          <w:sz w:val="20"/>
          <w:lang w:val="pt-BR"/>
        </w:rPr>
        <w:t>Belkacem</w:t>
      </w:r>
      <w:proofErr w:type="spellEnd"/>
      <w:r w:rsidRPr="00C3788B">
        <w:rPr>
          <w:rFonts w:ascii="Arial" w:hAnsi="Arial" w:cs="Arial"/>
          <w:sz w:val="20"/>
          <w:lang w:val="pt-BR"/>
        </w:rPr>
        <w:t>, A. N., Zh</w:t>
      </w:r>
      <w:r>
        <w:rPr>
          <w:rFonts w:ascii="Arial" w:hAnsi="Arial" w:cs="Arial"/>
          <w:sz w:val="20"/>
          <w:lang w:val="pt-BR"/>
        </w:rPr>
        <w:t>ang, Y., Chen, X., Li, J</w:t>
      </w:r>
      <w:r w:rsidRPr="00C3788B">
        <w:rPr>
          <w:rFonts w:ascii="Arial" w:hAnsi="Arial" w:cs="Arial"/>
          <w:sz w:val="20"/>
          <w:lang w:val="pt-BR"/>
        </w:rPr>
        <w:t>. EEG-</w:t>
      </w:r>
      <w:proofErr w:type="spellStart"/>
      <w:r w:rsidRPr="00C3788B">
        <w:rPr>
          <w:rFonts w:ascii="Arial" w:hAnsi="Arial" w:cs="Arial"/>
          <w:sz w:val="20"/>
          <w:lang w:val="pt-BR"/>
        </w:rPr>
        <w:t>controlled</w:t>
      </w:r>
      <w:proofErr w:type="spellEnd"/>
      <w:r w:rsidRPr="00C3788B">
        <w:rPr>
          <w:rFonts w:ascii="Arial" w:hAnsi="Arial" w:cs="Arial"/>
          <w:sz w:val="20"/>
          <w:lang w:val="pt-BR"/>
        </w:rPr>
        <w:t xml:space="preserve"> </w:t>
      </w:r>
      <w:proofErr w:type="spellStart"/>
      <w:r w:rsidRPr="00C3788B">
        <w:rPr>
          <w:rFonts w:ascii="Arial" w:hAnsi="Arial" w:cs="Arial"/>
          <w:sz w:val="20"/>
          <w:lang w:val="pt-BR"/>
        </w:rPr>
        <w:t>wall-crawling</w:t>
      </w:r>
      <w:proofErr w:type="spellEnd"/>
      <w:r w:rsidRPr="00C3788B">
        <w:rPr>
          <w:rFonts w:ascii="Arial" w:hAnsi="Arial" w:cs="Arial"/>
          <w:sz w:val="20"/>
          <w:lang w:val="pt-BR"/>
        </w:rPr>
        <w:t xml:space="preserve"> </w:t>
      </w:r>
      <w:proofErr w:type="spellStart"/>
      <w:r w:rsidRPr="00C3788B">
        <w:rPr>
          <w:rFonts w:ascii="Arial" w:hAnsi="Arial" w:cs="Arial"/>
          <w:sz w:val="20"/>
          <w:lang w:val="pt-BR"/>
        </w:rPr>
        <w:t>cleaning</w:t>
      </w:r>
      <w:proofErr w:type="spellEnd"/>
      <w:r w:rsidRPr="00C3788B">
        <w:rPr>
          <w:rFonts w:ascii="Arial" w:hAnsi="Arial" w:cs="Arial"/>
          <w:sz w:val="20"/>
          <w:lang w:val="pt-BR"/>
        </w:rPr>
        <w:t xml:space="preserve"> </w:t>
      </w:r>
      <w:proofErr w:type="spellStart"/>
      <w:r w:rsidRPr="00C3788B">
        <w:rPr>
          <w:rFonts w:ascii="Arial" w:hAnsi="Arial" w:cs="Arial"/>
          <w:sz w:val="20"/>
          <w:lang w:val="pt-BR"/>
        </w:rPr>
        <w:t>robot</w:t>
      </w:r>
      <w:proofErr w:type="spellEnd"/>
      <w:r w:rsidRPr="00C3788B">
        <w:rPr>
          <w:rFonts w:ascii="Arial" w:hAnsi="Arial" w:cs="Arial"/>
          <w:sz w:val="20"/>
          <w:lang w:val="pt-BR"/>
        </w:rPr>
        <w:t xml:space="preserve"> </w:t>
      </w:r>
      <w:proofErr w:type="spellStart"/>
      <w:r w:rsidRPr="00C3788B">
        <w:rPr>
          <w:rFonts w:ascii="Arial" w:hAnsi="Arial" w:cs="Arial"/>
          <w:sz w:val="20"/>
          <w:lang w:val="pt-BR"/>
        </w:rPr>
        <w:t>using</w:t>
      </w:r>
      <w:proofErr w:type="spellEnd"/>
      <w:r w:rsidRPr="00C3788B">
        <w:rPr>
          <w:rFonts w:ascii="Arial" w:hAnsi="Arial" w:cs="Arial"/>
          <w:sz w:val="20"/>
          <w:lang w:val="pt-BR"/>
        </w:rPr>
        <w:t xml:space="preserve"> </w:t>
      </w:r>
      <w:proofErr w:type="spellStart"/>
      <w:r w:rsidRPr="00C3788B">
        <w:rPr>
          <w:rFonts w:ascii="Arial" w:hAnsi="Arial" w:cs="Arial"/>
          <w:sz w:val="20"/>
          <w:lang w:val="pt-BR"/>
        </w:rPr>
        <w:t>ssvep-based</w:t>
      </w:r>
      <w:proofErr w:type="spellEnd"/>
      <w:r w:rsidRPr="00C3788B">
        <w:rPr>
          <w:rFonts w:ascii="Arial" w:hAnsi="Arial" w:cs="Arial"/>
          <w:sz w:val="20"/>
          <w:lang w:val="pt-BR"/>
        </w:rPr>
        <w:t xml:space="preserve"> </w:t>
      </w:r>
      <w:proofErr w:type="spellStart"/>
      <w:r w:rsidRPr="00C3788B">
        <w:rPr>
          <w:rFonts w:ascii="Arial" w:hAnsi="Arial" w:cs="Arial"/>
          <w:sz w:val="20"/>
          <w:lang w:val="pt-BR"/>
        </w:rPr>
        <w:t>brain-computer</w:t>
      </w:r>
      <w:proofErr w:type="spellEnd"/>
      <w:r w:rsidRPr="00C3788B">
        <w:rPr>
          <w:rFonts w:ascii="Arial" w:hAnsi="Arial" w:cs="Arial"/>
          <w:sz w:val="20"/>
          <w:lang w:val="pt-BR"/>
        </w:rPr>
        <w:t xml:space="preserve"> int</w:t>
      </w:r>
      <w:r>
        <w:rPr>
          <w:rFonts w:ascii="Arial" w:hAnsi="Arial" w:cs="Arial"/>
          <w:sz w:val="20"/>
          <w:lang w:val="pt-BR"/>
        </w:rPr>
        <w:t xml:space="preserve">erface. J. </w:t>
      </w:r>
      <w:proofErr w:type="spellStart"/>
      <w:r>
        <w:rPr>
          <w:rFonts w:ascii="Arial" w:hAnsi="Arial" w:cs="Arial"/>
          <w:sz w:val="20"/>
          <w:lang w:val="pt-BR"/>
        </w:rPr>
        <w:t>Healthcare</w:t>
      </w:r>
      <w:proofErr w:type="spellEnd"/>
      <w:r>
        <w:rPr>
          <w:rFonts w:ascii="Arial" w:hAnsi="Arial" w:cs="Arial"/>
          <w:sz w:val="20"/>
          <w:lang w:val="pt-BR"/>
        </w:rPr>
        <w:t xml:space="preserve"> Eng., </w:t>
      </w:r>
      <w:r w:rsidRPr="00C3788B">
        <w:rPr>
          <w:rFonts w:ascii="Arial" w:hAnsi="Arial" w:cs="Arial"/>
          <w:sz w:val="20"/>
          <w:lang w:val="pt-BR"/>
        </w:rPr>
        <w:t xml:space="preserve">1–11. </w:t>
      </w:r>
      <w:proofErr w:type="spellStart"/>
      <w:proofErr w:type="gramStart"/>
      <w:r w:rsidRPr="00C3788B">
        <w:rPr>
          <w:rFonts w:ascii="Arial" w:hAnsi="Arial" w:cs="Arial"/>
          <w:sz w:val="20"/>
          <w:lang w:val="pt-BR"/>
        </w:rPr>
        <w:t>doi</w:t>
      </w:r>
      <w:proofErr w:type="spellEnd"/>
      <w:proofErr w:type="gramEnd"/>
      <w:r w:rsidRPr="00C3788B">
        <w:rPr>
          <w:rFonts w:ascii="Arial" w:hAnsi="Arial" w:cs="Arial"/>
          <w:sz w:val="20"/>
          <w:lang w:val="pt-BR"/>
        </w:rPr>
        <w:t>: 10.1155/2020/6968713</w:t>
      </w:r>
      <w:r>
        <w:rPr>
          <w:rFonts w:ascii="Arial" w:hAnsi="Arial" w:cs="Arial"/>
          <w:sz w:val="20"/>
          <w:lang w:val="pt-BR"/>
        </w:rPr>
        <w:t>, 2020.</w:t>
      </w:r>
    </w:p>
    <w:p w14:paraId="50447766" w14:textId="77777777" w:rsidR="00B660E2" w:rsidRDefault="00B660E2" w:rsidP="00B660E2">
      <w:pPr>
        <w:spacing w:after="0" w:line="240" w:lineRule="auto"/>
        <w:jc w:val="both"/>
        <w:rPr>
          <w:rFonts w:ascii="Arial" w:hAnsi="Arial" w:cs="Arial"/>
          <w:sz w:val="20"/>
          <w:lang w:val="pt-BR"/>
        </w:rPr>
      </w:pPr>
      <w:r w:rsidRPr="00EA4D8E">
        <w:rPr>
          <w:rFonts w:ascii="Arial" w:hAnsi="Arial" w:cs="Arial"/>
          <w:sz w:val="20"/>
          <w:vertAlign w:val="superscript"/>
          <w:lang w:val="pt-BR"/>
        </w:rPr>
        <w:t>3</w:t>
      </w:r>
      <w:r>
        <w:rPr>
          <w:rFonts w:ascii="Arial" w:hAnsi="Arial" w:cs="Arial"/>
          <w:sz w:val="20"/>
          <w:vertAlign w:val="superscript"/>
          <w:lang w:val="pt-BR"/>
        </w:rPr>
        <w:t xml:space="preserve"> </w:t>
      </w:r>
      <w:r w:rsidRPr="00221856">
        <w:rPr>
          <w:rFonts w:ascii="Arial" w:hAnsi="Arial" w:cs="Arial"/>
          <w:sz w:val="20"/>
          <w:lang w:val="pt-BR"/>
        </w:rPr>
        <w:t xml:space="preserve">gomes, O. F. </w:t>
      </w:r>
      <w:r>
        <w:rPr>
          <w:rFonts w:ascii="Arial" w:hAnsi="Arial" w:cs="Arial"/>
          <w:sz w:val="20"/>
          <w:lang w:val="pt-BR"/>
        </w:rPr>
        <w:t>P</w:t>
      </w:r>
      <w:r w:rsidRPr="00221856">
        <w:rPr>
          <w:rFonts w:ascii="Arial" w:hAnsi="Arial" w:cs="Arial"/>
          <w:sz w:val="20"/>
          <w:lang w:val="pt-BR"/>
        </w:rPr>
        <w:t xml:space="preserve">inheiro, O. R. </w:t>
      </w:r>
      <w:r>
        <w:rPr>
          <w:rFonts w:ascii="Arial" w:hAnsi="Arial" w:cs="Arial"/>
          <w:sz w:val="20"/>
          <w:lang w:val="pt-BR"/>
        </w:rPr>
        <w:t>S</w:t>
      </w:r>
      <w:r w:rsidRPr="00221856">
        <w:rPr>
          <w:rFonts w:ascii="Arial" w:hAnsi="Arial" w:cs="Arial"/>
          <w:sz w:val="20"/>
          <w:lang w:val="pt-BR"/>
        </w:rPr>
        <w:t xml:space="preserve">antos, A. A. B. Modelo computacional baseado em interface cérebro-computador para classificação de sinais </w:t>
      </w:r>
      <w:proofErr w:type="spellStart"/>
      <w:r w:rsidRPr="00221856">
        <w:rPr>
          <w:rFonts w:ascii="Arial" w:hAnsi="Arial" w:cs="Arial"/>
          <w:sz w:val="20"/>
          <w:lang w:val="pt-BR"/>
        </w:rPr>
        <w:t>eeg</w:t>
      </w:r>
      <w:proofErr w:type="spellEnd"/>
      <w:r w:rsidRPr="00221856">
        <w:rPr>
          <w:rFonts w:ascii="Arial" w:hAnsi="Arial" w:cs="Arial"/>
          <w:sz w:val="20"/>
          <w:lang w:val="pt-BR"/>
        </w:rPr>
        <w:t>. E-</w:t>
      </w:r>
      <w:proofErr w:type="gramStart"/>
      <w:r w:rsidRPr="00221856">
        <w:rPr>
          <w:rFonts w:ascii="Arial" w:hAnsi="Arial" w:cs="Arial"/>
          <w:sz w:val="20"/>
          <w:lang w:val="pt-BR"/>
        </w:rPr>
        <w:t>tech</w:t>
      </w:r>
      <w:proofErr w:type="gramEnd"/>
      <w:r w:rsidRPr="00221856">
        <w:rPr>
          <w:rFonts w:ascii="Arial" w:hAnsi="Arial" w:cs="Arial"/>
          <w:sz w:val="20"/>
          <w:lang w:val="pt-BR"/>
        </w:rPr>
        <w:t xml:space="preserve">: </w:t>
      </w:r>
      <w:r>
        <w:rPr>
          <w:rFonts w:ascii="Arial" w:hAnsi="Arial" w:cs="Arial"/>
          <w:sz w:val="20"/>
          <w:lang w:val="pt-BR"/>
        </w:rPr>
        <w:t>Tecnologias p</w:t>
      </w:r>
      <w:r w:rsidRPr="00221856">
        <w:rPr>
          <w:rFonts w:ascii="Arial" w:hAnsi="Arial" w:cs="Arial"/>
          <w:sz w:val="20"/>
          <w:lang w:val="pt-BR"/>
        </w:rPr>
        <w:t>ara Competitividade Industrial, v. 12, p. 23-41, 2019</w:t>
      </w:r>
      <w:r>
        <w:rPr>
          <w:rFonts w:ascii="Arial" w:hAnsi="Arial" w:cs="Arial"/>
          <w:sz w:val="20"/>
          <w:lang w:val="pt-BR"/>
        </w:rPr>
        <w:t>.</w:t>
      </w:r>
    </w:p>
    <w:p w14:paraId="6DA574AB" w14:textId="77777777" w:rsidR="00B660E2" w:rsidRDefault="00B660E2" w:rsidP="00B660E2">
      <w:pPr>
        <w:spacing w:after="0" w:line="240" w:lineRule="auto"/>
        <w:jc w:val="both"/>
        <w:rPr>
          <w:rFonts w:ascii="Arial" w:hAnsi="Arial" w:cs="Arial"/>
          <w:sz w:val="20"/>
          <w:lang w:val="pt-BR"/>
        </w:rPr>
      </w:pPr>
      <w:r>
        <w:rPr>
          <w:rFonts w:ascii="Arial" w:hAnsi="Arial" w:cs="Arial"/>
          <w:sz w:val="20"/>
          <w:vertAlign w:val="superscript"/>
          <w:lang w:val="pt-BR"/>
        </w:rPr>
        <w:t xml:space="preserve">4 </w:t>
      </w:r>
      <w:proofErr w:type="spellStart"/>
      <w:r>
        <w:rPr>
          <w:rFonts w:ascii="Arial" w:hAnsi="Arial" w:cs="Arial"/>
          <w:sz w:val="20"/>
          <w:lang w:val="pt-BR"/>
        </w:rPr>
        <w:t>W</w:t>
      </w:r>
      <w:r w:rsidRPr="00CC2B11">
        <w:rPr>
          <w:rFonts w:ascii="Arial" w:hAnsi="Arial" w:cs="Arial"/>
          <w:sz w:val="20"/>
          <w:lang w:val="pt-BR"/>
        </w:rPr>
        <w:t>olpaw</w:t>
      </w:r>
      <w:proofErr w:type="spellEnd"/>
      <w:r w:rsidRPr="00CC2B11">
        <w:rPr>
          <w:rFonts w:ascii="Arial" w:hAnsi="Arial" w:cs="Arial"/>
          <w:sz w:val="20"/>
          <w:lang w:val="pt-BR"/>
        </w:rPr>
        <w:t xml:space="preserve">, J.; </w:t>
      </w:r>
      <w:proofErr w:type="spellStart"/>
      <w:r>
        <w:rPr>
          <w:rFonts w:ascii="Arial" w:hAnsi="Arial" w:cs="Arial"/>
          <w:sz w:val="20"/>
          <w:lang w:val="pt-BR"/>
        </w:rPr>
        <w:t>W</w:t>
      </w:r>
      <w:r w:rsidRPr="00CC2B11">
        <w:rPr>
          <w:rFonts w:ascii="Arial" w:hAnsi="Arial" w:cs="Arial"/>
          <w:sz w:val="20"/>
          <w:lang w:val="pt-BR"/>
        </w:rPr>
        <w:t>olpaw</w:t>
      </w:r>
      <w:proofErr w:type="spellEnd"/>
      <w:r w:rsidRPr="00CC2B11">
        <w:rPr>
          <w:rFonts w:ascii="Arial" w:hAnsi="Arial" w:cs="Arial"/>
          <w:sz w:val="20"/>
          <w:lang w:val="pt-BR"/>
        </w:rPr>
        <w:t xml:space="preserve">, E. W. </w:t>
      </w:r>
      <w:proofErr w:type="spellStart"/>
      <w:r w:rsidRPr="00CC2B11">
        <w:rPr>
          <w:rFonts w:ascii="Arial" w:hAnsi="Arial" w:cs="Arial"/>
          <w:sz w:val="20"/>
          <w:lang w:val="pt-BR"/>
        </w:rPr>
        <w:t>Brain</w:t>
      </w:r>
      <w:proofErr w:type="spellEnd"/>
      <w:r w:rsidRPr="00CC2B11">
        <w:rPr>
          <w:rFonts w:ascii="Arial" w:hAnsi="Arial" w:cs="Arial"/>
          <w:sz w:val="20"/>
          <w:lang w:val="pt-BR"/>
        </w:rPr>
        <w:t xml:space="preserve">-Computer Interfaces: </w:t>
      </w:r>
      <w:proofErr w:type="spellStart"/>
      <w:r w:rsidRPr="00CC2B11">
        <w:rPr>
          <w:rFonts w:ascii="Arial" w:hAnsi="Arial" w:cs="Arial"/>
          <w:sz w:val="20"/>
          <w:lang w:val="pt-BR"/>
        </w:rPr>
        <w:t>Principles</w:t>
      </w:r>
      <w:proofErr w:type="spellEnd"/>
      <w:r w:rsidRPr="00CC2B11">
        <w:rPr>
          <w:rFonts w:ascii="Arial" w:hAnsi="Arial" w:cs="Arial"/>
          <w:sz w:val="20"/>
          <w:lang w:val="pt-BR"/>
        </w:rPr>
        <w:t xml:space="preserve"> </w:t>
      </w:r>
      <w:proofErr w:type="spellStart"/>
      <w:r w:rsidRPr="00CC2B11">
        <w:rPr>
          <w:rFonts w:ascii="Arial" w:hAnsi="Arial" w:cs="Arial"/>
          <w:sz w:val="20"/>
          <w:lang w:val="pt-BR"/>
        </w:rPr>
        <w:t>and</w:t>
      </w:r>
      <w:proofErr w:type="spellEnd"/>
      <w:r w:rsidRPr="00CC2B11">
        <w:rPr>
          <w:rFonts w:ascii="Arial" w:hAnsi="Arial" w:cs="Arial"/>
          <w:sz w:val="20"/>
          <w:lang w:val="pt-BR"/>
        </w:rPr>
        <w:t xml:space="preserve"> </w:t>
      </w:r>
      <w:proofErr w:type="spellStart"/>
      <w:r w:rsidRPr="00CC2B11">
        <w:rPr>
          <w:rFonts w:ascii="Arial" w:hAnsi="Arial" w:cs="Arial"/>
          <w:sz w:val="20"/>
          <w:lang w:val="pt-BR"/>
        </w:rPr>
        <w:t>Practice</w:t>
      </w:r>
      <w:proofErr w:type="spellEnd"/>
      <w:r w:rsidRPr="00CC2B11">
        <w:rPr>
          <w:rFonts w:ascii="Arial" w:hAnsi="Arial" w:cs="Arial"/>
          <w:sz w:val="20"/>
          <w:lang w:val="pt-BR"/>
        </w:rPr>
        <w:t xml:space="preserve">. New York: Oxford </w:t>
      </w:r>
      <w:proofErr w:type="spellStart"/>
      <w:r w:rsidRPr="00CC2B11">
        <w:rPr>
          <w:rFonts w:ascii="Arial" w:hAnsi="Arial" w:cs="Arial"/>
          <w:sz w:val="20"/>
          <w:lang w:val="pt-BR"/>
        </w:rPr>
        <w:t>University</w:t>
      </w:r>
      <w:proofErr w:type="spellEnd"/>
      <w:r w:rsidRPr="00CC2B11">
        <w:rPr>
          <w:rFonts w:ascii="Arial" w:hAnsi="Arial" w:cs="Arial"/>
          <w:sz w:val="20"/>
          <w:lang w:val="pt-BR"/>
        </w:rPr>
        <w:t xml:space="preserve"> Press, 2012.</w:t>
      </w:r>
    </w:p>
    <w:p w14:paraId="7F79C48B" w14:textId="77777777" w:rsidR="00B660E2" w:rsidRDefault="00B660E2" w:rsidP="00B660E2">
      <w:pPr>
        <w:spacing w:after="0" w:line="240" w:lineRule="auto"/>
        <w:jc w:val="both"/>
        <w:rPr>
          <w:rFonts w:ascii="Arial" w:hAnsi="Arial" w:cs="Arial"/>
          <w:sz w:val="20"/>
          <w:lang w:val="pt-BR"/>
        </w:rPr>
      </w:pPr>
      <w:r>
        <w:rPr>
          <w:rFonts w:ascii="Arial" w:hAnsi="Arial" w:cs="Arial"/>
          <w:sz w:val="20"/>
          <w:vertAlign w:val="superscript"/>
          <w:lang w:val="pt-BR"/>
        </w:rPr>
        <w:t xml:space="preserve">5 </w:t>
      </w:r>
      <w:r w:rsidRPr="00CC2B11">
        <w:rPr>
          <w:rFonts w:ascii="Arial" w:hAnsi="Arial" w:cs="Arial"/>
          <w:sz w:val="20"/>
          <w:lang w:val="pt-BR"/>
        </w:rPr>
        <w:t xml:space="preserve">Faria, B. M.; Reis, L. P.; </w:t>
      </w:r>
      <w:proofErr w:type="spellStart"/>
      <w:r w:rsidRPr="00CC2B11">
        <w:rPr>
          <w:rFonts w:ascii="Arial" w:hAnsi="Arial" w:cs="Arial"/>
          <w:sz w:val="20"/>
          <w:lang w:val="pt-BR"/>
        </w:rPr>
        <w:t>Lau</w:t>
      </w:r>
      <w:proofErr w:type="spellEnd"/>
      <w:r w:rsidRPr="00CC2B11">
        <w:rPr>
          <w:rFonts w:ascii="Arial" w:hAnsi="Arial" w:cs="Arial"/>
          <w:sz w:val="20"/>
          <w:lang w:val="pt-BR"/>
        </w:rPr>
        <w:t xml:space="preserve">, N.; Soares, J. C.; Vasconcelos, S. </w:t>
      </w:r>
      <w:proofErr w:type="spellStart"/>
      <w:r w:rsidRPr="00CC2B11">
        <w:rPr>
          <w:rFonts w:ascii="Arial" w:hAnsi="Arial" w:cs="Arial"/>
          <w:sz w:val="20"/>
          <w:lang w:val="pt-BR"/>
        </w:rPr>
        <w:t>Patient</w:t>
      </w:r>
      <w:proofErr w:type="spellEnd"/>
      <w:r>
        <w:rPr>
          <w:rFonts w:ascii="Arial" w:hAnsi="Arial" w:cs="Arial"/>
          <w:sz w:val="20"/>
          <w:lang w:val="pt-BR"/>
        </w:rPr>
        <w:t xml:space="preserve"> </w:t>
      </w:r>
      <w:proofErr w:type="spellStart"/>
      <w:r w:rsidRPr="00CC2B11">
        <w:rPr>
          <w:rFonts w:ascii="Arial" w:hAnsi="Arial" w:cs="Arial"/>
          <w:sz w:val="20"/>
          <w:lang w:val="pt-BR"/>
        </w:rPr>
        <w:t>classification</w:t>
      </w:r>
      <w:proofErr w:type="spellEnd"/>
      <w:r w:rsidRPr="00CC2B11">
        <w:rPr>
          <w:rFonts w:ascii="Arial" w:hAnsi="Arial" w:cs="Arial"/>
          <w:sz w:val="20"/>
          <w:lang w:val="pt-BR"/>
        </w:rPr>
        <w:t xml:space="preserve"> </w:t>
      </w:r>
      <w:proofErr w:type="spellStart"/>
      <w:r w:rsidRPr="00CC2B11">
        <w:rPr>
          <w:rFonts w:ascii="Arial" w:hAnsi="Arial" w:cs="Arial"/>
          <w:sz w:val="20"/>
          <w:lang w:val="pt-BR"/>
        </w:rPr>
        <w:t>and</w:t>
      </w:r>
      <w:proofErr w:type="spellEnd"/>
      <w:r w:rsidRPr="00CC2B11">
        <w:rPr>
          <w:rFonts w:ascii="Arial" w:hAnsi="Arial" w:cs="Arial"/>
          <w:sz w:val="20"/>
          <w:lang w:val="pt-BR"/>
        </w:rPr>
        <w:t xml:space="preserve"> </w:t>
      </w:r>
      <w:proofErr w:type="spellStart"/>
      <w:r w:rsidRPr="00CC2B11">
        <w:rPr>
          <w:rFonts w:ascii="Arial" w:hAnsi="Arial" w:cs="Arial"/>
          <w:sz w:val="20"/>
          <w:lang w:val="pt-BR"/>
        </w:rPr>
        <w:t>automatic</w:t>
      </w:r>
      <w:proofErr w:type="spellEnd"/>
      <w:r w:rsidRPr="00CC2B11">
        <w:rPr>
          <w:rFonts w:ascii="Arial" w:hAnsi="Arial" w:cs="Arial"/>
          <w:sz w:val="20"/>
          <w:lang w:val="pt-BR"/>
        </w:rPr>
        <w:t xml:space="preserve"> </w:t>
      </w:r>
      <w:proofErr w:type="spellStart"/>
      <w:r w:rsidRPr="00CC2B11">
        <w:rPr>
          <w:rFonts w:ascii="Arial" w:hAnsi="Arial" w:cs="Arial"/>
          <w:sz w:val="20"/>
          <w:lang w:val="pt-BR"/>
        </w:rPr>
        <w:t>configuration</w:t>
      </w:r>
      <w:proofErr w:type="spellEnd"/>
      <w:r w:rsidRPr="00CC2B11">
        <w:rPr>
          <w:rFonts w:ascii="Arial" w:hAnsi="Arial" w:cs="Arial"/>
          <w:sz w:val="20"/>
          <w:lang w:val="pt-BR"/>
        </w:rPr>
        <w:t xml:space="preserve"> of </w:t>
      </w:r>
      <w:proofErr w:type="spellStart"/>
      <w:r>
        <w:rPr>
          <w:rFonts w:ascii="Arial" w:hAnsi="Arial" w:cs="Arial"/>
          <w:sz w:val="20"/>
          <w:lang w:val="pt-BR"/>
        </w:rPr>
        <w:t>an</w:t>
      </w:r>
      <w:proofErr w:type="spellEnd"/>
      <w:r>
        <w:rPr>
          <w:rFonts w:ascii="Arial" w:hAnsi="Arial" w:cs="Arial"/>
          <w:sz w:val="20"/>
          <w:lang w:val="pt-BR"/>
        </w:rPr>
        <w:t xml:space="preserve"> </w:t>
      </w:r>
      <w:proofErr w:type="spellStart"/>
      <w:r>
        <w:rPr>
          <w:rFonts w:ascii="Arial" w:hAnsi="Arial" w:cs="Arial"/>
          <w:sz w:val="20"/>
          <w:lang w:val="pt-BR"/>
        </w:rPr>
        <w:t>intelligent</w:t>
      </w:r>
      <w:proofErr w:type="spellEnd"/>
      <w:r>
        <w:rPr>
          <w:rFonts w:ascii="Arial" w:hAnsi="Arial" w:cs="Arial"/>
          <w:sz w:val="20"/>
          <w:lang w:val="pt-BR"/>
        </w:rPr>
        <w:t xml:space="preserve"> </w:t>
      </w:r>
      <w:proofErr w:type="spellStart"/>
      <w:r>
        <w:rPr>
          <w:rFonts w:ascii="Arial" w:hAnsi="Arial" w:cs="Arial"/>
          <w:sz w:val="20"/>
          <w:lang w:val="pt-BR"/>
        </w:rPr>
        <w:t>wheelchair</w:t>
      </w:r>
      <w:proofErr w:type="spellEnd"/>
      <w:r>
        <w:rPr>
          <w:rFonts w:ascii="Arial" w:hAnsi="Arial" w:cs="Arial"/>
          <w:sz w:val="20"/>
          <w:lang w:val="pt-BR"/>
        </w:rPr>
        <w:t xml:space="preserve">. In: </w:t>
      </w:r>
      <w:proofErr w:type="spellStart"/>
      <w:r w:rsidRPr="00CC2B11">
        <w:rPr>
          <w:rFonts w:ascii="Arial" w:hAnsi="Arial" w:cs="Arial"/>
          <w:sz w:val="20"/>
          <w:lang w:val="pt-BR"/>
        </w:rPr>
        <w:t>Agents</w:t>
      </w:r>
      <w:proofErr w:type="spellEnd"/>
      <w:r w:rsidRPr="00CC2B11">
        <w:rPr>
          <w:rFonts w:ascii="Arial" w:hAnsi="Arial" w:cs="Arial"/>
          <w:sz w:val="20"/>
          <w:lang w:val="pt-BR"/>
        </w:rPr>
        <w:t xml:space="preserve"> </w:t>
      </w:r>
      <w:proofErr w:type="spellStart"/>
      <w:r w:rsidRPr="00CC2B11">
        <w:rPr>
          <w:rFonts w:ascii="Arial" w:hAnsi="Arial" w:cs="Arial"/>
          <w:sz w:val="20"/>
          <w:lang w:val="pt-BR"/>
        </w:rPr>
        <w:t>and</w:t>
      </w:r>
      <w:proofErr w:type="spellEnd"/>
      <w:r w:rsidRPr="00CC2B11">
        <w:rPr>
          <w:rFonts w:ascii="Arial" w:hAnsi="Arial" w:cs="Arial"/>
          <w:sz w:val="20"/>
          <w:lang w:val="pt-BR"/>
        </w:rPr>
        <w:t xml:space="preserve"> Artificial </w:t>
      </w:r>
      <w:proofErr w:type="spellStart"/>
      <w:r w:rsidRPr="00CC2B11">
        <w:rPr>
          <w:rFonts w:ascii="Arial" w:hAnsi="Arial" w:cs="Arial"/>
          <w:sz w:val="20"/>
          <w:lang w:val="pt-BR"/>
        </w:rPr>
        <w:t>Intelligence</w:t>
      </w:r>
      <w:proofErr w:type="spellEnd"/>
      <w:r w:rsidRPr="00CC2B11">
        <w:rPr>
          <w:rFonts w:ascii="Arial" w:hAnsi="Arial" w:cs="Arial"/>
          <w:sz w:val="20"/>
          <w:lang w:val="pt-BR"/>
        </w:rPr>
        <w:t xml:space="preserve">: 4th </w:t>
      </w:r>
      <w:proofErr w:type="spellStart"/>
      <w:r w:rsidRPr="00CC2B11">
        <w:rPr>
          <w:rFonts w:ascii="Arial" w:hAnsi="Arial" w:cs="Arial"/>
          <w:sz w:val="20"/>
          <w:lang w:val="pt-BR"/>
        </w:rPr>
        <w:t>International</w:t>
      </w:r>
      <w:proofErr w:type="spellEnd"/>
      <w:r w:rsidRPr="00CC2B11">
        <w:rPr>
          <w:rFonts w:ascii="Arial" w:hAnsi="Arial" w:cs="Arial"/>
          <w:sz w:val="20"/>
          <w:lang w:val="pt-BR"/>
        </w:rPr>
        <w:t xml:space="preserve"> </w:t>
      </w:r>
      <w:proofErr w:type="spellStart"/>
      <w:r w:rsidRPr="00CC2B11">
        <w:rPr>
          <w:rFonts w:ascii="Arial" w:hAnsi="Arial" w:cs="Arial"/>
          <w:sz w:val="20"/>
          <w:lang w:val="pt-BR"/>
        </w:rPr>
        <w:t>Conference</w:t>
      </w:r>
      <w:proofErr w:type="spellEnd"/>
      <w:r w:rsidRPr="00CC2B11">
        <w:rPr>
          <w:rFonts w:ascii="Arial" w:hAnsi="Arial" w:cs="Arial"/>
          <w:sz w:val="20"/>
          <w:lang w:val="pt-BR"/>
        </w:rPr>
        <w:t>, ICAART 2012,</w:t>
      </w:r>
      <w:r>
        <w:rPr>
          <w:rFonts w:ascii="Arial" w:hAnsi="Arial" w:cs="Arial"/>
          <w:sz w:val="20"/>
          <w:lang w:val="pt-BR"/>
        </w:rPr>
        <w:t xml:space="preserve"> </w:t>
      </w:r>
      <w:proofErr w:type="spellStart"/>
      <w:r w:rsidRPr="00CC2B11">
        <w:rPr>
          <w:rFonts w:ascii="Arial" w:hAnsi="Arial" w:cs="Arial"/>
          <w:sz w:val="20"/>
          <w:lang w:val="pt-BR"/>
        </w:rPr>
        <w:t>Vilamoura</w:t>
      </w:r>
      <w:proofErr w:type="spellEnd"/>
      <w:r w:rsidRPr="00CC2B11">
        <w:rPr>
          <w:rFonts w:ascii="Arial" w:hAnsi="Arial" w:cs="Arial"/>
          <w:sz w:val="20"/>
          <w:lang w:val="pt-BR"/>
        </w:rPr>
        <w:t xml:space="preserve">, Portugal, </w:t>
      </w:r>
      <w:proofErr w:type="spellStart"/>
      <w:r w:rsidRPr="00CC2B11">
        <w:rPr>
          <w:rFonts w:ascii="Arial" w:hAnsi="Arial" w:cs="Arial"/>
          <w:sz w:val="20"/>
          <w:lang w:val="pt-BR"/>
        </w:rPr>
        <w:t>February</w:t>
      </w:r>
      <w:proofErr w:type="spellEnd"/>
      <w:r w:rsidRPr="00CC2B11">
        <w:rPr>
          <w:rFonts w:ascii="Arial" w:hAnsi="Arial" w:cs="Arial"/>
          <w:sz w:val="20"/>
          <w:lang w:val="pt-BR"/>
        </w:rPr>
        <w:t xml:space="preserve"> 6-8, 2012. </w:t>
      </w:r>
      <w:proofErr w:type="spellStart"/>
      <w:r w:rsidRPr="00CC2B11">
        <w:rPr>
          <w:rFonts w:ascii="Arial" w:hAnsi="Arial" w:cs="Arial"/>
          <w:sz w:val="20"/>
          <w:lang w:val="pt-BR"/>
        </w:rPr>
        <w:t>Revised</w:t>
      </w:r>
      <w:proofErr w:type="spellEnd"/>
      <w:r w:rsidRPr="00CC2B11">
        <w:rPr>
          <w:rFonts w:ascii="Arial" w:hAnsi="Arial" w:cs="Arial"/>
          <w:sz w:val="20"/>
          <w:lang w:val="pt-BR"/>
        </w:rPr>
        <w:t xml:space="preserve"> </w:t>
      </w:r>
      <w:proofErr w:type="spellStart"/>
      <w:r w:rsidRPr="00CC2B11">
        <w:rPr>
          <w:rFonts w:ascii="Arial" w:hAnsi="Arial" w:cs="Arial"/>
          <w:sz w:val="20"/>
          <w:lang w:val="pt-BR"/>
        </w:rPr>
        <w:t>Selected</w:t>
      </w:r>
      <w:proofErr w:type="spellEnd"/>
      <w:r w:rsidRPr="00CC2B11">
        <w:rPr>
          <w:rFonts w:ascii="Arial" w:hAnsi="Arial" w:cs="Arial"/>
          <w:sz w:val="20"/>
          <w:lang w:val="pt-BR"/>
        </w:rPr>
        <w:t xml:space="preserve"> </w:t>
      </w:r>
      <w:proofErr w:type="spellStart"/>
      <w:r w:rsidRPr="00CC2B11">
        <w:rPr>
          <w:rFonts w:ascii="Arial" w:hAnsi="Arial" w:cs="Arial"/>
          <w:sz w:val="20"/>
          <w:lang w:val="pt-BR"/>
        </w:rPr>
        <w:t>Papers</w:t>
      </w:r>
      <w:proofErr w:type="spellEnd"/>
      <w:r w:rsidRPr="00CC2B11">
        <w:rPr>
          <w:rFonts w:ascii="Arial" w:hAnsi="Arial" w:cs="Arial"/>
          <w:sz w:val="20"/>
          <w:lang w:val="pt-BR"/>
        </w:rPr>
        <w:t>. Berlin, Heidelberg:</w:t>
      </w:r>
      <w:r>
        <w:rPr>
          <w:rFonts w:ascii="Arial" w:hAnsi="Arial" w:cs="Arial"/>
          <w:sz w:val="20"/>
          <w:lang w:val="pt-BR"/>
        </w:rPr>
        <w:t xml:space="preserve"> </w:t>
      </w:r>
      <w:r w:rsidRPr="00CC2B11">
        <w:rPr>
          <w:rFonts w:ascii="Arial" w:hAnsi="Arial" w:cs="Arial"/>
          <w:sz w:val="20"/>
          <w:lang w:val="pt-BR"/>
        </w:rPr>
        <w:t>Springer Berlin Heidelberg, 2013.</w:t>
      </w:r>
    </w:p>
    <w:p w14:paraId="7D761595" w14:textId="77777777" w:rsidR="00B660E2" w:rsidRDefault="00B660E2" w:rsidP="00B660E2">
      <w:pPr>
        <w:spacing w:after="0" w:line="240" w:lineRule="auto"/>
        <w:jc w:val="both"/>
        <w:rPr>
          <w:rFonts w:ascii="Arial" w:hAnsi="Arial" w:cs="Arial"/>
          <w:sz w:val="20"/>
          <w:lang w:val="pt-BR"/>
        </w:rPr>
      </w:pPr>
      <w:r>
        <w:rPr>
          <w:rFonts w:ascii="Arial" w:hAnsi="Arial" w:cs="Arial"/>
          <w:sz w:val="20"/>
          <w:vertAlign w:val="superscript"/>
          <w:lang w:val="pt-BR"/>
        </w:rPr>
        <w:t xml:space="preserve">6 </w:t>
      </w:r>
      <w:r w:rsidRPr="00BF3CF2">
        <w:rPr>
          <w:rFonts w:ascii="Arial" w:hAnsi="Arial" w:cs="Arial"/>
          <w:sz w:val="20"/>
          <w:lang w:val="pt-BR"/>
        </w:rPr>
        <w:t xml:space="preserve">George, A.; Azevedo, F. M. </w:t>
      </w:r>
      <w:r>
        <w:rPr>
          <w:rFonts w:ascii="Arial" w:hAnsi="Arial" w:cs="Arial"/>
          <w:sz w:val="20"/>
          <w:lang w:val="pt-BR"/>
        </w:rPr>
        <w:t>Identificação autom</w:t>
      </w:r>
      <w:r w:rsidRPr="00BF3CF2">
        <w:rPr>
          <w:rFonts w:ascii="Arial" w:hAnsi="Arial" w:cs="Arial"/>
          <w:sz w:val="20"/>
          <w:lang w:val="pt-BR"/>
        </w:rPr>
        <w:t xml:space="preserve">ática de complexos k e fusos do sono em sinais de </w:t>
      </w:r>
      <w:proofErr w:type="spellStart"/>
      <w:r w:rsidRPr="00BF3CF2">
        <w:rPr>
          <w:rFonts w:ascii="Arial" w:hAnsi="Arial" w:cs="Arial"/>
          <w:sz w:val="20"/>
          <w:lang w:val="pt-BR"/>
        </w:rPr>
        <w:t>eeg</w:t>
      </w:r>
      <w:proofErr w:type="spellEnd"/>
      <w:r w:rsidRPr="00BF3CF2">
        <w:rPr>
          <w:rFonts w:ascii="Arial" w:hAnsi="Arial" w:cs="Arial"/>
          <w:sz w:val="20"/>
          <w:lang w:val="pt-BR"/>
        </w:rPr>
        <w:t xml:space="preserve"> utilizando redes neurais e transformada </w:t>
      </w:r>
      <w:proofErr w:type="spellStart"/>
      <w:r w:rsidRPr="00BF3CF2">
        <w:rPr>
          <w:rFonts w:ascii="Arial" w:hAnsi="Arial" w:cs="Arial"/>
          <w:sz w:val="20"/>
          <w:lang w:val="pt-BR"/>
        </w:rPr>
        <w:t>wavelet</w:t>
      </w:r>
      <w:proofErr w:type="spellEnd"/>
      <w:r w:rsidRPr="00BF3CF2">
        <w:rPr>
          <w:rFonts w:ascii="Arial" w:hAnsi="Arial" w:cs="Arial"/>
          <w:sz w:val="20"/>
          <w:lang w:val="pt-BR"/>
        </w:rPr>
        <w:t>. In: Anais do 8 Congresso Brasileiro de Redes Neurais. Florianópolis</w:t>
      </w:r>
      <w:r>
        <w:rPr>
          <w:rFonts w:ascii="Arial" w:hAnsi="Arial" w:cs="Arial"/>
          <w:sz w:val="20"/>
          <w:lang w:val="pt-BR"/>
        </w:rPr>
        <w:t xml:space="preserve">: SBRN, 2007. </w:t>
      </w:r>
    </w:p>
    <w:p w14:paraId="3626F688" w14:textId="77777777" w:rsidR="00B660E2" w:rsidRDefault="00B660E2" w:rsidP="00B660E2">
      <w:pPr>
        <w:spacing w:after="0" w:line="240" w:lineRule="auto"/>
        <w:jc w:val="both"/>
        <w:rPr>
          <w:rFonts w:ascii="Arial" w:hAnsi="Arial" w:cs="Arial"/>
          <w:sz w:val="20"/>
          <w:lang w:val="pt-BR"/>
        </w:rPr>
      </w:pPr>
      <w:r>
        <w:rPr>
          <w:rFonts w:ascii="Arial" w:hAnsi="Arial" w:cs="Arial"/>
          <w:sz w:val="20"/>
          <w:vertAlign w:val="superscript"/>
          <w:lang w:val="pt-BR"/>
        </w:rPr>
        <w:t xml:space="preserve">7 </w:t>
      </w:r>
      <w:proofErr w:type="spellStart"/>
      <w:r w:rsidRPr="003B7387">
        <w:rPr>
          <w:rFonts w:ascii="Arial" w:hAnsi="Arial" w:cs="Arial"/>
          <w:sz w:val="20"/>
          <w:lang w:val="pt-BR"/>
        </w:rPr>
        <w:t>Schalk</w:t>
      </w:r>
      <w:proofErr w:type="spellEnd"/>
      <w:r w:rsidRPr="003B7387">
        <w:rPr>
          <w:rFonts w:ascii="Arial" w:hAnsi="Arial" w:cs="Arial"/>
          <w:sz w:val="20"/>
          <w:lang w:val="pt-BR"/>
        </w:rPr>
        <w:t xml:space="preserve">, G.; </w:t>
      </w:r>
      <w:proofErr w:type="spellStart"/>
      <w:r w:rsidRPr="003B7387">
        <w:rPr>
          <w:rFonts w:ascii="Arial" w:hAnsi="Arial" w:cs="Arial"/>
          <w:sz w:val="20"/>
          <w:lang w:val="pt-BR"/>
        </w:rPr>
        <w:t>Mcfarland</w:t>
      </w:r>
      <w:proofErr w:type="spellEnd"/>
      <w:r w:rsidRPr="003B7387">
        <w:rPr>
          <w:rFonts w:ascii="Arial" w:hAnsi="Arial" w:cs="Arial"/>
          <w:sz w:val="20"/>
          <w:lang w:val="pt-BR"/>
        </w:rPr>
        <w:t xml:space="preserve">, D. J.; </w:t>
      </w:r>
      <w:proofErr w:type="spellStart"/>
      <w:r w:rsidRPr="003B7387">
        <w:rPr>
          <w:rFonts w:ascii="Arial" w:hAnsi="Arial" w:cs="Arial"/>
          <w:sz w:val="20"/>
          <w:lang w:val="pt-BR"/>
        </w:rPr>
        <w:t>Hinterberger</w:t>
      </w:r>
      <w:proofErr w:type="spellEnd"/>
      <w:r w:rsidRPr="003B7387">
        <w:rPr>
          <w:rFonts w:ascii="Arial" w:hAnsi="Arial" w:cs="Arial"/>
          <w:sz w:val="20"/>
          <w:lang w:val="pt-BR"/>
        </w:rPr>
        <w:t xml:space="preserve">, T.; </w:t>
      </w:r>
      <w:proofErr w:type="spellStart"/>
      <w:r w:rsidRPr="003B7387">
        <w:rPr>
          <w:rFonts w:ascii="Arial" w:hAnsi="Arial" w:cs="Arial"/>
          <w:sz w:val="20"/>
          <w:lang w:val="pt-BR"/>
        </w:rPr>
        <w:t>Birbaumer</w:t>
      </w:r>
      <w:proofErr w:type="spellEnd"/>
      <w:r w:rsidRPr="003B7387">
        <w:rPr>
          <w:rFonts w:ascii="Arial" w:hAnsi="Arial" w:cs="Arial"/>
          <w:sz w:val="20"/>
          <w:lang w:val="pt-BR"/>
        </w:rPr>
        <w:t xml:space="preserve">, N.; </w:t>
      </w:r>
      <w:proofErr w:type="spellStart"/>
      <w:r w:rsidRPr="003B7387">
        <w:rPr>
          <w:rFonts w:ascii="Arial" w:hAnsi="Arial" w:cs="Arial"/>
          <w:sz w:val="20"/>
          <w:lang w:val="pt-BR"/>
        </w:rPr>
        <w:t>Wolpaw</w:t>
      </w:r>
      <w:proofErr w:type="spellEnd"/>
      <w:r w:rsidRPr="003B7387">
        <w:rPr>
          <w:rFonts w:ascii="Arial" w:hAnsi="Arial" w:cs="Arial"/>
          <w:sz w:val="20"/>
          <w:lang w:val="pt-BR"/>
        </w:rPr>
        <w:t>, J. R. Bci2000: a general-</w:t>
      </w:r>
      <w:proofErr w:type="spellStart"/>
      <w:r w:rsidRPr="003B7387">
        <w:rPr>
          <w:rFonts w:ascii="Arial" w:hAnsi="Arial" w:cs="Arial"/>
          <w:sz w:val="20"/>
          <w:lang w:val="pt-BR"/>
        </w:rPr>
        <w:t>purpose</w:t>
      </w:r>
      <w:proofErr w:type="spellEnd"/>
      <w:r w:rsidRPr="003B7387">
        <w:rPr>
          <w:rFonts w:ascii="Arial" w:hAnsi="Arial" w:cs="Arial"/>
          <w:sz w:val="20"/>
          <w:lang w:val="pt-BR"/>
        </w:rPr>
        <w:t xml:space="preserve"> </w:t>
      </w:r>
      <w:proofErr w:type="spellStart"/>
      <w:r w:rsidRPr="003B7387">
        <w:rPr>
          <w:rFonts w:ascii="Arial" w:hAnsi="Arial" w:cs="Arial"/>
          <w:sz w:val="20"/>
          <w:lang w:val="pt-BR"/>
        </w:rPr>
        <w:t>brain-computer</w:t>
      </w:r>
      <w:proofErr w:type="spellEnd"/>
      <w:r w:rsidRPr="003B7387">
        <w:rPr>
          <w:rFonts w:ascii="Arial" w:hAnsi="Arial" w:cs="Arial"/>
          <w:sz w:val="20"/>
          <w:lang w:val="pt-BR"/>
        </w:rPr>
        <w:t xml:space="preserve"> interface (</w:t>
      </w:r>
      <w:proofErr w:type="spellStart"/>
      <w:r w:rsidRPr="003B7387">
        <w:rPr>
          <w:rFonts w:ascii="Arial" w:hAnsi="Arial" w:cs="Arial"/>
          <w:sz w:val="20"/>
          <w:lang w:val="pt-BR"/>
        </w:rPr>
        <w:t>bci</w:t>
      </w:r>
      <w:proofErr w:type="spellEnd"/>
      <w:r w:rsidRPr="003B7387">
        <w:rPr>
          <w:rFonts w:ascii="Arial" w:hAnsi="Arial" w:cs="Arial"/>
          <w:sz w:val="20"/>
          <w:lang w:val="pt-BR"/>
        </w:rPr>
        <w:t xml:space="preserve">) system. IEEE </w:t>
      </w:r>
      <w:proofErr w:type="spellStart"/>
      <w:r w:rsidRPr="003B7387">
        <w:rPr>
          <w:rFonts w:ascii="Arial" w:hAnsi="Arial" w:cs="Arial"/>
          <w:sz w:val="20"/>
          <w:lang w:val="pt-BR"/>
        </w:rPr>
        <w:t>Transactions</w:t>
      </w:r>
      <w:proofErr w:type="spellEnd"/>
      <w:r w:rsidRPr="003B7387">
        <w:rPr>
          <w:rFonts w:ascii="Arial" w:hAnsi="Arial" w:cs="Arial"/>
          <w:sz w:val="20"/>
          <w:lang w:val="pt-BR"/>
        </w:rPr>
        <w:t xml:space="preserve"> </w:t>
      </w:r>
      <w:proofErr w:type="spellStart"/>
      <w:r w:rsidRPr="003B7387">
        <w:rPr>
          <w:rFonts w:ascii="Arial" w:hAnsi="Arial" w:cs="Arial"/>
          <w:sz w:val="20"/>
          <w:lang w:val="pt-BR"/>
        </w:rPr>
        <w:t>on</w:t>
      </w:r>
      <w:proofErr w:type="spellEnd"/>
      <w:r w:rsidRPr="003B7387">
        <w:rPr>
          <w:rFonts w:ascii="Arial" w:hAnsi="Arial" w:cs="Arial"/>
          <w:sz w:val="20"/>
          <w:lang w:val="pt-BR"/>
        </w:rPr>
        <w:t xml:space="preserve"> </w:t>
      </w:r>
      <w:proofErr w:type="spellStart"/>
      <w:r w:rsidRPr="003B7387">
        <w:rPr>
          <w:rFonts w:ascii="Arial" w:hAnsi="Arial" w:cs="Arial"/>
          <w:sz w:val="20"/>
          <w:lang w:val="pt-BR"/>
        </w:rPr>
        <w:t>Biomedical</w:t>
      </w:r>
      <w:proofErr w:type="spellEnd"/>
      <w:r w:rsidRPr="003B7387">
        <w:rPr>
          <w:rFonts w:ascii="Arial" w:hAnsi="Arial" w:cs="Arial"/>
          <w:sz w:val="20"/>
          <w:lang w:val="pt-BR"/>
        </w:rPr>
        <w:t xml:space="preserve"> </w:t>
      </w:r>
      <w:proofErr w:type="spellStart"/>
      <w:r w:rsidRPr="003B7387">
        <w:rPr>
          <w:rFonts w:ascii="Arial" w:hAnsi="Arial" w:cs="Arial"/>
          <w:sz w:val="20"/>
          <w:lang w:val="pt-BR"/>
        </w:rPr>
        <w:t>En</w:t>
      </w:r>
      <w:r>
        <w:rPr>
          <w:rFonts w:ascii="Arial" w:hAnsi="Arial" w:cs="Arial"/>
          <w:sz w:val="20"/>
          <w:lang w:val="pt-BR"/>
        </w:rPr>
        <w:t>gineering</w:t>
      </w:r>
      <w:proofErr w:type="spellEnd"/>
      <w:r>
        <w:rPr>
          <w:rFonts w:ascii="Arial" w:hAnsi="Arial" w:cs="Arial"/>
          <w:sz w:val="20"/>
          <w:lang w:val="pt-BR"/>
        </w:rPr>
        <w:t>, v. 51, n. 6, p. 1034-</w:t>
      </w:r>
      <w:r w:rsidRPr="003B7387">
        <w:rPr>
          <w:rFonts w:ascii="Arial" w:hAnsi="Arial" w:cs="Arial"/>
          <w:sz w:val="20"/>
          <w:lang w:val="pt-BR"/>
        </w:rPr>
        <w:t xml:space="preserve">1043, </w:t>
      </w:r>
      <w:proofErr w:type="spellStart"/>
      <w:r w:rsidRPr="003B7387">
        <w:rPr>
          <w:rFonts w:ascii="Arial" w:hAnsi="Arial" w:cs="Arial"/>
          <w:sz w:val="20"/>
          <w:lang w:val="pt-BR"/>
        </w:rPr>
        <w:t>June</w:t>
      </w:r>
      <w:proofErr w:type="spellEnd"/>
      <w:r w:rsidRPr="003B7387">
        <w:rPr>
          <w:rFonts w:ascii="Arial" w:hAnsi="Arial" w:cs="Arial"/>
          <w:sz w:val="20"/>
          <w:lang w:val="pt-BR"/>
        </w:rPr>
        <w:t xml:space="preserve"> 2004.</w:t>
      </w:r>
    </w:p>
    <w:p w14:paraId="0FCC8D8F" w14:textId="77777777" w:rsidR="00B660E2" w:rsidRPr="00330650" w:rsidRDefault="00B660E2" w:rsidP="00B660E2">
      <w:pPr>
        <w:spacing w:after="0" w:line="240" w:lineRule="auto"/>
        <w:jc w:val="both"/>
        <w:rPr>
          <w:rFonts w:ascii="Arial" w:hAnsi="Arial" w:cs="Arial"/>
          <w:sz w:val="20"/>
          <w:lang w:val="pt-BR"/>
        </w:rPr>
      </w:pPr>
      <w:r>
        <w:rPr>
          <w:rFonts w:ascii="Arial" w:hAnsi="Arial" w:cs="Arial"/>
          <w:sz w:val="20"/>
          <w:vertAlign w:val="superscript"/>
          <w:lang w:val="pt-BR"/>
        </w:rPr>
        <w:t xml:space="preserve">8 </w:t>
      </w:r>
      <w:proofErr w:type="spellStart"/>
      <w:r w:rsidRPr="003B7387">
        <w:rPr>
          <w:rFonts w:ascii="Arial" w:hAnsi="Arial" w:cs="Arial"/>
          <w:sz w:val="20"/>
          <w:lang w:val="pt-BR"/>
        </w:rPr>
        <w:t>Goldberger</w:t>
      </w:r>
      <w:proofErr w:type="spellEnd"/>
      <w:r w:rsidRPr="003B7387">
        <w:rPr>
          <w:rFonts w:ascii="Arial" w:hAnsi="Arial" w:cs="Arial"/>
          <w:sz w:val="20"/>
          <w:lang w:val="pt-BR"/>
        </w:rPr>
        <w:t xml:space="preserve">, A. L. </w:t>
      </w:r>
      <w:proofErr w:type="spellStart"/>
      <w:r w:rsidRPr="003B7387">
        <w:rPr>
          <w:rFonts w:ascii="Arial" w:hAnsi="Arial" w:cs="Arial"/>
          <w:sz w:val="20"/>
          <w:lang w:val="pt-BR"/>
        </w:rPr>
        <w:t>Physiobank</w:t>
      </w:r>
      <w:proofErr w:type="spellEnd"/>
      <w:r w:rsidRPr="003B7387">
        <w:rPr>
          <w:rFonts w:ascii="Arial" w:hAnsi="Arial" w:cs="Arial"/>
          <w:sz w:val="20"/>
          <w:lang w:val="pt-BR"/>
        </w:rPr>
        <w:t xml:space="preserve">, </w:t>
      </w:r>
      <w:proofErr w:type="spellStart"/>
      <w:r w:rsidRPr="003B7387">
        <w:rPr>
          <w:rFonts w:ascii="Arial" w:hAnsi="Arial" w:cs="Arial"/>
          <w:sz w:val="20"/>
          <w:lang w:val="pt-BR"/>
        </w:rPr>
        <w:t>physiotoolkit</w:t>
      </w:r>
      <w:proofErr w:type="spellEnd"/>
      <w:r w:rsidRPr="003B7387">
        <w:rPr>
          <w:rFonts w:ascii="Arial" w:hAnsi="Arial" w:cs="Arial"/>
          <w:sz w:val="20"/>
          <w:lang w:val="pt-BR"/>
        </w:rPr>
        <w:t xml:space="preserve">, </w:t>
      </w:r>
      <w:proofErr w:type="spellStart"/>
      <w:r w:rsidRPr="003B7387">
        <w:rPr>
          <w:rFonts w:ascii="Arial" w:hAnsi="Arial" w:cs="Arial"/>
          <w:sz w:val="20"/>
          <w:lang w:val="pt-BR"/>
        </w:rPr>
        <w:t>and</w:t>
      </w:r>
      <w:proofErr w:type="spellEnd"/>
      <w:r w:rsidRPr="003B7387">
        <w:rPr>
          <w:rFonts w:ascii="Arial" w:hAnsi="Arial" w:cs="Arial"/>
          <w:sz w:val="20"/>
          <w:lang w:val="pt-BR"/>
        </w:rPr>
        <w:t xml:space="preserve"> </w:t>
      </w:r>
      <w:proofErr w:type="spellStart"/>
      <w:r w:rsidRPr="003B7387">
        <w:rPr>
          <w:rFonts w:ascii="Arial" w:hAnsi="Arial" w:cs="Arial"/>
          <w:sz w:val="20"/>
          <w:lang w:val="pt-BR"/>
        </w:rPr>
        <w:t>physionet</w:t>
      </w:r>
      <w:proofErr w:type="spellEnd"/>
      <w:r w:rsidRPr="003B7387">
        <w:rPr>
          <w:rFonts w:ascii="Arial" w:hAnsi="Arial" w:cs="Arial"/>
          <w:sz w:val="20"/>
          <w:lang w:val="pt-BR"/>
        </w:rPr>
        <w:t xml:space="preserve">. </w:t>
      </w:r>
      <w:proofErr w:type="spellStart"/>
      <w:r w:rsidRPr="003B7387">
        <w:rPr>
          <w:rFonts w:ascii="Arial" w:hAnsi="Arial" w:cs="Arial"/>
          <w:sz w:val="20"/>
          <w:lang w:val="pt-BR"/>
        </w:rPr>
        <w:t>Circulation</w:t>
      </w:r>
      <w:proofErr w:type="spellEnd"/>
      <w:r w:rsidRPr="003B7387">
        <w:rPr>
          <w:rFonts w:ascii="Arial" w:hAnsi="Arial" w:cs="Arial"/>
          <w:sz w:val="20"/>
          <w:lang w:val="pt-BR"/>
        </w:rPr>
        <w:t xml:space="preserve">, American Heart </w:t>
      </w:r>
      <w:proofErr w:type="spellStart"/>
      <w:r w:rsidRPr="003B7387">
        <w:rPr>
          <w:rFonts w:ascii="Arial" w:hAnsi="Arial" w:cs="Arial"/>
          <w:sz w:val="20"/>
          <w:lang w:val="pt-BR"/>
        </w:rPr>
        <w:t>Association</w:t>
      </w:r>
      <w:proofErr w:type="spellEnd"/>
      <w:r w:rsidRPr="003B7387">
        <w:rPr>
          <w:rFonts w:ascii="Arial" w:hAnsi="Arial" w:cs="Arial"/>
          <w:sz w:val="20"/>
          <w:lang w:val="pt-BR"/>
        </w:rPr>
        <w:t xml:space="preserve"> </w:t>
      </w:r>
      <w:proofErr w:type="spellStart"/>
      <w:r w:rsidRPr="003B7387">
        <w:rPr>
          <w:rFonts w:ascii="Arial" w:hAnsi="Arial" w:cs="Arial"/>
          <w:sz w:val="20"/>
          <w:lang w:val="pt-BR"/>
        </w:rPr>
        <w:t>J</w:t>
      </w:r>
      <w:r>
        <w:rPr>
          <w:rFonts w:ascii="Arial" w:hAnsi="Arial" w:cs="Arial"/>
          <w:sz w:val="20"/>
          <w:lang w:val="pt-BR"/>
        </w:rPr>
        <w:t>ournals</w:t>
      </w:r>
      <w:proofErr w:type="spellEnd"/>
      <w:r>
        <w:rPr>
          <w:rFonts w:ascii="Arial" w:hAnsi="Arial" w:cs="Arial"/>
          <w:sz w:val="20"/>
          <w:lang w:val="pt-BR"/>
        </w:rPr>
        <w:t>, v. 101, n. 23, p. e215-</w:t>
      </w:r>
      <w:r w:rsidRPr="003B7387">
        <w:rPr>
          <w:rFonts w:ascii="Arial" w:hAnsi="Arial" w:cs="Arial"/>
          <w:sz w:val="20"/>
          <w:lang w:val="pt-BR"/>
        </w:rPr>
        <w:t>e220, 2000.</w:t>
      </w:r>
    </w:p>
    <w:p w14:paraId="0D40CBA7" w14:textId="77777777" w:rsidR="001E33B6" w:rsidRPr="00330650" w:rsidRDefault="001E33B6" w:rsidP="001E33B6">
      <w:pPr>
        <w:rPr>
          <w:rFonts w:ascii="Arial" w:hAnsi="Arial" w:cs="Arial"/>
          <w:sz w:val="20"/>
          <w:lang w:val="pt-BR"/>
        </w:rPr>
      </w:pPr>
    </w:p>
    <w:p w14:paraId="507C45C0" w14:textId="16328D0E" w:rsidR="00EA1D46" w:rsidRDefault="00EA1D46" w:rsidP="00D37E17"/>
    <w:sectPr w:rsidR="00EA1D46" w:rsidSect="001E33B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CE14D" w14:textId="77777777" w:rsidR="00A769BD" w:rsidRDefault="00A769BD" w:rsidP="007F30A2">
      <w:pPr>
        <w:spacing w:after="0" w:line="240" w:lineRule="auto"/>
      </w:pPr>
      <w:r>
        <w:separator/>
      </w:r>
    </w:p>
  </w:endnote>
  <w:endnote w:type="continuationSeparator" w:id="0">
    <w:p w14:paraId="5F403AD5" w14:textId="77777777" w:rsidR="00A769BD" w:rsidRDefault="00A769BD" w:rsidP="007F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3BBF0" w14:textId="77777777" w:rsidR="009C1857" w:rsidRDefault="009C185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EE26" w14:textId="729E2745" w:rsidR="006665AB" w:rsidRDefault="006665AB">
    <w:pPr>
      <w:pStyle w:val="Rodap"/>
    </w:pPr>
  </w:p>
  <w:p w14:paraId="3CF76E50" w14:textId="10FF1A2A" w:rsidR="006665AB" w:rsidRDefault="006665AB" w:rsidP="007F30A2">
    <w:pPr>
      <w:pStyle w:val="Rodap"/>
      <w:ind w:left="-1701"/>
    </w:pPr>
    <w:r>
      <w:rPr>
        <w:noProof/>
        <w:lang w:eastAsia="pt-BR"/>
      </w:rPr>
      <w:drawing>
        <wp:inline distT="0" distB="0" distL="0" distR="0" wp14:anchorId="259B74A2" wp14:editId="519A0061">
          <wp:extent cx="7569200" cy="670226"/>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a:blip r:embed="rId1">
                    <a:extLst>
                      <a:ext uri="{28A0092B-C50C-407E-A947-70E740481C1C}">
                        <a14:useLocalDpi xmlns:a14="http://schemas.microsoft.com/office/drawing/2010/main" val="0"/>
                      </a:ext>
                    </a:extLst>
                  </a:blip>
                  <a:stretch>
                    <a:fillRect/>
                  </a:stretch>
                </pic:blipFill>
                <pic:spPr>
                  <a:xfrm>
                    <a:off x="0" y="0"/>
                    <a:ext cx="8572423" cy="75905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1D37" w14:textId="77777777" w:rsidR="009C1857" w:rsidRDefault="009C185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74455" w14:textId="77777777" w:rsidR="00A769BD" w:rsidRDefault="00A769BD" w:rsidP="007F30A2">
      <w:pPr>
        <w:spacing w:after="0" w:line="240" w:lineRule="auto"/>
      </w:pPr>
      <w:r>
        <w:separator/>
      </w:r>
    </w:p>
  </w:footnote>
  <w:footnote w:type="continuationSeparator" w:id="0">
    <w:p w14:paraId="16DE8AEA" w14:textId="77777777" w:rsidR="00A769BD" w:rsidRDefault="00A769BD" w:rsidP="007F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A5F9" w14:textId="77777777" w:rsidR="009C1857" w:rsidRDefault="009C185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BD90" w14:textId="3A65807A" w:rsidR="006665AB" w:rsidRPr="001E33B6" w:rsidRDefault="001E33B6" w:rsidP="009C1857">
    <w:pPr>
      <w:pStyle w:val="Cabealho"/>
      <w:ind w:right="-994"/>
      <w:jc w:val="right"/>
      <w:rPr>
        <w:b/>
      </w:rPr>
    </w:pPr>
    <w:r w:rsidRPr="001E33B6">
      <w:rPr>
        <w:b/>
        <w:noProof/>
        <w:color w:val="7F7F7F" w:themeColor="text1" w:themeTint="80"/>
        <w:lang w:eastAsia="pt-BR"/>
      </w:rPr>
      <w:drawing>
        <wp:anchor distT="0" distB="0" distL="114300" distR="114300" simplePos="0" relativeHeight="251658240" behindDoc="0" locked="0" layoutInCell="1" allowOverlap="1" wp14:anchorId="0DF720FE" wp14:editId="0611B226">
          <wp:simplePos x="0" y="0"/>
          <wp:positionH relativeFrom="margin">
            <wp:posOffset>-723900</wp:posOffset>
          </wp:positionH>
          <wp:positionV relativeFrom="margin">
            <wp:posOffset>-1070610</wp:posOffset>
          </wp:positionV>
          <wp:extent cx="7559040" cy="688340"/>
          <wp:effectExtent l="0" t="0" r="381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59040" cy="688340"/>
                  </a:xfrm>
                  <a:prstGeom prst="rect">
                    <a:avLst/>
                  </a:prstGeom>
                </pic:spPr>
              </pic:pic>
            </a:graphicData>
          </a:graphic>
        </wp:anchor>
      </w:drawing>
    </w:r>
    <w:r w:rsidRPr="001E33B6">
      <w:rPr>
        <w:b/>
        <w:i/>
        <w:noProof/>
        <w:color w:val="7F7F7F" w:themeColor="text1" w:themeTint="80"/>
        <w:lang w:eastAsia="pt-BR"/>
      </w:rPr>
      <mc:AlternateContent>
        <mc:Choice Requires="wps">
          <w:drawing>
            <wp:anchor distT="45720" distB="45720" distL="114300" distR="114300" simplePos="0" relativeHeight="251660288" behindDoc="0" locked="0" layoutInCell="1" allowOverlap="1" wp14:anchorId="536B4529" wp14:editId="62FEA30F">
              <wp:simplePos x="0" y="0"/>
              <wp:positionH relativeFrom="column">
                <wp:posOffset>-767715</wp:posOffset>
              </wp:positionH>
              <wp:positionV relativeFrom="paragraph">
                <wp:posOffset>83820</wp:posOffset>
              </wp:positionV>
              <wp:extent cx="3931920" cy="49530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95300"/>
                      </a:xfrm>
                      <a:prstGeom prst="rect">
                        <a:avLst/>
                      </a:prstGeom>
                      <a:noFill/>
                      <a:ln w="9525">
                        <a:noFill/>
                        <a:miter lim="800000"/>
                        <a:headEnd/>
                        <a:tailEnd/>
                      </a:ln>
                    </wps:spPr>
                    <wps:txb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B4529" id="_x0000_t202" coordsize="21600,21600" o:spt="202" path="m,l,21600r21600,l21600,xe">
              <v:stroke joinstyle="miter"/>
              <v:path gradientshapeok="t" o:connecttype="rect"/>
            </v:shapetype>
            <v:shape id="Caixa de Texto 2" o:spid="_x0000_s1026" type="#_x0000_t202" style="position:absolute;left:0;text-align:left;margin-left:-60.45pt;margin-top:6.6pt;width:309.6pt;height: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" filled="f" stroked="f">
              <v:textbo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v:textbox>
              <w10:wrap type="square"/>
            </v:shape>
          </w:pict>
        </mc:Fallback>
      </mc:AlternateContent>
    </w:r>
    <w:r w:rsidR="006665AB" w:rsidRPr="001E33B6">
      <w:rPr>
        <w:b/>
        <w:i/>
        <w:color w:val="7F7F7F" w:themeColor="text1" w:themeTint="80"/>
      </w:rPr>
      <w:t>VI Seminário de Avaliação de Pesquisa Científica e Tecnológica SENAI CIMATEC - 2021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FF87" w14:textId="77777777" w:rsidR="009C1857" w:rsidRDefault="009C185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A2"/>
    <w:rsid w:val="00170BC8"/>
    <w:rsid w:val="001E33B6"/>
    <w:rsid w:val="003F41E3"/>
    <w:rsid w:val="004D1F03"/>
    <w:rsid w:val="006665AB"/>
    <w:rsid w:val="00686EE4"/>
    <w:rsid w:val="007C527E"/>
    <w:rsid w:val="007F30A2"/>
    <w:rsid w:val="00885F54"/>
    <w:rsid w:val="00973C35"/>
    <w:rsid w:val="009A3C2E"/>
    <w:rsid w:val="009C1857"/>
    <w:rsid w:val="009F6C3A"/>
    <w:rsid w:val="00A769BD"/>
    <w:rsid w:val="00B21D98"/>
    <w:rsid w:val="00B660E2"/>
    <w:rsid w:val="00C44F90"/>
    <w:rsid w:val="00CB46F8"/>
    <w:rsid w:val="00D37E17"/>
    <w:rsid w:val="00EA1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9E941"/>
  <w15:chartTrackingRefBased/>
  <w15:docId w15:val="{0CBC890E-2818-42BB-B29F-D1370CC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3B6"/>
    <w:pPr>
      <w:spacing w:after="200" w:line="276" w:lineRule="auto"/>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30A2"/>
    <w:pPr>
      <w:tabs>
        <w:tab w:val="center" w:pos="4252"/>
        <w:tab w:val="right" w:pos="8504"/>
      </w:tabs>
      <w:spacing w:after="0" w:line="240" w:lineRule="auto"/>
    </w:pPr>
    <w:rPr>
      <w:lang w:val="pt-BR"/>
    </w:rPr>
  </w:style>
  <w:style w:type="character" w:customStyle="1" w:styleId="CabealhoChar">
    <w:name w:val="Cabeçalho Char"/>
    <w:basedOn w:val="Fontepargpadro"/>
    <w:link w:val="Cabealho"/>
    <w:uiPriority w:val="99"/>
    <w:rsid w:val="007F30A2"/>
  </w:style>
  <w:style w:type="paragraph" w:styleId="Rodap">
    <w:name w:val="footer"/>
    <w:basedOn w:val="Normal"/>
    <w:link w:val="RodapChar"/>
    <w:uiPriority w:val="99"/>
    <w:unhideWhenUsed/>
    <w:rsid w:val="007F30A2"/>
    <w:pPr>
      <w:tabs>
        <w:tab w:val="center" w:pos="4252"/>
        <w:tab w:val="right" w:pos="8504"/>
      </w:tabs>
      <w:spacing w:after="0" w:line="240" w:lineRule="auto"/>
    </w:pPr>
    <w:rPr>
      <w:lang w:val="pt-BR"/>
    </w:rPr>
  </w:style>
  <w:style w:type="character" w:customStyle="1" w:styleId="RodapChar">
    <w:name w:val="Rodapé Char"/>
    <w:basedOn w:val="Fontepargpadro"/>
    <w:link w:val="Rodap"/>
    <w:uiPriority w:val="99"/>
    <w:rsid w:val="007F30A2"/>
  </w:style>
  <w:style w:type="character" w:styleId="Hyperlink">
    <w:name w:val="Hyperlink"/>
    <w:basedOn w:val="Fontepargpadro"/>
    <w:uiPriority w:val="99"/>
    <w:unhideWhenUsed/>
    <w:rsid w:val="00CB46F8"/>
    <w:rPr>
      <w:color w:val="0563C1" w:themeColor="hyperlink"/>
      <w:u w:val="single"/>
    </w:rPr>
  </w:style>
  <w:style w:type="table" w:styleId="Tabelacomgrade">
    <w:name w:val="Table Grid"/>
    <w:basedOn w:val="Tabelanormal"/>
    <w:uiPriority w:val="59"/>
    <w:rsid w:val="00B660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oberdan.pinheiro@fieb.org.b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odrigolobo_13@hot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1853</Words>
  <Characters>10008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AGUIAR SUAREZ</dc:creator>
  <cp:keywords/>
  <dc:description/>
  <cp:lastModifiedBy>OBERDAN  Rocha Pinheiro</cp:lastModifiedBy>
  <cp:revision>8</cp:revision>
  <dcterms:created xsi:type="dcterms:W3CDTF">2021-04-28T13:20:00Z</dcterms:created>
  <dcterms:modified xsi:type="dcterms:W3CDTF">2021-04-29T17:12:00Z</dcterms:modified>
</cp:coreProperties>
</file>