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032D" w14:textId="292B030F" w:rsidR="00484BC2" w:rsidRDefault="00555001" w:rsidP="00490D7D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INFLUÊNCIA DA IRRADIAÇÃO UV-C SOBRE PARÂMETROS FÍSICO-QUÍMICOS DE PEITO DE FRANGO</w:t>
      </w:r>
      <w:r w:rsidR="00866ABE">
        <w:rPr>
          <w:rFonts w:ascii="Arial" w:hAnsi="Arial" w:cs="Arial"/>
          <w:b/>
          <w:sz w:val="24"/>
          <w:szCs w:val="24"/>
        </w:rPr>
        <w:t>.</w:t>
      </w:r>
    </w:p>
    <w:p w14:paraId="56A9B10F" w14:textId="77777777"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FA72E0" w14:textId="77777777"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15E0D5" w14:textId="20B13939" w:rsidR="001421C3" w:rsidRDefault="00303D8F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Hugo José Martins Carvalho</w:t>
      </w:r>
      <w:r w:rsidR="00C04B4C">
        <w:rPr>
          <w:rFonts w:ascii="Arial" w:hAnsi="Arial" w:cs="Arial"/>
          <w:sz w:val="24"/>
          <w:szCs w:val="24"/>
          <w:vertAlign w:val="superscript"/>
        </w:rPr>
        <w:t>1</w:t>
      </w:r>
      <w:r w:rsidR="00142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Poliana Mendes de Souza</w:t>
      </w:r>
      <w:r w:rsidRPr="00303D8F">
        <w:rPr>
          <w:rFonts w:ascii="Arial" w:hAnsi="Arial" w:cs="Arial"/>
          <w:sz w:val="24"/>
          <w:szCs w:val="24"/>
          <w:vertAlign w:val="superscript"/>
        </w:rPr>
        <w:t>2</w:t>
      </w:r>
      <w:r w:rsidR="00C04B4C">
        <w:rPr>
          <w:rFonts w:ascii="Arial" w:hAnsi="Arial" w:cs="Arial"/>
          <w:sz w:val="24"/>
          <w:szCs w:val="24"/>
        </w:rPr>
        <w:t>.</w:t>
      </w:r>
    </w:p>
    <w:p w14:paraId="0F5EFC9C" w14:textId="2A04F304" w:rsidR="00C04B4C" w:rsidRPr="00490D7D" w:rsidRDefault="00C04B4C" w:rsidP="00490D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Pr="00490D7D">
        <w:rPr>
          <w:rFonts w:ascii="Arial" w:hAnsi="Arial" w:cs="Arial"/>
          <w:sz w:val="20"/>
          <w:szCs w:val="20"/>
        </w:rPr>
        <w:t>Discente do curso de</w:t>
      </w:r>
      <w:r w:rsidR="00303D8F">
        <w:rPr>
          <w:rFonts w:ascii="Arial" w:hAnsi="Arial" w:cs="Arial"/>
          <w:sz w:val="20"/>
          <w:szCs w:val="20"/>
        </w:rPr>
        <w:t xml:space="preserve"> Engenharia de Alimentos d</w:t>
      </w:r>
      <w:r w:rsidRPr="00490D7D">
        <w:rPr>
          <w:rFonts w:ascii="Arial" w:hAnsi="Arial" w:cs="Arial"/>
          <w:sz w:val="20"/>
          <w:szCs w:val="20"/>
        </w:rPr>
        <w:t xml:space="preserve">a </w:t>
      </w:r>
      <w:r w:rsidR="00303D8F">
        <w:rPr>
          <w:rFonts w:ascii="Arial" w:hAnsi="Arial" w:cs="Arial"/>
          <w:sz w:val="20"/>
          <w:szCs w:val="20"/>
        </w:rPr>
        <w:t>Universidade Federal dos Vales do Jequitinhonha e Mucuri</w:t>
      </w:r>
      <w:r w:rsidRPr="00490D7D">
        <w:rPr>
          <w:rFonts w:ascii="Arial" w:hAnsi="Arial" w:cs="Arial"/>
          <w:sz w:val="20"/>
          <w:szCs w:val="20"/>
        </w:rPr>
        <w:t xml:space="preserve"> </w:t>
      </w:r>
      <w:r w:rsidR="00303D8F">
        <w:rPr>
          <w:rFonts w:ascii="Arial" w:hAnsi="Arial" w:cs="Arial"/>
          <w:sz w:val="20"/>
          <w:szCs w:val="20"/>
        </w:rPr>
        <w:t>martinschugo@gmail.com</w:t>
      </w:r>
      <w:r w:rsidRPr="00490D7D">
        <w:rPr>
          <w:rFonts w:ascii="Arial" w:hAnsi="Arial" w:cs="Arial"/>
          <w:sz w:val="20"/>
          <w:szCs w:val="20"/>
        </w:rPr>
        <w:t>.</w:t>
      </w:r>
    </w:p>
    <w:p w14:paraId="4A0DAD1C" w14:textId="77777777"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14:paraId="2435EEB7" w14:textId="115336EE" w:rsidR="00EE63A9" w:rsidRPr="00490D7D" w:rsidRDefault="00362578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578">
        <w:rPr>
          <w:rFonts w:ascii="Arial" w:hAnsi="Arial" w:cs="Arial"/>
          <w:sz w:val="24"/>
          <w:szCs w:val="24"/>
        </w:rPr>
        <w:t xml:space="preserve">A carne de frango é uma das mais consumidas no mundo, sendo apreciada pelo seu valor nutricional e características organolépticas peculiares. É um alimento altamente susceptível a contaminação microbiológica e degradação físico-química, derivada de sua composição, que influenciam diretamente na vida útil deste produto. Tecnologias emergentes vêm sendo aplicadas em produtos alimentícios visando a manutenção, garantia da qualidade e vida útil do produto, dentre elas temos a radiação ultravioleta (UV-C), um método não-térmico, de baixo custo e de fácil aplicação, que demonstrou-se ser efetivo na manutenção da qualidade em diversos alimentos. Desta forma, o presente trabalho objetivou avaliar o uso da radiação UV-C em diferentes tempos de exposição, sobre os parâmetros físico-químicos (cor e pH) em peito de frango comercial. As amostras de frango foram submetidas a uma faixa de 220 </w:t>
      </w:r>
      <w:proofErr w:type="spellStart"/>
      <w:r w:rsidRPr="00362578">
        <w:rPr>
          <w:rFonts w:ascii="Arial" w:hAnsi="Arial" w:cs="Arial"/>
          <w:sz w:val="24"/>
          <w:szCs w:val="24"/>
        </w:rPr>
        <w:t>nm</w:t>
      </w:r>
      <w:proofErr w:type="spellEnd"/>
      <w:r w:rsidRPr="00362578">
        <w:rPr>
          <w:rFonts w:ascii="Arial" w:hAnsi="Arial" w:cs="Arial"/>
          <w:sz w:val="24"/>
          <w:szCs w:val="24"/>
        </w:rPr>
        <w:t xml:space="preserve"> a uma distância de 33,3 cm das amostras. Foram avaliados três tempos de irradiação sendo eles 5, 10 e 15 minutos respectivamente, com 3 repetições cada, posteriormente foram avaliadas por meio de </w:t>
      </w:r>
      <w:proofErr w:type="spellStart"/>
      <w:r w:rsidRPr="00362578">
        <w:rPr>
          <w:rFonts w:ascii="Arial" w:hAnsi="Arial" w:cs="Arial"/>
          <w:sz w:val="24"/>
          <w:szCs w:val="24"/>
        </w:rPr>
        <w:t>colorímetro</w:t>
      </w:r>
      <w:proofErr w:type="spellEnd"/>
      <w:r w:rsidRPr="00362578">
        <w:rPr>
          <w:rFonts w:ascii="Arial" w:hAnsi="Arial" w:cs="Arial"/>
          <w:sz w:val="24"/>
          <w:szCs w:val="24"/>
        </w:rPr>
        <w:t xml:space="preserve"> espectrofotômetro da marca KONICA MINOLTA modelo CM-5 e pHmetro. Foram avaliados os parâmetros de cor L*, a* e b* e pH e os resultados foram submetidos à análise de variância ANOVA. Os valores de pH obtidos das amostras foram de 6,00±0,01, 5,84±0,03, 5,56±0,02 e 5,55±0,01, para amostra controle, e irradiadas nos tempos de 5,10 e 15 minutos respectivamente, onde notou-se que as amostras irradiadas apresentaram uma redução significativa em maiores tempos de exposição ao UV-C se comparados a amostra controle, o mesmo resultado foi evidenciado nos parâmetros de cor a* e b* onde, na amostra controle, à medida que o tempo de exposição a irradiação UV-C foi maior, a diferença foi mais acentuada. Para o parâmetro L*, o tempo de irradiação em 5 minutos, foi quem apresentou maior diferença (61,18±0,06) se comparada a amostra controle (55,26±0,34), seguidos das amostras com exposição à 15 (60,19±0,02) e 5 (58,77±0,07) minutos respectivamente. Assim pode-se inferir que elevados tempos de exposição ao UV-C podem gerar alterações mais significativas nas características físico-químicas do produto, sendo recomendada a aplicação da irradiação UV-C em tempos mais curtos.</w:t>
      </w:r>
    </w:p>
    <w:p w14:paraId="49B2E7CB" w14:textId="484A344F" w:rsid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sz w:val="24"/>
          <w:szCs w:val="24"/>
        </w:rPr>
        <w:t xml:space="preserve"> </w:t>
      </w:r>
      <w:r w:rsidRPr="00490D7D">
        <w:rPr>
          <w:rFonts w:ascii="Arial" w:hAnsi="Arial" w:cs="Arial"/>
          <w:b/>
          <w:sz w:val="24"/>
          <w:szCs w:val="24"/>
        </w:rPr>
        <w:t>Palavras-chave: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866ABE">
        <w:rPr>
          <w:rFonts w:ascii="Arial" w:hAnsi="Arial" w:cs="Arial"/>
          <w:sz w:val="24"/>
          <w:szCs w:val="24"/>
        </w:rPr>
        <w:t>Peito de frango; UV-C; Irradiação.</w:t>
      </w:r>
    </w:p>
    <w:p w14:paraId="6F733F6B" w14:textId="77777777" w:rsidR="00225039" w:rsidRPr="00490D7D" w:rsidRDefault="00225039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54E28F" w14:textId="7C668E47"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866ABE">
        <w:rPr>
          <w:rFonts w:ascii="Arial" w:hAnsi="Arial" w:cs="Arial"/>
          <w:sz w:val="24"/>
          <w:szCs w:val="24"/>
        </w:rPr>
        <w:t>A UFVJM e ICT.</w:t>
      </w:r>
      <w:r w:rsidRPr="00490D7D">
        <w:rPr>
          <w:rFonts w:ascii="Arial" w:hAnsi="Arial" w:cs="Arial"/>
          <w:sz w:val="24"/>
          <w:szCs w:val="24"/>
        </w:rPr>
        <w:t xml:space="preserve"> </w:t>
      </w:r>
    </w:p>
    <w:p w14:paraId="5A8456FF" w14:textId="056D319B" w:rsidR="00490D7D" w:rsidRPr="00116F6C" w:rsidRDefault="00490D7D" w:rsidP="001421C3">
      <w:pPr>
        <w:jc w:val="both"/>
        <w:rPr>
          <w:rFonts w:ascii="Arial" w:hAnsi="Arial" w:cs="Arial"/>
          <w:b/>
          <w:sz w:val="24"/>
          <w:szCs w:val="24"/>
        </w:rPr>
      </w:pPr>
    </w:p>
    <w:sectPr w:rsidR="00490D7D" w:rsidRPr="00116F6C" w:rsidSect="001421C3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8DC9" w14:textId="77777777" w:rsidR="000B1D0A" w:rsidRDefault="000B1D0A" w:rsidP="00DB0FED">
      <w:pPr>
        <w:spacing w:after="0" w:line="240" w:lineRule="auto"/>
      </w:pPr>
      <w:r>
        <w:separator/>
      </w:r>
    </w:p>
  </w:endnote>
  <w:endnote w:type="continuationSeparator" w:id="0">
    <w:p w14:paraId="30B4408E" w14:textId="77777777" w:rsidR="000B1D0A" w:rsidRDefault="000B1D0A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5DBE9" w14:textId="77777777" w:rsidR="00490D7D" w:rsidRDefault="00490D7D" w:rsidP="00490D7D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890B5" w14:textId="638FF94F" w:rsidR="00490D7D" w:rsidRDefault="00490D7D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 w:rsidR="00866ABE" w:rsidRPr="00866ABE">
      <w:rPr>
        <w:rFonts w:ascii="Times New Roman" w:hAnsi="Times New Roman" w:cs="Times New Roman"/>
        <w:sz w:val="20"/>
        <w:szCs w:val="20"/>
      </w:rPr>
      <w:t>Discente do curso de Engenharia de Alimentos da Universidade Federal dos Vales do Jequitinhonha e Mucuri</w:t>
    </w:r>
    <w:r w:rsidR="00225039">
      <w:rPr>
        <w:rFonts w:ascii="Times New Roman" w:hAnsi="Times New Roman" w:cs="Times New Roman"/>
        <w:sz w:val="20"/>
        <w:szCs w:val="20"/>
      </w:rPr>
      <w:t>.</w:t>
    </w:r>
  </w:p>
  <w:p w14:paraId="623461DE" w14:textId="25905CB5" w:rsidR="00490D7D" w:rsidRPr="00490D7D" w:rsidRDefault="00225039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3</w:t>
    </w:r>
    <w:r w:rsidR="00490D7D">
      <w:rPr>
        <w:rFonts w:ascii="Times New Roman" w:hAnsi="Times New Roman" w:cs="Times New Roman"/>
        <w:sz w:val="20"/>
        <w:szCs w:val="20"/>
      </w:rPr>
      <w:t>Docente do curso de</w:t>
    </w:r>
    <w:r w:rsidR="00866ABE">
      <w:rPr>
        <w:rFonts w:ascii="Times New Roman" w:hAnsi="Times New Roman" w:cs="Times New Roman"/>
        <w:sz w:val="20"/>
        <w:szCs w:val="20"/>
      </w:rPr>
      <w:t xml:space="preserve"> </w:t>
    </w:r>
    <w:r w:rsidR="00866ABE" w:rsidRPr="00866ABE">
      <w:rPr>
        <w:rFonts w:ascii="Times New Roman" w:hAnsi="Times New Roman" w:cs="Times New Roman"/>
        <w:sz w:val="20"/>
        <w:szCs w:val="20"/>
      </w:rPr>
      <w:t>Engenharia de Alimentos da Universidade Federal dos Vales do Jequitinhonha e Mucuri</w:t>
    </w:r>
    <w:r w:rsidR="00866ABE">
      <w:rPr>
        <w:rFonts w:ascii="Times New Roman" w:hAnsi="Times New Roman" w:cs="Times New Roman"/>
        <w:sz w:val="20"/>
        <w:szCs w:val="20"/>
      </w:rPr>
      <w:t>.</w:t>
    </w:r>
  </w:p>
  <w:p w14:paraId="0E9B7411" w14:textId="77777777" w:rsidR="00490D7D" w:rsidRDefault="004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6BC56" w14:textId="77777777" w:rsidR="000B1D0A" w:rsidRDefault="000B1D0A" w:rsidP="00DB0FED">
      <w:pPr>
        <w:spacing w:after="0" w:line="240" w:lineRule="auto"/>
      </w:pPr>
      <w:r>
        <w:separator/>
      </w:r>
    </w:p>
  </w:footnote>
  <w:footnote w:type="continuationSeparator" w:id="0">
    <w:p w14:paraId="75125426" w14:textId="77777777" w:rsidR="000B1D0A" w:rsidRDefault="000B1D0A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14:paraId="585D776A" w14:textId="77777777" w:rsidTr="00116F6C">
      <w:trPr>
        <w:trHeight w:val="1266"/>
      </w:trPr>
      <w:tc>
        <w:tcPr>
          <w:tcW w:w="2556" w:type="dxa"/>
        </w:tcPr>
        <w:p w14:paraId="545CFFD9" w14:textId="77777777"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C7D6F9F" wp14:editId="73301BB9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0ED013CF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14:paraId="5F9495DC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14:paraId="6245F276" w14:textId="77777777"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14:paraId="30737508" w14:textId="77777777"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7A476E1" wp14:editId="1B715428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4BB109A" w14:textId="77777777"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41C5" wp14:editId="1C060819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E79A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715F48" wp14:editId="4E610979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D459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B1D0A"/>
    <w:rsid w:val="00116F6C"/>
    <w:rsid w:val="001421C3"/>
    <w:rsid w:val="00225039"/>
    <w:rsid w:val="00303D8F"/>
    <w:rsid w:val="00305B50"/>
    <w:rsid w:val="00362578"/>
    <w:rsid w:val="003F5309"/>
    <w:rsid w:val="00484BC2"/>
    <w:rsid w:val="004874A1"/>
    <w:rsid w:val="00490D7D"/>
    <w:rsid w:val="00555001"/>
    <w:rsid w:val="005A3768"/>
    <w:rsid w:val="006134E8"/>
    <w:rsid w:val="007F67F9"/>
    <w:rsid w:val="008147C3"/>
    <w:rsid w:val="00822746"/>
    <w:rsid w:val="00866ABE"/>
    <w:rsid w:val="0092330E"/>
    <w:rsid w:val="00956997"/>
    <w:rsid w:val="00B5255F"/>
    <w:rsid w:val="00B86700"/>
    <w:rsid w:val="00C04B4C"/>
    <w:rsid w:val="00CB4A10"/>
    <w:rsid w:val="00DB0447"/>
    <w:rsid w:val="00DB0FED"/>
    <w:rsid w:val="00E45E5E"/>
    <w:rsid w:val="00EE63A9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8752A"/>
  <w15:chartTrackingRefBased/>
  <w15:docId w15:val="{9BF8E71A-3211-4B01-96AF-153723C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cp:keywords/>
  <dc:description/>
  <cp:lastModifiedBy>martins.hugo</cp:lastModifiedBy>
  <cp:revision>2</cp:revision>
  <dcterms:created xsi:type="dcterms:W3CDTF">2021-02-05T20:47:00Z</dcterms:created>
  <dcterms:modified xsi:type="dcterms:W3CDTF">2021-02-05T20:47:00Z</dcterms:modified>
</cp:coreProperties>
</file>