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6488F38B" w14:textId="77777777" w:rsidR="001E179E" w:rsidRDefault="001E179E" w:rsidP="001E179E">
      <w:pPr>
        <w:pStyle w:val="NormalWeb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EIXO TEMÁTICO:</w:t>
      </w:r>
      <w:r>
        <w:rPr>
          <w:rFonts w:ascii="Arial" w:hAnsi="Arial" w:cs="Arial"/>
          <w:color w:val="000000"/>
          <w:sz w:val="22"/>
          <w:szCs w:val="22"/>
        </w:rPr>
        <w:t xml:space="preserve"> Biotecnologia, Inovação e Saúde.</w:t>
      </w:r>
    </w:p>
    <w:p w14:paraId="74F3FE53" w14:textId="77777777" w:rsidR="001E179E" w:rsidRPr="00843D50" w:rsidRDefault="001E179E" w:rsidP="001E179E">
      <w:pPr>
        <w:pStyle w:val="Ttulo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43D50">
        <w:rPr>
          <w:sz w:val="32"/>
          <w:szCs w:val="32"/>
        </w:rPr>
        <w:t> </w:t>
      </w:r>
    </w:p>
    <w:p w14:paraId="02D76AAF" w14:textId="77777777" w:rsidR="00843D50" w:rsidRPr="00843D50" w:rsidRDefault="00843D50" w:rsidP="00843D50">
      <w:pPr>
        <w:pStyle w:val="Corpodetexto3"/>
        <w:jc w:val="center"/>
        <w:rPr>
          <w:rFonts w:ascii="Arial" w:hAnsi="Arial" w:cs="Arial"/>
          <w:b w:val="0"/>
          <w:bCs/>
          <w:sz w:val="32"/>
          <w:szCs w:val="32"/>
        </w:rPr>
      </w:pPr>
      <w:r w:rsidRPr="00843D50">
        <w:rPr>
          <w:rFonts w:ascii="Arial" w:hAnsi="Arial" w:cs="Arial"/>
          <w:bCs/>
          <w:color w:val="000000"/>
          <w:sz w:val="32"/>
          <w:szCs w:val="32"/>
        </w:rPr>
        <w:t>AVALIAÇÃO DA ATIVIDADE ANTI-INFLAMATÓRIA DO EXTRATO DAS FOLHAS DE “</w:t>
      </w:r>
      <w:proofErr w:type="spellStart"/>
      <w:r w:rsidRPr="00843D50">
        <w:rPr>
          <w:rFonts w:ascii="Arial" w:hAnsi="Arial" w:cs="Arial"/>
          <w:bCs/>
          <w:i/>
          <w:iCs/>
          <w:color w:val="000000"/>
          <w:sz w:val="32"/>
          <w:szCs w:val="32"/>
        </w:rPr>
        <w:t>Laetia</w:t>
      </w:r>
      <w:proofErr w:type="spellEnd"/>
      <w:r w:rsidRPr="00843D50">
        <w:rPr>
          <w:rFonts w:ascii="Arial" w:hAnsi="Arial" w:cs="Arial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843D50">
        <w:rPr>
          <w:rFonts w:ascii="Arial" w:hAnsi="Arial" w:cs="Arial"/>
          <w:bCs/>
          <w:i/>
          <w:iCs/>
          <w:color w:val="000000"/>
          <w:sz w:val="32"/>
          <w:szCs w:val="32"/>
        </w:rPr>
        <w:t>apetala</w:t>
      </w:r>
      <w:proofErr w:type="spellEnd"/>
      <w:r w:rsidRPr="00843D50">
        <w:rPr>
          <w:rFonts w:ascii="Arial" w:hAnsi="Arial" w:cs="Arial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843D50">
        <w:rPr>
          <w:rFonts w:ascii="Arial" w:hAnsi="Arial" w:cs="Arial"/>
          <w:bCs/>
          <w:i/>
          <w:iCs/>
          <w:color w:val="000000"/>
          <w:sz w:val="32"/>
          <w:szCs w:val="32"/>
        </w:rPr>
        <w:t>Jacq</w:t>
      </w:r>
      <w:proofErr w:type="spellEnd"/>
      <w:r w:rsidRPr="00843D50">
        <w:rPr>
          <w:rFonts w:ascii="Arial" w:hAnsi="Arial" w:cs="Arial"/>
          <w:bCs/>
          <w:i/>
          <w:iCs/>
          <w:color w:val="000000"/>
          <w:sz w:val="32"/>
          <w:szCs w:val="32"/>
        </w:rPr>
        <w:t>.</w:t>
      </w:r>
      <w:r w:rsidRPr="00843D50">
        <w:rPr>
          <w:rFonts w:ascii="Arial" w:hAnsi="Arial" w:cs="Arial"/>
          <w:bCs/>
          <w:color w:val="000000"/>
          <w:sz w:val="32"/>
          <w:szCs w:val="32"/>
        </w:rPr>
        <w:t>”</w:t>
      </w:r>
    </w:p>
    <w:p w14:paraId="2FAC4E6E" w14:textId="77777777" w:rsidR="001E179E" w:rsidRDefault="001E179E" w:rsidP="006A3DD8">
      <w:pPr>
        <w:pStyle w:val="Ttulo2"/>
        <w:shd w:val="clear" w:color="auto" w:fill="FFFFFF"/>
        <w:spacing w:before="360" w:beforeAutospacing="0" w:after="80" w:afterAutospacing="0"/>
        <w:ind w:right="240"/>
        <w:jc w:val="right"/>
      </w:pPr>
      <w:r>
        <w:t> </w:t>
      </w:r>
    </w:p>
    <w:p w14:paraId="2042A79B" w14:textId="117DF9E4" w:rsidR="006A3DD8" w:rsidRDefault="00843D50" w:rsidP="00C14729">
      <w:pPr>
        <w:pStyle w:val="NormalWeb"/>
        <w:spacing w:before="240" w:beforeAutospacing="0" w:after="240" w:afterAutospacing="0"/>
        <w:ind w:right="40"/>
        <w:jc w:val="right"/>
      </w:pPr>
      <w:r>
        <w:rPr>
          <w:rFonts w:ascii="Arial" w:hAnsi="Arial" w:cs="Arial"/>
          <w:color w:val="000000"/>
        </w:rPr>
        <w:t>MARTINS, J. V.P.</w:t>
      </w:r>
      <w:r w:rsidR="001E179E" w:rsidRPr="001E179E">
        <w:rPr>
          <w:rFonts w:ascii="Arial" w:hAnsi="Arial" w:cs="Arial"/>
          <w:color w:val="000000"/>
        </w:rPr>
        <w:t xml:space="preserve"> </w:t>
      </w:r>
      <w:r w:rsidR="001E179E" w:rsidRPr="001E179E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>;</w:t>
      </w:r>
      <w:r w:rsidR="001E179E" w:rsidRPr="001E17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DIVINO, Á. M. C. A.</w:t>
      </w:r>
      <w:r w:rsidR="00C14729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>; JUNIOR, W.J.</w:t>
      </w:r>
      <w:r w:rsidR="00C14729">
        <w:rPr>
          <w:rFonts w:ascii="Arial" w:hAnsi="Arial" w:cs="Arial"/>
          <w:color w:val="000000"/>
          <w:vertAlign w:val="superscript"/>
        </w:rPr>
        <w:t>1</w:t>
      </w:r>
      <w:r w:rsidR="00E2675D">
        <w:rPr>
          <w:rFonts w:ascii="Arial" w:hAnsi="Arial" w:cs="Arial"/>
          <w:color w:val="000000"/>
        </w:rPr>
        <w:t xml:space="preserve">; </w:t>
      </w:r>
      <w:r w:rsidR="00E2675D" w:rsidRPr="00F71668">
        <w:rPr>
          <w:rFonts w:ascii="Arial" w:hAnsi="Arial" w:cs="Arial"/>
          <w:bCs/>
        </w:rPr>
        <w:t>RESENDE</w:t>
      </w:r>
      <w:r w:rsidR="00E2675D">
        <w:rPr>
          <w:rFonts w:ascii="Arial" w:hAnsi="Arial" w:cs="Arial"/>
          <w:bCs/>
        </w:rPr>
        <w:t>, A. L. M.</w:t>
      </w:r>
      <w:r w:rsidR="00C14729">
        <w:rPr>
          <w:rFonts w:ascii="Arial" w:hAnsi="Arial" w:cs="Arial"/>
          <w:bCs/>
          <w:vertAlign w:val="superscript"/>
        </w:rPr>
        <w:t>1</w:t>
      </w:r>
      <w:r w:rsidR="00E2675D">
        <w:rPr>
          <w:rFonts w:ascii="Arial" w:hAnsi="Arial" w:cs="Arial"/>
          <w:bCs/>
        </w:rPr>
        <w:t>; OMENA, R. A.</w:t>
      </w:r>
      <w:r w:rsidR="00C14729">
        <w:rPr>
          <w:rFonts w:ascii="Arial" w:hAnsi="Arial" w:cs="Arial"/>
          <w:bCs/>
          <w:vertAlign w:val="superscript"/>
        </w:rPr>
        <w:t>1</w:t>
      </w:r>
      <w:r w:rsidR="00E2675D">
        <w:rPr>
          <w:rFonts w:ascii="Arial" w:hAnsi="Arial" w:cs="Arial"/>
          <w:bCs/>
        </w:rPr>
        <w:t>;</w:t>
      </w:r>
      <w:r w:rsidR="008C6DF2" w:rsidRPr="008C6DF2">
        <w:rPr>
          <w:rFonts w:ascii="Arial" w:hAnsi="Arial" w:cs="Arial"/>
          <w:bCs/>
        </w:rPr>
        <w:t xml:space="preserve"> </w:t>
      </w:r>
      <w:r w:rsidR="008C6DF2">
        <w:rPr>
          <w:rFonts w:ascii="Arial" w:hAnsi="Arial" w:cs="Arial"/>
          <w:bCs/>
        </w:rPr>
        <w:t>SILVA, J. C.</w:t>
      </w:r>
      <w:r w:rsidR="00C14729">
        <w:rPr>
          <w:rFonts w:ascii="Arial" w:hAnsi="Arial" w:cs="Arial"/>
          <w:bCs/>
          <w:vertAlign w:val="superscript"/>
        </w:rPr>
        <w:t>2</w:t>
      </w:r>
      <w:r w:rsidR="00E2675D">
        <w:rPr>
          <w:rFonts w:ascii="Arial" w:hAnsi="Arial" w:cs="Arial"/>
          <w:bCs/>
        </w:rPr>
        <w:t>; BARBOSA, A. S. L.</w:t>
      </w:r>
      <w:r w:rsidR="00C14729">
        <w:rPr>
          <w:rFonts w:ascii="Arial" w:hAnsi="Arial" w:cs="Arial"/>
          <w:bCs/>
          <w:vertAlign w:val="superscript"/>
        </w:rPr>
        <w:t>2</w:t>
      </w:r>
      <w:r w:rsidR="00E2675D">
        <w:rPr>
          <w:rFonts w:ascii="Arial" w:hAnsi="Arial" w:cs="Arial"/>
          <w:bCs/>
        </w:rPr>
        <w:t xml:space="preserve">; </w:t>
      </w:r>
      <w:r w:rsidR="008C6DF2">
        <w:rPr>
          <w:rFonts w:ascii="Arial" w:hAnsi="Arial" w:cs="Arial"/>
          <w:bCs/>
        </w:rPr>
        <w:t>MELO, G. M. A.</w:t>
      </w:r>
      <w:r w:rsidR="00C14729">
        <w:rPr>
          <w:rFonts w:ascii="Arial" w:hAnsi="Arial" w:cs="Arial"/>
          <w:bCs/>
          <w:vertAlign w:val="superscript"/>
        </w:rPr>
        <w:t>2</w:t>
      </w:r>
    </w:p>
    <w:p w14:paraId="28E863CA" w14:textId="77777777" w:rsidR="00C14729" w:rsidRPr="00C14729" w:rsidRDefault="00C14729" w:rsidP="00C14729">
      <w:pPr>
        <w:pStyle w:val="NormalWeb"/>
        <w:spacing w:before="240" w:beforeAutospacing="0" w:after="240" w:afterAutospacing="0"/>
        <w:ind w:right="40"/>
        <w:jc w:val="right"/>
      </w:pPr>
    </w:p>
    <w:p w14:paraId="0BA5AD4E" w14:textId="4C64F461" w:rsidR="001E179E" w:rsidRPr="00843D50" w:rsidRDefault="001E179E" w:rsidP="001E179E">
      <w:pPr>
        <w:pStyle w:val="NormalWeb"/>
        <w:spacing w:before="240" w:beforeAutospacing="0" w:after="240" w:afterAutospacing="0"/>
        <w:ind w:right="40"/>
        <w:jc w:val="right"/>
        <w:rPr>
          <w:sz w:val="22"/>
          <w:szCs w:val="22"/>
        </w:rPr>
      </w:pPr>
      <w:r w:rsidRPr="00843D50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843D50">
        <w:rPr>
          <w:rFonts w:ascii="Arial" w:hAnsi="Arial" w:cs="Arial"/>
          <w:color w:val="000000"/>
          <w:sz w:val="22"/>
          <w:szCs w:val="22"/>
        </w:rPr>
        <w:t xml:space="preserve"> Centro Universitário </w:t>
      </w:r>
      <w:proofErr w:type="spellStart"/>
      <w:r w:rsidRPr="00843D50">
        <w:rPr>
          <w:rFonts w:ascii="Arial" w:hAnsi="Arial" w:cs="Arial"/>
          <w:color w:val="000000"/>
          <w:sz w:val="22"/>
          <w:szCs w:val="22"/>
        </w:rPr>
        <w:t>Cesmac</w:t>
      </w:r>
      <w:proofErr w:type="spellEnd"/>
      <w:r w:rsidRPr="00843D50">
        <w:rPr>
          <w:rFonts w:ascii="Arial" w:hAnsi="Arial" w:cs="Arial"/>
          <w:color w:val="000000"/>
          <w:sz w:val="22"/>
          <w:szCs w:val="22"/>
        </w:rPr>
        <w:t xml:space="preserve">, </w:t>
      </w:r>
      <w:r w:rsidR="00C14729">
        <w:rPr>
          <w:rFonts w:ascii="Arial" w:hAnsi="Arial" w:cs="Arial"/>
          <w:color w:val="000000"/>
          <w:sz w:val="22"/>
          <w:szCs w:val="22"/>
        </w:rPr>
        <w:t>Discente do c</w:t>
      </w:r>
      <w:r w:rsidRPr="00843D50">
        <w:rPr>
          <w:rFonts w:ascii="Arial" w:hAnsi="Arial" w:cs="Arial"/>
          <w:color w:val="000000"/>
          <w:sz w:val="22"/>
          <w:szCs w:val="22"/>
        </w:rPr>
        <w:t>urso de Medicina</w:t>
      </w:r>
    </w:p>
    <w:p w14:paraId="15896B84" w14:textId="53EE67B1" w:rsidR="00C14729" w:rsidRPr="00C14729" w:rsidRDefault="001E179E" w:rsidP="00C14729">
      <w:pPr>
        <w:pStyle w:val="NormalWeb"/>
        <w:spacing w:before="240" w:beforeAutospacing="0" w:after="240" w:afterAutospacing="0"/>
        <w:ind w:right="40"/>
        <w:jc w:val="right"/>
        <w:rPr>
          <w:rFonts w:ascii="Arial" w:hAnsi="Arial" w:cs="Arial"/>
          <w:color w:val="000000"/>
          <w:sz w:val="22"/>
          <w:szCs w:val="22"/>
        </w:rPr>
      </w:pPr>
      <w:r w:rsidRPr="00843D5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843D50" w:rsidRPr="00843D50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843D50">
        <w:rPr>
          <w:rFonts w:ascii="Arial" w:hAnsi="Arial" w:cs="Arial"/>
          <w:color w:val="000000"/>
          <w:sz w:val="22"/>
          <w:szCs w:val="22"/>
        </w:rPr>
        <w:t xml:space="preserve">Centro Universitário </w:t>
      </w:r>
      <w:proofErr w:type="spellStart"/>
      <w:r w:rsidRPr="00843D50">
        <w:rPr>
          <w:rFonts w:ascii="Arial" w:hAnsi="Arial" w:cs="Arial"/>
          <w:color w:val="000000"/>
          <w:sz w:val="22"/>
          <w:szCs w:val="22"/>
        </w:rPr>
        <w:t>Cesmac</w:t>
      </w:r>
      <w:proofErr w:type="spellEnd"/>
      <w:r w:rsidRPr="00843D50">
        <w:rPr>
          <w:rFonts w:ascii="Arial" w:hAnsi="Arial" w:cs="Arial"/>
          <w:color w:val="000000"/>
          <w:sz w:val="22"/>
          <w:szCs w:val="22"/>
        </w:rPr>
        <w:t xml:space="preserve">, </w:t>
      </w:r>
      <w:r w:rsidR="00C14729">
        <w:rPr>
          <w:rFonts w:ascii="Arial" w:hAnsi="Arial" w:cs="Arial"/>
          <w:color w:val="000000"/>
          <w:sz w:val="22"/>
          <w:szCs w:val="22"/>
        </w:rPr>
        <w:t>Docente do c</w:t>
      </w:r>
      <w:r w:rsidRPr="00843D50">
        <w:rPr>
          <w:rFonts w:ascii="Arial" w:hAnsi="Arial" w:cs="Arial"/>
          <w:color w:val="000000"/>
          <w:sz w:val="22"/>
          <w:szCs w:val="22"/>
        </w:rPr>
        <w:t>urso de Medicina</w:t>
      </w:r>
    </w:p>
    <w:p w14:paraId="018013DC" w14:textId="2E4672D6" w:rsidR="006A3DD8" w:rsidRDefault="001E179E" w:rsidP="006A3DD8">
      <w:pPr>
        <w:pStyle w:val="NormalWeb"/>
        <w:spacing w:before="240" w:beforeAutospacing="0" w:after="240" w:afterAutospacing="0"/>
        <w:ind w:right="40"/>
        <w:jc w:val="right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 do apresentador: </w:t>
      </w:r>
      <w:hyperlink r:id="rId7" w:history="1">
        <w:r w:rsidR="006A3DD8" w:rsidRPr="00EE3A45">
          <w:rPr>
            <w:rStyle w:val="Hyperlink"/>
            <w:rFonts w:ascii="Arial" w:hAnsi="Arial" w:cs="Arial"/>
            <w:sz w:val="22"/>
            <w:szCs w:val="22"/>
          </w:rPr>
          <w:t>joaovpinheiro19@gmail.com</w:t>
        </w:r>
      </w:hyperlink>
    </w:p>
    <w:p w14:paraId="6B738B0F" w14:textId="77777777" w:rsidR="00C14729" w:rsidRDefault="00C14729" w:rsidP="006A3DD8">
      <w:pPr>
        <w:pStyle w:val="NormalWeb"/>
        <w:spacing w:before="240" w:beforeAutospacing="0" w:after="240" w:afterAutospacing="0"/>
        <w:ind w:right="40"/>
        <w:jc w:val="right"/>
        <w:rPr>
          <w:rStyle w:val="Hyperlink"/>
          <w:rFonts w:ascii="Arial" w:hAnsi="Arial" w:cs="Arial"/>
          <w:sz w:val="22"/>
          <w:szCs w:val="22"/>
        </w:rPr>
      </w:pPr>
    </w:p>
    <w:p w14:paraId="2743DE32" w14:textId="77777777" w:rsidR="00DB70FA" w:rsidRPr="00C14729" w:rsidRDefault="00DB70FA" w:rsidP="006A3DD8">
      <w:pPr>
        <w:pStyle w:val="NormalWeb"/>
        <w:spacing w:before="240" w:beforeAutospacing="0" w:after="240" w:afterAutospacing="0"/>
        <w:ind w:right="40"/>
        <w:jc w:val="right"/>
      </w:pPr>
    </w:p>
    <w:p w14:paraId="079C9563" w14:textId="11A4E009" w:rsidR="001E179E" w:rsidRPr="00C14729" w:rsidRDefault="00DB70FA" w:rsidP="00DB70FA">
      <w:pPr>
        <w:jc w:val="both"/>
        <w:rPr>
          <w:rFonts w:ascii="Arial" w:hAnsi="Arial" w:cs="Arial"/>
          <w:color w:val="000000"/>
        </w:rPr>
      </w:pPr>
      <w:r w:rsidRPr="00C14729">
        <w:rPr>
          <w:rFonts w:ascii="Arial" w:hAnsi="Arial" w:cs="Arial"/>
          <w:b/>
          <w:bCs/>
          <w:color w:val="000000"/>
        </w:rPr>
        <w:t xml:space="preserve">Introdução: </w:t>
      </w:r>
      <w:r w:rsidRPr="00C14729">
        <w:rPr>
          <w:rFonts w:ascii="Arial" w:hAnsi="Arial" w:cs="Arial"/>
          <w:color w:val="000000"/>
        </w:rPr>
        <w:t xml:space="preserve">A inflamação é bastante característica de diversas doenças habituais na sociedade. </w:t>
      </w:r>
      <w:r w:rsidRPr="00C14729">
        <w:rPr>
          <w:rFonts w:ascii="Arial" w:hAnsi="Arial" w:cs="Arial"/>
          <w:color w:val="000000"/>
          <w:shd w:val="clear" w:color="auto" w:fill="FFFFFF"/>
        </w:rPr>
        <w:t xml:space="preserve">O tratamento dessas patologias é baseado na utilização de anti-inflamatórios, entretanto está sujeito à tolerância por parte dos usuários e das associações medicamentosas. Assim, </w:t>
      </w:r>
      <w:r w:rsidRPr="00C14729">
        <w:rPr>
          <w:rFonts w:ascii="Arial" w:hAnsi="Arial" w:cs="Arial"/>
          <w:color w:val="000000"/>
        </w:rPr>
        <w:t xml:space="preserve">existe a necessidade de alternativas terapêuticas, cabendo destacar a planta </w:t>
      </w:r>
      <w:r w:rsidRPr="00C14729">
        <w:rPr>
          <w:rFonts w:ascii="Arial" w:hAnsi="Arial" w:cs="Arial"/>
          <w:color w:val="000000"/>
          <w:shd w:val="clear" w:color="auto" w:fill="FFFFFF"/>
        </w:rPr>
        <w:t>“</w:t>
      </w:r>
      <w:proofErr w:type="spellStart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>Laetia</w:t>
      </w:r>
      <w:proofErr w:type="spellEnd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>apetala</w:t>
      </w:r>
      <w:proofErr w:type="spellEnd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>Jacq</w:t>
      </w:r>
      <w:proofErr w:type="spellEnd"/>
      <w:r w:rsidRPr="00C14729">
        <w:rPr>
          <w:rFonts w:ascii="Arial" w:hAnsi="Arial" w:cs="Arial"/>
          <w:color w:val="000000"/>
          <w:shd w:val="clear" w:color="auto" w:fill="FFFFFF"/>
        </w:rPr>
        <w:t xml:space="preserve">’’ </w:t>
      </w:r>
      <w:r w:rsidRPr="00C14729">
        <w:rPr>
          <w:rFonts w:ascii="Arial" w:hAnsi="Arial" w:cs="Arial"/>
          <w:color w:val="000000"/>
        </w:rPr>
        <w:t xml:space="preserve">uma importante fonte de produtos naturais biologicamente ativos que </w:t>
      </w:r>
      <w:r w:rsidR="00112EFE" w:rsidRPr="00C14729">
        <w:rPr>
          <w:rFonts w:ascii="Arial" w:hAnsi="Arial" w:cs="Arial"/>
          <w:color w:val="000000"/>
        </w:rPr>
        <w:t>podem</w:t>
      </w:r>
      <w:r w:rsidR="00B40832" w:rsidRPr="00C14729">
        <w:rPr>
          <w:rFonts w:ascii="Arial" w:hAnsi="Arial" w:cs="Arial"/>
          <w:color w:val="000000"/>
        </w:rPr>
        <w:t xml:space="preserve"> apresentar atividade</w:t>
      </w:r>
      <w:r w:rsidRPr="00C14729">
        <w:rPr>
          <w:rFonts w:ascii="Arial" w:hAnsi="Arial" w:cs="Arial"/>
          <w:color w:val="000000"/>
        </w:rPr>
        <w:t xml:space="preserve"> anti-inflamatóri</w:t>
      </w:r>
      <w:r w:rsidR="00B40832" w:rsidRPr="00C14729">
        <w:rPr>
          <w:rFonts w:ascii="Arial" w:hAnsi="Arial" w:cs="Arial"/>
          <w:color w:val="000000"/>
        </w:rPr>
        <w:t>a</w:t>
      </w:r>
      <w:r w:rsidRPr="00C14729">
        <w:rPr>
          <w:rFonts w:ascii="Arial" w:hAnsi="Arial" w:cs="Arial"/>
          <w:color w:val="000000"/>
        </w:rPr>
        <w:t>.</w:t>
      </w:r>
      <w:r w:rsidR="000E4195">
        <w:rPr>
          <w:rFonts w:ascii="Arial" w:hAnsi="Arial" w:cs="Arial"/>
          <w:color w:val="000000"/>
        </w:rPr>
        <w:t xml:space="preserve"> </w:t>
      </w:r>
      <w:r w:rsidRPr="00C14729">
        <w:rPr>
          <w:rFonts w:ascii="Arial" w:hAnsi="Arial" w:cs="Arial"/>
          <w:b/>
          <w:bCs/>
          <w:color w:val="000000"/>
        </w:rPr>
        <w:t xml:space="preserve">Objetivo: </w:t>
      </w:r>
      <w:r w:rsidRPr="00C14729">
        <w:rPr>
          <w:rFonts w:ascii="Arial" w:hAnsi="Arial" w:cs="Arial"/>
          <w:color w:val="000000"/>
          <w:shd w:val="clear" w:color="auto" w:fill="FFFFFF"/>
        </w:rPr>
        <w:t xml:space="preserve">avaliar a propriedade anti-inflamatória de </w:t>
      </w:r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>“</w:t>
      </w:r>
      <w:proofErr w:type="spellStart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>Laetia</w:t>
      </w:r>
      <w:proofErr w:type="spellEnd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>apetala</w:t>
      </w:r>
      <w:proofErr w:type="spellEnd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>Jacq</w:t>
      </w:r>
      <w:proofErr w:type="spellEnd"/>
      <w:r w:rsidRPr="00C14729">
        <w:rPr>
          <w:rFonts w:ascii="Arial" w:hAnsi="Arial" w:cs="Arial"/>
          <w:i/>
          <w:iCs/>
          <w:color w:val="000000"/>
          <w:shd w:val="clear" w:color="auto" w:fill="FFFFFF"/>
        </w:rPr>
        <w:t>”</w:t>
      </w:r>
      <w:r w:rsidR="000E4195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0E4195" w:rsidRPr="00C14729">
        <w:rPr>
          <w:rFonts w:ascii="Arial" w:hAnsi="Arial" w:cs="Arial"/>
          <w:color w:val="000000"/>
          <w:shd w:val="clear" w:color="auto" w:fill="FFFFFF"/>
        </w:rPr>
        <w:t>ainda não descrita na literatura</w:t>
      </w:r>
      <w:r w:rsidR="000E4195" w:rsidRPr="00C14729">
        <w:rPr>
          <w:rFonts w:ascii="Arial" w:hAnsi="Arial" w:cs="Arial"/>
          <w:color w:val="000000"/>
        </w:rPr>
        <w:t>.</w:t>
      </w:r>
      <w:r w:rsidRPr="00C14729">
        <w:rPr>
          <w:rFonts w:ascii="Arial" w:hAnsi="Arial" w:cs="Arial"/>
          <w:b/>
          <w:bCs/>
          <w:color w:val="000000"/>
        </w:rPr>
        <w:t xml:space="preserve"> Metodologia:​ </w:t>
      </w:r>
      <w:r w:rsidRPr="00C14729">
        <w:rPr>
          <w:rFonts w:ascii="Arial" w:hAnsi="Arial" w:cs="Arial"/>
          <w:color w:val="000000"/>
        </w:rPr>
        <w:t>A atividade farmacológica será testada “in vivo’’</w:t>
      </w:r>
      <w:r w:rsidR="00C14729">
        <w:rPr>
          <w:rFonts w:ascii="Arial" w:hAnsi="Arial" w:cs="Arial"/>
          <w:color w:val="000000"/>
        </w:rPr>
        <w:t xml:space="preserve"> </w:t>
      </w:r>
      <w:r w:rsidRPr="00C14729">
        <w:rPr>
          <w:rFonts w:ascii="Arial" w:hAnsi="Arial" w:cs="Arial"/>
          <w:color w:val="000000"/>
        </w:rPr>
        <w:t xml:space="preserve">em camundongos adultos albinos </w:t>
      </w:r>
      <w:proofErr w:type="spellStart"/>
      <w:r w:rsidRPr="00C14729">
        <w:rPr>
          <w:rFonts w:ascii="Arial" w:hAnsi="Arial" w:cs="Arial"/>
          <w:color w:val="000000"/>
        </w:rPr>
        <w:t>Swiss</w:t>
      </w:r>
      <w:proofErr w:type="spellEnd"/>
      <w:r w:rsidRPr="00C14729">
        <w:rPr>
          <w:rFonts w:ascii="Arial" w:hAnsi="Arial" w:cs="Arial"/>
          <w:color w:val="000000"/>
        </w:rPr>
        <w:t xml:space="preserve"> (</w:t>
      </w:r>
      <w:r w:rsidRPr="00C14729">
        <w:rPr>
          <w:rFonts w:ascii="Arial" w:hAnsi="Arial" w:cs="Arial"/>
          <w:i/>
          <w:iCs/>
          <w:color w:val="000000"/>
        </w:rPr>
        <w:t xml:space="preserve">Mus </w:t>
      </w:r>
      <w:proofErr w:type="spellStart"/>
      <w:r w:rsidRPr="00C14729">
        <w:rPr>
          <w:rFonts w:ascii="Arial" w:hAnsi="Arial" w:cs="Arial"/>
          <w:i/>
          <w:iCs/>
          <w:color w:val="000000"/>
        </w:rPr>
        <w:t>musculus</w:t>
      </w:r>
      <w:proofErr w:type="spellEnd"/>
      <w:r w:rsidRPr="00C14729">
        <w:rPr>
          <w:rFonts w:ascii="Arial" w:hAnsi="Arial" w:cs="Arial"/>
          <w:color w:val="000000"/>
        </w:rPr>
        <w:t xml:space="preserve">), machos, respeitando os princípios éticos em experimentação animal. Todos os animais serão </w:t>
      </w:r>
      <w:proofErr w:type="spellStart"/>
      <w:r w:rsidRPr="00C14729">
        <w:rPr>
          <w:rFonts w:ascii="Arial" w:hAnsi="Arial" w:cs="Arial"/>
          <w:color w:val="000000"/>
        </w:rPr>
        <w:t>pré-tratados</w:t>
      </w:r>
      <w:proofErr w:type="spellEnd"/>
      <w:r w:rsidRPr="00C14729">
        <w:rPr>
          <w:rFonts w:ascii="Arial" w:hAnsi="Arial" w:cs="Arial"/>
          <w:color w:val="000000"/>
        </w:rPr>
        <w:t xml:space="preserve"> com extrato </w:t>
      </w:r>
      <w:proofErr w:type="spellStart"/>
      <w:r w:rsidRPr="00C14729">
        <w:rPr>
          <w:rFonts w:ascii="Arial" w:hAnsi="Arial" w:cs="Arial"/>
          <w:color w:val="000000"/>
        </w:rPr>
        <w:t>etanólico</w:t>
      </w:r>
      <w:proofErr w:type="spellEnd"/>
      <w:r w:rsidRPr="00C14729">
        <w:rPr>
          <w:rFonts w:ascii="Arial" w:hAnsi="Arial" w:cs="Arial"/>
          <w:color w:val="000000"/>
        </w:rPr>
        <w:t xml:space="preserve">, </w:t>
      </w:r>
      <w:r w:rsidR="00C14729">
        <w:rPr>
          <w:rFonts w:ascii="Arial" w:hAnsi="Arial" w:cs="Arial"/>
          <w:color w:val="000000"/>
        </w:rPr>
        <w:t>salina</w:t>
      </w:r>
      <w:r w:rsidRPr="00C14729">
        <w:rPr>
          <w:rFonts w:ascii="Arial" w:hAnsi="Arial" w:cs="Arial"/>
          <w:color w:val="000000"/>
        </w:rPr>
        <w:t xml:space="preserve"> ou Indometacina</w:t>
      </w:r>
      <w:r w:rsidR="00C14729">
        <w:rPr>
          <w:rFonts w:ascii="Arial" w:hAnsi="Arial" w:cs="Arial"/>
          <w:color w:val="000000"/>
        </w:rPr>
        <w:t xml:space="preserve"> e o</w:t>
      </w:r>
      <w:r w:rsidRPr="00C14729">
        <w:rPr>
          <w:rFonts w:ascii="Arial" w:hAnsi="Arial" w:cs="Arial"/>
          <w:color w:val="000000"/>
        </w:rPr>
        <w:t xml:space="preserve">s ensaios serão realizados após o pré-tratamento. No </w:t>
      </w:r>
      <w:r w:rsidR="00C14729">
        <w:rPr>
          <w:rFonts w:ascii="Arial" w:hAnsi="Arial" w:cs="Arial"/>
          <w:color w:val="000000"/>
        </w:rPr>
        <w:t>e</w:t>
      </w:r>
      <w:r w:rsidRPr="00C14729">
        <w:rPr>
          <w:rFonts w:ascii="Arial" w:hAnsi="Arial" w:cs="Arial"/>
          <w:color w:val="000000"/>
        </w:rPr>
        <w:t xml:space="preserve">nsaio de edema de pata será injetada </w:t>
      </w:r>
      <w:proofErr w:type="spellStart"/>
      <w:r w:rsidR="00C14729">
        <w:rPr>
          <w:rFonts w:ascii="Arial" w:hAnsi="Arial" w:cs="Arial"/>
          <w:color w:val="000000"/>
        </w:rPr>
        <w:t>C</w:t>
      </w:r>
      <w:r w:rsidRPr="00C14729">
        <w:rPr>
          <w:rFonts w:ascii="Arial" w:hAnsi="Arial" w:cs="Arial"/>
          <w:color w:val="000000"/>
        </w:rPr>
        <w:t>arragenina</w:t>
      </w:r>
      <w:proofErr w:type="spellEnd"/>
      <w:r w:rsidRPr="00C14729">
        <w:rPr>
          <w:rFonts w:ascii="Arial" w:hAnsi="Arial" w:cs="Arial"/>
          <w:color w:val="000000"/>
        </w:rPr>
        <w:t xml:space="preserve"> na região </w:t>
      </w:r>
      <w:proofErr w:type="spellStart"/>
      <w:r w:rsidRPr="00C14729">
        <w:rPr>
          <w:rFonts w:ascii="Arial" w:hAnsi="Arial" w:cs="Arial"/>
          <w:color w:val="000000"/>
        </w:rPr>
        <w:t>subplantar</w:t>
      </w:r>
      <w:proofErr w:type="spellEnd"/>
      <w:r w:rsidRPr="00C14729">
        <w:rPr>
          <w:rFonts w:ascii="Arial" w:hAnsi="Arial" w:cs="Arial"/>
          <w:color w:val="000000"/>
        </w:rPr>
        <w:t xml:space="preserve"> do camundongo e </w:t>
      </w:r>
      <w:r w:rsidR="00C14729">
        <w:rPr>
          <w:rFonts w:ascii="Arial" w:hAnsi="Arial" w:cs="Arial"/>
          <w:color w:val="000000"/>
        </w:rPr>
        <w:t>em seguida</w:t>
      </w:r>
      <w:r w:rsidRPr="00C14729">
        <w:rPr>
          <w:rFonts w:ascii="Arial" w:hAnsi="Arial" w:cs="Arial"/>
          <w:color w:val="000000"/>
        </w:rPr>
        <w:t xml:space="preserve"> será calculada a inibição </w:t>
      </w:r>
      <w:r w:rsidR="00C14729">
        <w:rPr>
          <w:rFonts w:ascii="Arial" w:hAnsi="Arial" w:cs="Arial"/>
          <w:color w:val="000000"/>
        </w:rPr>
        <w:t>desse</w:t>
      </w:r>
      <w:r w:rsidRPr="00C14729">
        <w:rPr>
          <w:rFonts w:ascii="Arial" w:hAnsi="Arial" w:cs="Arial"/>
          <w:color w:val="000000"/>
        </w:rPr>
        <w:t xml:space="preserve">. </w:t>
      </w:r>
      <w:r w:rsidR="000E4195">
        <w:rPr>
          <w:rFonts w:ascii="Arial" w:hAnsi="Arial" w:cs="Arial"/>
          <w:color w:val="000000"/>
        </w:rPr>
        <w:t>O</w:t>
      </w:r>
      <w:r w:rsidRPr="00C14729">
        <w:rPr>
          <w:rFonts w:ascii="Arial" w:hAnsi="Arial" w:cs="Arial"/>
          <w:color w:val="000000"/>
        </w:rPr>
        <w:t xml:space="preserve"> </w:t>
      </w:r>
      <w:r w:rsidR="00C14729">
        <w:rPr>
          <w:rFonts w:ascii="Arial" w:hAnsi="Arial" w:cs="Arial"/>
          <w:color w:val="000000"/>
        </w:rPr>
        <w:t>e</w:t>
      </w:r>
      <w:r w:rsidRPr="00C14729">
        <w:rPr>
          <w:rFonts w:ascii="Arial" w:hAnsi="Arial" w:cs="Arial"/>
          <w:color w:val="000000"/>
        </w:rPr>
        <w:t xml:space="preserve">nsaio de peritonite </w:t>
      </w:r>
      <w:r w:rsidR="000E4195">
        <w:rPr>
          <w:rFonts w:ascii="Arial" w:hAnsi="Arial" w:cs="Arial"/>
          <w:color w:val="000000"/>
        </w:rPr>
        <w:t>ocorrerá</w:t>
      </w:r>
      <w:r w:rsidRPr="00C14729">
        <w:rPr>
          <w:rFonts w:ascii="Arial" w:hAnsi="Arial" w:cs="Arial"/>
          <w:color w:val="000000"/>
        </w:rPr>
        <w:t xml:space="preserve"> pela administração intraperitoneal de uma solução de </w:t>
      </w:r>
      <w:proofErr w:type="spellStart"/>
      <w:r w:rsidRPr="00C14729">
        <w:rPr>
          <w:rFonts w:ascii="Arial" w:hAnsi="Arial" w:cs="Arial"/>
          <w:color w:val="000000"/>
        </w:rPr>
        <w:t>Carragenina</w:t>
      </w:r>
      <w:proofErr w:type="spellEnd"/>
      <w:r w:rsidR="00C14729">
        <w:rPr>
          <w:rFonts w:ascii="Arial" w:hAnsi="Arial" w:cs="Arial"/>
          <w:color w:val="000000"/>
        </w:rPr>
        <w:t>, d</w:t>
      </w:r>
      <w:r w:rsidRPr="00C14729">
        <w:rPr>
          <w:rFonts w:ascii="Arial" w:hAnsi="Arial" w:cs="Arial"/>
          <w:color w:val="000000"/>
        </w:rPr>
        <w:t xml:space="preserve">epois a cavidade peritoneal será lavada com solução HANKS e será realizada a contagem total das células. </w:t>
      </w:r>
      <w:r w:rsidR="000E4195">
        <w:rPr>
          <w:rFonts w:ascii="Arial" w:hAnsi="Arial" w:cs="Arial"/>
          <w:color w:val="000000"/>
        </w:rPr>
        <w:t>O</w:t>
      </w:r>
      <w:r w:rsidRPr="00C14729">
        <w:rPr>
          <w:rFonts w:ascii="Arial" w:hAnsi="Arial" w:cs="Arial"/>
          <w:color w:val="000000"/>
        </w:rPr>
        <w:t xml:space="preserve"> ensaio de peritonite por </w:t>
      </w:r>
      <w:proofErr w:type="spellStart"/>
      <w:r w:rsidRPr="00C14729">
        <w:rPr>
          <w:rFonts w:ascii="Arial" w:hAnsi="Arial" w:cs="Arial"/>
          <w:color w:val="000000"/>
        </w:rPr>
        <w:t>Zymosan</w:t>
      </w:r>
      <w:proofErr w:type="spellEnd"/>
      <w:r w:rsidRPr="00C14729">
        <w:rPr>
          <w:rFonts w:ascii="Arial" w:hAnsi="Arial" w:cs="Arial"/>
          <w:color w:val="000000"/>
        </w:rPr>
        <w:t xml:space="preserve"> será realizado por administração de uma solução </w:t>
      </w:r>
      <w:r w:rsidR="00466DEA">
        <w:rPr>
          <w:rFonts w:ascii="Arial" w:hAnsi="Arial" w:cs="Arial"/>
          <w:color w:val="000000"/>
        </w:rPr>
        <w:t>desta substância</w:t>
      </w:r>
      <w:r w:rsidRPr="00C14729">
        <w:rPr>
          <w:rFonts w:ascii="Arial" w:hAnsi="Arial" w:cs="Arial"/>
          <w:color w:val="000000"/>
        </w:rPr>
        <w:t>,</w:t>
      </w:r>
      <w:r w:rsidR="00C14729">
        <w:rPr>
          <w:rFonts w:ascii="Arial" w:hAnsi="Arial" w:cs="Arial"/>
          <w:color w:val="000000"/>
        </w:rPr>
        <w:t xml:space="preserve"> </w:t>
      </w:r>
      <w:r w:rsidR="00726662">
        <w:rPr>
          <w:rFonts w:ascii="Arial" w:hAnsi="Arial" w:cs="Arial"/>
          <w:color w:val="000000"/>
        </w:rPr>
        <w:t>no qual</w:t>
      </w:r>
      <w:r w:rsidRPr="00C14729">
        <w:rPr>
          <w:rFonts w:ascii="Arial" w:hAnsi="Arial" w:cs="Arial"/>
          <w:color w:val="000000"/>
        </w:rPr>
        <w:t xml:space="preserve"> a cavidade peritoneal será lavada e será analisado o lavado peritoneal como no ensaio anterior. </w:t>
      </w:r>
      <w:r w:rsidR="000E4195">
        <w:rPr>
          <w:rFonts w:ascii="Arial" w:hAnsi="Arial" w:cs="Arial"/>
          <w:color w:val="000000"/>
        </w:rPr>
        <w:t>N</w:t>
      </w:r>
      <w:r w:rsidRPr="00C14729">
        <w:rPr>
          <w:rFonts w:ascii="Arial" w:hAnsi="Arial" w:cs="Arial"/>
          <w:color w:val="000000"/>
        </w:rPr>
        <w:t>o Ensaio da bolha de ar, os animais receberão uma injeção subcutânea de ar estéril no dorso</w:t>
      </w:r>
      <w:r w:rsidR="00726662">
        <w:rPr>
          <w:rFonts w:ascii="Arial" w:hAnsi="Arial" w:cs="Arial"/>
          <w:color w:val="000000"/>
        </w:rPr>
        <w:t xml:space="preserve">. </w:t>
      </w:r>
      <w:r w:rsidR="000E4195">
        <w:rPr>
          <w:rFonts w:ascii="Arial" w:hAnsi="Arial" w:cs="Arial"/>
          <w:color w:val="000000"/>
        </w:rPr>
        <w:t>Depois de</w:t>
      </w:r>
      <w:r w:rsidRPr="00C14729">
        <w:rPr>
          <w:rFonts w:ascii="Arial" w:hAnsi="Arial" w:cs="Arial"/>
          <w:color w:val="000000"/>
        </w:rPr>
        <w:t xml:space="preserve"> </w:t>
      </w:r>
      <w:r w:rsidR="000E4195">
        <w:rPr>
          <w:rFonts w:ascii="Arial" w:hAnsi="Arial" w:cs="Arial"/>
          <w:color w:val="000000"/>
        </w:rPr>
        <w:t xml:space="preserve">sete </w:t>
      </w:r>
      <w:r w:rsidRPr="00C14729">
        <w:rPr>
          <w:rFonts w:ascii="Arial" w:hAnsi="Arial" w:cs="Arial"/>
          <w:color w:val="000000"/>
        </w:rPr>
        <w:t xml:space="preserve">dias, os animais passarão pelo </w:t>
      </w:r>
      <w:r w:rsidRPr="00C14729">
        <w:rPr>
          <w:rFonts w:ascii="Arial" w:hAnsi="Arial" w:cs="Arial"/>
          <w:color w:val="000000"/>
        </w:rPr>
        <w:lastRenderedPageBreak/>
        <w:t xml:space="preserve">pré-tratamento, além de </w:t>
      </w:r>
      <w:r w:rsidR="00466DEA">
        <w:rPr>
          <w:rFonts w:ascii="Arial" w:hAnsi="Arial" w:cs="Arial"/>
          <w:color w:val="000000"/>
        </w:rPr>
        <w:t xml:space="preserve">ser injetada </w:t>
      </w:r>
      <w:r w:rsidRPr="00C14729">
        <w:rPr>
          <w:rFonts w:ascii="Arial" w:hAnsi="Arial" w:cs="Arial"/>
          <w:color w:val="000000"/>
        </w:rPr>
        <w:t xml:space="preserve">uma suspensão </w:t>
      </w:r>
      <w:r w:rsidR="00466DEA">
        <w:rPr>
          <w:rFonts w:ascii="Arial" w:hAnsi="Arial" w:cs="Arial"/>
          <w:color w:val="000000"/>
        </w:rPr>
        <w:t>d</w:t>
      </w:r>
      <w:r w:rsidRPr="00C14729">
        <w:rPr>
          <w:rFonts w:ascii="Arial" w:hAnsi="Arial" w:cs="Arial"/>
          <w:color w:val="000000"/>
        </w:rPr>
        <w:t xml:space="preserve">e </w:t>
      </w:r>
      <w:proofErr w:type="spellStart"/>
      <w:r w:rsidRPr="00C14729">
        <w:rPr>
          <w:rFonts w:ascii="Arial" w:hAnsi="Arial" w:cs="Arial"/>
          <w:color w:val="000000"/>
        </w:rPr>
        <w:t>Carragenina</w:t>
      </w:r>
      <w:proofErr w:type="spellEnd"/>
      <w:r w:rsidRPr="00C14729">
        <w:rPr>
          <w:rFonts w:ascii="Arial" w:hAnsi="Arial" w:cs="Arial"/>
          <w:color w:val="000000"/>
        </w:rPr>
        <w:t xml:space="preserve"> no interior da cavidade</w:t>
      </w:r>
      <w:r w:rsidR="00466DEA">
        <w:rPr>
          <w:rFonts w:ascii="Arial" w:hAnsi="Arial" w:cs="Arial"/>
          <w:color w:val="000000"/>
        </w:rPr>
        <w:t>.</w:t>
      </w:r>
      <w:r w:rsidR="00976500">
        <w:rPr>
          <w:rFonts w:ascii="Arial" w:hAnsi="Arial" w:cs="Arial"/>
          <w:color w:val="000000"/>
        </w:rPr>
        <w:t xml:space="preserve"> </w:t>
      </w:r>
      <w:r w:rsidR="00466DEA">
        <w:rPr>
          <w:rFonts w:ascii="Arial" w:hAnsi="Arial" w:cs="Arial"/>
          <w:color w:val="000000"/>
        </w:rPr>
        <w:t>A</w:t>
      </w:r>
      <w:r w:rsidRPr="00C14729">
        <w:rPr>
          <w:rFonts w:ascii="Arial" w:hAnsi="Arial" w:cs="Arial"/>
          <w:color w:val="000000"/>
        </w:rPr>
        <w:t xml:space="preserve">pós </w:t>
      </w:r>
      <w:r w:rsidR="00466DEA">
        <w:rPr>
          <w:rFonts w:ascii="Arial" w:hAnsi="Arial" w:cs="Arial"/>
          <w:color w:val="000000"/>
        </w:rPr>
        <w:t>a administração deste</w:t>
      </w:r>
      <w:r w:rsidRPr="00C14729">
        <w:rPr>
          <w:rFonts w:ascii="Arial" w:hAnsi="Arial" w:cs="Arial"/>
          <w:color w:val="000000"/>
        </w:rPr>
        <w:t xml:space="preserve"> estímulo inflamatório, os animais serão eutanasiados e a bolsa será lavada com PBS </w:t>
      </w:r>
      <w:proofErr w:type="spellStart"/>
      <w:r w:rsidRPr="00C14729">
        <w:rPr>
          <w:rFonts w:ascii="Arial" w:hAnsi="Arial" w:cs="Arial"/>
          <w:color w:val="000000"/>
        </w:rPr>
        <w:t>heparinizado</w:t>
      </w:r>
      <w:proofErr w:type="spellEnd"/>
      <w:r w:rsidRPr="00C14729">
        <w:rPr>
          <w:rFonts w:ascii="Arial" w:hAnsi="Arial" w:cs="Arial"/>
          <w:color w:val="000000"/>
        </w:rPr>
        <w:t xml:space="preserve">. </w:t>
      </w:r>
      <w:r w:rsidR="00726662">
        <w:rPr>
          <w:rFonts w:ascii="Arial" w:hAnsi="Arial" w:cs="Arial"/>
          <w:color w:val="000000"/>
        </w:rPr>
        <w:t>Posteriormente, o</w:t>
      </w:r>
      <w:r w:rsidRPr="00C14729">
        <w:rPr>
          <w:rFonts w:ascii="Arial" w:hAnsi="Arial" w:cs="Arial"/>
          <w:color w:val="000000"/>
        </w:rPr>
        <w:t xml:space="preserve"> lavado será centrifugado e diluído na solução de Türk e submetido à contagem. </w:t>
      </w:r>
      <w:r w:rsidR="00466DEA">
        <w:rPr>
          <w:rFonts w:ascii="Arial" w:hAnsi="Arial" w:cs="Arial"/>
          <w:color w:val="000000"/>
        </w:rPr>
        <w:t>Por fim,</w:t>
      </w:r>
      <w:r w:rsidRPr="00C14729">
        <w:rPr>
          <w:rFonts w:ascii="Arial" w:hAnsi="Arial" w:cs="Arial"/>
          <w:color w:val="000000"/>
        </w:rPr>
        <w:t xml:space="preserve"> </w:t>
      </w:r>
      <w:r w:rsidR="00D90A37">
        <w:rPr>
          <w:rFonts w:ascii="Arial" w:hAnsi="Arial" w:cs="Arial"/>
          <w:color w:val="000000"/>
        </w:rPr>
        <w:t>acontecerá</w:t>
      </w:r>
      <w:r w:rsidR="00D90A37" w:rsidRPr="00D90A37">
        <w:rPr>
          <w:rFonts w:ascii="Arial" w:hAnsi="Arial" w:cs="Arial"/>
          <w:color w:val="000000"/>
        </w:rPr>
        <w:t xml:space="preserve"> a dosagem dos níveis séricos das enzimas aspartato aminotransferase (AST), alanina aminotransferase (ALT), fosfatase alcalina (FA),</w:t>
      </w:r>
      <w:r w:rsidRPr="00C14729">
        <w:rPr>
          <w:rFonts w:ascii="Arial" w:hAnsi="Arial" w:cs="Arial"/>
          <w:color w:val="000000"/>
        </w:rPr>
        <w:t xml:space="preserve"> ureia e creatinina, com a utilização de kits comerciais seguindo os procedimentos descritos pelo fabricante com o intuito de avaliar os possíveis efeitos tóxicos do extrato.</w:t>
      </w:r>
    </w:p>
    <w:p w14:paraId="3AF99BE2" w14:textId="77777777" w:rsidR="00DB70FA" w:rsidRPr="00C14729" w:rsidRDefault="00DB70FA" w:rsidP="00DB70FA">
      <w:pPr>
        <w:jc w:val="both"/>
        <w:rPr>
          <w:rFonts w:ascii="Arial" w:hAnsi="Arial" w:cs="Arial"/>
          <w:color w:val="000000"/>
        </w:rPr>
      </w:pPr>
    </w:p>
    <w:p w14:paraId="1D1BA8F2" w14:textId="219710D4" w:rsidR="001E179E" w:rsidRPr="00C14729" w:rsidRDefault="001E179E" w:rsidP="001E179E">
      <w:pPr>
        <w:pStyle w:val="NormalWeb"/>
        <w:spacing w:before="240" w:beforeAutospacing="0" w:after="240" w:afterAutospacing="0"/>
        <w:ind w:right="140"/>
        <w:jc w:val="both"/>
      </w:pPr>
      <w:r w:rsidRPr="00C14729">
        <w:rPr>
          <w:rFonts w:ascii="Arial" w:hAnsi="Arial" w:cs="Arial"/>
          <w:color w:val="000000"/>
        </w:rPr>
        <w:t xml:space="preserve">PALAVRAS-CHAVE: </w:t>
      </w:r>
      <w:r w:rsidR="00010C6F" w:rsidRPr="00C14729">
        <w:rPr>
          <w:rFonts w:ascii="Arial" w:hAnsi="Arial" w:cs="Arial"/>
          <w:color w:val="000000"/>
        </w:rPr>
        <w:t>Anti-inflamatório; Fitoterapia; Inflamação.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C5358" w14:textId="77777777" w:rsidR="000E1BE6" w:rsidRDefault="000E1BE6" w:rsidP="00B81AEA">
      <w:r>
        <w:separator/>
      </w:r>
    </w:p>
  </w:endnote>
  <w:endnote w:type="continuationSeparator" w:id="0">
    <w:p w14:paraId="314AD6CC" w14:textId="77777777" w:rsidR="000E1BE6" w:rsidRDefault="000E1BE6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448C3" w14:textId="77777777" w:rsidR="000E1BE6" w:rsidRDefault="000E1BE6" w:rsidP="00B81AEA">
      <w:r>
        <w:separator/>
      </w:r>
    </w:p>
  </w:footnote>
  <w:footnote w:type="continuationSeparator" w:id="0">
    <w:p w14:paraId="2163086B" w14:textId="77777777" w:rsidR="000E1BE6" w:rsidRDefault="000E1BE6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10C6F"/>
    <w:rsid w:val="00043247"/>
    <w:rsid w:val="000E1BE6"/>
    <w:rsid w:val="000E4195"/>
    <w:rsid w:val="000F559C"/>
    <w:rsid w:val="00112EFE"/>
    <w:rsid w:val="0012419F"/>
    <w:rsid w:val="001341AC"/>
    <w:rsid w:val="001934F5"/>
    <w:rsid w:val="001D28E2"/>
    <w:rsid w:val="001E179E"/>
    <w:rsid w:val="0024486A"/>
    <w:rsid w:val="0032364C"/>
    <w:rsid w:val="00353929"/>
    <w:rsid w:val="003A16EF"/>
    <w:rsid w:val="003B1057"/>
    <w:rsid w:val="00466DEA"/>
    <w:rsid w:val="005036DA"/>
    <w:rsid w:val="00515299"/>
    <w:rsid w:val="005440E7"/>
    <w:rsid w:val="005724A9"/>
    <w:rsid w:val="00590581"/>
    <w:rsid w:val="005A4924"/>
    <w:rsid w:val="005D117A"/>
    <w:rsid w:val="00616D7F"/>
    <w:rsid w:val="006A3DD8"/>
    <w:rsid w:val="006D1E4C"/>
    <w:rsid w:val="00726662"/>
    <w:rsid w:val="007324A7"/>
    <w:rsid w:val="00742C44"/>
    <w:rsid w:val="00773673"/>
    <w:rsid w:val="00792C91"/>
    <w:rsid w:val="00797050"/>
    <w:rsid w:val="007B7222"/>
    <w:rsid w:val="007D2A46"/>
    <w:rsid w:val="007E1030"/>
    <w:rsid w:val="00843D50"/>
    <w:rsid w:val="008944AD"/>
    <w:rsid w:val="008C6DF2"/>
    <w:rsid w:val="009313C3"/>
    <w:rsid w:val="00976500"/>
    <w:rsid w:val="00A25696"/>
    <w:rsid w:val="00A707EE"/>
    <w:rsid w:val="00AD7A2C"/>
    <w:rsid w:val="00B3440F"/>
    <w:rsid w:val="00B40832"/>
    <w:rsid w:val="00B81AEA"/>
    <w:rsid w:val="00BB6C45"/>
    <w:rsid w:val="00BE7BDA"/>
    <w:rsid w:val="00C14729"/>
    <w:rsid w:val="00C846E1"/>
    <w:rsid w:val="00CA4305"/>
    <w:rsid w:val="00D3297C"/>
    <w:rsid w:val="00D42D3D"/>
    <w:rsid w:val="00D90A37"/>
    <w:rsid w:val="00DB70FA"/>
    <w:rsid w:val="00DC74A1"/>
    <w:rsid w:val="00E02157"/>
    <w:rsid w:val="00E2675D"/>
    <w:rsid w:val="00E777C5"/>
    <w:rsid w:val="00F13FDF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1E179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3">
    <w:name w:val="Body Text 3"/>
    <w:basedOn w:val="Normal"/>
    <w:link w:val="Corpodetexto3Char"/>
    <w:rsid w:val="00843D50"/>
    <w:pPr>
      <w:spacing w:after="480"/>
      <w:jc w:val="both"/>
    </w:pPr>
    <w:rPr>
      <w:rFonts w:ascii="Times New Roman" w:eastAsia="Times New Roman" w:hAnsi="Times New Roman"/>
      <w:b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43D5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A3D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DD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9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92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ovpinheiro1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F246-D952-4A13-872A-97E32335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2021-01-07T01:57:00Z</dcterms:created>
  <dcterms:modified xsi:type="dcterms:W3CDTF">2021-01-07T02:21:00Z</dcterms:modified>
</cp:coreProperties>
</file>