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BEF1" w14:textId="3374284F" w:rsidR="00686B79" w:rsidRDefault="00893E25" w:rsidP="00686B79">
      <w:pPr>
        <w:pStyle w:val="Ttulo"/>
      </w:pPr>
      <w:bookmarkStart w:id="0" w:name="_Toc3626291"/>
      <w:r>
        <w:t xml:space="preserve">Avaliação </w:t>
      </w:r>
      <w:r w:rsidR="002A02EE" w:rsidRPr="002A02EE">
        <w:t xml:space="preserve">do crescimento de </w:t>
      </w:r>
      <w:r w:rsidR="002A02EE" w:rsidRPr="002A02EE">
        <w:rPr>
          <w:i/>
          <w:iCs/>
        </w:rPr>
        <w:t>Candida albicans</w:t>
      </w:r>
      <w:r w:rsidR="002A02EE" w:rsidRPr="002A02EE">
        <w:t xml:space="preserve"> em meio semessintético contendo </w:t>
      </w:r>
      <w:r w:rsidR="00AD58A7">
        <w:t>D-</w:t>
      </w:r>
      <w:r w:rsidR="002A02EE" w:rsidRPr="002A02EE">
        <w:t>xilose</w:t>
      </w:r>
    </w:p>
    <w:p w14:paraId="1C6DFC0B" w14:textId="77777777" w:rsidR="00686B79" w:rsidRPr="00696317" w:rsidRDefault="00686B79" w:rsidP="00686B79"/>
    <w:p w14:paraId="426AF954"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1CEBE25C" w14:textId="77777777" w:rsidR="00686B79" w:rsidRDefault="00686B79" w:rsidP="00686B79">
      <w:pPr>
        <w:rPr>
          <w:rStyle w:val="Forte"/>
        </w:rPr>
      </w:pPr>
      <w:r w:rsidRPr="007669DE">
        <w:rPr>
          <w:rStyle w:val="Forte"/>
        </w:rPr>
        <w:t xml:space="preserve">Resumo </w:t>
      </w:r>
    </w:p>
    <w:p w14:paraId="36CF9BDE" w14:textId="697E877F" w:rsidR="002A02EE" w:rsidRPr="002A02EE" w:rsidRDefault="002A02EE" w:rsidP="00893E25">
      <w:pPr>
        <w:textAlignment w:val="baseline"/>
        <w:rPr>
          <w:rFonts w:eastAsia="Times New Roman" w:cs="Arial"/>
        </w:rPr>
      </w:pPr>
      <w:r w:rsidRPr="002A02EE">
        <w:rPr>
          <w:rFonts w:eastAsia="Times New Roman" w:cs="Arial"/>
        </w:rPr>
        <w:t xml:space="preserve">Este trabalho tem como princípio avaliar </w:t>
      </w:r>
      <w:r w:rsidRPr="002A02EE">
        <w:rPr>
          <w:rFonts w:cs="Arial"/>
        </w:rPr>
        <w:t xml:space="preserve">a capacidade da levedura </w:t>
      </w:r>
      <w:r w:rsidRPr="002A02EE">
        <w:rPr>
          <w:rFonts w:cs="Arial"/>
          <w:i/>
        </w:rPr>
        <w:t>C</w:t>
      </w:r>
      <w:r w:rsidR="00190DE3">
        <w:rPr>
          <w:rFonts w:cs="Arial"/>
          <w:i/>
        </w:rPr>
        <w:t>â</w:t>
      </w:r>
      <w:r w:rsidRPr="002A02EE">
        <w:rPr>
          <w:rFonts w:cs="Arial"/>
          <w:i/>
        </w:rPr>
        <w:t xml:space="preserve">ndida albicans </w:t>
      </w:r>
      <w:r w:rsidRPr="002A02EE">
        <w:rPr>
          <w:rFonts w:cs="Arial"/>
        </w:rPr>
        <w:t xml:space="preserve">em metabolizar xilose. </w:t>
      </w:r>
      <w:r w:rsidRPr="002A02EE">
        <w:rPr>
          <w:rFonts w:eastAsia="Times New Roman" w:cs="Arial"/>
        </w:rPr>
        <w:t xml:space="preserve">Com esse objetivo, foi realizado testes com variabilidade de temperatura de incubação e pH, utilizando-se da técnica visual e comparativa para obter os resultados. Neste estudo pode-se constatar o crescimento da </w:t>
      </w:r>
      <w:r w:rsidRPr="002A02EE">
        <w:rPr>
          <w:rFonts w:eastAsia="Times New Roman" w:cs="Arial"/>
          <w:i/>
        </w:rPr>
        <w:t>C</w:t>
      </w:r>
      <w:r w:rsidR="00190DE3">
        <w:rPr>
          <w:rFonts w:eastAsia="Times New Roman" w:cs="Arial"/>
          <w:i/>
        </w:rPr>
        <w:t>â</w:t>
      </w:r>
      <w:r w:rsidRPr="002A02EE">
        <w:rPr>
          <w:rFonts w:eastAsia="Times New Roman" w:cs="Arial"/>
          <w:i/>
        </w:rPr>
        <w:t xml:space="preserve">ndida albicans </w:t>
      </w:r>
      <w:r w:rsidRPr="002A02EE">
        <w:rPr>
          <w:rFonts w:eastAsia="Times New Roman" w:cs="Arial"/>
        </w:rPr>
        <w:t xml:space="preserve">em meio enriquecido com xilose, nos diferentes </w:t>
      </w:r>
      <w:proofErr w:type="spellStart"/>
      <w:r w:rsidRPr="002A02EE">
        <w:rPr>
          <w:rFonts w:eastAsia="Times New Roman" w:cs="Arial"/>
        </w:rPr>
        <w:t>pHs</w:t>
      </w:r>
      <w:proofErr w:type="spellEnd"/>
      <w:r w:rsidRPr="002A02EE">
        <w:rPr>
          <w:rFonts w:eastAsia="Times New Roman" w:cs="Arial"/>
        </w:rPr>
        <w:t xml:space="preserve"> de forma diferenciada e como a alteração de temperatura foi significante para mesma.  Os resultados obtidos foram de grande importância pois pode-se constatar a melhor condição de crescimento para esse </w:t>
      </w:r>
      <w:r w:rsidR="00ED456D">
        <w:rPr>
          <w:rFonts w:eastAsia="Times New Roman" w:cs="Arial"/>
        </w:rPr>
        <w:t>micro-organismo</w:t>
      </w:r>
      <w:r w:rsidRPr="002A02EE">
        <w:rPr>
          <w:rFonts w:eastAsia="Times New Roman" w:cs="Arial"/>
        </w:rPr>
        <w:t xml:space="preserve">. </w:t>
      </w:r>
    </w:p>
    <w:p w14:paraId="5E4444B2" w14:textId="77777777" w:rsidR="00686B79" w:rsidRPr="00277A49" w:rsidRDefault="00686B79" w:rsidP="00686B79">
      <w:pPr>
        <w:pStyle w:val="FPCTextonormal"/>
        <w:spacing w:before="0" w:after="0"/>
        <w:rPr>
          <w:rFonts w:ascii="Times New Roman" w:hAnsi="Times New Roman"/>
          <w:sz w:val="20"/>
          <w:szCs w:val="20"/>
        </w:rPr>
      </w:pPr>
    </w:p>
    <w:p w14:paraId="7C0C4643" w14:textId="2974D5E1" w:rsidR="00686B79" w:rsidRPr="00277A49" w:rsidRDefault="00686B79" w:rsidP="00686B79">
      <w:pPr>
        <w:rPr>
          <w:lang w:val="pt-PT" w:eastAsia="ja-JP"/>
        </w:rPr>
      </w:pPr>
      <w:r w:rsidRPr="00277A49">
        <w:rPr>
          <w:b/>
          <w:lang w:val="pt-PT" w:eastAsia="ja-JP"/>
        </w:rPr>
        <w:t xml:space="preserve">Palavras-chave: </w:t>
      </w:r>
      <w:r w:rsidR="002A02EE" w:rsidRPr="002A02EE">
        <w:rPr>
          <w:lang w:val="pt-PT" w:eastAsia="ja-JP"/>
        </w:rPr>
        <w:t xml:space="preserve">Biomassa Vegetal; Hidrolisado Hemicelulósico; Xilitol; Xilose; </w:t>
      </w:r>
      <w:r w:rsidR="002A02EE" w:rsidRPr="002A02EE">
        <w:rPr>
          <w:i/>
          <w:iCs/>
          <w:lang w:val="pt-PT" w:eastAsia="ja-JP"/>
        </w:rPr>
        <w:t>C</w:t>
      </w:r>
      <w:r w:rsidR="00190DE3">
        <w:rPr>
          <w:i/>
          <w:iCs/>
          <w:lang w:val="pt-PT" w:eastAsia="ja-JP"/>
        </w:rPr>
        <w:t>â</w:t>
      </w:r>
      <w:r w:rsidR="002A02EE" w:rsidRPr="002A02EE">
        <w:rPr>
          <w:i/>
          <w:iCs/>
          <w:lang w:val="pt-PT" w:eastAsia="ja-JP"/>
        </w:rPr>
        <w:t>ndida albicans</w:t>
      </w:r>
      <w:r w:rsidR="002A02EE" w:rsidRPr="002A02EE">
        <w:rPr>
          <w:lang w:val="pt-PT" w:eastAsia="ja-JP"/>
        </w:rPr>
        <w:t>.</w:t>
      </w:r>
    </w:p>
    <w:p w14:paraId="0F0DAA12"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1A4237E7" w14:textId="77777777" w:rsidR="00686B79" w:rsidRPr="007816EA" w:rsidRDefault="00686B79" w:rsidP="00686B79">
      <w:pPr>
        <w:rPr>
          <w:b/>
          <w:lang w:val="en-US"/>
        </w:rPr>
      </w:pPr>
      <w:bookmarkStart w:id="1" w:name="_Toc519335634"/>
      <w:bookmarkEnd w:id="0"/>
      <w:r w:rsidRPr="007816EA">
        <w:rPr>
          <w:b/>
          <w:lang w:val="en-US"/>
        </w:rPr>
        <w:t xml:space="preserve">ABSTRACT </w:t>
      </w:r>
    </w:p>
    <w:p w14:paraId="4F06E70C" w14:textId="77777777" w:rsidR="002A02EE" w:rsidRPr="007816EA" w:rsidRDefault="002A02EE" w:rsidP="00893E25">
      <w:pPr>
        <w:rPr>
          <w:rFonts w:cs="Arial"/>
          <w:lang w:val="en-US"/>
        </w:rPr>
      </w:pPr>
      <w:r w:rsidRPr="007816EA">
        <w:rPr>
          <w:rFonts w:cs="Arial"/>
          <w:lang w:val="en-US"/>
        </w:rPr>
        <w:t xml:space="preserve">This work has as principle to evaluate the capacity of the yeast </w:t>
      </w:r>
      <w:r w:rsidRPr="007816EA">
        <w:rPr>
          <w:rFonts w:cs="Arial"/>
          <w:i/>
          <w:lang w:val="en-US"/>
        </w:rPr>
        <w:t>Candida albicans</w:t>
      </w:r>
      <w:r w:rsidRPr="007816EA">
        <w:rPr>
          <w:rFonts w:cs="Arial"/>
          <w:lang w:val="en-US"/>
        </w:rPr>
        <w:t xml:space="preserve"> to metabolize xylose. For this purpose, tests were performed with variability of incubation temperature and pH, using the visual and comparative technique to obtain the results. In this study we can see the growth of </w:t>
      </w:r>
      <w:r w:rsidRPr="007816EA">
        <w:rPr>
          <w:rFonts w:cs="Arial"/>
          <w:i/>
          <w:lang w:val="en-US"/>
        </w:rPr>
        <w:t>Candida albicans</w:t>
      </w:r>
      <w:r w:rsidRPr="007816EA">
        <w:rPr>
          <w:rFonts w:cs="Arial"/>
          <w:lang w:val="en-US"/>
        </w:rPr>
        <w:t xml:space="preserve"> in a medium enriched with xylose, at different </w:t>
      </w:r>
      <w:proofErr w:type="spellStart"/>
      <w:r w:rsidRPr="007816EA">
        <w:rPr>
          <w:rFonts w:cs="Arial"/>
          <w:lang w:val="en-US"/>
        </w:rPr>
        <w:t>pHs</w:t>
      </w:r>
      <w:proofErr w:type="spellEnd"/>
      <w:r w:rsidRPr="007816EA">
        <w:rPr>
          <w:rFonts w:cs="Arial"/>
          <w:lang w:val="en-US"/>
        </w:rPr>
        <w:t xml:space="preserve"> in a different way and how the temperature change was significant for it. The results obtained were of great importance because it is possible to verify the best growth condition for this microorganism.</w:t>
      </w:r>
    </w:p>
    <w:p w14:paraId="0C9C9CD7" w14:textId="77777777" w:rsidR="00686B79" w:rsidRPr="007816EA" w:rsidRDefault="00686B79" w:rsidP="00686B79">
      <w:pPr>
        <w:rPr>
          <w:lang w:val="en-US"/>
        </w:rPr>
      </w:pPr>
    </w:p>
    <w:p w14:paraId="6F398EBD" w14:textId="58E6B7D2" w:rsidR="00686B79" w:rsidRPr="007816EA" w:rsidRDefault="00686B79" w:rsidP="00686B79">
      <w:pPr>
        <w:jc w:val="left"/>
        <w:rPr>
          <w:b/>
          <w:sz w:val="24"/>
          <w:szCs w:val="24"/>
          <w:lang w:val="en-US"/>
        </w:rPr>
      </w:pPr>
      <w:r w:rsidRPr="007816EA">
        <w:rPr>
          <w:b/>
          <w:lang w:val="en-US"/>
        </w:rPr>
        <w:t>Keywords</w:t>
      </w:r>
      <w:r w:rsidRPr="007816EA">
        <w:rPr>
          <w:lang w:val="en-US"/>
        </w:rPr>
        <w:t xml:space="preserve">: </w:t>
      </w:r>
      <w:r w:rsidR="002A02EE" w:rsidRPr="007816EA">
        <w:rPr>
          <w:rFonts w:cs="Arial"/>
          <w:lang w:val="en-US"/>
        </w:rPr>
        <w:t xml:space="preserve">Vegetable Biomass; Hemicellulosic Hydrolyzate; Xylitol; Xylose; </w:t>
      </w:r>
      <w:r w:rsidR="002A02EE" w:rsidRPr="007816EA">
        <w:rPr>
          <w:rFonts w:cs="Arial"/>
          <w:i/>
          <w:lang w:val="en-US"/>
        </w:rPr>
        <w:t>Candida albicans.</w:t>
      </w:r>
    </w:p>
    <w:p w14:paraId="675BA195" w14:textId="77777777" w:rsidR="00686B79" w:rsidRPr="007816EA" w:rsidRDefault="00686B79" w:rsidP="00686B79">
      <w:pPr>
        <w:rPr>
          <w:b/>
          <w:sz w:val="24"/>
          <w:szCs w:val="24"/>
          <w:lang w:val="en-US"/>
        </w:rPr>
      </w:pPr>
    </w:p>
    <w:p w14:paraId="61E3DC95" w14:textId="10778ED3" w:rsidR="0084030E" w:rsidRDefault="00686B79" w:rsidP="001A4A40">
      <w:pPr>
        <w:numPr>
          <w:ilvl w:val="0"/>
          <w:numId w:val="1"/>
        </w:numPr>
        <w:ind w:left="0" w:firstLine="0"/>
        <w:rPr>
          <w:b/>
          <w:sz w:val="24"/>
          <w:szCs w:val="24"/>
        </w:rPr>
      </w:pPr>
      <w:r w:rsidRPr="007669DE">
        <w:rPr>
          <w:rStyle w:val="SeoChar"/>
        </w:rPr>
        <w:t>INTRODUÇÃO</w:t>
      </w:r>
      <w:r w:rsidRPr="00F345FD">
        <w:rPr>
          <w:b/>
          <w:sz w:val="24"/>
          <w:szCs w:val="24"/>
        </w:rPr>
        <w:t xml:space="preserve"> </w:t>
      </w:r>
    </w:p>
    <w:p w14:paraId="55AEEB46" w14:textId="77777777" w:rsidR="00CF2410" w:rsidRDefault="00CF2410" w:rsidP="00CF2410">
      <w:pPr>
        <w:rPr>
          <w:b/>
          <w:sz w:val="24"/>
          <w:szCs w:val="24"/>
        </w:rPr>
      </w:pPr>
    </w:p>
    <w:p w14:paraId="15028A79" w14:textId="2206FFFA" w:rsidR="00893E25" w:rsidRDefault="007816EA" w:rsidP="00893E25">
      <w:pPr>
        <w:pStyle w:val="SemEspaamento"/>
        <w:rPr>
          <w:szCs w:val="24"/>
        </w:rPr>
      </w:pPr>
      <w:r>
        <w:rPr>
          <w:szCs w:val="24"/>
        </w:rPr>
        <w:t xml:space="preserve">Os resíduos agrícolas e agroindustriais, denominados de </w:t>
      </w:r>
      <w:r w:rsidR="005E230D" w:rsidRPr="009E70F1">
        <w:rPr>
          <w:szCs w:val="24"/>
        </w:rPr>
        <w:t>biomassa vegetal</w:t>
      </w:r>
      <w:r>
        <w:rPr>
          <w:szCs w:val="24"/>
        </w:rPr>
        <w:t xml:space="preserve"> lignocelulósica, t</w:t>
      </w:r>
      <w:r w:rsidR="00224C0D">
        <w:rPr>
          <w:szCs w:val="24"/>
        </w:rPr>
        <w:t>ê</w:t>
      </w:r>
      <w:r>
        <w:rPr>
          <w:szCs w:val="24"/>
        </w:rPr>
        <w:t>m sido largamente empregad</w:t>
      </w:r>
      <w:r w:rsidR="00224C0D">
        <w:rPr>
          <w:szCs w:val="24"/>
        </w:rPr>
        <w:t xml:space="preserve">os </w:t>
      </w:r>
      <w:r>
        <w:rPr>
          <w:szCs w:val="24"/>
        </w:rPr>
        <w:t>como fonte de matéria-prima para a geração de produtos de alto valor agregado, como os biocombustíveis e produtos de interesse farmacêutico e alimentar. Tal uso é intensificado pelo fato desta</w:t>
      </w:r>
      <w:r w:rsidR="00224C0D">
        <w:rPr>
          <w:szCs w:val="24"/>
        </w:rPr>
        <w:t>s</w:t>
      </w:r>
      <w:r>
        <w:rPr>
          <w:szCs w:val="24"/>
        </w:rPr>
        <w:t xml:space="preserve"> matéria</w:t>
      </w:r>
      <w:r w:rsidR="00224C0D">
        <w:rPr>
          <w:szCs w:val="24"/>
        </w:rPr>
        <w:t>s</w:t>
      </w:r>
      <w:r>
        <w:rPr>
          <w:szCs w:val="24"/>
        </w:rPr>
        <w:t>-prima</w:t>
      </w:r>
      <w:r w:rsidR="00224C0D">
        <w:rPr>
          <w:szCs w:val="24"/>
        </w:rPr>
        <w:t>s</w:t>
      </w:r>
      <w:r>
        <w:rPr>
          <w:szCs w:val="24"/>
        </w:rPr>
        <w:t xml:space="preserve"> ser</w:t>
      </w:r>
      <w:r w:rsidR="00224C0D">
        <w:rPr>
          <w:szCs w:val="24"/>
        </w:rPr>
        <w:t>e</w:t>
      </w:r>
      <w:r w:rsidR="00711A4C">
        <w:rPr>
          <w:szCs w:val="24"/>
        </w:rPr>
        <w:t>m</w:t>
      </w:r>
      <w:r>
        <w:rPr>
          <w:szCs w:val="24"/>
        </w:rPr>
        <w:t xml:space="preserve"> rica</w:t>
      </w:r>
      <w:r w:rsidR="00224C0D">
        <w:rPr>
          <w:szCs w:val="24"/>
        </w:rPr>
        <w:t>s</w:t>
      </w:r>
      <w:r>
        <w:rPr>
          <w:szCs w:val="24"/>
        </w:rPr>
        <w:t xml:space="preserve"> em diversos açúcares fermentescíveis, </w:t>
      </w:r>
      <w:r w:rsidR="00893E25">
        <w:rPr>
          <w:szCs w:val="24"/>
        </w:rPr>
        <w:t xml:space="preserve">que por vias biotecnológicas pode </w:t>
      </w:r>
      <w:r>
        <w:rPr>
          <w:szCs w:val="24"/>
        </w:rPr>
        <w:t>levar</w:t>
      </w:r>
      <w:r w:rsidR="00893E25">
        <w:rPr>
          <w:szCs w:val="24"/>
        </w:rPr>
        <w:t xml:space="preserve"> </w:t>
      </w:r>
      <w:r>
        <w:rPr>
          <w:szCs w:val="24"/>
        </w:rPr>
        <w:t xml:space="preserve">a diferentes produtos </w:t>
      </w:r>
      <w:r w:rsidR="005E230D" w:rsidRPr="009E70F1">
        <w:rPr>
          <w:szCs w:val="24"/>
        </w:rPr>
        <w:t>(TAVARES</w:t>
      </w:r>
      <w:r w:rsidR="003C23A7">
        <w:rPr>
          <w:szCs w:val="24"/>
        </w:rPr>
        <w:t xml:space="preserve"> e</w:t>
      </w:r>
      <w:r>
        <w:rPr>
          <w:szCs w:val="24"/>
        </w:rPr>
        <w:t xml:space="preserve"> </w:t>
      </w:r>
      <w:r w:rsidR="005E230D" w:rsidRPr="009E70F1">
        <w:rPr>
          <w:szCs w:val="24"/>
        </w:rPr>
        <w:t>SANTOS, 2013; SOUZA et al</w:t>
      </w:r>
      <w:r>
        <w:rPr>
          <w:szCs w:val="24"/>
        </w:rPr>
        <w:t>.</w:t>
      </w:r>
      <w:r w:rsidR="005E230D" w:rsidRPr="009E70F1">
        <w:rPr>
          <w:szCs w:val="24"/>
        </w:rPr>
        <w:t>, 2015).</w:t>
      </w:r>
      <w:r w:rsidR="00893E25">
        <w:rPr>
          <w:szCs w:val="24"/>
        </w:rPr>
        <w:t xml:space="preserve"> </w:t>
      </w:r>
      <w:r w:rsidR="00224C0D">
        <w:rPr>
          <w:szCs w:val="24"/>
        </w:rPr>
        <w:t xml:space="preserve">A </w:t>
      </w:r>
      <w:r w:rsidR="005E230D" w:rsidRPr="009E70F1">
        <w:rPr>
          <w:szCs w:val="24"/>
        </w:rPr>
        <w:t xml:space="preserve">parede vegetal </w:t>
      </w:r>
      <w:r w:rsidR="00224C0D">
        <w:rPr>
          <w:szCs w:val="24"/>
        </w:rPr>
        <w:t xml:space="preserve">da biomassa lignocelulósica é constituída por dois polímeros açucarados, a celulose e hemicelulose, um polímero fenólico, a lignina, </w:t>
      </w:r>
      <w:r w:rsidR="00893E25">
        <w:rPr>
          <w:szCs w:val="24"/>
        </w:rPr>
        <w:t xml:space="preserve">cujo teor irá </w:t>
      </w:r>
      <w:r w:rsidR="00224C0D">
        <w:rPr>
          <w:szCs w:val="24"/>
        </w:rPr>
        <w:t xml:space="preserve">variar </w:t>
      </w:r>
      <w:r w:rsidR="00893E25">
        <w:rPr>
          <w:szCs w:val="24"/>
        </w:rPr>
        <w:t>de acordo</w:t>
      </w:r>
      <w:r w:rsidR="00224C0D">
        <w:rPr>
          <w:szCs w:val="24"/>
        </w:rPr>
        <w:t xml:space="preserve"> </w:t>
      </w:r>
      <w:r w:rsidR="00893E25">
        <w:rPr>
          <w:szCs w:val="24"/>
        </w:rPr>
        <w:t xml:space="preserve">o material </w:t>
      </w:r>
      <w:r w:rsidR="005E230D" w:rsidRPr="009E70F1">
        <w:rPr>
          <w:szCs w:val="24"/>
        </w:rPr>
        <w:t>(FARINAS, 2011</w:t>
      </w:r>
      <w:r w:rsidR="005E230D">
        <w:rPr>
          <w:szCs w:val="24"/>
        </w:rPr>
        <w:t>)</w:t>
      </w:r>
      <w:r w:rsidR="005E230D" w:rsidRPr="009E70F1">
        <w:rPr>
          <w:szCs w:val="24"/>
        </w:rPr>
        <w:t>.</w:t>
      </w:r>
    </w:p>
    <w:p w14:paraId="39C1225E" w14:textId="22D65EE0" w:rsidR="00ED456D" w:rsidRDefault="00893E25" w:rsidP="00893E25">
      <w:pPr>
        <w:pStyle w:val="SemEspaamento"/>
        <w:rPr>
          <w:rFonts w:cs="Arial"/>
          <w:szCs w:val="24"/>
        </w:rPr>
      </w:pPr>
      <w:r>
        <w:rPr>
          <w:szCs w:val="24"/>
        </w:rPr>
        <w:t xml:space="preserve">Dentre os componentes estruturais da biomassa lignocelulósica que </w:t>
      </w:r>
      <w:r w:rsidR="00224C0D">
        <w:rPr>
          <w:szCs w:val="24"/>
        </w:rPr>
        <w:t>tem recebido destaque é a hemicelulose, um</w:t>
      </w:r>
      <w:r w:rsidR="005E230D">
        <w:rPr>
          <w:rFonts w:cs="Arial"/>
          <w:szCs w:val="24"/>
        </w:rPr>
        <w:t xml:space="preserve"> polissacarídeo</w:t>
      </w:r>
      <w:r w:rsidR="00224C0D">
        <w:rPr>
          <w:rFonts w:cs="Arial"/>
          <w:szCs w:val="24"/>
        </w:rPr>
        <w:t xml:space="preserve"> </w:t>
      </w:r>
      <w:r w:rsidR="005E230D">
        <w:rPr>
          <w:rFonts w:cs="Arial"/>
          <w:szCs w:val="24"/>
        </w:rPr>
        <w:t>de cadeia</w:t>
      </w:r>
      <w:r w:rsidR="00224C0D">
        <w:rPr>
          <w:rFonts w:cs="Arial"/>
          <w:szCs w:val="24"/>
        </w:rPr>
        <w:t xml:space="preserve"> </w:t>
      </w:r>
      <w:r w:rsidR="005E230D">
        <w:rPr>
          <w:rFonts w:cs="Arial"/>
          <w:szCs w:val="24"/>
        </w:rPr>
        <w:t>ramificada</w:t>
      </w:r>
      <w:r w:rsidR="00224C0D">
        <w:rPr>
          <w:rFonts w:cs="Arial"/>
          <w:szCs w:val="24"/>
        </w:rPr>
        <w:t xml:space="preserve"> rico em</w:t>
      </w:r>
      <w:r>
        <w:rPr>
          <w:rFonts w:cs="Arial"/>
          <w:szCs w:val="24"/>
        </w:rPr>
        <w:t xml:space="preserve"> </w:t>
      </w:r>
      <w:r w:rsidR="00224C0D">
        <w:rPr>
          <w:rFonts w:cs="Arial"/>
          <w:szCs w:val="24"/>
        </w:rPr>
        <w:t>D-xilose</w:t>
      </w:r>
      <w:r w:rsidR="005E230D">
        <w:rPr>
          <w:rFonts w:cs="Arial"/>
          <w:szCs w:val="24"/>
        </w:rPr>
        <w:t xml:space="preserve"> (SHIMIZU, 2018; KIIPER, 2009).</w:t>
      </w:r>
      <w:r>
        <w:rPr>
          <w:rFonts w:cs="Arial"/>
          <w:szCs w:val="24"/>
        </w:rPr>
        <w:t xml:space="preserve"> </w:t>
      </w:r>
      <w:r w:rsidR="005E230D" w:rsidRPr="00504951">
        <w:rPr>
          <w:rFonts w:cs="Arial"/>
          <w:szCs w:val="24"/>
        </w:rPr>
        <w:t xml:space="preserve">A </w:t>
      </w:r>
      <w:r>
        <w:rPr>
          <w:rFonts w:cs="Arial"/>
          <w:szCs w:val="24"/>
        </w:rPr>
        <w:t>D-</w:t>
      </w:r>
      <w:r w:rsidR="005E230D" w:rsidRPr="00504951">
        <w:rPr>
          <w:rFonts w:cs="Arial"/>
          <w:szCs w:val="24"/>
        </w:rPr>
        <w:t>xilose</w:t>
      </w:r>
      <w:r w:rsidR="00F71BCB">
        <w:rPr>
          <w:rFonts w:cs="Arial"/>
          <w:szCs w:val="24"/>
        </w:rPr>
        <w:t xml:space="preserve"> é um monossacarídeo</w:t>
      </w:r>
      <w:r>
        <w:rPr>
          <w:rFonts w:cs="Arial"/>
          <w:szCs w:val="24"/>
        </w:rPr>
        <w:t xml:space="preserve"> </w:t>
      </w:r>
      <w:r w:rsidR="00C62597">
        <w:rPr>
          <w:rFonts w:cs="Arial"/>
          <w:szCs w:val="24"/>
        </w:rPr>
        <w:t>do tipo aldopentose</w:t>
      </w:r>
      <w:r>
        <w:rPr>
          <w:rFonts w:cs="Arial"/>
          <w:szCs w:val="24"/>
        </w:rPr>
        <w:t xml:space="preserve">, sendo o </w:t>
      </w:r>
      <w:r w:rsidR="00F71BCB">
        <w:rPr>
          <w:rFonts w:cs="Arial"/>
          <w:szCs w:val="24"/>
        </w:rPr>
        <w:t xml:space="preserve">segundo </w:t>
      </w:r>
      <w:r>
        <w:rPr>
          <w:rFonts w:cs="Arial"/>
          <w:szCs w:val="24"/>
        </w:rPr>
        <w:t xml:space="preserve">açúcar </w:t>
      </w:r>
      <w:r w:rsidR="00F71BCB">
        <w:rPr>
          <w:rFonts w:cs="Arial"/>
          <w:szCs w:val="24"/>
        </w:rPr>
        <w:t>mais abundante na natureza</w:t>
      </w:r>
      <w:r>
        <w:rPr>
          <w:rFonts w:cs="Arial"/>
          <w:szCs w:val="24"/>
        </w:rPr>
        <w:t xml:space="preserve"> </w:t>
      </w:r>
      <w:r w:rsidR="00F71BCB">
        <w:rPr>
          <w:rFonts w:cs="Arial"/>
          <w:szCs w:val="24"/>
        </w:rPr>
        <w:t>(XAVIER, 2016).</w:t>
      </w:r>
      <w:r w:rsidR="00ED456D">
        <w:rPr>
          <w:rFonts w:cs="Arial"/>
          <w:szCs w:val="24"/>
        </w:rPr>
        <w:t xml:space="preserve"> </w:t>
      </w:r>
    </w:p>
    <w:p w14:paraId="5C037A79" w14:textId="47985525" w:rsidR="00ED456D" w:rsidRDefault="00ED456D" w:rsidP="002C3506">
      <w:pPr>
        <w:pStyle w:val="SemEspaamento"/>
        <w:tabs>
          <w:tab w:val="left" w:pos="1134"/>
        </w:tabs>
        <w:rPr>
          <w:rFonts w:cs="Arial"/>
          <w:szCs w:val="24"/>
        </w:rPr>
      </w:pPr>
      <w:r>
        <w:rPr>
          <w:rFonts w:cs="Arial"/>
          <w:szCs w:val="24"/>
        </w:rPr>
        <w:t>É sabido que são poucos os micro-organismo</w:t>
      </w:r>
      <w:r w:rsidRPr="00CB472F">
        <w:rPr>
          <w:rFonts w:cs="Arial"/>
          <w:szCs w:val="24"/>
        </w:rPr>
        <w:t xml:space="preserve">s capazes de fermentar </w:t>
      </w:r>
      <w:r>
        <w:rPr>
          <w:rFonts w:cs="Arial"/>
          <w:szCs w:val="24"/>
        </w:rPr>
        <w:t>pentosanas, com</w:t>
      </w:r>
      <w:r w:rsidR="00636656">
        <w:rPr>
          <w:rFonts w:cs="Arial"/>
          <w:szCs w:val="24"/>
        </w:rPr>
        <w:t xml:space="preserve">o, por exemplo, a </w:t>
      </w:r>
      <w:r w:rsidR="00893E25">
        <w:rPr>
          <w:rFonts w:cs="Arial"/>
          <w:szCs w:val="24"/>
        </w:rPr>
        <w:t>D-</w:t>
      </w:r>
      <w:r w:rsidR="00636656">
        <w:rPr>
          <w:rFonts w:cs="Arial"/>
          <w:szCs w:val="24"/>
        </w:rPr>
        <w:t>xilose</w:t>
      </w:r>
      <w:r w:rsidRPr="00CB472F">
        <w:rPr>
          <w:rFonts w:cs="Arial"/>
          <w:szCs w:val="24"/>
        </w:rPr>
        <w:t>.</w:t>
      </w:r>
      <w:r w:rsidRPr="00CB472F">
        <w:t xml:space="preserve"> </w:t>
      </w:r>
      <w:r>
        <w:t xml:space="preserve">Dentro os que apresentam </w:t>
      </w:r>
      <w:r w:rsidR="00636656">
        <w:t xml:space="preserve">essa </w:t>
      </w:r>
      <w:r>
        <w:t xml:space="preserve">capacidade, </w:t>
      </w:r>
      <w:r w:rsidRPr="00CB472F">
        <w:rPr>
          <w:rFonts w:cs="Arial"/>
          <w:szCs w:val="24"/>
        </w:rPr>
        <w:t>utilizam as vias</w:t>
      </w:r>
      <w:r>
        <w:rPr>
          <w:rFonts w:cs="Arial"/>
          <w:szCs w:val="24"/>
        </w:rPr>
        <w:t xml:space="preserve"> </w:t>
      </w:r>
      <w:r w:rsidRPr="00CB472F">
        <w:rPr>
          <w:rFonts w:cs="Arial"/>
          <w:szCs w:val="24"/>
        </w:rPr>
        <w:t>pentoses-fosfato e Embden-Meyerhof-Parnas (via glicolítica) (ROSSI, 2009).</w:t>
      </w:r>
      <w:r w:rsidR="00BD48AA">
        <w:rPr>
          <w:rFonts w:cs="Arial"/>
          <w:szCs w:val="24"/>
        </w:rPr>
        <w:t xml:space="preserve"> Essa metabolização circunda uma série de fatores como, enzimas, cofatores enzimáticos, substratos, parâmetros químicos e biológicos. A via metabólica da pentose por leveduras e fungos aeróbicos utiliza-se de três enzimas</w:t>
      </w:r>
      <w:r w:rsidR="00893E25">
        <w:rPr>
          <w:rFonts w:cs="Arial"/>
          <w:szCs w:val="24"/>
        </w:rPr>
        <w:t xml:space="preserve">, a </w:t>
      </w:r>
      <w:r w:rsidR="00BD48AA">
        <w:rPr>
          <w:rFonts w:cs="Arial"/>
          <w:szCs w:val="24"/>
        </w:rPr>
        <w:lastRenderedPageBreak/>
        <w:t xml:space="preserve">xilose redutase (XR), xilitol desidrogenase (XDH) e xilulose quinase (XK). Todo o processo inicia-se com o transporte pela membrana plasmática da </w:t>
      </w:r>
      <w:r w:rsidR="00893E25">
        <w:rPr>
          <w:rFonts w:cs="Arial"/>
          <w:szCs w:val="24"/>
        </w:rPr>
        <w:t>D-</w:t>
      </w:r>
      <w:r w:rsidR="00BD48AA">
        <w:rPr>
          <w:rFonts w:cs="Arial"/>
          <w:szCs w:val="24"/>
        </w:rPr>
        <w:t xml:space="preserve">xilose, em seguida, este açúcar é reduzido pela XR, </w:t>
      </w:r>
      <w:r w:rsidR="00893E25">
        <w:rPr>
          <w:rFonts w:cs="Arial"/>
          <w:szCs w:val="24"/>
        </w:rPr>
        <w:t xml:space="preserve">sendo </w:t>
      </w:r>
      <w:r w:rsidR="00BD48AA">
        <w:rPr>
          <w:rFonts w:cs="Arial"/>
          <w:szCs w:val="24"/>
        </w:rPr>
        <w:t xml:space="preserve">dependente de </w:t>
      </w:r>
      <w:r w:rsidR="002C3506">
        <w:rPr>
          <w:rFonts w:cs="Arial"/>
          <w:szCs w:val="24"/>
        </w:rPr>
        <w:t>NADH ou NADPH</w:t>
      </w:r>
      <w:r w:rsidR="00893E25">
        <w:rPr>
          <w:rFonts w:cs="Arial"/>
          <w:szCs w:val="24"/>
        </w:rPr>
        <w:t xml:space="preserve">. Essa </w:t>
      </w:r>
      <w:r w:rsidR="002C3506">
        <w:rPr>
          <w:rFonts w:cs="Arial"/>
          <w:szCs w:val="24"/>
        </w:rPr>
        <w:t xml:space="preserve">enzima </w:t>
      </w:r>
      <w:r w:rsidR="00893E25">
        <w:rPr>
          <w:rFonts w:cs="Arial"/>
          <w:szCs w:val="24"/>
        </w:rPr>
        <w:t xml:space="preserve">apresenta </w:t>
      </w:r>
      <w:r w:rsidR="002C3506">
        <w:rPr>
          <w:rFonts w:cs="Arial"/>
          <w:szCs w:val="24"/>
        </w:rPr>
        <w:t xml:space="preserve">o </w:t>
      </w:r>
      <w:r w:rsidR="00893E25">
        <w:rPr>
          <w:rFonts w:cs="Arial"/>
          <w:szCs w:val="24"/>
        </w:rPr>
        <w:t>status</w:t>
      </w:r>
      <w:r w:rsidR="002C3506">
        <w:rPr>
          <w:rFonts w:cs="Arial"/>
          <w:szCs w:val="24"/>
        </w:rPr>
        <w:t xml:space="preserve"> de componente mais importante da via metabólica, porém o metabolismo envolve outras reações. O xilitol resultante da redução de </w:t>
      </w:r>
      <w:r w:rsidR="00893E25">
        <w:rPr>
          <w:rFonts w:cs="Arial"/>
          <w:szCs w:val="24"/>
        </w:rPr>
        <w:t>D-</w:t>
      </w:r>
      <w:r w:rsidR="002C3506">
        <w:rPr>
          <w:rFonts w:cs="Arial"/>
          <w:szCs w:val="24"/>
        </w:rPr>
        <w:t>xilose pela xilose redutase, passa por um processo de oxidação a transformando em xilulose pela enzima XDH</w:t>
      </w:r>
      <w:r w:rsidR="00893E25">
        <w:rPr>
          <w:rFonts w:cs="Arial"/>
          <w:szCs w:val="24"/>
        </w:rPr>
        <w:t>,</w:t>
      </w:r>
      <w:r w:rsidR="002C3506">
        <w:rPr>
          <w:rFonts w:cs="Arial"/>
          <w:szCs w:val="24"/>
        </w:rPr>
        <w:t xml:space="preserve"> que se utiliza do cofator NAD</w:t>
      </w:r>
      <w:r w:rsidR="002C3506">
        <w:rPr>
          <w:rFonts w:cs="Arial"/>
          <w:szCs w:val="24"/>
          <w:vertAlign w:val="superscript"/>
        </w:rPr>
        <w:t>-</w:t>
      </w:r>
      <w:r w:rsidR="002C3506">
        <w:rPr>
          <w:rFonts w:cs="Arial"/>
          <w:szCs w:val="24"/>
        </w:rPr>
        <w:t xml:space="preserve">. Essas duas etapas são limitantes no metabolismo pois submetem a um balanço de cofatores e durante as reações disponibiliza oxigênio. </w:t>
      </w:r>
      <w:r w:rsidR="00893E25">
        <w:rPr>
          <w:rFonts w:cs="Arial"/>
          <w:szCs w:val="24"/>
        </w:rPr>
        <w:t xml:space="preserve">No </w:t>
      </w:r>
      <w:r w:rsidR="002C3506">
        <w:rPr>
          <w:rFonts w:cs="Arial"/>
          <w:szCs w:val="24"/>
        </w:rPr>
        <w:t>caso</w:t>
      </w:r>
      <w:r w:rsidR="00893E25">
        <w:rPr>
          <w:rFonts w:cs="Arial"/>
          <w:szCs w:val="24"/>
        </w:rPr>
        <w:t xml:space="preserve"> de </w:t>
      </w:r>
      <w:r w:rsidR="002C3506">
        <w:rPr>
          <w:rFonts w:cs="Arial"/>
          <w:szCs w:val="24"/>
        </w:rPr>
        <w:t xml:space="preserve">bactérias e fungos anaeróbicos,  não </w:t>
      </w:r>
      <w:r w:rsidR="00893E25">
        <w:rPr>
          <w:rFonts w:cs="Arial"/>
          <w:szCs w:val="24"/>
        </w:rPr>
        <w:t>existe</w:t>
      </w:r>
      <w:r w:rsidR="00B550AE">
        <w:rPr>
          <w:rFonts w:cs="Arial"/>
          <w:szCs w:val="24"/>
        </w:rPr>
        <w:t>m</w:t>
      </w:r>
      <w:r w:rsidR="00893E25">
        <w:rPr>
          <w:rFonts w:cs="Arial"/>
          <w:szCs w:val="24"/>
        </w:rPr>
        <w:t xml:space="preserve"> os</w:t>
      </w:r>
      <w:r w:rsidR="002C3506">
        <w:rPr>
          <w:rFonts w:cs="Arial"/>
          <w:szCs w:val="24"/>
        </w:rPr>
        <w:t xml:space="preserve"> processos de redução e oxidação, a </w:t>
      </w:r>
      <w:r w:rsidR="00893E25">
        <w:rPr>
          <w:rFonts w:cs="Arial"/>
          <w:szCs w:val="24"/>
        </w:rPr>
        <w:t>D-</w:t>
      </w:r>
      <w:r w:rsidR="002C3506">
        <w:rPr>
          <w:rFonts w:cs="Arial"/>
          <w:szCs w:val="24"/>
        </w:rPr>
        <w:t>xilose é convertida diretamente em xilulose pela xilose isomerase e este produto é fosforilado a xilulose-5-fosfato pela XK</w:t>
      </w:r>
      <w:r w:rsidR="00893E25">
        <w:rPr>
          <w:rFonts w:cs="Arial"/>
          <w:szCs w:val="24"/>
        </w:rPr>
        <w:t xml:space="preserve">, que poderá seguir </w:t>
      </w:r>
      <w:r w:rsidR="002C3506">
        <w:rPr>
          <w:rFonts w:cs="Arial"/>
          <w:szCs w:val="24"/>
        </w:rPr>
        <w:t>duas vias</w:t>
      </w:r>
      <w:r w:rsidR="009F2F88">
        <w:rPr>
          <w:rFonts w:cs="Arial"/>
          <w:szCs w:val="24"/>
        </w:rPr>
        <w:t xml:space="preserve">, a via glicolítica ou a via pentose fosfato, </w:t>
      </w:r>
      <w:r w:rsidR="00893E25">
        <w:rPr>
          <w:rFonts w:cs="Arial"/>
          <w:szCs w:val="24"/>
        </w:rPr>
        <w:t xml:space="preserve">onde ocorre </w:t>
      </w:r>
      <w:r w:rsidR="009F2F88">
        <w:rPr>
          <w:rFonts w:cs="Arial"/>
          <w:szCs w:val="24"/>
        </w:rPr>
        <w:t>a produção de etanol (SOUZA, 2019).</w:t>
      </w:r>
    </w:p>
    <w:p w14:paraId="201C91A7" w14:textId="77777777" w:rsidR="009F2F88" w:rsidRDefault="009F2F88" w:rsidP="002C3506">
      <w:pPr>
        <w:pStyle w:val="SemEspaamento"/>
        <w:tabs>
          <w:tab w:val="left" w:pos="1134"/>
        </w:tabs>
        <w:rPr>
          <w:rFonts w:cs="Arial"/>
          <w:szCs w:val="24"/>
        </w:rPr>
      </w:pPr>
    </w:p>
    <w:p w14:paraId="1505A923" w14:textId="2AF669B3" w:rsidR="009F2F88" w:rsidRPr="00DB446D" w:rsidRDefault="009F2F88" w:rsidP="009F2F88">
      <w:pPr>
        <w:pStyle w:val="SemEspaamento"/>
        <w:spacing w:line="360" w:lineRule="auto"/>
        <w:jc w:val="center"/>
        <w:rPr>
          <w:rFonts w:cs="Arial"/>
          <w:sz w:val="20"/>
          <w:vertAlign w:val="superscript"/>
        </w:rPr>
      </w:pPr>
      <w:r w:rsidRPr="00504951">
        <w:rPr>
          <w:rFonts w:cs="Arial"/>
          <w:b/>
          <w:bCs/>
          <w:sz w:val="20"/>
        </w:rPr>
        <w:t xml:space="preserve">Figura </w:t>
      </w:r>
      <w:r>
        <w:rPr>
          <w:rFonts w:cs="Arial"/>
          <w:b/>
          <w:bCs/>
          <w:sz w:val="20"/>
        </w:rPr>
        <w:t>1</w:t>
      </w:r>
      <w:r w:rsidRPr="00504951">
        <w:rPr>
          <w:rFonts w:cs="Arial"/>
          <w:b/>
          <w:bCs/>
          <w:sz w:val="20"/>
        </w:rPr>
        <w:t>:</w:t>
      </w:r>
      <w:r w:rsidRPr="00504951">
        <w:rPr>
          <w:rFonts w:cs="Arial"/>
          <w:sz w:val="20"/>
        </w:rPr>
        <w:t xml:space="preserve"> Metabolismo de levedura fermentadora de xilose em xilitol.</w:t>
      </w:r>
    </w:p>
    <w:p w14:paraId="69384CA9" w14:textId="23EEA37B" w:rsidR="00893E25" w:rsidRDefault="00DE306C" w:rsidP="009F2F88">
      <w:pPr>
        <w:pStyle w:val="SemEspaamento"/>
        <w:spacing w:line="360" w:lineRule="auto"/>
        <w:jc w:val="center"/>
        <w:rPr>
          <w:rFonts w:cs="Arial"/>
          <w:sz w:val="20"/>
        </w:rPr>
      </w:pPr>
      <w:r>
        <w:rPr>
          <w:rFonts w:cs="Arial"/>
          <w:noProof/>
          <w:sz w:val="20"/>
        </w:rPr>
        <w:drawing>
          <wp:inline distT="0" distB="0" distL="0" distR="0" wp14:anchorId="1F844C18" wp14:editId="7689EA4E">
            <wp:extent cx="5760720" cy="355155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551555"/>
                    </a:xfrm>
                    <a:prstGeom prst="rect">
                      <a:avLst/>
                    </a:prstGeom>
                    <a:noFill/>
                    <a:ln>
                      <a:noFill/>
                    </a:ln>
                  </pic:spPr>
                </pic:pic>
              </a:graphicData>
            </a:graphic>
          </wp:inline>
        </w:drawing>
      </w:r>
    </w:p>
    <w:p w14:paraId="629EAEBE" w14:textId="5A195B8C" w:rsidR="009F2F88" w:rsidRPr="005E230D" w:rsidRDefault="00DE306C" w:rsidP="00893E25">
      <w:pPr>
        <w:pStyle w:val="SemEspaamento"/>
        <w:spacing w:line="360" w:lineRule="auto"/>
        <w:ind w:firstLine="0"/>
        <w:jc w:val="center"/>
        <w:rPr>
          <w:rFonts w:cs="Arial"/>
          <w:sz w:val="20"/>
        </w:rPr>
      </w:pPr>
      <w:r>
        <w:rPr>
          <w:rFonts w:cs="Arial"/>
          <w:b/>
          <w:bCs/>
          <w:sz w:val="20"/>
        </w:rPr>
        <w:t>F</w:t>
      </w:r>
      <w:r w:rsidR="009F2F88" w:rsidRPr="00504951">
        <w:rPr>
          <w:rFonts w:cs="Arial"/>
          <w:b/>
          <w:bCs/>
          <w:sz w:val="20"/>
        </w:rPr>
        <w:t>onte:</w:t>
      </w:r>
      <w:r w:rsidR="009F2F88">
        <w:rPr>
          <w:rFonts w:cs="Arial"/>
          <w:sz w:val="20"/>
        </w:rPr>
        <w:t xml:space="preserve"> </w:t>
      </w:r>
      <w:r w:rsidR="00FA55DB">
        <w:rPr>
          <w:rFonts w:cs="Arial"/>
          <w:sz w:val="20"/>
        </w:rPr>
        <w:t xml:space="preserve">Modificado de </w:t>
      </w:r>
      <w:r>
        <w:rPr>
          <w:rFonts w:cs="Arial"/>
          <w:sz w:val="20"/>
        </w:rPr>
        <w:t>SOUZA, 2019</w:t>
      </w:r>
      <w:r w:rsidR="00FA55DB">
        <w:rPr>
          <w:rFonts w:cs="Arial"/>
          <w:sz w:val="20"/>
        </w:rPr>
        <w:t>.</w:t>
      </w:r>
    </w:p>
    <w:p w14:paraId="7134E36C" w14:textId="77777777" w:rsidR="009F2F88" w:rsidRDefault="009F2F88" w:rsidP="002C3506">
      <w:pPr>
        <w:pStyle w:val="SemEspaamento"/>
        <w:tabs>
          <w:tab w:val="left" w:pos="1134"/>
        </w:tabs>
        <w:rPr>
          <w:rFonts w:cs="Arial"/>
          <w:szCs w:val="24"/>
        </w:rPr>
      </w:pPr>
    </w:p>
    <w:p w14:paraId="2DECA66F" w14:textId="139AAB6D" w:rsidR="00636656" w:rsidRDefault="00ED456D" w:rsidP="005E230D">
      <w:pPr>
        <w:pStyle w:val="SemEspaamento"/>
        <w:tabs>
          <w:tab w:val="left" w:pos="1134"/>
        </w:tabs>
        <w:rPr>
          <w:rFonts w:cs="Arial"/>
          <w:szCs w:val="24"/>
        </w:rPr>
      </w:pPr>
      <w:r>
        <w:rPr>
          <w:rFonts w:cs="Arial"/>
          <w:szCs w:val="24"/>
        </w:rPr>
        <w:t xml:space="preserve">Um dos possíveis produtos do metabolismo </w:t>
      </w:r>
      <w:r w:rsidR="00A93B00">
        <w:rPr>
          <w:rFonts w:cs="Arial"/>
          <w:szCs w:val="24"/>
        </w:rPr>
        <w:t xml:space="preserve">fermentativo </w:t>
      </w:r>
      <w:r>
        <w:rPr>
          <w:rFonts w:cs="Arial"/>
          <w:szCs w:val="24"/>
        </w:rPr>
        <w:t xml:space="preserve">da </w:t>
      </w:r>
      <w:r w:rsidR="00A93B00">
        <w:rPr>
          <w:rFonts w:cs="Arial"/>
          <w:szCs w:val="24"/>
        </w:rPr>
        <w:t>D-</w:t>
      </w:r>
      <w:r>
        <w:rPr>
          <w:rFonts w:cs="Arial"/>
          <w:szCs w:val="24"/>
        </w:rPr>
        <w:t>xilose é o xilitol, um</w:t>
      </w:r>
      <w:r w:rsidR="005E230D">
        <w:rPr>
          <w:rFonts w:cs="Arial"/>
          <w:szCs w:val="24"/>
        </w:rPr>
        <w:t xml:space="preserve"> álcool de 5 carbonos</w:t>
      </w:r>
      <w:r w:rsidR="00C804E5">
        <w:rPr>
          <w:rFonts w:cs="Arial"/>
          <w:szCs w:val="24"/>
        </w:rPr>
        <w:t xml:space="preserve">, </w:t>
      </w:r>
      <w:r w:rsidR="00A93B00">
        <w:rPr>
          <w:rFonts w:cs="Arial"/>
          <w:szCs w:val="24"/>
        </w:rPr>
        <w:t xml:space="preserve">que se apresenta como </w:t>
      </w:r>
      <w:r w:rsidR="00C62597" w:rsidRPr="00C62597">
        <w:rPr>
          <w:rFonts w:cs="Arial"/>
          <w:szCs w:val="24"/>
        </w:rPr>
        <w:t>um pó branco cristalino</w:t>
      </w:r>
      <w:r w:rsidR="00A93B00">
        <w:rPr>
          <w:rFonts w:cs="Arial"/>
          <w:szCs w:val="24"/>
        </w:rPr>
        <w:t xml:space="preserve">, elevada </w:t>
      </w:r>
      <w:r w:rsidR="00C62597" w:rsidRPr="00C62597">
        <w:rPr>
          <w:rFonts w:cs="Arial"/>
          <w:szCs w:val="24"/>
        </w:rPr>
        <w:t>estabilidade química e microbiológica (PÉREZ, 2019)</w:t>
      </w:r>
      <w:r w:rsidR="005E230D">
        <w:rPr>
          <w:rFonts w:cs="Arial"/>
          <w:szCs w:val="24"/>
        </w:rPr>
        <w:t>.</w:t>
      </w:r>
      <w:r w:rsidR="003656EF">
        <w:rPr>
          <w:rFonts w:cs="Arial"/>
          <w:szCs w:val="24"/>
        </w:rPr>
        <w:t xml:space="preserve"> Sendo um carboidrato natural que adoça de forma semelhante a sacarose</w:t>
      </w:r>
      <w:r w:rsidR="00A93B00">
        <w:rPr>
          <w:rFonts w:cs="Arial"/>
          <w:szCs w:val="24"/>
        </w:rPr>
        <w:t xml:space="preserve">, o xilitol </w:t>
      </w:r>
      <w:r w:rsidR="003656EF">
        <w:rPr>
          <w:rFonts w:cs="Arial"/>
          <w:szCs w:val="24"/>
        </w:rPr>
        <w:t>possui propriedades anticariogênicas e não depende da insulina para ser metabolizada (TAMANINI</w:t>
      </w:r>
      <w:r w:rsidR="003C23A7">
        <w:rPr>
          <w:rFonts w:cs="Arial"/>
          <w:szCs w:val="24"/>
        </w:rPr>
        <w:t xml:space="preserve"> et al</w:t>
      </w:r>
      <w:r w:rsidR="003656EF">
        <w:rPr>
          <w:rFonts w:cs="Arial"/>
          <w:szCs w:val="24"/>
        </w:rPr>
        <w:t xml:space="preserve">, </w:t>
      </w:r>
      <w:r w:rsidR="003656EF">
        <w:rPr>
          <w:rFonts w:cs="Arial"/>
          <w:szCs w:val="24"/>
        </w:rPr>
        <w:lastRenderedPageBreak/>
        <w:t>2004)</w:t>
      </w:r>
      <w:r w:rsidR="00C804E5">
        <w:rPr>
          <w:rFonts w:cs="Arial"/>
          <w:szCs w:val="24"/>
        </w:rPr>
        <w:t xml:space="preserve">. Este </w:t>
      </w:r>
      <w:r w:rsidR="00A93B00">
        <w:rPr>
          <w:rFonts w:cs="Arial"/>
          <w:szCs w:val="24"/>
        </w:rPr>
        <w:t xml:space="preserve">composto </w:t>
      </w:r>
      <w:r w:rsidR="00C804E5">
        <w:rPr>
          <w:rFonts w:cs="Arial"/>
          <w:szCs w:val="24"/>
        </w:rPr>
        <w:t>é muito utilizado na área</w:t>
      </w:r>
      <w:r w:rsidR="00A93B00">
        <w:rPr>
          <w:rFonts w:cs="Arial"/>
          <w:szCs w:val="24"/>
        </w:rPr>
        <w:t xml:space="preserve"> alimentícia, </w:t>
      </w:r>
      <w:r w:rsidR="00C804E5">
        <w:rPr>
          <w:rFonts w:cs="Arial"/>
          <w:szCs w:val="24"/>
        </w:rPr>
        <w:t>produtos farmacêuticos, cosméticos, indústrias de resinas sintéticas e na síntese de muitos outros produtos químicos (VAZ JR. et al</w:t>
      </w:r>
      <w:r w:rsidR="00A93B00">
        <w:rPr>
          <w:rFonts w:cs="Arial"/>
          <w:szCs w:val="24"/>
        </w:rPr>
        <w:t>.</w:t>
      </w:r>
      <w:r w:rsidR="00C804E5">
        <w:rPr>
          <w:rFonts w:cs="Arial"/>
          <w:szCs w:val="24"/>
        </w:rPr>
        <w:t>, 2017)</w:t>
      </w:r>
      <w:r w:rsidR="00A4055E">
        <w:rPr>
          <w:rFonts w:cs="Arial"/>
          <w:szCs w:val="24"/>
        </w:rPr>
        <w:t xml:space="preserve">. </w:t>
      </w:r>
    </w:p>
    <w:p w14:paraId="63FFFC4F" w14:textId="3C8E9C2E" w:rsidR="00636656" w:rsidRDefault="005E230D" w:rsidP="005E230D">
      <w:pPr>
        <w:pStyle w:val="SemEspaamento"/>
        <w:tabs>
          <w:tab w:val="left" w:pos="1134"/>
        </w:tabs>
        <w:rPr>
          <w:rFonts w:cs="Arial"/>
          <w:szCs w:val="24"/>
        </w:rPr>
      </w:pPr>
      <w:r w:rsidRPr="00504951">
        <w:rPr>
          <w:rFonts w:cs="Arial"/>
          <w:szCs w:val="24"/>
        </w:rPr>
        <w:t xml:space="preserve">A síntese </w:t>
      </w:r>
      <w:r w:rsidR="00636656">
        <w:rPr>
          <w:rFonts w:cs="Arial"/>
          <w:szCs w:val="24"/>
        </w:rPr>
        <w:t xml:space="preserve">química </w:t>
      </w:r>
      <w:r w:rsidRPr="00504951">
        <w:rPr>
          <w:rFonts w:cs="Arial"/>
          <w:szCs w:val="24"/>
        </w:rPr>
        <w:t>d</w:t>
      </w:r>
      <w:r w:rsidR="00636656">
        <w:rPr>
          <w:rFonts w:cs="Arial"/>
          <w:szCs w:val="24"/>
        </w:rPr>
        <w:t xml:space="preserve">o xilitol se dá a partir da </w:t>
      </w:r>
      <w:r w:rsidRPr="00504951">
        <w:rPr>
          <w:rFonts w:cs="Arial"/>
          <w:szCs w:val="24"/>
        </w:rPr>
        <w:t>redução d</w:t>
      </w:r>
      <w:r w:rsidR="00636656">
        <w:rPr>
          <w:rFonts w:cs="Arial"/>
          <w:szCs w:val="24"/>
        </w:rPr>
        <w:t>a</w:t>
      </w:r>
      <w:r w:rsidRPr="00504951">
        <w:rPr>
          <w:rFonts w:cs="Arial"/>
          <w:szCs w:val="24"/>
        </w:rPr>
        <w:t xml:space="preserve"> xilose </w:t>
      </w:r>
      <w:r w:rsidR="00636656">
        <w:rPr>
          <w:rFonts w:cs="Arial"/>
          <w:szCs w:val="24"/>
        </w:rPr>
        <w:t xml:space="preserve">extraída </w:t>
      </w:r>
      <w:r w:rsidRPr="00504951">
        <w:rPr>
          <w:rFonts w:cs="Arial"/>
          <w:szCs w:val="24"/>
        </w:rPr>
        <w:t>de fontes naturais</w:t>
      </w:r>
      <w:r w:rsidR="00636656">
        <w:rPr>
          <w:rFonts w:cs="Arial"/>
          <w:szCs w:val="24"/>
        </w:rPr>
        <w:t>, como frutas</w:t>
      </w:r>
      <w:r w:rsidR="006D074D">
        <w:rPr>
          <w:rFonts w:cs="Arial"/>
          <w:szCs w:val="24"/>
        </w:rPr>
        <w:t>.</w:t>
      </w:r>
      <w:r w:rsidR="00636656">
        <w:rPr>
          <w:rFonts w:cs="Arial"/>
          <w:szCs w:val="24"/>
        </w:rPr>
        <w:t xml:space="preserve"> No entanto, esse processo apresenta a desvantagem de ser dispendioso, baixa disponibilidade de substrato e alto custo de purificação do xilitol </w:t>
      </w:r>
      <w:r w:rsidR="009F2F88" w:rsidRPr="00504951">
        <w:rPr>
          <w:rFonts w:cs="Arial"/>
          <w:szCs w:val="24"/>
        </w:rPr>
        <w:t>(LOURENÇO et al. 2014).</w:t>
      </w:r>
    </w:p>
    <w:p w14:paraId="127C3615" w14:textId="66981B80" w:rsidR="00636656" w:rsidRDefault="00636656" w:rsidP="00DE508C">
      <w:pPr>
        <w:pStyle w:val="SemEspaamento"/>
        <w:tabs>
          <w:tab w:val="left" w:pos="1134"/>
        </w:tabs>
        <w:rPr>
          <w:rFonts w:cs="Arial"/>
          <w:szCs w:val="24"/>
        </w:rPr>
      </w:pPr>
      <w:r>
        <w:rPr>
          <w:rFonts w:cs="Arial"/>
          <w:szCs w:val="24"/>
        </w:rPr>
        <w:t>Atualmente, a busca por processos biotecnológicos de produção de xilitol tem recebido destaque</w:t>
      </w:r>
      <w:r w:rsidR="00DE508C">
        <w:rPr>
          <w:rFonts w:cs="Arial"/>
          <w:szCs w:val="24"/>
        </w:rPr>
        <w:t>, principalmente em relação ao baixo custo de processo</w:t>
      </w:r>
      <w:r>
        <w:rPr>
          <w:rFonts w:cs="Arial"/>
          <w:szCs w:val="24"/>
        </w:rPr>
        <w:t xml:space="preserve">. A fermentação da </w:t>
      </w:r>
      <w:r w:rsidR="00AD58A7">
        <w:rPr>
          <w:rFonts w:cs="Arial"/>
          <w:szCs w:val="24"/>
        </w:rPr>
        <w:t>D-</w:t>
      </w:r>
      <w:r>
        <w:rPr>
          <w:rFonts w:cs="Arial"/>
          <w:szCs w:val="24"/>
        </w:rPr>
        <w:t>xilose, extraída a partir de</w:t>
      </w:r>
      <w:r w:rsidR="005E230D" w:rsidRPr="00504951">
        <w:rPr>
          <w:rFonts w:cs="Arial"/>
          <w:szCs w:val="24"/>
        </w:rPr>
        <w:t xml:space="preserve"> diferentes fontes d</w:t>
      </w:r>
      <w:r>
        <w:rPr>
          <w:rFonts w:cs="Arial"/>
          <w:szCs w:val="24"/>
        </w:rPr>
        <w:t>e matéria-prima tem a</w:t>
      </w:r>
      <w:r w:rsidR="005E230D" w:rsidRPr="00504951">
        <w:rPr>
          <w:rFonts w:cs="Arial"/>
          <w:szCs w:val="24"/>
        </w:rPr>
        <w:t xml:space="preserve"> vantagem</w:t>
      </w:r>
      <w:r>
        <w:rPr>
          <w:rFonts w:cs="Arial"/>
          <w:szCs w:val="24"/>
        </w:rPr>
        <w:t xml:space="preserve"> de não exigir um licor açucarado com elevado nível de pureza</w:t>
      </w:r>
      <w:r w:rsidR="00DE508C">
        <w:rPr>
          <w:rFonts w:cs="Arial"/>
          <w:szCs w:val="24"/>
        </w:rPr>
        <w:t>, além de empregar condições reacionais mais brandas</w:t>
      </w:r>
      <w:r>
        <w:rPr>
          <w:rFonts w:cs="Arial"/>
          <w:szCs w:val="24"/>
        </w:rPr>
        <w:t xml:space="preserve"> </w:t>
      </w:r>
      <w:r w:rsidRPr="00504951">
        <w:rPr>
          <w:rFonts w:cs="Arial"/>
          <w:szCs w:val="24"/>
        </w:rPr>
        <w:t>(</w:t>
      </w:r>
      <w:r w:rsidR="00DE508C">
        <w:rPr>
          <w:rFonts w:cs="Arial"/>
          <w:szCs w:val="24"/>
        </w:rPr>
        <w:t xml:space="preserve">TAMANINI; HAULY, 2004; </w:t>
      </w:r>
      <w:r w:rsidRPr="00504951">
        <w:rPr>
          <w:rFonts w:cs="Arial"/>
          <w:szCs w:val="24"/>
        </w:rPr>
        <w:t>LOURENÇO et al. 2014)</w:t>
      </w:r>
      <w:r>
        <w:rPr>
          <w:rFonts w:cs="Arial"/>
          <w:szCs w:val="24"/>
        </w:rPr>
        <w:t xml:space="preserve">. </w:t>
      </w:r>
    </w:p>
    <w:p w14:paraId="20BDBE51" w14:textId="09CD6D80" w:rsidR="00ED456D" w:rsidRDefault="00DE508C" w:rsidP="00F62EA1">
      <w:pPr>
        <w:pStyle w:val="SemEspaamento"/>
        <w:rPr>
          <w:rFonts w:cs="Arial"/>
          <w:szCs w:val="24"/>
        </w:rPr>
      </w:pPr>
      <w:r>
        <w:rPr>
          <w:rFonts w:cs="Arial"/>
          <w:szCs w:val="24"/>
        </w:rPr>
        <w:t>As leveduras pertencentes ao</w:t>
      </w:r>
      <w:r w:rsidR="000C5E5D">
        <w:rPr>
          <w:rFonts w:cs="Arial"/>
          <w:szCs w:val="24"/>
        </w:rPr>
        <w:t xml:space="preserve"> gênero </w:t>
      </w:r>
      <w:r w:rsidR="000C5E5D" w:rsidRPr="00190DE3">
        <w:rPr>
          <w:rFonts w:cs="Arial"/>
          <w:i/>
          <w:iCs/>
          <w:szCs w:val="24"/>
        </w:rPr>
        <w:t>Cândida</w:t>
      </w:r>
      <w:r w:rsidR="000C5E5D">
        <w:rPr>
          <w:rFonts w:cs="Arial"/>
          <w:szCs w:val="24"/>
        </w:rPr>
        <w:t xml:space="preserve"> são micro-organismos eucariontes</w:t>
      </w:r>
      <w:r>
        <w:rPr>
          <w:rFonts w:cs="Arial"/>
          <w:szCs w:val="24"/>
        </w:rPr>
        <w:t xml:space="preserve"> com </w:t>
      </w:r>
      <w:r w:rsidR="000C5E5D">
        <w:rPr>
          <w:rFonts w:cs="Arial"/>
          <w:szCs w:val="24"/>
        </w:rPr>
        <w:t xml:space="preserve">parede </w:t>
      </w:r>
      <w:r>
        <w:rPr>
          <w:rFonts w:cs="Arial"/>
          <w:szCs w:val="24"/>
        </w:rPr>
        <w:t xml:space="preserve">celular </w:t>
      </w:r>
      <w:r w:rsidR="000C5E5D">
        <w:rPr>
          <w:rFonts w:cs="Arial"/>
          <w:szCs w:val="24"/>
        </w:rPr>
        <w:t>composta de quitina e membrana plasmática fosfolipídica. Por ter sua parede mais rígida</w:t>
      </w:r>
      <w:r>
        <w:rPr>
          <w:rFonts w:cs="Arial"/>
          <w:szCs w:val="24"/>
        </w:rPr>
        <w:t xml:space="preserve">, </w:t>
      </w:r>
      <w:r w:rsidR="000C5E5D">
        <w:rPr>
          <w:rFonts w:cs="Arial"/>
          <w:szCs w:val="24"/>
        </w:rPr>
        <w:t>não consegue</w:t>
      </w:r>
      <w:r w:rsidR="00265156">
        <w:rPr>
          <w:rFonts w:cs="Arial"/>
          <w:szCs w:val="24"/>
        </w:rPr>
        <w:t>m</w:t>
      </w:r>
      <w:r w:rsidR="000C5E5D">
        <w:rPr>
          <w:rFonts w:cs="Arial"/>
          <w:szCs w:val="24"/>
        </w:rPr>
        <w:t xml:space="preserve"> realizar fagocitose, logo faz nutrição de fontes de carbono absorvido do ambiente. A espécie mais encontrada deste gênero é a </w:t>
      </w:r>
      <w:r w:rsidR="00ED456D" w:rsidRPr="00C42CEA">
        <w:rPr>
          <w:rFonts w:cs="Arial"/>
          <w:i/>
          <w:iCs/>
          <w:szCs w:val="24"/>
        </w:rPr>
        <w:t>C</w:t>
      </w:r>
      <w:r w:rsidR="00190DE3">
        <w:rPr>
          <w:rFonts w:cs="Arial"/>
          <w:i/>
          <w:iCs/>
          <w:szCs w:val="24"/>
        </w:rPr>
        <w:t>â</w:t>
      </w:r>
      <w:r w:rsidR="00ED456D" w:rsidRPr="00C42CEA">
        <w:rPr>
          <w:rFonts w:cs="Arial"/>
          <w:i/>
          <w:iCs/>
          <w:szCs w:val="24"/>
        </w:rPr>
        <w:t>ndida albicans</w:t>
      </w:r>
      <w:r w:rsidR="00ED456D" w:rsidRPr="00CB472F">
        <w:rPr>
          <w:rFonts w:cs="Arial"/>
          <w:szCs w:val="24"/>
        </w:rPr>
        <w:t xml:space="preserve"> </w:t>
      </w:r>
      <w:r w:rsidR="000C5E5D">
        <w:rPr>
          <w:rFonts w:cs="Arial"/>
          <w:szCs w:val="24"/>
        </w:rPr>
        <w:t xml:space="preserve">que </w:t>
      </w:r>
      <w:r w:rsidR="00C42CEA">
        <w:rPr>
          <w:rFonts w:cs="Arial"/>
          <w:szCs w:val="24"/>
        </w:rPr>
        <w:t xml:space="preserve">é uma levedura </w:t>
      </w:r>
      <w:r w:rsidR="000C5E5D">
        <w:rPr>
          <w:rFonts w:cs="Arial"/>
          <w:szCs w:val="24"/>
        </w:rPr>
        <w:t xml:space="preserve">facilmente encontrada como agentes etiológicos em infecções </w:t>
      </w:r>
      <w:r w:rsidR="00F62EA1">
        <w:rPr>
          <w:rFonts w:cs="Arial"/>
          <w:szCs w:val="24"/>
        </w:rPr>
        <w:t xml:space="preserve">humanas, </w:t>
      </w:r>
      <w:r w:rsidR="00265156">
        <w:rPr>
          <w:rFonts w:cs="Arial"/>
          <w:szCs w:val="24"/>
        </w:rPr>
        <w:t xml:space="preserve">habitando </w:t>
      </w:r>
      <w:r w:rsidR="00F62EA1" w:rsidRPr="00F62EA1">
        <w:rPr>
          <w:rFonts w:cs="Arial"/>
          <w:szCs w:val="24"/>
        </w:rPr>
        <w:t>o trato gastrointestinal, sistema urogenital, pele e mucosa do trato respiratório (</w:t>
      </w:r>
      <w:r w:rsidR="00265156">
        <w:rPr>
          <w:rFonts w:cs="Arial"/>
          <w:szCs w:val="24"/>
        </w:rPr>
        <w:t xml:space="preserve">SANTANA et al., 2013; </w:t>
      </w:r>
      <w:r w:rsidR="00F62EA1" w:rsidRPr="00F62EA1">
        <w:rPr>
          <w:rFonts w:cs="Arial"/>
          <w:szCs w:val="24"/>
        </w:rPr>
        <w:t>VIEIRA</w:t>
      </w:r>
      <w:r w:rsidR="00265156">
        <w:rPr>
          <w:rFonts w:cs="Arial"/>
          <w:szCs w:val="24"/>
        </w:rPr>
        <w:t xml:space="preserve">; </w:t>
      </w:r>
      <w:r w:rsidR="00F62EA1" w:rsidRPr="00F62EA1">
        <w:rPr>
          <w:rFonts w:cs="Arial"/>
          <w:szCs w:val="24"/>
        </w:rPr>
        <w:t>SANTOS, 2016)</w:t>
      </w:r>
      <w:r w:rsidR="00265156">
        <w:rPr>
          <w:rFonts w:cs="Arial"/>
          <w:szCs w:val="24"/>
        </w:rPr>
        <w:t xml:space="preserve">. Além disso, </w:t>
      </w:r>
      <w:r w:rsidR="00F62EA1">
        <w:rPr>
          <w:rFonts w:cs="Arial"/>
          <w:szCs w:val="24"/>
        </w:rPr>
        <w:t xml:space="preserve">a espécie de </w:t>
      </w:r>
      <w:r w:rsidR="00F62EA1">
        <w:rPr>
          <w:rFonts w:cs="Arial"/>
          <w:i/>
          <w:iCs/>
          <w:szCs w:val="24"/>
        </w:rPr>
        <w:t>C</w:t>
      </w:r>
      <w:r w:rsidR="00190DE3">
        <w:rPr>
          <w:rFonts w:cs="Arial"/>
          <w:i/>
          <w:iCs/>
          <w:szCs w:val="24"/>
        </w:rPr>
        <w:t>ândida</w:t>
      </w:r>
      <w:r w:rsidR="00F62EA1">
        <w:rPr>
          <w:rFonts w:cs="Arial"/>
          <w:i/>
          <w:iCs/>
          <w:szCs w:val="24"/>
        </w:rPr>
        <w:t xml:space="preserve"> albicans</w:t>
      </w:r>
      <w:r w:rsidR="00F62EA1">
        <w:rPr>
          <w:rFonts w:cs="Arial"/>
          <w:szCs w:val="24"/>
        </w:rPr>
        <w:t xml:space="preserve"> pode ser encontrada na natureza, ocupando vários habitats ao contrário de outras desse gênero que se encontra</w:t>
      </w:r>
      <w:r w:rsidR="00190DE3">
        <w:rPr>
          <w:rFonts w:cs="Arial"/>
          <w:szCs w:val="24"/>
        </w:rPr>
        <w:t>m</w:t>
      </w:r>
      <w:r w:rsidR="00F62EA1">
        <w:rPr>
          <w:rFonts w:cs="Arial"/>
          <w:szCs w:val="24"/>
        </w:rPr>
        <w:t xml:space="preserve"> limitadas</w:t>
      </w:r>
      <w:r w:rsidR="000C5E5D">
        <w:rPr>
          <w:rFonts w:cs="Arial"/>
          <w:szCs w:val="24"/>
        </w:rPr>
        <w:t>.</w:t>
      </w:r>
      <w:r w:rsidR="00F62EA1">
        <w:rPr>
          <w:rFonts w:cs="Arial"/>
          <w:szCs w:val="24"/>
        </w:rPr>
        <w:t xml:space="preserve"> </w:t>
      </w:r>
      <w:r w:rsidR="00265156">
        <w:rPr>
          <w:rFonts w:cs="Arial"/>
          <w:szCs w:val="24"/>
        </w:rPr>
        <w:t xml:space="preserve">Como </w:t>
      </w:r>
      <w:r w:rsidR="00F62EA1">
        <w:rPr>
          <w:rFonts w:cs="Arial"/>
          <w:szCs w:val="24"/>
        </w:rPr>
        <w:t>características morfológicas</w:t>
      </w:r>
      <w:r w:rsidR="00265156">
        <w:rPr>
          <w:rFonts w:cs="Arial"/>
          <w:szCs w:val="24"/>
        </w:rPr>
        <w:t>, apresentam-se em forma de colônias</w:t>
      </w:r>
      <w:r w:rsidR="00F62EA1">
        <w:rPr>
          <w:rFonts w:cs="Arial"/>
          <w:szCs w:val="24"/>
        </w:rPr>
        <w:t xml:space="preserve"> úmidas, cremosas de odor específico, aspecto liso a rugoso e coloração branco-amarelado</w:t>
      </w:r>
      <w:r w:rsidR="00265156">
        <w:rPr>
          <w:rFonts w:cs="Arial"/>
          <w:szCs w:val="24"/>
        </w:rPr>
        <w:t xml:space="preserve">, com </w:t>
      </w:r>
      <w:r w:rsidR="00F62EA1">
        <w:rPr>
          <w:rFonts w:cs="Arial"/>
          <w:szCs w:val="24"/>
        </w:rPr>
        <w:t>formação de tubo-germinativo (SANTANA et al</w:t>
      </w:r>
      <w:r w:rsidR="00265156">
        <w:rPr>
          <w:rFonts w:cs="Arial"/>
          <w:szCs w:val="24"/>
        </w:rPr>
        <w:t>.</w:t>
      </w:r>
      <w:r w:rsidR="00F62EA1">
        <w:rPr>
          <w:rFonts w:cs="Arial"/>
          <w:szCs w:val="24"/>
        </w:rPr>
        <w:t xml:space="preserve">, 2013). </w:t>
      </w:r>
      <w:r w:rsidR="00F62EA1" w:rsidRPr="00F62EA1">
        <w:rPr>
          <w:rFonts w:cs="Arial"/>
          <w:szCs w:val="24"/>
        </w:rPr>
        <w:t xml:space="preserve">Leveduras pertencentes a este grupo são conhecidas </w:t>
      </w:r>
      <w:r w:rsidR="00ED456D" w:rsidRPr="00CB472F">
        <w:rPr>
          <w:rFonts w:cs="Arial"/>
          <w:szCs w:val="24"/>
        </w:rPr>
        <w:t>ser</w:t>
      </w:r>
      <w:r w:rsidR="00265156">
        <w:rPr>
          <w:rFonts w:cs="Arial"/>
          <w:szCs w:val="24"/>
        </w:rPr>
        <w:t>em</w:t>
      </w:r>
      <w:r w:rsidR="00ED456D" w:rsidRPr="00CB472F">
        <w:rPr>
          <w:rFonts w:cs="Arial"/>
          <w:szCs w:val="24"/>
        </w:rPr>
        <w:t xml:space="preserve"> rápida</w:t>
      </w:r>
      <w:r w:rsidR="00265156">
        <w:rPr>
          <w:rFonts w:cs="Arial"/>
          <w:szCs w:val="24"/>
        </w:rPr>
        <w:t>s</w:t>
      </w:r>
      <w:r w:rsidR="00ED456D" w:rsidRPr="00CB472F">
        <w:rPr>
          <w:rFonts w:cs="Arial"/>
          <w:szCs w:val="24"/>
        </w:rPr>
        <w:t xml:space="preserve"> e efici</w:t>
      </w:r>
      <w:r w:rsidR="00265156">
        <w:rPr>
          <w:rFonts w:cs="Arial"/>
          <w:szCs w:val="24"/>
        </w:rPr>
        <w:t xml:space="preserve">entes </w:t>
      </w:r>
      <w:r w:rsidR="00ED456D" w:rsidRPr="00CB472F">
        <w:rPr>
          <w:rFonts w:cs="Arial"/>
          <w:szCs w:val="24"/>
        </w:rPr>
        <w:t xml:space="preserve">na assimilação de pentoses, sugerindo assim, uma via ativa de utilização de </w:t>
      </w:r>
      <w:r w:rsidR="00265156">
        <w:rPr>
          <w:rFonts w:cs="Arial"/>
          <w:szCs w:val="24"/>
        </w:rPr>
        <w:t>D-</w:t>
      </w:r>
      <w:r w:rsidR="00ED456D" w:rsidRPr="00CB472F">
        <w:rPr>
          <w:rFonts w:cs="Arial"/>
          <w:szCs w:val="24"/>
        </w:rPr>
        <w:t>xilose (HONG</w:t>
      </w:r>
      <w:r w:rsidR="00265156">
        <w:rPr>
          <w:rFonts w:cs="Arial"/>
          <w:szCs w:val="24"/>
        </w:rPr>
        <w:t xml:space="preserve">; </w:t>
      </w:r>
      <w:r w:rsidR="00ED456D" w:rsidRPr="00CB472F">
        <w:rPr>
          <w:rFonts w:cs="Arial"/>
          <w:szCs w:val="24"/>
        </w:rPr>
        <w:t>WU</w:t>
      </w:r>
      <w:r w:rsidR="00265156">
        <w:rPr>
          <w:rFonts w:cs="Arial"/>
          <w:szCs w:val="24"/>
        </w:rPr>
        <w:t xml:space="preserve">; </w:t>
      </w:r>
      <w:r w:rsidR="00ED456D" w:rsidRPr="00CB472F">
        <w:rPr>
          <w:rFonts w:cs="Arial"/>
          <w:szCs w:val="24"/>
        </w:rPr>
        <w:t xml:space="preserve">ZHAO, 2010). </w:t>
      </w:r>
    </w:p>
    <w:p w14:paraId="4F26537C" w14:textId="77777777" w:rsidR="00C156AF" w:rsidRDefault="00C156AF" w:rsidP="00ED456D">
      <w:pPr>
        <w:pStyle w:val="SemEspaamento"/>
        <w:rPr>
          <w:rFonts w:cs="Arial"/>
          <w:szCs w:val="24"/>
        </w:rPr>
      </w:pPr>
    </w:p>
    <w:p w14:paraId="0B3492B8" w14:textId="3284C63B" w:rsidR="0084030E" w:rsidRDefault="0084030E" w:rsidP="001A4A40">
      <w:pPr>
        <w:numPr>
          <w:ilvl w:val="0"/>
          <w:numId w:val="1"/>
        </w:numPr>
        <w:ind w:left="0" w:firstLine="0"/>
        <w:rPr>
          <w:b/>
          <w:sz w:val="24"/>
          <w:szCs w:val="24"/>
        </w:rPr>
      </w:pPr>
      <w:r w:rsidRPr="007B6EC9">
        <w:rPr>
          <w:b/>
          <w:sz w:val="24"/>
          <w:szCs w:val="24"/>
        </w:rPr>
        <w:t>METODOLOGIA</w:t>
      </w:r>
    </w:p>
    <w:p w14:paraId="2AB58B32" w14:textId="77777777" w:rsidR="00CF2410" w:rsidRDefault="00CF2410" w:rsidP="00CF2410">
      <w:pPr>
        <w:rPr>
          <w:b/>
          <w:sz w:val="24"/>
          <w:szCs w:val="24"/>
        </w:rPr>
      </w:pPr>
    </w:p>
    <w:p w14:paraId="6488E18E" w14:textId="63129669" w:rsidR="007B1FDE" w:rsidRDefault="00C42CEA" w:rsidP="007B1FDE">
      <w:pPr>
        <w:ind w:firstLine="708"/>
        <w:rPr>
          <w:bCs/>
          <w:sz w:val="24"/>
          <w:szCs w:val="24"/>
        </w:rPr>
      </w:pPr>
      <w:r>
        <w:rPr>
          <w:bCs/>
          <w:sz w:val="24"/>
          <w:szCs w:val="24"/>
        </w:rPr>
        <w:t xml:space="preserve">No presente estudo foi utilizada a levedura </w:t>
      </w:r>
      <w:r w:rsidRPr="00C42CEA">
        <w:rPr>
          <w:bCs/>
          <w:i/>
          <w:iCs/>
          <w:sz w:val="24"/>
          <w:szCs w:val="24"/>
        </w:rPr>
        <w:t>C</w:t>
      </w:r>
      <w:r w:rsidR="00190DE3">
        <w:rPr>
          <w:bCs/>
          <w:i/>
          <w:iCs/>
          <w:sz w:val="24"/>
          <w:szCs w:val="24"/>
        </w:rPr>
        <w:t>â</w:t>
      </w:r>
      <w:r w:rsidR="007B1FDE">
        <w:rPr>
          <w:bCs/>
          <w:i/>
          <w:iCs/>
          <w:sz w:val="24"/>
          <w:szCs w:val="24"/>
        </w:rPr>
        <w:t xml:space="preserve">ndida albicans </w:t>
      </w:r>
      <w:r w:rsidR="007B1FDE">
        <w:rPr>
          <w:bCs/>
          <w:sz w:val="24"/>
          <w:szCs w:val="24"/>
        </w:rPr>
        <w:t xml:space="preserve">ATCC 10231 </w:t>
      </w:r>
      <w:r>
        <w:rPr>
          <w:bCs/>
          <w:sz w:val="24"/>
          <w:szCs w:val="24"/>
        </w:rPr>
        <w:t xml:space="preserve">como modelo microbiano de crescimento em meio a base de </w:t>
      </w:r>
      <w:r w:rsidR="009E17DC">
        <w:rPr>
          <w:bCs/>
          <w:sz w:val="24"/>
          <w:szCs w:val="24"/>
        </w:rPr>
        <w:t>D-</w:t>
      </w:r>
      <w:r>
        <w:rPr>
          <w:bCs/>
          <w:sz w:val="24"/>
          <w:szCs w:val="24"/>
        </w:rPr>
        <w:t xml:space="preserve">xilose. Para sua ativação, a levedura </w:t>
      </w:r>
      <w:r w:rsidR="007B1FDE">
        <w:rPr>
          <w:bCs/>
          <w:sz w:val="24"/>
          <w:szCs w:val="24"/>
        </w:rPr>
        <w:t xml:space="preserve">foi inoculada em caldo BHI </w:t>
      </w:r>
      <w:r w:rsidR="00D055DB">
        <w:rPr>
          <w:bCs/>
          <w:sz w:val="24"/>
          <w:szCs w:val="24"/>
        </w:rPr>
        <w:t>por 48 horas a 25ºC</w:t>
      </w:r>
      <w:r w:rsidR="007B1FDE">
        <w:rPr>
          <w:bCs/>
          <w:sz w:val="24"/>
          <w:szCs w:val="24"/>
        </w:rPr>
        <w:t>.</w:t>
      </w:r>
    </w:p>
    <w:p w14:paraId="22810B8F" w14:textId="77F17D3E" w:rsidR="009E17DC" w:rsidRDefault="009E17DC" w:rsidP="00B70F1E">
      <w:pPr>
        <w:ind w:firstLine="708"/>
        <w:rPr>
          <w:bCs/>
          <w:sz w:val="24"/>
          <w:szCs w:val="24"/>
        </w:rPr>
      </w:pPr>
      <w:r>
        <w:rPr>
          <w:bCs/>
          <w:sz w:val="24"/>
          <w:szCs w:val="24"/>
        </w:rPr>
        <w:t xml:space="preserve">A capacidade de crescimento da levedura </w:t>
      </w:r>
      <w:r w:rsidRPr="00C42CEA">
        <w:rPr>
          <w:bCs/>
          <w:i/>
          <w:iCs/>
          <w:sz w:val="24"/>
          <w:szCs w:val="24"/>
        </w:rPr>
        <w:t>C</w:t>
      </w:r>
      <w:r w:rsidR="00190DE3">
        <w:rPr>
          <w:bCs/>
          <w:i/>
          <w:iCs/>
          <w:sz w:val="24"/>
          <w:szCs w:val="24"/>
        </w:rPr>
        <w:t>ândida</w:t>
      </w:r>
      <w:r>
        <w:rPr>
          <w:bCs/>
          <w:i/>
          <w:iCs/>
          <w:sz w:val="24"/>
          <w:szCs w:val="24"/>
        </w:rPr>
        <w:t xml:space="preserve"> albicans</w:t>
      </w:r>
      <w:r>
        <w:rPr>
          <w:bCs/>
          <w:sz w:val="24"/>
          <w:szCs w:val="24"/>
        </w:rPr>
        <w:t xml:space="preserve"> em meio </w:t>
      </w:r>
      <w:r w:rsidR="001A4A40">
        <w:rPr>
          <w:bCs/>
          <w:sz w:val="24"/>
          <w:szCs w:val="24"/>
        </w:rPr>
        <w:t xml:space="preserve">suplementado com </w:t>
      </w:r>
      <w:r>
        <w:rPr>
          <w:bCs/>
          <w:sz w:val="24"/>
          <w:szCs w:val="24"/>
        </w:rPr>
        <w:t>D-xilose, como fonte de carbono e energia, foi avaliada a partir de placas de petri</w:t>
      </w:r>
      <w:r w:rsidR="00B70F1E">
        <w:rPr>
          <w:bCs/>
          <w:sz w:val="24"/>
          <w:szCs w:val="24"/>
        </w:rPr>
        <w:t>. Inicialmente, fo</w:t>
      </w:r>
      <w:r w:rsidR="00FB61DD">
        <w:rPr>
          <w:bCs/>
          <w:sz w:val="24"/>
          <w:szCs w:val="24"/>
        </w:rPr>
        <w:t xml:space="preserve">ram preparadas soluções concentradas dos componentes a seguir, de forma a compor </w:t>
      </w:r>
      <w:r w:rsidR="00B70F1E">
        <w:rPr>
          <w:bCs/>
          <w:sz w:val="24"/>
          <w:szCs w:val="24"/>
        </w:rPr>
        <w:t>o meio de cultura: D-xilose (</w:t>
      </w:r>
      <w:r w:rsidR="00F01863">
        <w:rPr>
          <w:bCs/>
          <w:sz w:val="24"/>
          <w:szCs w:val="24"/>
        </w:rPr>
        <w:t>30</w:t>
      </w:r>
      <w:r w:rsidR="00265156">
        <w:rPr>
          <w:bCs/>
          <w:sz w:val="24"/>
          <w:szCs w:val="24"/>
        </w:rPr>
        <w:t xml:space="preserve"> </w:t>
      </w:r>
      <w:r w:rsidR="00F01863">
        <w:rPr>
          <w:bCs/>
          <w:sz w:val="24"/>
          <w:szCs w:val="24"/>
        </w:rPr>
        <w:t>g/L</w:t>
      </w:r>
      <w:r w:rsidR="00B70F1E">
        <w:rPr>
          <w:bCs/>
          <w:sz w:val="24"/>
          <w:szCs w:val="24"/>
        </w:rPr>
        <w:t>), ureia (</w:t>
      </w:r>
      <w:r w:rsidR="00F01863">
        <w:rPr>
          <w:bCs/>
          <w:sz w:val="24"/>
          <w:szCs w:val="24"/>
        </w:rPr>
        <w:t>2</w:t>
      </w:r>
      <w:r w:rsidR="00265156">
        <w:rPr>
          <w:bCs/>
          <w:sz w:val="24"/>
          <w:szCs w:val="24"/>
        </w:rPr>
        <w:t xml:space="preserve">,0 </w:t>
      </w:r>
      <w:r w:rsidR="00F01863">
        <w:rPr>
          <w:bCs/>
          <w:sz w:val="24"/>
          <w:szCs w:val="24"/>
        </w:rPr>
        <w:t>g/L</w:t>
      </w:r>
      <w:r w:rsidR="00B70F1E">
        <w:rPr>
          <w:bCs/>
          <w:sz w:val="24"/>
          <w:szCs w:val="24"/>
        </w:rPr>
        <w:t>), MgSO</w:t>
      </w:r>
      <w:r w:rsidR="00B70F1E" w:rsidRPr="00B70F1E">
        <w:rPr>
          <w:bCs/>
          <w:sz w:val="24"/>
          <w:szCs w:val="24"/>
          <w:vertAlign w:val="subscript"/>
        </w:rPr>
        <w:t>4</w:t>
      </w:r>
      <w:r w:rsidR="00B70F1E">
        <w:rPr>
          <w:bCs/>
          <w:sz w:val="24"/>
          <w:szCs w:val="24"/>
        </w:rPr>
        <w:t>.7.H</w:t>
      </w:r>
      <w:r w:rsidR="00B70F1E" w:rsidRPr="00B70F1E">
        <w:rPr>
          <w:bCs/>
          <w:sz w:val="24"/>
          <w:szCs w:val="24"/>
          <w:vertAlign w:val="subscript"/>
        </w:rPr>
        <w:t>2</w:t>
      </w:r>
      <w:r w:rsidR="00B70F1E">
        <w:rPr>
          <w:bCs/>
          <w:sz w:val="24"/>
          <w:szCs w:val="24"/>
        </w:rPr>
        <w:t>O (</w:t>
      </w:r>
      <w:r w:rsidR="00F01863">
        <w:rPr>
          <w:bCs/>
          <w:sz w:val="24"/>
          <w:szCs w:val="24"/>
        </w:rPr>
        <w:t>1,1</w:t>
      </w:r>
      <w:r w:rsidR="00265156">
        <w:rPr>
          <w:bCs/>
          <w:sz w:val="24"/>
          <w:szCs w:val="24"/>
        </w:rPr>
        <w:t xml:space="preserve"> </w:t>
      </w:r>
      <w:r w:rsidR="00F01863">
        <w:rPr>
          <w:bCs/>
          <w:sz w:val="24"/>
          <w:szCs w:val="24"/>
        </w:rPr>
        <w:t>g/L</w:t>
      </w:r>
      <w:r w:rsidR="00B70F1E">
        <w:rPr>
          <w:bCs/>
          <w:sz w:val="24"/>
          <w:szCs w:val="24"/>
        </w:rPr>
        <w:t xml:space="preserve">), </w:t>
      </w:r>
      <w:r w:rsidR="00B70F1E" w:rsidRPr="00B70F1E">
        <w:rPr>
          <w:bCs/>
          <w:sz w:val="24"/>
          <w:szCs w:val="24"/>
        </w:rPr>
        <w:t>KH</w:t>
      </w:r>
      <w:r w:rsidR="00B70F1E" w:rsidRPr="00B70F1E">
        <w:rPr>
          <w:bCs/>
          <w:sz w:val="24"/>
          <w:szCs w:val="24"/>
          <w:vertAlign w:val="subscript"/>
        </w:rPr>
        <w:t>2</w:t>
      </w:r>
      <w:r w:rsidR="00B70F1E" w:rsidRPr="00B70F1E">
        <w:rPr>
          <w:bCs/>
          <w:sz w:val="24"/>
          <w:szCs w:val="24"/>
        </w:rPr>
        <w:t>PO</w:t>
      </w:r>
      <w:r w:rsidR="00B70F1E" w:rsidRPr="00B70F1E">
        <w:rPr>
          <w:bCs/>
          <w:sz w:val="24"/>
          <w:szCs w:val="24"/>
          <w:vertAlign w:val="subscript"/>
        </w:rPr>
        <w:t>4</w:t>
      </w:r>
      <w:r w:rsidR="00B70F1E">
        <w:rPr>
          <w:bCs/>
          <w:sz w:val="24"/>
          <w:szCs w:val="24"/>
        </w:rPr>
        <w:t xml:space="preserve"> (</w:t>
      </w:r>
      <w:r w:rsidR="00F01863">
        <w:rPr>
          <w:bCs/>
          <w:sz w:val="24"/>
          <w:szCs w:val="24"/>
        </w:rPr>
        <w:t>18</w:t>
      </w:r>
      <w:r w:rsidR="00265156">
        <w:rPr>
          <w:bCs/>
          <w:sz w:val="24"/>
          <w:szCs w:val="24"/>
        </w:rPr>
        <w:t xml:space="preserve"> </w:t>
      </w:r>
      <w:r w:rsidR="00F01863">
        <w:rPr>
          <w:bCs/>
          <w:sz w:val="24"/>
          <w:szCs w:val="24"/>
        </w:rPr>
        <w:t>g/L</w:t>
      </w:r>
      <w:r w:rsidR="00B70F1E">
        <w:rPr>
          <w:bCs/>
          <w:sz w:val="24"/>
          <w:szCs w:val="24"/>
        </w:rPr>
        <w:t>)</w:t>
      </w:r>
      <w:r w:rsidR="00FB61DD">
        <w:rPr>
          <w:bCs/>
          <w:sz w:val="24"/>
          <w:szCs w:val="24"/>
        </w:rPr>
        <w:t xml:space="preserve"> e ágar Sabouraud (</w:t>
      </w:r>
      <w:r w:rsidR="00F01863" w:rsidRPr="00C71B94">
        <w:rPr>
          <w:bCs/>
          <w:sz w:val="24"/>
          <w:szCs w:val="24"/>
        </w:rPr>
        <w:t>65</w:t>
      </w:r>
      <w:r w:rsidR="00265156" w:rsidRPr="00C71B94">
        <w:rPr>
          <w:bCs/>
          <w:sz w:val="24"/>
          <w:szCs w:val="24"/>
        </w:rPr>
        <w:t xml:space="preserve"> </w:t>
      </w:r>
      <w:r w:rsidR="00F01863" w:rsidRPr="00C71B94">
        <w:rPr>
          <w:bCs/>
          <w:sz w:val="24"/>
          <w:szCs w:val="24"/>
        </w:rPr>
        <w:t>g/L</w:t>
      </w:r>
      <w:r w:rsidR="00FB61DD" w:rsidRPr="00C71B94">
        <w:rPr>
          <w:bCs/>
          <w:sz w:val="24"/>
          <w:szCs w:val="24"/>
        </w:rPr>
        <w:t>)</w:t>
      </w:r>
      <w:r w:rsidR="00B70F1E" w:rsidRPr="00C71B94">
        <w:rPr>
          <w:bCs/>
          <w:sz w:val="24"/>
          <w:szCs w:val="24"/>
        </w:rPr>
        <w:t>.</w:t>
      </w:r>
      <w:r w:rsidR="00B70F1E">
        <w:rPr>
          <w:bCs/>
          <w:sz w:val="24"/>
          <w:szCs w:val="24"/>
        </w:rPr>
        <w:t xml:space="preserve"> Todas as soluções foram autoclavadas separadamente, a 111ºC, 0,5 atm por 15 minutos, e misturadas ao final de forma a atingir a concentração desejada.</w:t>
      </w:r>
      <w:r w:rsidR="00BA5163">
        <w:rPr>
          <w:bCs/>
          <w:sz w:val="24"/>
          <w:szCs w:val="24"/>
        </w:rPr>
        <w:t xml:space="preserve"> Para esse estudo, os meios de crescimento tiveram seus </w:t>
      </w:r>
      <w:proofErr w:type="spellStart"/>
      <w:r w:rsidR="00BA5163">
        <w:rPr>
          <w:bCs/>
          <w:sz w:val="24"/>
          <w:szCs w:val="24"/>
        </w:rPr>
        <w:t>pHs</w:t>
      </w:r>
      <w:proofErr w:type="spellEnd"/>
      <w:r w:rsidR="00BA5163">
        <w:rPr>
          <w:bCs/>
          <w:sz w:val="24"/>
          <w:szCs w:val="24"/>
        </w:rPr>
        <w:t xml:space="preserve"> ajustados para 4,0 e 5,5. Para isso, empregaram-se soluções estéreis de H</w:t>
      </w:r>
      <w:r w:rsidR="00BA5163" w:rsidRPr="00B70F1E">
        <w:rPr>
          <w:bCs/>
          <w:sz w:val="24"/>
          <w:szCs w:val="24"/>
          <w:vertAlign w:val="subscript"/>
        </w:rPr>
        <w:t>2</w:t>
      </w:r>
      <w:r w:rsidR="00BA5163">
        <w:rPr>
          <w:bCs/>
          <w:sz w:val="24"/>
          <w:szCs w:val="24"/>
        </w:rPr>
        <w:t>SO</w:t>
      </w:r>
      <w:r w:rsidR="00BA5163" w:rsidRPr="00B70F1E">
        <w:rPr>
          <w:bCs/>
          <w:sz w:val="24"/>
          <w:szCs w:val="24"/>
          <w:vertAlign w:val="subscript"/>
        </w:rPr>
        <w:t>4</w:t>
      </w:r>
      <w:r w:rsidR="00BA5163">
        <w:rPr>
          <w:bCs/>
          <w:sz w:val="24"/>
          <w:szCs w:val="24"/>
        </w:rPr>
        <w:t xml:space="preserve"> 2,5 mol/L e NaOH 0,1 mol/L.</w:t>
      </w:r>
    </w:p>
    <w:p w14:paraId="5A54DD63" w14:textId="5E1B77F9" w:rsidR="00BA5163" w:rsidRDefault="00BA5163" w:rsidP="00BA5163">
      <w:pPr>
        <w:ind w:firstLine="708"/>
        <w:rPr>
          <w:bCs/>
          <w:sz w:val="24"/>
          <w:szCs w:val="24"/>
        </w:rPr>
      </w:pPr>
      <w:r w:rsidRPr="00BA5163">
        <w:rPr>
          <w:bCs/>
          <w:sz w:val="24"/>
          <w:szCs w:val="24"/>
        </w:rPr>
        <w:lastRenderedPageBreak/>
        <w:t xml:space="preserve">Após resfriamento </w:t>
      </w:r>
      <w:r>
        <w:rPr>
          <w:bCs/>
          <w:sz w:val="24"/>
          <w:szCs w:val="24"/>
        </w:rPr>
        <w:t xml:space="preserve">do meio </w:t>
      </w:r>
      <w:r w:rsidRPr="00BA5163">
        <w:rPr>
          <w:bCs/>
          <w:sz w:val="24"/>
          <w:szCs w:val="24"/>
        </w:rPr>
        <w:t>a</w:t>
      </w:r>
      <w:r w:rsidR="003C23A7">
        <w:rPr>
          <w:bCs/>
          <w:sz w:val="24"/>
          <w:szCs w:val="24"/>
        </w:rPr>
        <w:t>té alcançar</w:t>
      </w:r>
      <w:r w:rsidRPr="00BA5163">
        <w:rPr>
          <w:bCs/>
          <w:sz w:val="24"/>
          <w:szCs w:val="24"/>
        </w:rPr>
        <w:t xml:space="preserve"> 50°C, foi transferido um volume de </w:t>
      </w:r>
      <w:r>
        <w:rPr>
          <w:bCs/>
          <w:sz w:val="24"/>
          <w:szCs w:val="24"/>
        </w:rPr>
        <w:t xml:space="preserve">12 </w:t>
      </w:r>
      <w:r w:rsidRPr="00BA5163">
        <w:rPr>
          <w:bCs/>
          <w:sz w:val="24"/>
          <w:szCs w:val="24"/>
        </w:rPr>
        <w:t xml:space="preserve">mL do meio liquefeito para placas de </w:t>
      </w:r>
      <w:r w:rsidR="003C23A7">
        <w:rPr>
          <w:bCs/>
          <w:sz w:val="24"/>
          <w:szCs w:val="24"/>
        </w:rPr>
        <w:t>p</w:t>
      </w:r>
      <w:r w:rsidRPr="00BA5163">
        <w:rPr>
          <w:bCs/>
          <w:sz w:val="24"/>
          <w:szCs w:val="24"/>
        </w:rPr>
        <w:t xml:space="preserve">etri esterilizadas de 25 x 150 mm, </w:t>
      </w:r>
      <w:r>
        <w:rPr>
          <w:bCs/>
          <w:sz w:val="24"/>
          <w:szCs w:val="24"/>
        </w:rPr>
        <w:t xml:space="preserve">de forma a atingir uma espessura de </w:t>
      </w:r>
      <w:r w:rsidRPr="00BA5163">
        <w:rPr>
          <w:bCs/>
          <w:sz w:val="24"/>
          <w:szCs w:val="24"/>
        </w:rPr>
        <w:t>4 mm.</w:t>
      </w:r>
      <w:r>
        <w:rPr>
          <w:bCs/>
          <w:sz w:val="24"/>
          <w:szCs w:val="24"/>
        </w:rPr>
        <w:t xml:space="preserve"> </w:t>
      </w:r>
      <w:r w:rsidRPr="00BA5163">
        <w:rPr>
          <w:bCs/>
          <w:sz w:val="24"/>
          <w:szCs w:val="24"/>
        </w:rPr>
        <w:t>Com um</w:t>
      </w:r>
      <w:r>
        <w:rPr>
          <w:bCs/>
          <w:sz w:val="24"/>
          <w:szCs w:val="24"/>
        </w:rPr>
        <w:t xml:space="preserve">a pipeta esterilizada, </w:t>
      </w:r>
      <w:r w:rsidR="00265156">
        <w:rPr>
          <w:bCs/>
          <w:sz w:val="24"/>
          <w:szCs w:val="24"/>
        </w:rPr>
        <w:t>0,1 mL d</w:t>
      </w:r>
      <w:r w:rsidR="00265156" w:rsidRPr="00BA5163">
        <w:rPr>
          <w:bCs/>
          <w:sz w:val="24"/>
          <w:szCs w:val="24"/>
        </w:rPr>
        <w:t>o inóculo</w:t>
      </w:r>
      <w:r w:rsidR="00265156">
        <w:rPr>
          <w:bCs/>
          <w:sz w:val="24"/>
          <w:szCs w:val="24"/>
        </w:rPr>
        <w:t xml:space="preserve"> </w:t>
      </w:r>
      <w:r>
        <w:rPr>
          <w:bCs/>
          <w:sz w:val="24"/>
          <w:szCs w:val="24"/>
        </w:rPr>
        <w:t xml:space="preserve">foi distribuído uniformemente </w:t>
      </w:r>
      <w:r w:rsidRPr="00BA5163">
        <w:rPr>
          <w:bCs/>
          <w:sz w:val="24"/>
          <w:szCs w:val="24"/>
        </w:rPr>
        <w:t>sobre a superfície do ágar</w:t>
      </w:r>
      <w:r>
        <w:rPr>
          <w:bCs/>
          <w:sz w:val="24"/>
          <w:szCs w:val="24"/>
        </w:rPr>
        <w:t xml:space="preserve">, que permaneceu em </w:t>
      </w:r>
      <w:r w:rsidRPr="00BA5163">
        <w:rPr>
          <w:bCs/>
          <w:sz w:val="24"/>
          <w:szCs w:val="24"/>
        </w:rPr>
        <w:t xml:space="preserve">repouso à temperatura ambiente </w:t>
      </w:r>
      <w:r>
        <w:rPr>
          <w:bCs/>
          <w:sz w:val="24"/>
          <w:szCs w:val="24"/>
        </w:rPr>
        <w:t>por</w:t>
      </w:r>
      <w:r w:rsidRPr="00BA5163">
        <w:rPr>
          <w:bCs/>
          <w:sz w:val="24"/>
          <w:szCs w:val="24"/>
        </w:rPr>
        <w:t xml:space="preserve"> 3 min</w:t>
      </w:r>
      <w:r w:rsidR="00265156">
        <w:rPr>
          <w:bCs/>
          <w:sz w:val="24"/>
          <w:szCs w:val="24"/>
        </w:rPr>
        <w:t>utos</w:t>
      </w:r>
      <w:r w:rsidRPr="00BA5163">
        <w:rPr>
          <w:bCs/>
          <w:sz w:val="24"/>
          <w:szCs w:val="24"/>
        </w:rPr>
        <w:t xml:space="preserve">. </w:t>
      </w:r>
      <w:r>
        <w:rPr>
          <w:bCs/>
          <w:sz w:val="24"/>
          <w:szCs w:val="24"/>
        </w:rPr>
        <w:t xml:space="preserve">Em seguida, </w:t>
      </w:r>
      <w:r w:rsidRPr="00BA5163">
        <w:rPr>
          <w:bCs/>
          <w:sz w:val="24"/>
          <w:szCs w:val="24"/>
        </w:rPr>
        <w:t xml:space="preserve">as placas foram incubadas em estufa bacteriológica </w:t>
      </w:r>
      <w:r>
        <w:rPr>
          <w:bCs/>
          <w:sz w:val="24"/>
          <w:szCs w:val="24"/>
        </w:rPr>
        <w:t xml:space="preserve">em diferentes temperaturas (25°C, 35° C e 45°C) por um período de </w:t>
      </w:r>
      <w:r w:rsidR="008B419B">
        <w:rPr>
          <w:bCs/>
          <w:sz w:val="24"/>
          <w:szCs w:val="24"/>
        </w:rPr>
        <w:t>168 horas</w:t>
      </w:r>
      <w:r>
        <w:rPr>
          <w:bCs/>
          <w:sz w:val="24"/>
          <w:szCs w:val="24"/>
        </w:rPr>
        <w:t>. O crescimento microbiano foi acompanhado em intervalos de 24 horas e analisado por comparação visual. É importante dizer que foram realizados ensaios controle positivo, onde foram empregados meios contendo apenas o ágar Sabouraud inoculados e controle branco, onde o meio não foi inoculado. Além disso, todos os ensaios foram realizados e</w:t>
      </w:r>
      <w:r w:rsidR="003C23A7">
        <w:rPr>
          <w:bCs/>
          <w:sz w:val="24"/>
          <w:szCs w:val="24"/>
        </w:rPr>
        <w:t>m</w:t>
      </w:r>
      <w:r>
        <w:rPr>
          <w:bCs/>
          <w:sz w:val="24"/>
          <w:szCs w:val="24"/>
        </w:rPr>
        <w:t xml:space="preserve"> triplicata.</w:t>
      </w:r>
    </w:p>
    <w:p w14:paraId="0A2F23C8" w14:textId="77777777" w:rsidR="00BA5163" w:rsidRDefault="00BA5163" w:rsidP="00BA5163">
      <w:pPr>
        <w:ind w:firstLine="708"/>
        <w:rPr>
          <w:bCs/>
          <w:sz w:val="24"/>
          <w:szCs w:val="24"/>
        </w:rPr>
      </w:pPr>
    </w:p>
    <w:p w14:paraId="31A9F911" w14:textId="11A9B4C4" w:rsidR="0084030E" w:rsidRDefault="0084030E" w:rsidP="001A4A40">
      <w:pPr>
        <w:numPr>
          <w:ilvl w:val="0"/>
          <w:numId w:val="1"/>
        </w:numPr>
        <w:ind w:left="0" w:firstLine="0"/>
        <w:rPr>
          <w:b/>
          <w:sz w:val="24"/>
          <w:szCs w:val="24"/>
        </w:rPr>
      </w:pPr>
      <w:r>
        <w:rPr>
          <w:b/>
          <w:sz w:val="24"/>
          <w:szCs w:val="24"/>
        </w:rPr>
        <w:t>RESULTADOS E DISCUSSÕES</w:t>
      </w:r>
    </w:p>
    <w:p w14:paraId="36886E23" w14:textId="77777777" w:rsidR="00CF2410" w:rsidRDefault="00CF2410" w:rsidP="00CF2410">
      <w:pPr>
        <w:rPr>
          <w:b/>
          <w:sz w:val="24"/>
          <w:szCs w:val="24"/>
        </w:rPr>
      </w:pPr>
    </w:p>
    <w:p w14:paraId="726F449D" w14:textId="2DFB63F1" w:rsidR="008B419B" w:rsidRDefault="00070F09" w:rsidP="0039031B">
      <w:pPr>
        <w:pStyle w:val="Seo"/>
        <w:numPr>
          <w:ilvl w:val="0"/>
          <w:numId w:val="0"/>
        </w:numPr>
        <w:ind w:firstLine="709"/>
        <w:rPr>
          <w:b w:val="0"/>
          <w:bCs/>
        </w:rPr>
      </w:pPr>
      <w:r w:rsidRPr="00070F09">
        <w:rPr>
          <w:b w:val="0"/>
          <w:bCs/>
        </w:rPr>
        <w:t xml:space="preserve">O presente trabalho refere-se a uma pesquisa qualitativa experimental, com o objetivo principal de avaliar a capacidade da levedura </w:t>
      </w:r>
      <w:proofErr w:type="spellStart"/>
      <w:r w:rsidRPr="00070F09">
        <w:rPr>
          <w:b w:val="0"/>
          <w:bCs/>
          <w:i/>
          <w:iCs/>
        </w:rPr>
        <w:t>Candida</w:t>
      </w:r>
      <w:proofErr w:type="spellEnd"/>
      <w:r w:rsidRPr="00070F09">
        <w:rPr>
          <w:b w:val="0"/>
          <w:bCs/>
          <w:i/>
          <w:iCs/>
        </w:rPr>
        <w:t xml:space="preserve"> albicans</w:t>
      </w:r>
      <w:r w:rsidRPr="00070F09">
        <w:rPr>
          <w:b w:val="0"/>
          <w:bCs/>
        </w:rPr>
        <w:t xml:space="preserve"> em metabolizar </w:t>
      </w:r>
      <w:r w:rsidR="00140C93">
        <w:rPr>
          <w:b w:val="0"/>
          <w:bCs/>
        </w:rPr>
        <w:t>D-</w:t>
      </w:r>
      <w:r w:rsidRPr="00070F09">
        <w:rPr>
          <w:b w:val="0"/>
          <w:bCs/>
        </w:rPr>
        <w:t>xilose.</w:t>
      </w:r>
      <w:r w:rsidR="0039031B">
        <w:rPr>
          <w:b w:val="0"/>
          <w:bCs/>
        </w:rPr>
        <w:t xml:space="preserve"> </w:t>
      </w:r>
      <w:r w:rsidR="008B419B" w:rsidRPr="008B419B">
        <w:rPr>
          <w:b w:val="0"/>
          <w:bCs/>
        </w:rPr>
        <w:t xml:space="preserve">Os resultados </w:t>
      </w:r>
      <w:r w:rsidR="008B419B">
        <w:rPr>
          <w:b w:val="0"/>
          <w:bCs/>
        </w:rPr>
        <w:t>mostra</w:t>
      </w:r>
      <w:r w:rsidR="0039031B">
        <w:rPr>
          <w:b w:val="0"/>
          <w:bCs/>
        </w:rPr>
        <w:t>ra</w:t>
      </w:r>
      <w:r w:rsidR="008B419B">
        <w:rPr>
          <w:b w:val="0"/>
          <w:bCs/>
        </w:rPr>
        <w:t>m que a temperatura de incubação afetou mais fortemente o crescimento celular que o pH inicial</w:t>
      </w:r>
      <w:r w:rsidR="0039031B">
        <w:rPr>
          <w:b w:val="0"/>
          <w:bCs/>
        </w:rPr>
        <w:t xml:space="preserve"> do meio</w:t>
      </w:r>
      <w:r w:rsidR="008B419B">
        <w:rPr>
          <w:b w:val="0"/>
          <w:bCs/>
        </w:rPr>
        <w:t>, conforme apresentado na Tabela 1.</w:t>
      </w:r>
      <w:r w:rsidR="0039031B">
        <w:rPr>
          <w:b w:val="0"/>
          <w:bCs/>
        </w:rPr>
        <w:t xml:space="preserve"> É importante ressaltar que, c</w:t>
      </w:r>
      <w:r w:rsidR="0039031B" w:rsidRPr="0039031B">
        <w:rPr>
          <w:b w:val="0"/>
          <w:bCs/>
        </w:rPr>
        <w:t xml:space="preserve">omo todo o estudo foi realizado utilizando métodos de análise comparativa visual, sendo uma análise qualitativa, foi definido para melhor compreensão a utilização de cores, </w:t>
      </w:r>
      <w:r w:rsidR="0039031B">
        <w:rPr>
          <w:b w:val="0"/>
          <w:bCs/>
        </w:rPr>
        <w:t xml:space="preserve">sendo adotado o </w:t>
      </w:r>
      <w:r w:rsidR="0039031B" w:rsidRPr="0039031B">
        <w:rPr>
          <w:b w:val="0"/>
          <w:bCs/>
        </w:rPr>
        <w:t xml:space="preserve">vermelho para </w:t>
      </w:r>
      <w:r w:rsidR="0039031B">
        <w:rPr>
          <w:b w:val="0"/>
          <w:bCs/>
        </w:rPr>
        <w:t>indicar que não houve c</w:t>
      </w:r>
      <w:r w:rsidR="0039031B" w:rsidRPr="0039031B">
        <w:rPr>
          <w:b w:val="0"/>
          <w:bCs/>
        </w:rPr>
        <w:t>rescimento</w:t>
      </w:r>
      <w:r w:rsidR="0039031B">
        <w:rPr>
          <w:b w:val="0"/>
          <w:bCs/>
        </w:rPr>
        <w:t xml:space="preserve"> celular</w:t>
      </w:r>
      <w:r w:rsidR="0039031B" w:rsidRPr="0039031B">
        <w:rPr>
          <w:b w:val="0"/>
          <w:bCs/>
        </w:rPr>
        <w:t xml:space="preserve">, </w:t>
      </w:r>
      <w:r w:rsidR="0039031B">
        <w:rPr>
          <w:b w:val="0"/>
          <w:bCs/>
        </w:rPr>
        <w:t xml:space="preserve">o </w:t>
      </w:r>
      <w:r w:rsidR="0039031B" w:rsidRPr="0039031B">
        <w:rPr>
          <w:b w:val="0"/>
          <w:bCs/>
        </w:rPr>
        <w:t xml:space="preserve">amarelo </w:t>
      </w:r>
      <w:r w:rsidR="0039031B">
        <w:rPr>
          <w:b w:val="0"/>
          <w:bCs/>
        </w:rPr>
        <w:t xml:space="preserve">indicando que um ligeiro crescimento e, por fim, o verde que indica que o </w:t>
      </w:r>
      <w:r w:rsidR="0039031B" w:rsidRPr="0039031B">
        <w:rPr>
          <w:b w:val="0"/>
          <w:bCs/>
        </w:rPr>
        <w:t xml:space="preserve">crescimento </w:t>
      </w:r>
      <w:r w:rsidR="0039031B">
        <w:rPr>
          <w:b w:val="0"/>
          <w:bCs/>
        </w:rPr>
        <w:t xml:space="preserve">se </w:t>
      </w:r>
      <w:r w:rsidR="0039031B" w:rsidRPr="0039031B">
        <w:rPr>
          <w:b w:val="0"/>
          <w:bCs/>
        </w:rPr>
        <w:t>estabilizou.</w:t>
      </w:r>
    </w:p>
    <w:p w14:paraId="4F270E16" w14:textId="2AF611A1" w:rsidR="00265156" w:rsidRDefault="00265156" w:rsidP="00265156">
      <w:pPr>
        <w:ind w:firstLine="720"/>
        <w:rPr>
          <w:bCs/>
          <w:sz w:val="24"/>
          <w:szCs w:val="24"/>
        </w:rPr>
      </w:pPr>
      <w:r>
        <w:rPr>
          <w:bCs/>
          <w:sz w:val="24"/>
          <w:szCs w:val="24"/>
        </w:rPr>
        <w:t xml:space="preserve">Verifica-se que em pH 4,0, a levedura começou a apresentar crescimento já nas primeiras 24 h, independente da temperatura, com exceção do ensaio realizado a 25°C, que apresentou crescimento a partir de 48 h de ensaio. Ainda em relação ao pH 4,0, observa-se na Tabela 1 que o melhor resultado no crescimento celular se deu quando incubada a levedura a 45°C, com um crescimento estabilizado a partir de 120 h. Perfil semelhante foi observado no meio com pH inicial de 5,5. Sendo que, diferentemente do observado para o pH 4,0, o crescimento da levedura se estabilizou a partir de 120 h, tanto para os ensaios conduzidos a 35°C quanto a 45°C. Tais resultados mostram que a temperatura de incubação foi mais significativa para o crescimento celular que o pH inicial do meio. Isso pode ser explicado pelo fato de que quanto mais elevada a temperatura de incubação, mais rapidamente a levedura consome </w:t>
      </w:r>
      <w:r w:rsidR="002A289F">
        <w:rPr>
          <w:bCs/>
          <w:sz w:val="24"/>
          <w:szCs w:val="24"/>
        </w:rPr>
        <w:t>o</w:t>
      </w:r>
      <w:r w:rsidR="003C23A7">
        <w:rPr>
          <w:bCs/>
          <w:sz w:val="24"/>
          <w:szCs w:val="24"/>
        </w:rPr>
        <w:t>s</w:t>
      </w:r>
      <w:r w:rsidR="002A289F">
        <w:rPr>
          <w:bCs/>
          <w:sz w:val="24"/>
          <w:szCs w:val="24"/>
        </w:rPr>
        <w:t xml:space="preserve"> nutrientes e quanto mais baixa a temperatura</w:t>
      </w:r>
      <w:r w:rsidR="003C23A7">
        <w:rPr>
          <w:bCs/>
          <w:sz w:val="24"/>
          <w:szCs w:val="24"/>
        </w:rPr>
        <w:t>,</w:t>
      </w:r>
      <w:r w:rsidR="002A289F">
        <w:rPr>
          <w:bCs/>
          <w:sz w:val="24"/>
          <w:szCs w:val="24"/>
        </w:rPr>
        <w:t xml:space="preserve"> mais d</w:t>
      </w:r>
      <w:r w:rsidR="003C23A7">
        <w:rPr>
          <w:bCs/>
          <w:sz w:val="24"/>
          <w:szCs w:val="24"/>
        </w:rPr>
        <w:t>e</w:t>
      </w:r>
      <w:r w:rsidR="002A289F">
        <w:rPr>
          <w:bCs/>
          <w:sz w:val="24"/>
          <w:szCs w:val="24"/>
        </w:rPr>
        <w:t>vagar é este consumo</w:t>
      </w:r>
      <w:r>
        <w:rPr>
          <w:bCs/>
          <w:sz w:val="24"/>
          <w:szCs w:val="24"/>
        </w:rPr>
        <w:t xml:space="preserve"> </w:t>
      </w:r>
      <w:r w:rsidRPr="002A289F">
        <w:rPr>
          <w:bCs/>
          <w:sz w:val="24"/>
          <w:szCs w:val="24"/>
        </w:rPr>
        <w:t>(</w:t>
      </w:r>
      <w:r w:rsidR="002A289F" w:rsidRPr="002A289F">
        <w:rPr>
          <w:bCs/>
          <w:sz w:val="24"/>
          <w:szCs w:val="24"/>
        </w:rPr>
        <w:t>BRAGA, 2006</w:t>
      </w:r>
      <w:r w:rsidRPr="002A289F">
        <w:rPr>
          <w:bCs/>
          <w:sz w:val="24"/>
          <w:szCs w:val="24"/>
        </w:rPr>
        <w:t>).</w:t>
      </w:r>
      <w:r>
        <w:rPr>
          <w:bCs/>
          <w:sz w:val="24"/>
          <w:szCs w:val="24"/>
        </w:rPr>
        <w:t xml:space="preserve"> Em paralelo, avaliou-se o crescimento da mesma no ágar Sabouraud que foi classificado como controle positivo. Este ensaio foi realizado com o objetivo de comparar o crescimento apenas no ágar e no meio suplementado com D-xilose. Pode-se observar que a adição de D-xilose como fonte de carbono e energia mudou o comportamento do crescimento de </w:t>
      </w:r>
      <w:proofErr w:type="spellStart"/>
      <w:r>
        <w:rPr>
          <w:bCs/>
          <w:i/>
          <w:iCs/>
          <w:sz w:val="24"/>
          <w:szCs w:val="24"/>
        </w:rPr>
        <w:t>Candida</w:t>
      </w:r>
      <w:proofErr w:type="spellEnd"/>
      <w:r>
        <w:rPr>
          <w:bCs/>
          <w:i/>
          <w:iCs/>
          <w:sz w:val="24"/>
          <w:szCs w:val="24"/>
        </w:rPr>
        <w:t xml:space="preserve"> albicans</w:t>
      </w:r>
      <w:r>
        <w:rPr>
          <w:bCs/>
          <w:sz w:val="24"/>
          <w:szCs w:val="24"/>
        </w:rPr>
        <w:t xml:space="preserve">, pois foi demonstrado que no meio apenas contendo o ágar houve uma inibição a 45ºC, por ser uma temperatura fora do ideal para esse microrganismo, que </w:t>
      </w:r>
      <w:r w:rsidRPr="00314B55">
        <w:rPr>
          <w:rFonts w:cs="Arial"/>
          <w:sz w:val="24"/>
          <w:szCs w:val="24"/>
        </w:rPr>
        <w:t>apresenta seu crescimento ideal a uma temperatura variando de 20º a 38ºC</w:t>
      </w:r>
      <w:r>
        <w:rPr>
          <w:rFonts w:cs="Arial"/>
          <w:sz w:val="24"/>
          <w:szCs w:val="24"/>
        </w:rPr>
        <w:t xml:space="preserve"> (SANTANA et al, 2013), já nas outras temperaturas não houve diferença em relação a este controle.</w:t>
      </w:r>
      <w:r>
        <w:rPr>
          <w:bCs/>
          <w:sz w:val="24"/>
          <w:szCs w:val="24"/>
        </w:rPr>
        <w:t xml:space="preserve">  </w:t>
      </w:r>
    </w:p>
    <w:p w14:paraId="3D0F09F5" w14:textId="77777777" w:rsidR="00CF2410" w:rsidRDefault="00CF2410" w:rsidP="00265156">
      <w:pPr>
        <w:ind w:firstLine="720"/>
        <w:rPr>
          <w:bCs/>
          <w:sz w:val="24"/>
          <w:szCs w:val="24"/>
        </w:rPr>
      </w:pPr>
    </w:p>
    <w:p w14:paraId="2FE082E3" w14:textId="24AF62E3" w:rsidR="0039031B" w:rsidRPr="0039031B" w:rsidRDefault="00B34827" w:rsidP="008B419B">
      <w:pPr>
        <w:rPr>
          <w:bCs/>
        </w:rPr>
      </w:pPr>
      <w:r w:rsidRPr="0039031B">
        <w:rPr>
          <w:b/>
        </w:rPr>
        <w:t xml:space="preserve">Tabela </w:t>
      </w:r>
      <w:r w:rsidR="0039031B" w:rsidRPr="0039031B">
        <w:rPr>
          <w:b/>
        </w:rPr>
        <w:t xml:space="preserve">1 – </w:t>
      </w:r>
      <w:r w:rsidR="0039031B" w:rsidRPr="0039031B">
        <w:rPr>
          <w:bCs/>
        </w:rPr>
        <w:t xml:space="preserve">Variação do crescimento da levedura </w:t>
      </w:r>
      <w:proofErr w:type="spellStart"/>
      <w:r w:rsidR="0039031B" w:rsidRPr="0039031B">
        <w:rPr>
          <w:bCs/>
          <w:i/>
          <w:iCs/>
        </w:rPr>
        <w:t>Candida</w:t>
      </w:r>
      <w:proofErr w:type="spellEnd"/>
      <w:r w:rsidR="0039031B" w:rsidRPr="0039031B">
        <w:rPr>
          <w:bCs/>
          <w:i/>
          <w:iCs/>
        </w:rPr>
        <w:t xml:space="preserve"> albicans </w:t>
      </w:r>
      <w:r w:rsidR="0039031B" w:rsidRPr="0039031B">
        <w:rPr>
          <w:bCs/>
        </w:rPr>
        <w:t xml:space="preserve">ATCC 10231 incubada em diferentes condições de temperatura e pH </w:t>
      </w:r>
    </w:p>
    <w:p w14:paraId="4620CF51" w14:textId="77777777" w:rsidR="008B419B" w:rsidRPr="00B34827" w:rsidRDefault="008B419B" w:rsidP="00B34827">
      <w:pPr>
        <w:ind w:firstLine="720"/>
        <w:jc w:val="center"/>
        <w:rPr>
          <w:bCs/>
        </w:rPr>
      </w:pPr>
    </w:p>
    <w:tbl>
      <w:tblPr>
        <w:tblStyle w:val="Tabelacomgrade"/>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251"/>
        <w:gridCol w:w="542"/>
        <w:gridCol w:w="543"/>
        <w:gridCol w:w="543"/>
        <w:gridCol w:w="234"/>
        <w:gridCol w:w="543"/>
        <w:gridCol w:w="543"/>
        <w:gridCol w:w="543"/>
        <w:gridCol w:w="234"/>
        <w:gridCol w:w="660"/>
        <w:gridCol w:w="660"/>
        <w:gridCol w:w="660"/>
        <w:gridCol w:w="234"/>
        <w:gridCol w:w="630"/>
        <w:gridCol w:w="628"/>
        <w:gridCol w:w="624"/>
      </w:tblGrid>
      <w:tr w:rsidR="008B419B" w:rsidRPr="008B419B" w14:paraId="5248BE46" w14:textId="77777777" w:rsidTr="0039031B">
        <w:trPr>
          <w:trHeight w:val="269"/>
          <w:jc w:val="center"/>
        </w:trPr>
        <w:tc>
          <w:tcPr>
            <w:tcW w:w="690" w:type="pct"/>
            <w:vMerge w:val="restart"/>
            <w:vAlign w:val="center"/>
          </w:tcPr>
          <w:p w14:paraId="788AB0D5" w14:textId="2789074B" w:rsidR="008B419B" w:rsidRPr="008B419B" w:rsidRDefault="008B419B" w:rsidP="0039031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Tempo (h)</w:t>
            </w:r>
          </w:p>
        </w:tc>
        <w:tc>
          <w:tcPr>
            <w:tcW w:w="4310" w:type="pct"/>
            <w:gridSpan w:val="15"/>
          </w:tcPr>
          <w:p w14:paraId="08236E3D" w14:textId="18A5DCA7" w:rsidR="008B419B" w:rsidRPr="008B419B" w:rsidRDefault="008B419B" w:rsidP="008B419B">
            <w:pPr>
              <w:pStyle w:val="PargrafodaLista"/>
              <w:spacing w:after="0" w:line="360" w:lineRule="auto"/>
              <w:ind w:left="0"/>
              <w:jc w:val="center"/>
              <w:rPr>
                <w:rFonts w:ascii="Arial" w:hAnsi="Arial" w:cs="Arial"/>
                <w:b/>
                <w:bCs/>
                <w:sz w:val="20"/>
                <w:szCs w:val="20"/>
              </w:rPr>
            </w:pPr>
            <w:r>
              <w:rPr>
                <w:rFonts w:ascii="Arial" w:hAnsi="Arial" w:cs="Arial"/>
                <w:b/>
                <w:bCs/>
                <w:sz w:val="20"/>
                <w:szCs w:val="20"/>
              </w:rPr>
              <w:t xml:space="preserve">Condições Experimentais </w:t>
            </w:r>
          </w:p>
        </w:tc>
      </w:tr>
      <w:tr w:rsidR="0039031B" w:rsidRPr="008B419B" w14:paraId="02B0AD03" w14:textId="5644E1BC" w:rsidTr="0039031B">
        <w:trPr>
          <w:trHeight w:val="269"/>
          <w:jc w:val="center"/>
        </w:trPr>
        <w:tc>
          <w:tcPr>
            <w:tcW w:w="690" w:type="pct"/>
            <w:vMerge/>
            <w:vAlign w:val="center"/>
          </w:tcPr>
          <w:p w14:paraId="0269D8B1" w14:textId="10C9C4A1" w:rsidR="008B419B" w:rsidRPr="008B419B" w:rsidRDefault="008B419B" w:rsidP="008B419B">
            <w:pPr>
              <w:pStyle w:val="PargrafodaLista"/>
              <w:spacing w:after="0" w:line="360" w:lineRule="auto"/>
              <w:ind w:left="0"/>
              <w:jc w:val="both"/>
              <w:rPr>
                <w:rFonts w:ascii="Arial" w:hAnsi="Arial" w:cs="Arial"/>
                <w:b/>
                <w:bCs/>
                <w:sz w:val="20"/>
                <w:szCs w:val="20"/>
              </w:rPr>
            </w:pPr>
          </w:p>
        </w:tc>
        <w:tc>
          <w:tcPr>
            <w:tcW w:w="896" w:type="pct"/>
            <w:gridSpan w:val="3"/>
            <w:vAlign w:val="center"/>
          </w:tcPr>
          <w:p w14:paraId="31AAA8F0" w14:textId="60A9EFB8"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pH 4,0</w:t>
            </w:r>
          </w:p>
        </w:tc>
        <w:tc>
          <w:tcPr>
            <w:tcW w:w="129" w:type="pct"/>
            <w:shd w:val="clear" w:color="auto" w:fill="FFFFFF" w:themeFill="background1"/>
          </w:tcPr>
          <w:p w14:paraId="5C936544" w14:textId="77777777" w:rsidR="008B419B" w:rsidRPr="008B419B" w:rsidRDefault="008B419B" w:rsidP="008B419B">
            <w:pPr>
              <w:pStyle w:val="PargrafodaLista"/>
              <w:spacing w:after="0" w:line="360" w:lineRule="auto"/>
              <w:ind w:left="0"/>
              <w:jc w:val="center"/>
              <w:rPr>
                <w:rFonts w:ascii="Arial" w:hAnsi="Arial" w:cs="Arial"/>
                <w:b/>
                <w:bCs/>
                <w:sz w:val="20"/>
                <w:szCs w:val="20"/>
              </w:rPr>
            </w:pPr>
          </w:p>
        </w:tc>
        <w:tc>
          <w:tcPr>
            <w:tcW w:w="896" w:type="pct"/>
            <w:gridSpan w:val="3"/>
            <w:vAlign w:val="center"/>
          </w:tcPr>
          <w:p w14:paraId="7B1FC039" w14:textId="47993BAE"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pH 5,5</w:t>
            </w:r>
          </w:p>
        </w:tc>
        <w:tc>
          <w:tcPr>
            <w:tcW w:w="129" w:type="pct"/>
          </w:tcPr>
          <w:p w14:paraId="38A810B0" w14:textId="77777777" w:rsidR="008B419B" w:rsidRPr="008B419B" w:rsidRDefault="008B419B" w:rsidP="008B419B">
            <w:pPr>
              <w:pStyle w:val="PargrafodaLista"/>
              <w:spacing w:after="0" w:line="360" w:lineRule="auto"/>
              <w:ind w:left="0"/>
              <w:jc w:val="center"/>
              <w:rPr>
                <w:rFonts w:ascii="Arial" w:hAnsi="Arial" w:cs="Arial"/>
                <w:b/>
                <w:bCs/>
                <w:sz w:val="20"/>
                <w:szCs w:val="20"/>
              </w:rPr>
            </w:pPr>
          </w:p>
        </w:tc>
        <w:tc>
          <w:tcPr>
            <w:tcW w:w="1091" w:type="pct"/>
            <w:gridSpan w:val="3"/>
            <w:vAlign w:val="center"/>
          </w:tcPr>
          <w:p w14:paraId="0C1E5507" w14:textId="6EEA96CC"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Controle Positivo</w:t>
            </w:r>
          </w:p>
        </w:tc>
        <w:tc>
          <w:tcPr>
            <w:tcW w:w="129" w:type="pct"/>
          </w:tcPr>
          <w:p w14:paraId="2170EB9C" w14:textId="77777777" w:rsidR="008B419B" w:rsidRPr="008B419B" w:rsidRDefault="008B419B" w:rsidP="008B419B">
            <w:pPr>
              <w:pStyle w:val="PargrafodaLista"/>
              <w:spacing w:after="0" w:line="360" w:lineRule="auto"/>
              <w:ind w:left="0"/>
              <w:jc w:val="center"/>
              <w:rPr>
                <w:rFonts w:ascii="Arial" w:hAnsi="Arial" w:cs="Arial"/>
                <w:b/>
                <w:bCs/>
                <w:sz w:val="20"/>
                <w:szCs w:val="20"/>
              </w:rPr>
            </w:pPr>
          </w:p>
        </w:tc>
        <w:tc>
          <w:tcPr>
            <w:tcW w:w="1040" w:type="pct"/>
            <w:gridSpan w:val="3"/>
            <w:vAlign w:val="center"/>
          </w:tcPr>
          <w:p w14:paraId="2B94C383" w14:textId="06A92158"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Controle Branco</w:t>
            </w:r>
          </w:p>
        </w:tc>
      </w:tr>
      <w:tr w:rsidR="0039031B" w:rsidRPr="008B419B" w14:paraId="39A86667" w14:textId="051D46BE" w:rsidTr="000A7636">
        <w:trPr>
          <w:jc w:val="center"/>
        </w:trPr>
        <w:tc>
          <w:tcPr>
            <w:tcW w:w="690" w:type="pct"/>
            <w:vMerge/>
          </w:tcPr>
          <w:p w14:paraId="4EE9F9CC" w14:textId="74C1C256" w:rsidR="008B419B" w:rsidRPr="008B419B" w:rsidRDefault="008B419B" w:rsidP="008B419B">
            <w:pPr>
              <w:pStyle w:val="PargrafodaLista"/>
              <w:spacing w:after="0" w:line="360" w:lineRule="auto"/>
              <w:ind w:left="0"/>
              <w:jc w:val="both"/>
              <w:rPr>
                <w:rFonts w:ascii="Arial" w:hAnsi="Arial" w:cs="Arial"/>
                <w:b/>
                <w:bCs/>
                <w:sz w:val="20"/>
                <w:szCs w:val="20"/>
              </w:rPr>
            </w:pPr>
          </w:p>
        </w:tc>
        <w:tc>
          <w:tcPr>
            <w:tcW w:w="299" w:type="pct"/>
            <w:tcBorders>
              <w:bottom w:val="single" w:sz="4" w:space="0" w:color="auto"/>
            </w:tcBorders>
            <w:shd w:val="clear" w:color="auto" w:fill="auto"/>
            <w:vAlign w:val="center"/>
          </w:tcPr>
          <w:p w14:paraId="0120D950" w14:textId="77777777"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25º</w:t>
            </w:r>
          </w:p>
        </w:tc>
        <w:tc>
          <w:tcPr>
            <w:tcW w:w="299" w:type="pct"/>
            <w:tcBorders>
              <w:bottom w:val="single" w:sz="4" w:space="0" w:color="auto"/>
            </w:tcBorders>
            <w:vAlign w:val="center"/>
          </w:tcPr>
          <w:p w14:paraId="643D8024" w14:textId="77777777"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35º</w:t>
            </w:r>
          </w:p>
        </w:tc>
        <w:tc>
          <w:tcPr>
            <w:tcW w:w="299" w:type="pct"/>
            <w:tcBorders>
              <w:bottom w:val="single" w:sz="4" w:space="0" w:color="auto"/>
            </w:tcBorders>
            <w:vAlign w:val="center"/>
          </w:tcPr>
          <w:p w14:paraId="2669DA1F" w14:textId="77777777"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45º</w:t>
            </w:r>
          </w:p>
        </w:tc>
        <w:tc>
          <w:tcPr>
            <w:tcW w:w="129" w:type="pct"/>
            <w:tcBorders>
              <w:bottom w:val="single" w:sz="4" w:space="0" w:color="auto"/>
            </w:tcBorders>
            <w:shd w:val="clear" w:color="auto" w:fill="FFFFFF" w:themeFill="background1"/>
          </w:tcPr>
          <w:p w14:paraId="3B054CA2" w14:textId="77777777" w:rsidR="008B419B" w:rsidRPr="008B419B" w:rsidRDefault="008B419B" w:rsidP="008B419B">
            <w:pPr>
              <w:pStyle w:val="PargrafodaLista"/>
              <w:spacing w:after="0" w:line="360" w:lineRule="auto"/>
              <w:ind w:left="0"/>
              <w:jc w:val="center"/>
              <w:rPr>
                <w:rFonts w:ascii="Arial" w:hAnsi="Arial" w:cs="Arial"/>
                <w:b/>
                <w:bCs/>
                <w:sz w:val="20"/>
                <w:szCs w:val="20"/>
              </w:rPr>
            </w:pPr>
          </w:p>
        </w:tc>
        <w:tc>
          <w:tcPr>
            <w:tcW w:w="299" w:type="pct"/>
            <w:tcBorders>
              <w:bottom w:val="single" w:sz="4" w:space="0" w:color="auto"/>
            </w:tcBorders>
            <w:vAlign w:val="center"/>
          </w:tcPr>
          <w:p w14:paraId="45E18B90" w14:textId="1DA0C07D"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25º</w:t>
            </w:r>
          </w:p>
        </w:tc>
        <w:tc>
          <w:tcPr>
            <w:tcW w:w="299" w:type="pct"/>
            <w:tcBorders>
              <w:bottom w:val="single" w:sz="4" w:space="0" w:color="auto"/>
            </w:tcBorders>
            <w:vAlign w:val="center"/>
          </w:tcPr>
          <w:p w14:paraId="78B3E4E8" w14:textId="77777777"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35º</w:t>
            </w:r>
          </w:p>
        </w:tc>
        <w:tc>
          <w:tcPr>
            <w:tcW w:w="299" w:type="pct"/>
            <w:tcBorders>
              <w:bottom w:val="single" w:sz="4" w:space="0" w:color="auto"/>
            </w:tcBorders>
            <w:vAlign w:val="center"/>
          </w:tcPr>
          <w:p w14:paraId="28619111" w14:textId="77777777"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45º</w:t>
            </w:r>
          </w:p>
        </w:tc>
        <w:tc>
          <w:tcPr>
            <w:tcW w:w="129" w:type="pct"/>
            <w:tcBorders>
              <w:bottom w:val="single" w:sz="4" w:space="0" w:color="auto"/>
            </w:tcBorders>
          </w:tcPr>
          <w:p w14:paraId="48E47D24" w14:textId="77777777" w:rsidR="008B419B" w:rsidRPr="008B419B" w:rsidRDefault="008B419B" w:rsidP="008B419B">
            <w:pPr>
              <w:pStyle w:val="PargrafodaLista"/>
              <w:spacing w:after="0" w:line="360" w:lineRule="auto"/>
              <w:ind w:left="0"/>
              <w:jc w:val="center"/>
              <w:rPr>
                <w:rFonts w:ascii="Arial" w:hAnsi="Arial" w:cs="Arial"/>
                <w:b/>
                <w:bCs/>
                <w:sz w:val="20"/>
                <w:szCs w:val="20"/>
              </w:rPr>
            </w:pPr>
          </w:p>
        </w:tc>
        <w:tc>
          <w:tcPr>
            <w:tcW w:w="364" w:type="pct"/>
            <w:tcBorders>
              <w:bottom w:val="single" w:sz="4" w:space="0" w:color="auto"/>
            </w:tcBorders>
            <w:vAlign w:val="center"/>
          </w:tcPr>
          <w:p w14:paraId="42070B86" w14:textId="2294FE17"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25º</w:t>
            </w:r>
          </w:p>
        </w:tc>
        <w:tc>
          <w:tcPr>
            <w:tcW w:w="364" w:type="pct"/>
            <w:tcBorders>
              <w:bottom w:val="single" w:sz="4" w:space="0" w:color="auto"/>
            </w:tcBorders>
            <w:vAlign w:val="center"/>
          </w:tcPr>
          <w:p w14:paraId="2351DF0F" w14:textId="77777777"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35º</w:t>
            </w:r>
          </w:p>
        </w:tc>
        <w:tc>
          <w:tcPr>
            <w:tcW w:w="364" w:type="pct"/>
            <w:tcBorders>
              <w:bottom w:val="single" w:sz="4" w:space="0" w:color="auto"/>
            </w:tcBorders>
            <w:vAlign w:val="center"/>
          </w:tcPr>
          <w:p w14:paraId="16E711F3" w14:textId="77777777"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45º</w:t>
            </w:r>
          </w:p>
        </w:tc>
        <w:tc>
          <w:tcPr>
            <w:tcW w:w="129" w:type="pct"/>
            <w:tcBorders>
              <w:bottom w:val="single" w:sz="4" w:space="0" w:color="auto"/>
            </w:tcBorders>
          </w:tcPr>
          <w:p w14:paraId="4B329217" w14:textId="77777777" w:rsidR="008B419B" w:rsidRPr="008B419B" w:rsidRDefault="008B419B" w:rsidP="008B419B">
            <w:pPr>
              <w:pStyle w:val="PargrafodaLista"/>
              <w:spacing w:after="0" w:line="360" w:lineRule="auto"/>
              <w:ind w:left="0"/>
              <w:jc w:val="center"/>
              <w:rPr>
                <w:rFonts w:ascii="Arial" w:hAnsi="Arial" w:cs="Arial"/>
                <w:b/>
                <w:bCs/>
                <w:sz w:val="20"/>
                <w:szCs w:val="20"/>
              </w:rPr>
            </w:pPr>
          </w:p>
        </w:tc>
        <w:tc>
          <w:tcPr>
            <w:tcW w:w="347" w:type="pct"/>
            <w:tcBorders>
              <w:bottom w:val="single" w:sz="4" w:space="0" w:color="auto"/>
            </w:tcBorders>
            <w:vAlign w:val="center"/>
          </w:tcPr>
          <w:p w14:paraId="1932905E" w14:textId="040B93D2"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25º</w:t>
            </w:r>
          </w:p>
        </w:tc>
        <w:tc>
          <w:tcPr>
            <w:tcW w:w="346" w:type="pct"/>
            <w:tcBorders>
              <w:bottom w:val="single" w:sz="4" w:space="0" w:color="auto"/>
            </w:tcBorders>
            <w:vAlign w:val="center"/>
          </w:tcPr>
          <w:p w14:paraId="3FDF2B3E" w14:textId="21A906FA"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35º</w:t>
            </w:r>
          </w:p>
        </w:tc>
        <w:tc>
          <w:tcPr>
            <w:tcW w:w="346" w:type="pct"/>
            <w:tcBorders>
              <w:bottom w:val="single" w:sz="4" w:space="0" w:color="auto"/>
            </w:tcBorders>
            <w:vAlign w:val="center"/>
          </w:tcPr>
          <w:p w14:paraId="4F2FABCF" w14:textId="6C7D5A51" w:rsidR="008B419B" w:rsidRPr="008B419B" w:rsidRDefault="008B419B" w:rsidP="008B419B">
            <w:pPr>
              <w:pStyle w:val="PargrafodaLista"/>
              <w:spacing w:after="0" w:line="360" w:lineRule="auto"/>
              <w:ind w:left="0"/>
              <w:jc w:val="center"/>
              <w:rPr>
                <w:rFonts w:ascii="Arial" w:hAnsi="Arial" w:cs="Arial"/>
                <w:b/>
                <w:bCs/>
                <w:sz w:val="20"/>
                <w:szCs w:val="20"/>
              </w:rPr>
            </w:pPr>
            <w:r w:rsidRPr="008B419B">
              <w:rPr>
                <w:rFonts w:ascii="Arial" w:hAnsi="Arial" w:cs="Arial"/>
                <w:b/>
                <w:bCs/>
                <w:sz w:val="20"/>
                <w:szCs w:val="20"/>
              </w:rPr>
              <w:t>45º</w:t>
            </w:r>
          </w:p>
        </w:tc>
      </w:tr>
      <w:tr w:rsidR="0039031B" w:rsidRPr="00B34827" w14:paraId="16EDA469" w14:textId="72DEF44B" w:rsidTr="00C156AF">
        <w:trPr>
          <w:trHeight w:val="377"/>
          <w:jc w:val="center"/>
        </w:trPr>
        <w:tc>
          <w:tcPr>
            <w:tcW w:w="690" w:type="pct"/>
            <w:tcBorders>
              <w:right w:val="single" w:sz="4" w:space="0" w:color="auto"/>
            </w:tcBorders>
            <w:vAlign w:val="center"/>
          </w:tcPr>
          <w:p w14:paraId="5B820653" w14:textId="78293730" w:rsidR="008B419B" w:rsidRPr="00B34827" w:rsidRDefault="008B419B" w:rsidP="008B419B">
            <w:pPr>
              <w:pStyle w:val="PargrafodaLista"/>
              <w:spacing w:after="0" w:line="360" w:lineRule="auto"/>
              <w:ind w:left="0"/>
              <w:jc w:val="center"/>
              <w:rPr>
                <w:rFonts w:ascii="Arial" w:hAnsi="Arial" w:cs="Arial"/>
                <w:sz w:val="20"/>
                <w:szCs w:val="20"/>
              </w:rPr>
            </w:pPr>
            <w:r>
              <w:rPr>
                <w:rFonts w:ascii="Arial" w:hAnsi="Arial" w:cs="Arial"/>
                <w:sz w:val="20"/>
                <w:szCs w:val="20"/>
              </w:rPr>
              <w:t>0</w:t>
            </w:r>
          </w:p>
        </w:tc>
        <w:tc>
          <w:tcPr>
            <w:tcW w:w="299" w:type="pct"/>
            <w:tcBorders>
              <w:left w:val="single" w:sz="4" w:space="0" w:color="auto"/>
              <w:right w:val="single" w:sz="4" w:space="0" w:color="auto"/>
            </w:tcBorders>
            <w:shd w:val="clear" w:color="auto" w:fill="FF0000"/>
          </w:tcPr>
          <w:p w14:paraId="2639843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0000"/>
          </w:tcPr>
          <w:p w14:paraId="0791B35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0000"/>
          </w:tcPr>
          <w:p w14:paraId="7B9981B1"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left w:val="single" w:sz="4" w:space="0" w:color="auto"/>
              <w:bottom w:val="nil"/>
              <w:right w:val="single" w:sz="4" w:space="0" w:color="auto"/>
            </w:tcBorders>
            <w:shd w:val="clear" w:color="auto" w:fill="FFFFFF" w:themeFill="background1"/>
          </w:tcPr>
          <w:p w14:paraId="6E132AB2"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0000"/>
          </w:tcPr>
          <w:p w14:paraId="4B115DE2" w14:textId="5559B8CB"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0000"/>
          </w:tcPr>
          <w:p w14:paraId="744B873B"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0000"/>
          </w:tcPr>
          <w:p w14:paraId="108FE45D"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left w:val="single" w:sz="4" w:space="0" w:color="auto"/>
              <w:bottom w:val="nil"/>
              <w:right w:val="single" w:sz="4" w:space="0" w:color="auto"/>
            </w:tcBorders>
          </w:tcPr>
          <w:p w14:paraId="533E04DB"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7B38760F" w14:textId="00A19E2E"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4016191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2ACD0961"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left w:val="single" w:sz="4" w:space="0" w:color="auto"/>
              <w:bottom w:val="nil"/>
              <w:right w:val="single" w:sz="4" w:space="0" w:color="auto"/>
            </w:tcBorders>
          </w:tcPr>
          <w:p w14:paraId="2AA6C3C0"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47" w:type="pct"/>
            <w:tcBorders>
              <w:left w:val="single" w:sz="4" w:space="0" w:color="auto"/>
              <w:right w:val="single" w:sz="4" w:space="0" w:color="auto"/>
            </w:tcBorders>
            <w:shd w:val="clear" w:color="auto" w:fill="FF0000"/>
          </w:tcPr>
          <w:p w14:paraId="7C56CE2C" w14:textId="6E1B5C09"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39365B4E" w14:textId="77777777"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6E4EE81D" w14:textId="6F8AC1B6" w:rsidR="008B419B" w:rsidRPr="003656EF" w:rsidRDefault="008B419B" w:rsidP="008B419B">
            <w:pPr>
              <w:pStyle w:val="PargrafodaLista"/>
              <w:spacing w:after="0" w:line="360" w:lineRule="auto"/>
              <w:ind w:left="0"/>
              <w:jc w:val="both"/>
              <w:rPr>
                <w:rFonts w:ascii="Arial" w:hAnsi="Arial" w:cs="Arial"/>
                <w:sz w:val="20"/>
                <w:szCs w:val="20"/>
                <w:highlight w:val="red"/>
              </w:rPr>
            </w:pPr>
          </w:p>
        </w:tc>
      </w:tr>
      <w:tr w:rsidR="0039031B" w:rsidRPr="00B34827" w14:paraId="7AA3A662" w14:textId="642B9EF0" w:rsidTr="00C156AF">
        <w:trPr>
          <w:trHeight w:val="377"/>
          <w:jc w:val="center"/>
        </w:trPr>
        <w:tc>
          <w:tcPr>
            <w:tcW w:w="690" w:type="pct"/>
            <w:tcBorders>
              <w:right w:val="single" w:sz="4" w:space="0" w:color="auto"/>
            </w:tcBorders>
            <w:vAlign w:val="center"/>
          </w:tcPr>
          <w:p w14:paraId="0C6D5011" w14:textId="60372359" w:rsidR="008B419B" w:rsidRPr="00B34827" w:rsidRDefault="008B419B" w:rsidP="008B419B">
            <w:pPr>
              <w:pStyle w:val="PargrafodaLista"/>
              <w:spacing w:after="0" w:line="360" w:lineRule="auto"/>
              <w:ind w:left="0"/>
              <w:jc w:val="center"/>
              <w:rPr>
                <w:rFonts w:ascii="Arial" w:hAnsi="Arial" w:cs="Arial"/>
                <w:sz w:val="20"/>
                <w:szCs w:val="20"/>
              </w:rPr>
            </w:pPr>
            <w:r w:rsidRPr="00B34827">
              <w:rPr>
                <w:rFonts w:ascii="Arial" w:hAnsi="Arial" w:cs="Arial"/>
                <w:sz w:val="20"/>
                <w:szCs w:val="20"/>
              </w:rPr>
              <w:t>24</w:t>
            </w:r>
          </w:p>
        </w:tc>
        <w:tc>
          <w:tcPr>
            <w:tcW w:w="299" w:type="pct"/>
            <w:tcBorders>
              <w:left w:val="single" w:sz="4" w:space="0" w:color="auto"/>
              <w:right w:val="single" w:sz="4" w:space="0" w:color="auto"/>
            </w:tcBorders>
            <w:shd w:val="clear" w:color="auto" w:fill="FF0000"/>
          </w:tcPr>
          <w:p w14:paraId="58A55D10"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5AF01430"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47436C6C"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shd w:val="clear" w:color="auto" w:fill="FFFFFF" w:themeFill="background1"/>
          </w:tcPr>
          <w:p w14:paraId="42BAE897"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0000"/>
          </w:tcPr>
          <w:p w14:paraId="00A35629" w14:textId="7059DE88"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152D1E17"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7EE81EDC"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62756C4B"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29F4E6B5" w14:textId="0D4D1D9B"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33436487"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3B74606A"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3C836A6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47" w:type="pct"/>
            <w:tcBorders>
              <w:left w:val="single" w:sz="4" w:space="0" w:color="auto"/>
              <w:right w:val="single" w:sz="4" w:space="0" w:color="auto"/>
            </w:tcBorders>
            <w:shd w:val="clear" w:color="auto" w:fill="FF0000"/>
          </w:tcPr>
          <w:p w14:paraId="3F3CD900" w14:textId="5AB0679A"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059BCFF6" w14:textId="77777777"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787D4782" w14:textId="7559804C" w:rsidR="008B419B" w:rsidRPr="003656EF" w:rsidRDefault="008B419B" w:rsidP="008B419B">
            <w:pPr>
              <w:pStyle w:val="PargrafodaLista"/>
              <w:spacing w:after="0" w:line="360" w:lineRule="auto"/>
              <w:ind w:left="0"/>
              <w:jc w:val="both"/>
              <w:rPr>
                <w:rFonts w:ascii="Arial" w:hAnsi="Arial" w:cs="Arial"/>
                <w:sz w:val="20"/>
                <w:szCs w:val="20"/>
                <w:highlight w:val="red"/>
              </w:rPr>
            </w:pPr>
          </w:p>
        </w:tc>
      </w:tr>
      <w:tr w:rsidR="0039031B" w:rsidRPr="00B34827" w14:paraId="042E6D88" w14:textId="792D3CC3" w:rsidTr="00C156AF">
        <w:trPr>
          <w:jc w:val="center"/>
        </w:trPr>
        <w:tc>
          <w:tcPr>
            <w:tcW w:w="690" w:type="pct"/>
            <w:tcBorders>
              <w:right w:val="single" w:sz="4" w:space="0" w:color="auto"/>
            </w:tcBorders>
            <w:vAlign w:val="center"/>
          </w:tcPr>
          <w:p w14:paraId="733302AC" w14:textId="3E53F15D" w:rsidR="008B419B" w:rsidRPr="00B34827" w:rsidRDefault="008B419B" w:rsidP="008B419B">
            <w:pPr>
              <w:pStyle w:val="PargrafodaLista"/>
              <w:spacing w:after="0" w:line="360" w:lineRule="auto"/>
              <w:ind w:left="0"/>
              <w:jc w:val="center"/>
              <w:rPr>
                <w:rFonts w:ascii="Arial" w:hAnsi="Arial" w:cs="Arial"/>
                <w:sz w:val="20"/>
                <w:szCs w:val="20"/>
              </w:rPr>
            </w:pPr>
            <w:r w:rsidRPr="00B34827">
              <w:rPr>
                <w:rFonts w:ascii="Arial" w:hAnsi="Arial" w:cs="Arial"/>
                <w:sz w:val="20"/>
                <w:szCs w:val="20"/>
              </w:rPr>
              <w:t>48</w:t>
            </w:r>
          </w:p>
        </w:tc>
        <w:tc>
          <w:tcPr>
            <w:tcW w:w="299" w:type="pct"/>
            <w:tcBorders>
              <w:left w:val="single" w:sz="4" w:space="0" w:color="auto"/>
              <w:right w:val="single" w:sz="4" w:space="0" w:color="auto"/>
            </w:tcBorders>
            <w:shd w:val="clear" w:color="auto" w:fill="FFFF00"/>
          </w:tcPr>
          <w:p w14:paraId="06FA711B"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50D1CC9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1BA25DAD"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shd w:val="clear" w:color="auto" w:fill="FFFFFF" w:themeFill="background1"/>
          </w:tcPr>
          <w:p w14:paraId="32D3537F"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3EF07EC1" w14:textId="1779B2F6"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2B3B81D7"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24F0D2C6"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1B364D00"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45D2BC36" w14:textId="4DC860CC"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408B4BFE"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3AEF2A16"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371BDBFF"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47" w:type="pct"/>
            <w:tcBorders>
              <w:left w:val="single" w:sz="4" w:space="0" w:color="auto"/>
              <w:right w:val="single" w:sz="4" w:space="0" w:color="auto"/>
            </w:tcBorders>
            <w:shd w:val="clear" w:color="auto" w:fill="FF0000"/>
          </w:tcPr>
          <w:p w14:paraId="4EB63A8C" w14:textId="18956A4D"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35BD1DE7" w14:textId="77777777"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5780EC77" w14:textId="4585B6A8" w:rsidR="008B419B" w:rsidRPr="003656EF" w:rsidRDefault="008B419B" w:rsidP="008B419B">
            <w:pPr>
              <w:pStyle w:val="PargrafodaLista"/>
              <w:spacing w:after="0" w:line="360" w:lineRule="auto"/>
              <w:ind w:left="0"/>
              <w:jc w:val="both"/>
              <w:rPr>
                <w:rFonts w:ascii="Arial" w:hAnsi="Arial" w:cs="Arial"/>
                <w:sz w:val="20"/>
                <w:szCs w:val="20"/>
                <w:highlight w:val="red"/>
              </w:rPr>
            </w:pPr>
          </w:p>
        </w:tc>
      </w:tr>
      <w:tr w:rsidR="0039031B" w:rsidRPr="00B34827" w14:paraId="35FE98E4" w14:textId="07FC732A" w:rsidTr="00C156AF">
        <w:trPr>
          <w:jc w:val="center"/>
        </w:trPr>
        <w:tc>
          <w:tcPr>
            <w:tcW w:w="690" w:type="pct"/>
            <w:tcBorders>
              <w:right w:val="single" w:sz="4" w:space="0" w:color="auto"/>
            </w:tcBorders>
            <w:vAlign w:val="center"/>
          </w:tcPr>
          <w:p w14:paraId="042C9E3A" w14:textId="355F4312" w:rsidR="008B419B" w:rsidRPr="00B34827" w:rsidRDefault="008B419B" w:rsidP="008B419B">
            <w:pPr>
              <w:pStyle w:val="PargrafodaLista"/>
              <w:spacing w:after="0" w:line="360" w:lineRule="auto"/>
              <w:ind w:left="0"/>
              <w:jc w:val="center"/>
              <w:rPr>
                <w:rFonts w:ascii="Arial" w:hAnsi="Arial" w:cs="Arial"/>
                <w:sz w:val="20"/>
                <w:szCs w:val="20"/>
              </w:rPr>
            </w:pPr>
            <w:r w:rsidRPr="00B34827">
              <w:rPr>
                <w:rFonts w:ascii="Arial" w:hAnsi="Arial" w:cs="Arial"/>
                <w:sz w:val="20"/>
                <w:szCs w:val="20"/>
              </w:rPr>
              <w:t>72</w:t>
            </w:r>
          </w:p>
        </w:tc>
        <w:tc>
          <w:tcPr>
            <w:tcW w:w="299" w:type="pct"/>
            <w:tcBorders>
              <w:left w:val="single" w:sz="4" w:space="0" w:color="auto"/>
              <w:right w:val="single" w:sz="4" w:space="0" w:color="auto"/>
            </w:tcBorders>
            <w:shd w:val="clear" w:color="auto" w:fill="FFFF00"/>
          </w:tcPr>
          <w:p w14:paraId="3EBEC3CE"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376A7A2C"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0ADDB6A4"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shd w:val="clear" w:color="auto" w:fill="FFFFFF" w:themeFill="background1"/>
          </w:tcPr>
          <w:p w14:paraId="07C54E80"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76B45E15" w14:textId="7036F79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008A47CA"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53F0C31C"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3AAF6023"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5679E1E3" w14:textId="0D34B924"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1CDBA92B"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31F5991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4B8E5D82"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47" w:type="pct"/>
            <w:tcBorders>
              <w:left w:val="single" w:sz="4" w:space="0" w:color="auto"/>
              <w:right w:val="single" w:sz="4" w:space="0" w:color="auto"/>
            </w:tcBorders>
            <w:shd w:val="clear" w:color="auto" w:fill="FF0000"/>
          </w:tcPr>
          <w:p w14:paraId="1919C3D4" w14:textId="42D39F2D"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795BAB21" w14:textId="77777777"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7ADAD53E" w14:textId="3330FCB6" w:rsidR="008B419B" w:rsidRPr="003656EF" w:rsidRDefault="008B419B" w:rsidP="008B419B">
            <w:pPr>
              <w:pStyle w:val="PargrafodaLista"/>
              <w:spacing w:after="0" w:line="360" w:lineRule="auto"/>
              <w:ind w:left="0"/>
              <w:jc w:val="both"/>
              <w:rPr>
                <w:rFonts w:ascii="Arial" w:hAnsi="Arial" w:cs="Arial"/>
                <w:sz w:val="20"/>
                <w:szCs w:val="20"/>
                <w:highlight w:val="red"/>
              </w:rPr>
            </w:pPr>
          </w:p>
        </w:tc>
      </w:tr>
      <w:tr w:rsidR="0039031B" w:rsidRPr="00B34827" w14:paraId="3F508DCE" w14:textId="38339433" w:rsidTr="00C156AF">
        <w:trPr>
          <w:jc w:val="center"/>
        </w:trPr>
        <w:tc>
          <w:tcPr>
            <w:tcW w:w="690" w:type="pct"/>
            <w:tcBorders>
              <w:right w:val="single" w:sz="4" w:space="0" w:color="auto"/>
            </w:tcBorders>
            <w:vAlign w:val="center"/>
          </w:tcPr>
          <w:p w14:paraId="033C29A4" w14:textId="229CCB8E" w:rsidR="008B419B" w:rsidRPr="00B34827" w:rsidRDefault="008B419B" w:rsidP="008B419B">
            <w:pPr>
              <w:pStyle w:val="PargrafodaLista"/>
              <w:spacing w:after="0" w:line="360" w:lineRule="auto"/>
              <w:ind w:left="0"/>
              <w:jc w:val="center"/>
              <w:rPr>
                <w:rFonts w:ascii="Arial" w:hAnsi="Arial" w:cs="Arial"/>
                <w:sz w:val="20"/>
                <w:szCs w:val="20"/>
              </w:rPr>
            </w:pPr>
            <w:r w:rsidRPr="00B34827">
              <w:rPr>
                <w:rFonts w:ascii="Arial" w:hAnsi="Arial" w:cs="Arial"/>
                <w:sz w:val="20"/>
                <w:szCs w:val="20"/>
              </w:rPr>
              <w:t>96</w:t>
            </w:r>
          </w:p>
        </w:tc>
        <w:tc>
          <w:tcPr>
            <w:tcW w:w="299" w:type="pct"/>
            <w:tcBorders>
              <w:left w:val="single" w:sz="4" w:space="0" w:color="auto"/>
              <w:right w:val="single" w:sz="4" w:space="0" w:color="auto"/>
            </w:tcBorders>
            <w:shd w:val="clear" w:color="auto" w:fill="FFFF00"/>
          </w:tcPr>
          <w:p w14:paraId="36161EA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09A25DEA"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34F98671"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shd w:val="clear" w:color="auto" w:fill="FFFFFF" w:themeFill="background1"/>
          </w:tcPr>
          <w:p w14:paraId="272EC92F"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63A76BE0" w14:textId="376134AE"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28E24D83"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0CC46BF7"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4CE2DC40"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666EA03F" w14:textId="7507F22F"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3D066F99"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3AF40AD6"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1543682D"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47" w:type="pct"/>
            <w:tcBorders>
              <w:left w:val="single" w:sz="4" w:space="0" w:color="auto"/>
              <w:right w:val="single" w:sz="4" w:space="0" w:color="auto"/>
            </w:tcBorders>
            <w:shd w:val="clear" w:color="auto" w:fill="FF0000"/>
          </w:tcPr>
          <w:p w14:paraId="4EEE9C6A" w14:textId="2FA62E1A" w:rsidR="008B419B" w:rsidRPr="003656EF" w:rsidRDefault="008B419B" w:rsidP="008B419B">
            <w:pPr>
              <w:pStyle w:val="PargrafodaLista"/>
              <w:spacing w:after="0" w:line="360" w:lineRule="auto"/>
              <w:ind w:left="0"/>
              <w:jc w:val="both"/>
              <w:rPr>
                <w:rFonts w:ascii="Arial" w:hAnsi="Arial" w:cs="Arial"/>
                <w:sz w:val="20"/>
                <w:szCs w:val="20"/>
              </w:rPr>
            </w:pPr>
          </w:p>
        </w:tc>
        <w:tc>
          <w:tcPr>
            <w:tcW w:w="346" w:type="pct"/>
            <w:tcBorders>
              <w:left w:val="single" w:sz="4" w:space="0" w:color="auto"/>
              <w:right w:val="single" w:sz="4" w:space="0" w:color="auto"/>
            </w:tcBorders>
            <w:shd w:val="clear" w:color="auto" w:fill="FF0000"/>
          </w:tcPr>
          <w:p w14:paraId="2486E484" w14:textId="77777777" w:rsidR="008B419B" w:rsidRPr="003656EF" w:rsidRDefault="008B419B" w:rsidP="008B419B">
            <w:pPr>
              <w:pStyle w:val="PargrafodaLista"/>
              <w:spacing w:after="0" w:line="360" w:lineRule="auto"/>
              <w:ind w:left="0"/>
              <w:jc w:val="both"/>
              <w:rPr>
                <w:rFonts w:ascii="Arial" w:hAnsi="Arial" w:cs="Arial"/>
                <w:sz w:val="20"/>
                <w:szCs w:val="20"/>
              </w:rPr>
            </w:pPr>
          </w:p>
        </w:tc>
        <w:tc>
          <w:tcPr>
            <w:tcW w:w="346" w:type="pct"/>
            <w:tcBorders>
              <w:left w:val="single" w:sz="4" w:space="0" w:color="auto"/>
              <w:right w:val="single" w:sz="4" w:space="0" w:color="auto"/>
            </w:tcBorders>
            <w:shd w:val="clear" w:color="auto" w:fill="FF0000"/>
          </w:tcPr>
          <w:p w14:paraId="2DC938ED" w14:textId="4CC10919" w:rsidR="008B419B" w:rsidRPr="003656EF" w:rsidRDefault="008B419B" w:rsidP="008B419B">
            <w:pPr>
              <w:pStyle w:val="PargrafodaLista"/>
              <w:spacing w:after="0" w:line="360" w:lineRule="auto"/>
              <w:ind w:left="0"/>
              <w:jc w:val="both"/>
              <w:rPr>
                <w:rFonts w:ascii="Arial" w:hAnsi="Arial" w:cs="Arial"/>
                <w:sz w:val="20"/>
                <w:szCs w:val="20"/>
                <w:highlight w:val="red"/>
              </w:rPr>
            </w:pPr>
          </w:p>
        </w:tc>
      </w:tr>
      <w:tr w:rsidR="0039031B" w:rsidRPr="00B34827" w14:paraId="5A87909E" w14:textId="1B99B21E" w:rsidTr="00C156AF">
        <w:trPr>
          <w:jc w:val="center"/>
        </w:trPr>
        <w:tc>
          <w:tcPr>
            <w:tcW w:w="690" w:type="pct"/>
            <w:tcBorders>
              <w:right w:val="single" w:sz="4" w:space="0" w:color="auto"/>
            </w:tcBorders>
            <w:vAlign w:val="center"/>
          </w:tcPr>
          <w:p w14:paraId="105CFE6A" w14:textId="7439BB08" w:rsidR="008B419B" w:rsidRPr="00B34827" w:rsidRDefault="008B419B" w:rsidP="008B419B">
            <w:pPr>
              <w:pStyle w:val="PargrafodaLista"/>
              <w:spacing w:after="0" w:line="360" w:lineRule="auto"/>
              <w:ind w:left="0"/>
              <w:jc w:val="center"/>
              <w:rPr>
                <w:rFonts w:ascii="Arial" w:hAnsi="Arial" w:cs="Arial"/>
                <w:sz w:val="20"/>
                <w:szCs w:val="20"/>
              </w:rPr>
            </w:pPr>
            <w:r w:rsidRPr="00B34827">
              <w:rPr>
                <w:rFonts w:ascii="Arial" w:hAnsi="Arial" w:cs="Arial"/>
                <w:sz w:val="20"/>
                <w:szCs w:val="20"/>
              </w:rPr>
              <w:t>120</w:t>
            </w:r>
          </w:p>
        </w:tc>
        <w:tc>
          <w:tcPr>
            <w:tcW w:w="299" w:type="pct"/>
            <w:tcBorders>
              <w:left w:val="single" w:sz="4" w:space="0" w:color="auto"/>
              <w:right w:val="single" w:sz="4" w:space="0" w:color="auto"/>
            </w:tcBorders>
            <w:shd w:val="clear" w:color="auto" w:fill="FFFF00"/>
          </w:tcPr>
          <w:p w14:paraId="5A98F588"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3910581F"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00B050"/>
          </w:tcPr>
          <w:p w14:paraId="43115E73"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shd w:val="clear" w:color="auto" w:fill="FFFFFF" w:themeFill="background1"/>
          </w:tcPr>
          <w:p w14:paraId="28BEDA90"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0C613CAB" w14:textId="48E8DEF9"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00B050"/>
          </w:tcPr>
          <w:p w14:paraId="09612C43"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00B050"/>
          </w:tcPr>
          <w:p w14:paraId="6FEBCC6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463A4502"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440D3886" w14:textId="362861BC"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4A3E5401"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542996B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61B72553"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47" w:type="pct"/>
            <w:tcBorders>
              <w:left w:val="single" w:sz="4" w:space="0" w:color="auto"/>
              <w:right w:val="single" w:sz="4" w:space="0" w:color="auto"/>
            </w:tcBorders>
            <w:shd w:val="clear" w:color="auto" w:fill="FF0000"/>
          </w:tcPr>
          <w:p w14:paraId="3F670AF6" w14:textId="560039D3"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2CD86D8D" w14:textId="77777777"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7252F074" w14:textId="65F96D06" w:rsidR="008B419B" w:rsidRPr="003656EF" w:rsidRDefault="008B419B" w:rsidP="008B419B">
            <w:pPr>
              <w:pStyle w:val="PargrafodaLista"/>
              <w:spacing w:after="0" w:line="360" w:lineRule="auto"/>
              <w:ind w:left="0"/>
              <w:jc w:val="both"/>
              <w:rPr>
                <w:rFonts w:ascii="Arial" w:hAnsi="Arial" w:cs="Arial"/>
                <w:sz w:val="20"/>
                <w:szCs w:val="20"/>
                <w:highlight w:val="red"/>
              </w:rPr>
            </w:pPr>
          </w:p>
        </w:tc>
      </w:tr>
      <w:tr w:rsidR="0039031B" w:rsidRPr="00B34827" w14:paraId="2AB224E6" w14:textId="72DF7DE2" w:rsidTr="00C156AF">
        <w:trPr>
          <w:jc w:val="center"/>
        </w:trPr>
        <w:tc>
          <w:tcPr>
            <w:tcW w:w="690" w:type="pct"/>
            <w:tcBorders>
              <w:right w:val="single" w:sz="4" w:space="0" w:color="auto"/>
            </w:tcBorders>
            <w:vAlign w:val="center"/>
          </w:tcPr>
          <w:p w14:paraId="1DC3E8B3" w14:textId="65C927CD" w:rsidR="008B419B" w:rsidRPr="00B34827" w:rsidRDefault="008B419B" w:rsidP="008B419B">
            <w:pPr>
              <w:pStyle w:val="PargrafodaLista"/>
              <w:spacing w:after="0" w:line="360" w:lineRule="auto"/>
              <w:ind w:left="0"/>
              <w:jc w:val="center"/>
              <w:rPr>
                <w:rFonts w:ascii="Arial" w:hAnsi="Arial" w:cs="Arial"/>
                <w:sz w:val="20"/>
                <w:szCs w:val="20"/>
              </w:rPr>
            </w:pPr>
            <w:r w:rsidRPr="00B34827">
              <w:rPr>
                <w:rFonts w:ascii="Arial" w:hAnsi="Arial" w:cs="Arial"/>
                <w:sz w:val="20"/>
                <w:szCs w:val="20"/>
              </w:rPr>
              <w:t>144</w:t>
            </w:r>
          </w:p>
        </w:tc>
        <w:tc>
          <w:tcPr>
            <w:tcW w:w="299" w:type="pct"/>
            <w:tcBorders>
              <w:left w:val="single" w:sz="4" w:space="0" w:color="auto"/>
              <w:right w:val="single" w:sz="4" w:space="0" w:color="auto"/>
            </w:tcBorders>
            <w:shd w:val="clear" w:color="auto" w:fill="FFFF00"/>
          </w:tcPr>
          <w:p w14:paraId="7FC2D2B2"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7019F54A"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00B050"/>
          </w:tcPr>
          <w:p w14:paraId="2EE41730"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shd w:val="clear" w:color="auto" w:fill="FFFFFF" w:themeFill="background1"/>
          </w:tcPr>
          <w:p w14:paraId="1BD0DF92"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tcPr>
          <w:p w14:paraId="7F5A574A" w14:textId="3CD39390"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00B050"/>
          </w:tcPr>
          <w:p w14:paraId="47D39D54"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00B050"/>
          </w:tcPr>
          <w:p w14:paraId="1C478BA4"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082171A0"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7FC4CA2C" w14:textId="4476442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3B8CF1A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0000"/>
          </w:tcPr>
          <w:p w14:paraId="291F23EE"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129" w:type="pct"/>
            <w:tcBorders>
              <w:top w:val="nil"/>
              <w:left w:val="single" w:sz="4" w:space="0" w:color="auto"/>
              <w:bottom w:val="nil"/>
              <w:right w:val="single" w:sz="4" w:space="0" w:color="auto"/>
            </w:tcBorders>
          </w:tcPr>
          <w:p w14:paraId="3E4434B9"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47" w:type="pct"/>
            <w:tcBorders>
              <w:left w:val="single" w:sz="4" w:space="0" w:color="auto"/>
              <w:right w:val="single" w:sz="4" w:space="0" w:color="auto"/>
            </w:tcBorders>
            <w:shd w:val="clear" w:color="auto" w:fill="FF0000"/>
          </w:tcPr>
          <w:p w14:paraId="2C6F053F" w14:textId="4A1FBA8B"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508378D7" w14:textId="77777777" w:rsidR="008B419B" w:rsidRPr="003656EF" w:rsidRDefault="008B419B" w:rsidP="008B419B">
            <w:pPr>
              <w:pStyle w:val="PargrafodaLista"/>
              <w:spacing w:after="0" w:line="360" w:lineRule="auto"/>
              <w:ind w:left="0"/>
              <w:jc w:val="both"/>
              <w:rPr>
                <w:rFonts w:ascii="Arial" w:hAnsi="Arial" w:cs="Arial"/>
                <w:sz w:val="20"/>
                <w:szCs w:val="20"/>
                <w:highlight w:val="red"/>
              </w:rPr>
            </w:pPr>
          </w:p>
        </w:tc>
        <w:tc>
          <w:tcPr>
            <w:tcW w:w="346" w:type="pct"/>
            <w:tcBorders>
              <w:left w:val="single" w:sz="4" w:space="0" w:color="auto"/>
              <w:right w:val="single" w:sz="4" w:space="0" w:color="auto"/>
            </w:tcBorders>
            <w:shd w:val="clear" w:color="auto" w:fill="FF0000"/>
          </w:tcPr>
          <w:p w14:paraId="02ED4F1A" w14:textId="05EF830F" w:rsidR="008B419B" w:rsidRPr="003656EF" w:rsidRDefault="008B419B" w:rsidP="008B419B">
            <w:pPr>
              <w:pStyle w:val="PargrafodaLista"/>
              <w:spacing w:after="0" w:line="360" w:lineRule="auto"/>
              <w:ind w:left="0"/>
              <w:jc w:val="both"/>
              <w:rPr>
                <w:rFonts w:ascii="Arial" w:hAnsi="Arial" w:cs="Arial"/>
                <w:sz w:val="20"/>
                <w:szCs w:val="20"/>
                <w:highlight w:val="red"/>
              </w:rPr>
            </w:pPr>
          </w:p>
        </w:tc>
      </w:tr>
      <w:tr w:rsidR="0039031B" w:rsidRPr="00B34827" w14:paraId="34B0929E" w14:textId="65003FA2" w:rsidTr="00C156AF">
        <w:trPr>
          <w:jc w:val="center"/>
        </w:trPr>
        <w:tc>
          <w:tcPr>
            <w:tcW w:w="690" w:type="pct"/>
            <w:tcBorders>
              <w:right w:val="single" w:sz="4" w:space="0" w:color="auto"/>
            </w:tcBorders>
            <w:vAlign w:val="center"/>
          </w:tcPr>
          <w:p w14:paraId="0F3E5151" w14:textId="7108D416" w:rsidR="008B419B" w:rsidRPr="00B34827" w:rsidRDefault="008B419B" w:rsidP="008B419B">
            <w:pPr>
              <w:pStyle w:val="PargrafodaLista"/>
              <w:spacing w:after="0" w:line="360" w:lineRule="auto"/>
              <w:ind w:left="0"/>
              <w:jc w:val="center"/>
              <w:rPr>
                <w:rFonts w:ascii="Arial" w:hAnsi="Arial" w:cs="Arial"/>
                <w:sz w:val="20"/>
                <w:szCs w:val="20"/>
              </w:rPr>
            </w:pPr>
            <w:r w:rsidRPr="00B34827">
              <w:rPr>
                <w:rFonts w:ascii="Arial" w:hAnsi="Arial" w:cs="Arial"/>
                <w:sz w:val="20"/>
                <w:szCs w:val="20"/>
              </w:rPr>
              <w:t>168</w:t>
            </w:r>
          </w:p>
        </w:tc>
        <w:tc>
          <w:tcPr>
            <w:tcW w:w="299" w:type="pct"/>
            <w:tcBorders>
              <w:left w:val="single" w:sz="4" w:space="0" w:color="auto"/>
              <w:right w:val="single" w:sz="4" w:space="0" w:color="auto"/>
            </w:tcBorders>
            <w:shd w:val="clear" w:color="auto" w:fill="FFFF00"/>
            <w:vAlign w:val="center"/>
          </w:tcPr>
          <w:p w14:paraId="64C24805"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00B050"/>
            <w:vAlign w:val="center"/>
          </w:tcPr>
          <w:p w14:paraId="0C51DF7B" w14:textId="77777777" w:rsidR="008B419B" w:rsidRPr="00B34827" w:rsidRDefault="008B419B" w:rsidP="008B419B">
            <w:pPr>
              <w:pStyle w:val="PargrafodaLista"/>
              <w:spacing w:after="0" w:line="360" w:lineRule="auto"/>
              <w:ind w:left="0"/>
              <w:jc w:val="both"/>
              <w:rPr>
                <w:rFonts w:ascii="Arial" w:hAnsi="Arial" w:cs="Arial"/>
                <w:color w:val="00CC00"/>
                <w:sz w:val="20"/>
                <w:szCs w:val="20"/>
              </w:rPr>
            </w:pPr>
          </w:p>
        </w:tc>
        <w:tc>
          <w:tcPr>
            <w:tcW w:w="299" w:type="pct"/>
            <w:tcBorders>
              <w:left w:val="single" w:sz="4" w:space="0" w:color="auto"/>
              <w:right w:val="single" w:sz="4" w:space="0" w:color="auto"/>
            </w:tcBorders>
            <w:shd w:val="clear" w:color="auto" w:fill="00B050"/>
            <w:vAlign w:val="center"/>
          </w:tcPr>
          <w:p w14:paraId="3BF7283B" w14:textId="77777777" w:rsidR="008B419B" w:rsidRPr="00B34827" w:rsidRDefault="008B419B" w:rsidP="008B419B">
            <w:pPr>
              <w:pStyle w:val="PargrafodaLista"/>
              <w:spacing w:after="0" w:line="360" w:lineRule="auto"/>
              <w:ind w:left="0"/>
              <w:jc w:val="both"/>
              <w:rPr>
                <w:rFonts w:ascii="Arial" w:hAnsi="Arial" w:cs="Arial"/>
                <w:color w:val="00CC00"/>
                <w:sz w:val="20"/>
                <w:szCs w:val="20"/>
              </w:rPr>
            </w:pPr>
          </w:p>
        </w:tc>
        <w:tc>
          <w:tcPr>
            <w:tcW w:w="129" w:type="pct"/>
            <w:tcBorders>
              <w:top w:val="nil"/>
              <w:left w:val="single" w:sz="4" w:space="0" w:color="auto"/>
              <w:right w:val="single" w:sz="4" w:space="0" w:color="auto"/>
            </w:tcBorders>
            <w:shd w:val="clear" w:color="auto" w:fill="FFFFFF" w:themeFill="background1"/>
          </w:tcPr>
          <w:p w14:paraId="057E324D"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FFFF00"/>
            <w:vAlign w:val="center"/>
          </w:tcPr>
          <w:p w14:paraId="13CF4244" w14:textId="371D98DD" w:rsidR="008B419B" w:rsidRPr="00B34827" w:rsidRDefault="008B419B" w:rsidP="008B419B">
            <w:pPr>
              <w:pStyle w:val="PargrafodaLista"/>
              <w:spacing w:after="0" w:line="360" w:lineRule="auto"/>
              <w:ind w:left="0"/>
              <w:jc w:val="both"/>
              <w:rPr>
                <w:rFonts w:ascii="Arial" w:hAnsi="Arial" w:cs="Arial"/>
                <w:sz w:val="20"/>
                <w:szCs w:val="20"/>
              </w:rPr>
            </w:pPr>
          </w:p>
        </w:tc>
        <w:tc>
          <w:tcPr>
            <w:tcW w:w="299" w:type="pct"/>
            <w:tcBorders>
              <w:left w:val="single" w:sz="4" w:space="0" w:color="auto"/>
              <w:right w:val="single" w:sz="4" w:space="0" w:color="auto"/>
            </w:tcBorders>
            <w:shd w:val="clear" w:color="auto" w:fill="00B050"/>
            <w:vAlign w:val="center"/>
          </w:tcPr>
          <w:p w14:paraId="112DF496" w14:textId="77777777" w:rsidR="008B419B" w:rsidRPr="00B34827" w:rsidRDefault="008B419B" w:rsidP="008B419B">
            <w:pPr>
              <w:pStyle w:val="PargrafodaLista"/>
              <w:spacing w:after="0" w:line="360" w:lineRule="auto"/>
              <w:ind w:left="0"/>
              <w:jc w:val="both"/>
              <w:rPr>
                <w:rFonts w:ascii="Arial" w:hAnsi="Arial" w:cs="Arial"/>
                <w:color w:val="00CC00"/>
                <w:sz w:val="20"/>
                <w:szCs w:val="20"/>
              </w:rPr>
            </w:pPr>
          </w:p>
        </w:tc>
        <w:tc>
          <w:tcPr>
            <w:tcW w:w="299" w:type="pct"/>
            <w:tcBorders>
              <w:left w:val="single" w:sz="4" w:space="0" w:color="auto"/>
              <w:right w:val="single" w:sz="4" w:space="0" w:color="auto"/>
            </w:tcBorders>
            <w:shd w:val="clear" w:color="auto" w:fill="00B050"/>
            <w:vAlign w:val="center"/>
          </w:tcPr>
          <w:p w14:paraId="2B0CD5B7" w14:textId="77777777" w:rsidR="008B419B" w:rsidRPr="00B34827" w:rsidRDefault="008B419B" w:rsidP="008B419B">
            <w:pPr>
              <w:pStyle w:val="PargrafodaLista"/>
              <w:spacing w:after="0" w:line="360" w:lineRule="auto"/>
              <w:ind w:left="0"/>
              <w:jc w:val="both"/>
              <w:rPr>
                <w:rFonts w:ascii="Arial" w:hAnsi="Arial" w:cs="Arial"/>
                <w:color w:val="00CC00"/>
                <w:sz w:val="20"/>
                <w:szCs w:val="20"/>
              </w:rPr>
            </w:pPr>
          </w:p>
        </w:tc>
        <w:tc>
          <w:tcPr>
            <w:tcW w:w="129" w:type="pct"/>
            <w:tcBorders>
              <w:top w:val="nil"/>
              <w:left w:val="single" w:sz="4" w:space="0" w:color="auto"/>
              <w:right w:val="single" w:sz="4" w:space="0" w:color="auto"/>
            </w:tcBorders>
          </w:tcPr>
          <w:p w14:paraId="4A7D3B7F" w14:textId="77777777"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FFFF00"/>
          </w:tcPr>
          <w:p w14:paraId="266FA24D" w14:textId="0610B85B" w:rsidR="008B419B" w:rsidRPr="00B34827" w:rsidRDefault="008B419B" w:rsidP="008B419B">
            <w:pPr>
              <w:pStyle w:val="PargrafodaLista"/>
              <w:spacing w:after="0" w:line="360" w:lineRule="auto"/>
              <w:ind w:left="0"/>
              <w:jc w:val="both"/>
              <w:rPr>
                <w:rFonts w:ascii="Arial" w:hAnsi="Arial" w:cs="Arial"/>
                <w:sz w:val="20"/>
                <w:szCs w:val="20"/>
              </w:rPr>
            </w:pPr>
          </w:p>
        </w:tc>
        <w:tc>
          <w:tcPr>
            <w:tcW w:w="364" w:type="pct"/>
            <w:tcBorders>
              <w:left w:val="single" w:sz="4" w:space="0" w:color="auto"/>
              <w:right w:val="single" w:sz="4" w:space="0" w:color="auto"/>
            </w:tcBorders>
            <w:shd w:val="clear" w:color="auto" w:fill="00B050"/>
          </w:tcPr>
          <w:p w14:paraId="23B22F21" w14:textId="77777777" w:rsidR="008B419B" w:rsidRPr="00B34827" w:rsidRDefault="008B419B" w:rsidP="008B419B">
            <w:pPr>
              <w:pStyle w:val="PargrafodaLista"/>
              <w:spacing w:after="0" w:line="360" w:lineRule="auto"/>
              <w:ind w:left="0"/>
              <w:jc w:val="both"/>
              <w:rPr>
                <w:rFonts w:ascii="Arial" w:hAnsi="Arial" w:cs="Arial"/>
                <w:color w:val="00CC00"/>
                <w:sz w:val="20"/>
                <w:szCs w:val="20"/>
              </w:rPr>
            </w:pPr>
          </w:p>
        </w:tc>
        <w:tc>
          <w:tcPr>
            <w:tcW w:w="364" w:type="pct"/>
            <w:tcBorders>
              <w:left w:val="single" w:sz="4" w:space="0" w:color="auto"/>
              <w:right w:val="single" w:sz="4" w:space="0" w:color="auto"/>
            </w:tcBorders>
            <w:shd w:val="clear" w:color="auto" w:fill="FF0000"/>
          </w:tcPr>
          <w:p w14:paraId="05C6BF96" w14:textId="77777777" w:rsidR="008B419B" w:rsidRPr="00B34827" w:rsidRDefault="008B419B" w:rsidP="008B419B">
            <w:pPr>
              <w:pStyle w:val="PargrafodaLista"/>
              <w:spacing w:after="0" w:line="360" w:lineRule="auto"/>
              <w:ind w:left="0"/>
              <w:jc w:val="both"/>
              <w:rPr>
                <w:rFonts w:ascii="Arial" w:hAnsi="Arial" w:cs="Arial"/>
                <w:color w:val="00CC00"/>
                <w:sz w:val="20"/>
                <w:szCs w:val="20"/>
              </w:rPr>
            </w:pPr>
          </w:p>
        </w:tc>
        <w:tc>
          <w:tcPr>
            <w:tcW w:w="129" w:type="pct"/>
            <w:tcBorders>
              <w:top w:val="nil"/>
              <w:left w:val="single" w:sz="4" w:space="0" w:color="auto"/>
              <w:right w:val="single" w:sz="4" w:space="0" w:color="auto"/>
            </w:tcBorders>
          </w:tcPr>
          <w:p w14:paraId="06727159" w14:textId="77777777" w:rsidR="008B419B" w:rsidRPr="00B34827" w:rsidRDefault="008B419B" w:rsidP="008B419B">
            <w:pPr>
              <w:pStyle w:val="PargrafodaLista"/>
              <w:spacing w:after="0" w:line="360" w:lineRule="auto"/>
              <w:ind w:left="0"/>
              <w:jc w:val="both"/>
              <w:rPr>
                <w:rFonts w:ascii="Arial" w:hAnsi="Arial" w:cs="Arial"/>
                <w:color w:val="00CC00"/>
                <w:sz w:val="20"/>
                <w:szCs w:val="20"/>
              </w:rPr>
            </w:pPr>
          </w:p>
        </w:tc>
        <w:tc>
          <w:tcPr>
            <w:tcW w:w="347" w:type="pct"/>
            <w:tcBorders>
              <w:left w:val="single" w:sz="4" w:space="0" w:color="auto"/>
              <w:right w:val="single" w:sz="4" w:space="0" w:color="auto"/>
            </w:tcBorders>
            <w:shd w:val="clear" w:color="auto" w:fill="FF0000"/>
          </w:tcPr>
          <w:p w14:paraId="5669FC9F" w14:textId="59A768F5" w:rsidR="008B419B" w:rsidRPr="003656EF" w:rsidRDefault="008B419B" w:rsidP="008B419B">
            <w:pPr>
              <w:pStyle w:val="PargrafodaLista"/>
              <w:spacing w:after="0" w:line="360" w:lineRule="auto"/>
              <w:ind w:left="0"/>
              <w:jc w:val="both"/>
              <w:rPr>
                <w:rFonts w:ascii="Arial" w:hAnsi="Arial" w:cs="Arial"/>
                <w:color w:val="00CC00"/>
                <w:sz w:val="20"/>
                <w:szCs w:val="20"/>
                <w:highlight w:val="red"/>
              </w:rPr>
            </w:pPr>
          </w:p>
        </w:tc>
        <w:tc>
          <w:tcPr>
            <w:tcW w:w="346" w:type="pct"/>
            <w:tcBorders>
              <w:left w:val="single" w:sz="4" w:space="0" w:color="auto"/>
              <w:right w:val="single" w:sz="4" w:space="0" w:color="auto"/>
            </w:tcBorders>
            <w:shd w:val="clear" w:color="auto" w:fill="FF0000"/>
          </w:tcPr>
          <w:p w14:paraId="7C0C81E2" w14:textId="77777777" w:rsidR="008B419B" w:rsidRPr="003656EF" w:rsidRDefault="008B419B" w:rsidP="008B419B">
            <w:pPr>
              <w:pStyle w:val="PargrafodaLista"/>
              <w:spacing w:after="0" w:line="360" w:lineRule="auto"/>
              <w:ind w:left="0"/>
              <w:jc w:val="both"/>
              <w:rPr>
                <w:rFonts w:ascii="Arial" w:hAnsi="Arial" w:cs="Arial"/>
                <w:color w:val="00CC00"/>
                <w:sz w:val="20"/>
                <w:szCs w:val="20"/>
                <w:highlight w:val="red"/>
              </w:rPr>
            </w:pPr>
          </w:p>
        </w:tc>
        <w:tc>
          <w:tcPr>
            <w:tcW w:w="346" w:type="pct"/>
            <w:tcBorders>
              <w:left w:val="single" w:sz="4" w:space="0" w:color="auto"/>
              <w:right w:val="single" w:sz="4" w:space="0" w:color="auto"/>
            </w:tcBorders>
            <w:shd w:val="clear" w:color="auto" w:fill="FF0000"/>
          </w:tcPr>
          <w:p w14:paraId="5596039E" w14:textId="5EBFB841" w:rsidR="008B419B" w:rsidRPr="003656EF" w:rsidRDefault="008B419B" w:rsidP="008B419B">
            <w:pPr>
              <w:pStyle w:val="PargrafodaLista"/>
              <w:spacing w:after="0" w:line="360" w:lineRule="auto"/>
              <w:ind w:left="0"/>
              <w:jc w:val="both"/>
              <w:rPr>
                <w:rFonts w:ascii="Arial" w:hAnsi="Arial" w:cs="Arial"/>
                <w:color w:val="00CC00"/>
                <w:sz w:val="20"/>
                <w:szCs w:val="20"/>
                <w:highlight w:val="red"/>
              </w:rPr>
            </w:pPr>
          </w:p>
        </w:tc>
      </w:tr>
    </w:tbl>
    <w:p w14:paraId="15DBC6D7" w14:textId="70EB4FD4" w:rsidR="00D66111" w:rsidRPr="000A7636" w:rsidRDefault="0039031B" w:rsidP="0039031B">
      <w:pPr>
        <w:rPr>
          <w:bCs/>
        </w:rPr>
      </w:pPr>
      <w:r w:rsidRPr="000A7636">
        <w:rPr>
          <w:bCs/>
        </w:rPr>
        <w:t>(</w:t>
      </w:r>
      <w:r w:rsidRPr="000A7636">
        <w:rPr>
          <w:rFonts w:cs="Arial"/>
          <w:bCs/>
          <w:color w:val="FF0000"/>
        </w:rPr>
        <w:t>■</w:t>
      </w:r>
      <w:r w:rsidRPr="000A7636">
        <w:rPr>
          <w:rFonts w:cs="Arial"/>
          <w:bCs/>
        </w:rPr>
        <w:t>) sem crescimento celular, (</w:t>
      </w:r>
      <w:r w:rsidRPr="000A7636">
        <w:rPr>
          <w:rFonts w:cs="Arial"/>
          <w:bCs/>
          <w:color w:val="FFFF00"/>
        </w:rPr>
        <w:t>■</w:t>
      </w:r>
      <w:r w:rsidRPr="000A7636">
        <w:rPr>
          <w:rFonts w:cs="Arial"/>
          <w:bCs/>
        </w:rPr>
        <w:t xml:space="preserve">) </w:t>
      </w:r>
      <w:r w:rsidR="000A7636" w:rsidRPr="000A7636">
        <w:rPr>
          <w:rFonts w:cs="Arial"/>
          <w:bCs/>
        </w:rPr>
        <w:t xml:space="preserve">ligeiro </w:t>
      </w:r>
      <w:r w:rsidRPr="000A7636">
        <w:rPr>
          <w:rFonts w:cs="Arial"/>
          <w:bCs/>
        </w:rPr>
        <w:t>crescimento celular, (</w:t>
      </w:r>
      <w:r w:rsidRPr="000A7636">
        <w:rPr>
          <w:rFonts w:cs="Arial"/>
          <w:bCs/>
          <w:color w:val="00B050"/>
        </w:rPr>
        <w:t>■</w:t>
      </w:r>
      <w:r w:rsidRPr="000A7636">
        <w:rPr>
          <w:rFonts w:cs="Arial"/>
          <w:bCs/>
        </w:rPr>
        <w:t>) crescimento celular estabilizado.</w:t>
      </w:r>
    </w:p>
    <w:p w14:paraId="6564F18C" w14:textId="77777777" w:rsidR="00DF446C" w:rsidRDefault="00DF446C" w:rsidP="00DF446C">
      <w:pPr>
        <w:ind w:firstLine="720"/>
        <w:rPr>
          <w:bCs/>
          <w:sz w:val="24"/>
          <w:szCs w:val="24"/>
        </w:rPr>
      </w:pPr>
    </w:p>
    <w:p w14:paraId="0D64DC9D" w14:textId="4F2740EA" w:rsidR="00326CE3" w:rsidRPr="00326CE3" w:rsidRDefault="001A4A40" w:rsidP="00042925">
      <w:pPr>
        <w:ind w:firstLine="720"/>
        <w:rPr>
          <w:bCs/>
          <w:sz w:val="24"/>
          <w:szCs w:val="24"/>
        </w:rPr>
      </w:pPr>
      <w:r>
        <w:rPr>
          <w:bCs/>
          <w:sz w:val="24"/>
          <w:szCs w:val="24"/>
        </w:rPr>
        <w:t xml:space="preserve">É importante dizer que </w:t>
      </w:r>
      <w:r w:rsidR="00326CE3">
        <w:rPr>
          <w:bCs/>
          <w:sz w:val="24"/>
          <w:szCs w:val="24"/>
        </w:rPr>
        <w:t xml:space="preserve">o ágar Sabouraud </w:t>
      </w:r>
      <w:r>
        <w:rPr>
          <w:bCs/>
          <w:sz w:val="24"/>
          <w:szCs w:val="24"/>
        </w:rPr>
        <w:t>é composto por p</w:t>
      </w:r>
      <w:r w:rsidR="00326CE3">
        <w:rPr>
          <w:bCs/>
          <w:sz w:val="24"/>
          <w:szCs w:val="24"/>
        </w:rPr>
        <w:t>eptona de caseína (5,0</w:t>
      </w:r>
      <w:r w:rsidR="00265156">
        <w:rPr>
          <w:bCs/>
          <w:sz w:val="24"/>
          <w:szCs w:val="24"/>
        </w:rPr>
        <w:t xml:space="preserve"> </w:t>
      </w:r>
      <w:r w:rsidR="00326CE3">
        <w:rPr>
          <w:bCs/>
          <w:sz w:val="24"/>
          <w:szCs w:val="24"/>
        </w:rPr>
        <w:t xml:space="preserve">g/L), </w:t>
      </w:r>
      <w:r>
        <w:rPr>
          <w:bCs/>
          <w:sz w:val="24"/>
          <w:szCs w:val="24"/>
        </w:rPr>
        <w:t>p</w:t>
      </w:r>
      <w:r w:rsidR="00326CE3">
        <w:rPr>
          <w:bCs/>
          <w:sz w:val="24"/>
          <w:szCs w:val="24"/>
        </w:rPr>
        <w:t>eptona de carne (5,0</w:t>
      </w:r>
      <w:r w:rsidR="00265156">
        <w:rPr>
          <w:bCs/>
          <w:sz w:val="24"/>
          <w:szCs w:val="24"/>
        </w:rPr>
        <w:t xml:space="preserve"> </w:t>
      </w:r>
      <w:r w:rsidR="00326CE3">
        <w:rPr>
          <w:bCs/>
          <w:sz w:val="24"/>
          <w:szCs w:val="24"/>
        </w:rPr>
        <w:t xml:space="preserve">g/L), </w:t>
      </w:r>
      <w:r>
        <w:rPr>
          <w:bCs/>
          <w:sz w:val="24"/>
          <w:szCs w:val="24"/>
        </w:rPr>
        <w:t>D-g</w:t>
      </w:r>
      <w:r w:rsidR="00326CE3">
        <w:rPr>
          <w:bCs/>
          <w:sz w:val="24"/>
          <w:szCs w:val="24"/>
        </w:rPr>
        <w:t>licose (40</w:t>
      </w:r>
      <w:r>
        <w:rPr>
          <w:bCs/>
          <w:sz w:val="24"/>
          <w:szCs w:val="24"/>
        </w:rPr>
        <w:t xml:space="preserve"> </w:t>
      </w:r>
      <w:r w:rsidR="00326CE3">
        <w:rPr>
          <w:bCs/>
          <w:sz w:val="24"/>
          <w:szCs w:val="24"/>
        </w:rPr>
        <w:t xml:space="preserve">g/L) e </w:t>
      </w:r>
      <w:r>
        <w:rPr>
          <w:bCs/>
          <w:sz w:val="24"/>
          <w:szCs w:val="24"/>
        </w:rPr>
        <w:t>á</w:t>
      </w:r>
      <w:r w:rsidR="00326CE3">
        <w:rPr>
          <w:bCs/>
          <w:sz w:val="24"/>
          <w:szCs w:val="24"/>
        </w:rPr>
        <w:t>gar-ágar (15</w:t>
      </w:r>
      <w:r>
        <w:rPr>
          <w:bCs/>
          <w:sz w:val="24"/>
          <w:szCs w:val="24"/>
        </w:rPr>
        <w:t xml:space="preserve"> </w:t>
      </w:r>
      <w:r w:rsidR="00326CE3">
        <w:rPr>
          <w:bCs/>
          <w:sz w:val="24"/>
          <w:szCs w:val="24"/>
        </w:rPr>
        <w:t xml:space="preserve">g/L). </w:t>
      </w:r>
      <w:r>
        <w:rPr>
          <w:bCs/>
          <w:sz w:val="24"/>
          <w:szCs w:val="24"/>
        </w:rPr>
        <w:t>Este meio já apresenta uma fonte de carbono, a D-</w:t>
      </w:r>
      <w:r w:rsidR="00326CE3">
        <w:rPr>
          <w:bCs/>
          <w:sz w:val="24"/>
          <w:szCs w:val="24"/>
        </w:rPr>
        <w:t>glicose</w:t>
      </w:r>
      <w:r>
        <w:rPr>
          <w:bCs/>
          <w:sz w:val="24"/>
          <w:szCs w:val="24"/>
        </w:rPr>
        <w:t xml:space="preserve">, porém </w:t>
      </w:r>
      <w:r w:rsidR="00326CE3">
        <w:rPr>
          <w:bCs/>
          <w:sz w:val="24"/>
          <w:szCs w:val="24"/>
        </w:rPr>
        <w:t xml:space="preserve">quando enriquecido com </w:t>
      </w:r>
      <w:r>
        <w:rPr>
          <w:bCs/>
          <w:sz w:val="24"/>
          <w:szCs w:val="24"/>
        </w:rPr>
        <w:t>D-</w:t>
      </w:r>
      <w:r w:rsidR="00326CE3">
        <w:rPr>
          <w:bCs/>
          <w:sz w:val="24"/>
          <w:szCs w:val="24"/>
        </w:rPr>
        <w:t>xilose</w:t>
      </w:r>
      <w:r>
        <w:rPr>
          <w:bCs/>
          <w:sz w:val="24"/>
          <w:szCs w:val="24"/>
        </w:rPr>
        <w:t xml:space="preserve">, apresentou </w:t>
      </w:r>
      <w:r w:rsidR="00326CE3">
        <w:rPr>
          <w:bCs/>
          <w:sz w:val="24"/>
          <w:szCs w:val="24"/>
        </w:rPr>
        <w:t xml:space="preserve">resultados </w:t>
      </w:r>
      <w:r>
        <w:rPr>
          <w:bCs/>
          <w:sz w:val="24"/>
          <w:szCs w:val="24"/>
        </w:rPr>
        <w:t xml:space="preserve">mais </w:t>
      </w:r>
      <w:r w:rsidR="00326CE3">
        <w:rPr>
          <w:bCs/>
          <w:sz w:val="24"/>
          <w:szCs w:val="24"/>
        </w:rPr>
        <w:t>satisfatórios</w:t>
      </w:r>
      <w:r>
        <w:rPr>
          <w:bCs/>
          <w:sz w:val="24"/>
          <w:szCs w:val="24"/>
        </w:rPr>
        <w:t xml:space="preserve"> de crescimento, </w:t>
      </w:r>
      <w:r w:rsidR="00326CE3">
        <w:rPr>
          <w:bCs/>
          <w:sz w:val="24"/>
          <w:szCs w:val="24"/>
        </w:rPr>
        <w:t>o que indica que a</w:t>
      </w:r>
      <w:r>
        <w:rPr>
          <w:bCs/>
          <w:sz w:val="24"/>
          <w:szCs w:val="24"/>
        </w:rPr>
        <w:t xml:space="preserve"> levedura</w:t>
      </w:r>
      <w:r w:rsidR="00326CE3">
        <w:rPr>
          <w:bCs/>
          <w:sz w:val="24"/>
          <w:szCs w:val="24"/>
        </w:rPr>
        <w:t xml:space="preserve"> </w:t>
      </w:r>
      <w:r w:rsidR="00326CE3">
        <w:rPr>
          <w:bCs/>
          <w:i/>
          <w:iCs/>
          <w:sz w:val="24"/>
          <w:szCs w:val="24"/>
        </w:rPr>
        <w:t>C</w:t>
      </w:r>
      <w:r w:rsidR="003C23A7">
        <w:rPr>
          <w:bCs/>
          <w:i/>
          <w:iCs/>
          <w:sz w:val="24"/>
          <w:szCs w:val="24"/>
        </w:rPr>
        <w:t>â</w:t>
      </w:r>
      <w:r w:rsidR="00326CE3">
        <w:rPr>
          <w:bCs/>
          <w:i/>
          <w:iCs/>
          <w:sz w:val="24"/>
          <w:szCs w:val="24"/>
        </w:rPr>
        <w:t xml:space="preserve">ndida albicans </w:t>
      </w:r>
      <w:r w:rsidR="00326CE3" w:rsidRPr="00326CE3">
        <w:rPr>
          <w:bCs/>
          <w:sz w:val="24"/>
          <w:szCs w:val="24"/>
        </w:rPr>
        <w:t>ATCC 10231</w:t>
      </w:r>
      <w:r w:rsidR="00326CE3">
        <w:rPr>
          <w:bCs/>
          <w:sz w:val="24"/>
          <w:szCs w:val="24"/>
        </w:rPr>
        <w:t xml:space="preserve"> </w:t>
      </w:r>
      <w:r>
        <w:rPr>
          <w:bCs/>
          <w:sz w:val="24"/>
          <w:szCs w:val="24"/>
        </w:rPr>
        <w:t xml:space="preserve">também </w:t>
      </w:r>
      <w:r w:rsidR="00326CE3">
        <w:rPr>
          <w:bCs/>
          <w:sz w:val="24"/>
          <w:szCs w:val="24"/>
        </w:rPr>
        <w:t>metaboliza esse tipo de açúcar</w:t>
      </w:r>
      <w:r w:rsidR="006A5690">
        <w:rPr>
          <w:bCs/>
          <w:sz w:val="24"/>
          <w:szCs w:val="24"/>
        </w:rPr>
        <w:t xml:space="preserve">, acredita-se que como resultou em um crescimento bem diferenciado nos testes com ágar e o enriquecido esse microrganismos consegue </w:t>
      </w:r>
      <w:r w:rsidR="003B4F8D">
        <w:rPr>
          <w:bCs/>
          <w:sz w:val="24"/>
          <w:szCs w:val="24"/>
        </w:rPr>
        <w:t>crescer em um meio contendo apenas xilose como única fonte de carbono (KHAN et al, 2011)</w:t>
      </w:r>
      <w:r w:rsidR="00326CE3">
        <w:rPr>
          <w:bCs/>
          <w:sz w:val="24"/>
          <w:szCs w:val="24"/>
        </w:rPr>
        <w:t>.</w:t>
      </w:r>
      <w:r w:rsidR="00292497">
        <w:rPr>
          <w:bCs/>
          <w:sz w:val="24"/>
          <w:szCs w:val="24"/>
        </w:rPr>
        <w:t xml:space="preserve"> O que </w:t>
      </w:r>
      <w:r w:rsidR="00A62F87">
        <w:rPr>
          <w:bCs/>
          <w:sz w:val="24"/>
          <w:szCs w:val="24"/>
        </w:rPr>
        <w:t>se pode</w:t>
      </w:r>
      <w:r w:rsidR="00292497">
        <w:rPr>
          <w:bCs/>
          <w:sz w:val="24"/>
          <w:szCs w:val="24"/>
        </w:rPr>
        <w:t xml:space="preserve"> confirmar que essa levedura metaboliza não apenas glicose como também alguns açucares pentoses como a xilose (PEREIRA, AGUAR e GERRE, 2020). </w:t>
      </w:r>
      <w:r w:rsidR="004410A6">
        <w:rPr>
          <w:bCs/>
          <w:sz w:val="24"/>
          <w:szCs w:val="24"/>
        </w:rPr>
        <w:t>Para realizar tal metabolização essa espécie tem que apresentar as enzimas XR e XDH que são responsáveis por reduzir a xilose e oxidar o xilitol respectivamente, onde foi constatado a presença do gene XYL1 que codifica a XR e XYL2 que é pela XDH, por este motivo a mesma consegue metabolizar esse tipo de açúcar</w:t>
      </w:r>
      <w:r w:rsidR="00A62F87">
        <w:rPr>
          <w:bCs/>
          <w:sz w:val="24"/>
          <w:szCs w:val="24"/>
        </w:rPr>
        <w:t>, esse</w:t>
      </w:r>
      <w:r w:rsidR="003C23A7">
        <w:rPr>
          <w:bCs/>
          <w:sz w:val="24"/>
          <w:szCs w:val="24"/>
        </w:rPr>
        <w:t>s</w:t>
      </w:r>
      <w:r w:rsidR="00A62F87">
        <w:rPr>
          <w:bCs/>
          <w:sz w:val="24"/>
          <w:szCs w:val="24"/>
        </w:rPr>
        <w:t xml:space="preserve"> gene</w:t>
      </w:r>
      <w:r w:rsidR="003C23A7">
        <w:rPr>
          <w:bCs/>
          <w:sz w:val="24"/>
          <w:szCs w:val="24"/>
        </w:rPr>
        <w:t>s</w:t>
      </w:r>
      <w:r w:rsidR="00A62F87">
        <w:rPr>
          <w:bCs/>
          <w:sz w:val="24"/>
          <w:szCs w:val="24"/>
        </w:rPr>
        <w:t xml:space="preserve"> que codifica</w:t>
      </w:r>
      <w:r w:rsidR="003C23A7">
        <w:rPr>
          <w:bCs/>
          <w:sz w:val="24"/>
          <w:szCs w:val="24"/>
        </w:rPr>
        <w:t>m</w:t>
      </w:r>
      <w:r w:rsidR="00A62F87">
        <w:rPr>
          <w:bCs/>
          <w:sz w:val="24"/>
          <w:szCs w:val="24"/>
        </w:rPr>
        <w:t xml:space="preserve"> as enzimas pode</w:t>
      </w:r>
      <w:r w:rsidR="003C23A7">
        <w:rPr>
          <w:bCs/>
          <w:sz w:val="24"/>
          <w:szCs w:val="24"/>
        </w:rPr>
        <w:t>m</w:t>
      </w:r>
      <w:r w:rsidR="00A62F87">
        <w:rPr>
          <w:bCs/>
          <w:sz w:val="24"/>
          <w:szCs w:val="24"/>
        </w:rPr>
        <w:t xml:space="preserve"> variar a cada microrganismo</w:t>
      </w:r>
      <w:r w:rsidR="004410A6">
        <w:rPr>
          <w:bCs/>
          <w:sz w:val="24"/>
          <w:szCs w:val="24"/>
        </w:rPr>
        <w:t xml:space="preserve"> (MORAIS et al, 2017</w:t>
      </w:r>
      <w:r w:rsidR="00DB7639">
        <w:rPr>
          <w:bCs/>
          <w:sz w:val="24"/>
          <w:szCs w:val="24"/>
        </w:rPr>
        <w:t>; HARCUS et al, 2013</w:t>
      </w:r>
      <w:r w:rsidR="004410A6">
        <w:rPr>
          <w:bCs/>
          <w:sz w:val="24"/>
          <w:szCs w:val="24"/>
        </w:rPr>
        <w:t>).</w:t>
      </w:r>
    </w:p>
    <w:p w14:paraId="4B3FEDE1" w14:textId="5733B45F" w:rsidR="009F0B6C" w:rsidRDefault="00A34FC4" w:rsidP="00A34FC4">
      <w:pPr>
        <w:ind w:firstLine="708"/>
        <w:rPr>
          <w:rFonts w:cs="Arial"/>
          <w:sz w:val="24"/>
          <w:szCs w:val="24"/>
        </w:rPr>
      </w:pPr>
      <w:r w:rsidRPr="00A60B37">
        <w:rPr>
          <w:rFonts w:cs="Arial"/>
          <w:sz w:val="24"/>
          <w:szCs w:val="24"/>
        </w:rPr>
        <w:t>A</w:t>
      </w:r>
      <w:r w:rsidR="009F0B6C" w:rsidRPr="00A60B37">
        <w:rPr>
          <w:rFonts w:cs="Arial"/>
          <w:sz w:val="24"/>
          <w:szCs w:val="24"/>
        </w:rPr>
        <w:t xml:space="preserve"> relação observada em todo</w:t>
      </w:r>
      <w:r w:rsidR="004410A6">
        <w:rPr>
          <w:rFonts w:cs="Arial"/>
          <w:sz w:val="24"/>
          <w:szCs w:val="24"/>
        </w:rPr>
        <w:t xml:space="preserve"> </w:t>
      </w:r>
      <w:r w:rsidR="009F0B6C" w:rsidRPr="00A60B37">
        <w:rPr>
          <w:rFonts w:cs="Arial"/>
          <w:sz w:val="24"/>
          <w:szCs w:val="24"/>
        </w:rPr>
        <w:t>o estudo é que baixas temperaturas deixam mais lentos o metabolismo do microrganismo (ZANGIROLAMI, 1992).</w:t>
      </w:r>
      <w:r w:rsidRPr="00A60B37">
        <w:rPr>
          <w:rFonts w:cs="Arial"/>
          <w:sz w:val="24"/>
          <w:szCs w:val="24"/>
        </w:rPr>
        <w:t xml:space="preserve"> </w:t>
      </w:r>
      <w:r w:rsidR="009F0B6C" w:rsidRPr="00A60B37">
        <w:rPr>
          <w:rFonts w:cs="Arial"/>
          <w:sz w:val="24"/>
          <w:szCs w:val="24"/>
        </w:rPr>
        <w:t xml:space="preserve">Uma avaliação geral pode-se confirmar que a </w:t>
      </w:r>
      <w:r w:rsidR="009F0B6C" w:rsidRPr="00A60B37">
        <w:rPr>
          <w:rFonts w:cs="Arial"/>
          <w:i/>
          <w:iCs/>
          <w:sz w:val="24"/>
          <w:szCs w:val="24"/>
        </w:rPr>
        <w:t>C</w:t>
      </w:r>
      <w:r w:rsidR="003C23A7">
        <w:rPr>
          <w:rFonts w:cs="Arial"/>
          <w:i/>
          <w:iCs/>
          <w:sz w:val="24"/>
          <w:szCs w:val="24"/>
        </w:rPr>
        <w:t>â</w:t>
      </w:r>
      <w:r w:rsidR="009F0B6C" w:rsidRPr="00A60B37">
        <w:rPr>
          <w:rFonts w:cs="Arial"/>
          <w:i/>
          <w:iCs/>
          <w:sz w:val="24"/>
          <w:szCs w:val="24"/>
        </w:rPr>
        <w:t>ndida albicans</w:t>
      </w:r>
      <w:r w:rsidR="009F0B6C" w:rsidRPr="00A60B37">
        <w:rPr>
          <w:rFonts w:cs="Arial"/>
          <w:sz w:val="24"/>
          <w:szCs w:val="24"/>
        </w:rPr>
        <w:t xml:space="preserve"> é favorecida por um pH ácido tendo uma faixa ideal de</w:t>
      </w:r>
      <w:r w:rsidRPr="00A60B37">
        <w:rPr>
          <w:rFonts w:cs="Arial"/>
          <w:sz w:val="24"/>
          <w:szCs w:val="24"/>
        </w:rPr>
        <w:t xml:space="preserve"> pH igual a</w:t>
      </w:r>
      <w:r w:rsidR="009F0B6C" w:rsidRPr="00A60B37">
        <w:rPr>
          <w:rFonts w:cs="Arial"/>
          <w:sz w:val="24"/>
          <w:szCs w:val="24"/>
        </w:rPr>
        <w:t xml:space="preserve"> 2,5 a</w:t>
      </w:r>
      <w:r w:rsidRPr="00A60B37">
        <w:rPr>
          <w:rFonts w:cs="Arial"/>
          <w:sz w:val="24"/>
          <w:szCs w:val="24"/>
        </w:rPr>
        <w:t>té</w:t>
      </w:r>
      <w:r w:rsidR="009F0B6C" w:rsidRPr="00A60B37">
        <w:rPr>
          <w:rFonts w:cs="Arial"/>
          <w:sz w:val="24"/>
          <w:szCs w:val="24"/>
        </w:rPr>
        <w:t xml:space="preserve"> 7,5 (SANTANA et al</w:t>
      </w:r>
      <w:r w:rsidR="001A4A40">
        <w:rPr>
          <w:rFonts w:cs="Arial"/>
          <w:sz w:val="24"/>
          <w:szCs w:val="24"/>
        </w:rPr>
        <w:t>.</w:t>
      </w:r>
      <w:r w:rsidR="009F0B6C" w:rsidRPr="00A60B37">
        <w:rPr>
          <w:rFonts w:cs="Arial"/>
          <w:sz w:val="24"/>
          <w:szCs w:val="24"/>
        </w:rPr>
        <w:t>, 2013). Esta levedura apresenta um mecanismo de adaptação pois apresenta</w:t>
      </w:r>
      <w:r w:rsidR="003C23A7">
        <w:rPr>
          <w:rFonts w:cs="Arial"/>
          <w:sz w:val="24"/>
          <w:szCs w:val="24"/>
        </w:rPr>
        <w:t>m</w:t>
      </w:r>
      <w:r w:rsidR="009F0B6C" w:rsidRPr="00A60B37">
        <w:rPr>
          <w:rFonts w:cs="Arial"/>
          <w:sz w:val="24"/>
          <w:szCs w:val="24"/>
        </w:rPr>
        <w:t xml:space="preserve"> peculiaridades de pH, níveis de O</w:t>
      </w:r>
      <w:r w:rsidR="009F0B6C" w:rsidRPr="00A60B37">
        <w:rPr>
          <w:rFonts w:cs="Arial"/>
          <w:sz w:val="24"/>
          <w:szCs w:val="24"/>
          <w:vertAlign w:val="subscript"/>
        </w:rPr>
        <w:t>2</w:t>
      </w:r>
      <w:r w:rsidR="009F0B6C" w:rsidRPr="00A60B37">
        <w:rPr>
          <w:rFonts w:cs="Arial"/>
          <w:sz w:val="24"/>
          <w:szCs w:val="24"/>
        </w:rPr>
        <w:t xml:space="preserve">, temperatura e disponibilidade de nutrientes. </w:t>
      </w:r>
      <w:r w:rsidR="00A60B37">
        <w:rPr>
          <w:rFonts w:cs="Arial"/>
          <w:sz w:val="24"/>
          <w:szCs w:val="24"/>
        </w:rPr>
        <w:t xml:space="preserve">A </w:t>
      </w:r>
      <w:r w:rsidR="00A60B37">
        <w:rPr>
          <w:rFonts w:cs="Arial"/>
          <w:i/>
          <w:iCs/>
          <w:sz w:val="24"/>
          <w:szCs w:val="24"/>
        </w:rPr>
        <w:t>C</w:t>
      </w:r>
      <w:r w:rsidR="003C23A7">
        <w:rPr>
          <w:rFonts w:cs="Arial"/>
          <w:i/>
          <w:iCs/>
          <w:sz w:val="24"/>
          <w:szCs w:val="24"/>
        </w:rPr>
        <w:t>â</w:t>
      </w:r>
      <w:r w:rsidR="00A60B37">
        <w:rPr>
          <w:rFonts w:cs="Arial"/>
          <w:i/>
          <w:iCs/>
          <w:sz w:val="24"/>
          <w:szCs w:val="24"/>
        </w:rPr>
        <w:t xml:space="preserve">ndida albicans </w:t>
      </w:r>
      <w:r w:rsidR="00A60B37">
        <w:rPr>
          <w:rFonts w:cs="Arial"/>
          <w:sz w:val="24"/>
          <w:szCs w:val="24"/>
        </w:rPr>
        <w:t>apresenta três formas de crescimento, hifas, pseudo-hifas e leveduras, cada uma delas apresenta</w:t>
      </w:r>
      <w:r w:rsidR="003C23A7">
        <w:rPr>
          <w:rFonts w:cs="Arial"/>
          <w:sz w:val="24"/>
          <w:szCs w:val="24"/>
        </w:rPr>
        <w:t>m</w:t>
      </w:r>
      <w:r w:rsidR="00A60B37">
        <w:rPr>
          <w:rFonts w:cs="Arial"/>
          <w:sz w:val="24"/>
          <w:szCs w:val="24"/>
        </w:rPr>
        <w:t xml:space="preserve"> diferentes condições para crescimento</w:t>
      </w:r>
      <w:r w:rsidR="003C23A7">
        <w:rPr>
          <w:rFonts w:cs="Arial"/>
          <w:sz w:val="24"/>
          <w:szCs w:val="24"/>
        </w:rPr>
        <w:t>,</w:t>
      </w:r>
      <w:r w:rsidR="00A60B37">
        <w:rPr>
          <w:rFonts w:cs="Arial"/>
          <w:sz w:val="24"/>
          <w:szCs w:val="24"/>
        </w:rPr>
        <w:t xml:space="preserve"> a</w:t>
      </w:r>
      <w:r w:rsidR="009F0B6C" w:rsidRPr="00A60B37">
        <w:rPr>
          <w:rFonts w:cs="Arial"/>
          <w:sz w:val="24"/>
          <w:szCs w:val="24"/>
        </w:rPr>
        <w:t xml:space="preserve"> levedura tem o crescimento favorecido a </w:t>
      </w:r>
      <w:r w:rsidR="009F0B6C" w:rsidRPr="00A60B37">
        <w:rPr>
          <w:rFonts w:cs="Arial"/>
          <w:sz w:val="24"/>
          <w:szCs w:val="24"/>
        </w:rPr>
        <w:lastRenderedPageBreak/>
        <w:t>30ºC em pH ácido</w:t>
      </w:r>
      <w:r w:rsidR="00A60B37">
        <w:rPr>
          <w:rFonts w:cs="Arial"/>
          <w:sz w:val="24"/>
          <w:szCs w:val="24"/>
        </w:rPr>
        <w:t xml:space="preserve"> já a hifas apresenta em 37ºC e pH neutro por último a pseudo-hifas tem as melhores condições a 35ºC e pH 5,5</w:t>
      </w:r>
      <w:r w:rsidR="009F0B6C" w:rsidRPr="00A60B37">
        <w:rPr>
          <w:rFonts w:cs="Arial"/>
          <w:sz w:val="24"/>
          <w:szCs w:val="24"/>
        </w:rPr>
        <w:t xml:space="preserve"> (CARDOSO, 2013).</w:t>
      </w:r>
      <w:r w:rsidR="009F0B6C">
        <w:rPr>
          <w:rFonts w:cs="Arial"/>
          <w:sz w:val="24"/>
          <w:szCs w:val="24"/>
        </w:rPr>
        <w:t xml:space="preserve"> </w:t>
      </w:r>
    </w:p>
    <w:p w14:paraId="1114AB12" w14:textId="19D9E6A0" w:rsidR="00B14D93" w:rsidRDefault="00B14D93" w:rsidP="00B14D93">
      <w:pPr>
        <w:ind w:firstLine="720"/>
        <w:rPr>
          <w:rFonts w:cs="Arial"/>
          <w:bCs/>
        </w:rPr>
      </w:pPr>
    </w:p>
    <w:p w14:paraId="577136A8" w14:textId="77777777" w:rsidR="00DE306C" w:rsidRPr="00B34827" w:rsidRDefault="00DE306C" w:rsidP="00B14D93">
      <w:pPr>
        <w:ind w:firstLine="720"/>
        <w:rPr>
          <w:rFonts w:cs="Arial"/>
          <w:bCs/>
        </w:rPr>
      </w:pPr>
    </w:p>
    <w:p w14:paraId="647E8A0C" w14:textId="04FDC5E3" w:rsidR="0084030E" w:rsidRDefault="0084030E" w:rsidP="001A4A40">
      <w:pPr>
        <w:numPr>
          <w:ilvl w:val="0"/>
          <w:numId w:val="1"/>
        </w:numPr>
        <w:ind w:left="0" w:firstLine="0"/>
        <w:rPr>
          <w:b/>
          <w:sz w:val="24"/>
          <w:szCs w:val="24"/>
        </w:rPr>
      </w:pPr>
      <w:r>
        <w:rPr>
          <w:b/>
          <w:sz w:val="24"/>
          <w:szCs w:val="24"/>
        </w:rPr>
        <w:t>CONSIDERAÇÕES FINAIS</w:t>
      </w:r>
    </w:p>
    <w:p w14:paraId="169D4CB1" w14:textId="77777777" w:rsidR="00CF2410" w:rsidRDefault="00CF2410" w:rsidP="00CF2410">
      <w:pPr>
        <w:rPr>
          <w:b/>
          <w:sz w:val="24"/>
          <w:szCs w:val="24"/>
        </w:rPr>
      </w:pPr>
    </w:p>
    <w:p w14:paraId="1DAB7468" w14:textId="5FB6AA59" w:rsidR="001A4A40" w:rsidRDefault="009F0B6C" w:rsidP="00B26455">
      <w:pPr>
        <w:ind w:firstLine="708"/>
        <w:rPr>
          <w:bCs/>
          <w:sz w:val="24"/>
          <w:szCs w:val="24"/>
        </w:rPr>
      </w:pPr>
      <w:r>
        <w:rPr>
          <w:bCs/>
          <w:sz w:val="24"/>
          <w:szCs w:val="24"/>
        </w:rPr>
        <w:t>De acordo com o</w:t>
      </w:r>
      <w:r w:rsidR="00F30036" w:rsidRPr="00F30036">
        <w:rPr>
          <w:bCs/>
          <w:sz w:val="24"/>
          <w:szCs w:val="24"/>
        </w:rPr>
        <w:t>s resultados</w:t>
      </w:r>
      <w:r>
        <w:rPr>
          <w:bCs/>
          <w:sz w:val="24"/>
          <w:szCs w:val="24"/>
        </w:rPr>
        <w:t xml:space="preserve">, </w:t>
      </w:r>
      <w:r w:rsidR="00F30036" w:rsidRPr="00F30036">
        <w:rPr>
          <w:bCs/>
          <w:sz w:val="24"/>
          <w:szCs w:val="24"/>
        </w:rPr>
        <w:t xml:space="preserve">pode-se concluir </w:t>
      </w:r>
      <w:r w:rsidR="00B26455">
        <w:rPr>
          <w:bCs/>
          <w:sz w:val="24"/>
          <w:szCs w:val="24"/>
        </w:rPr>
        <w:t xml:space="preserve">que </w:t>
      </w:r>
      <w:r>
        <w:rPr>
          <w:bCs/>
          <w:sz w:val="24"/>
          <w:szCs w:val="24"/>
        </w:rPr>
        <w:t xml:space="preserve">a temperatura de incubação afetou mais fortemente o crescimento da levedura </w:t>
      </w:r>
      <w:r>
        <w:rPr>
          <w:bCs/>
          <w:i/>
          <w:iCs/>
          <w:sz w:val="24"/>
          <w:szCs w:val="24"/>
        </w:rPr>
        <w:t>C</w:t>
      </w:r>
      <w:r w:rsidR="003C23A7">
        <w:rPr>
          <w:bCs/>
          <w:i/>
          <w:iCs/>
          <w:sz w:val="24"/>
          <w:szCs w:val="24"/>
        </w:rPr>
        <w:t>â</w:t>
      </w:r>
      <w:r>
        <w:rPr>
          <w:bCs/>
          <w:i/>
          <w:iCs/>
          <w:sz w:val="24"/>
          <w:szCs w:val="24"/>
        </w:rPr>
        <w:t xml:space="preserve">ndida </w:t>
      </w:r>
      <w:r w:rsidRPr="00F30036">
        <w:rPr>
          <w:bCs/>
          <w:sz w:val="24"/>
          <w:szCs w:val="24"/>
        </w:rPr>
        <w:t>albicans</w:t>
      </w:r>
      <w:r>
        <w:rPr>
          <w:bCs/>
          <w:sz w:val="24"/>
          <w:szCs w:val="24"/>
        </w:rPr>
        <w:t xml:space="preserve"> do que o pH inicial do meio, quando incubada a levedura em meio </w:t>
      </w:r>
      <w:r w:rsidR="001A4A40">
        <w:rPr>
          <w:bCs/>
          <w:sz w:val="24"/>
          <w:szCs w:val="24"/>
        </w:rPr>
        <w:t xml:space="preserve">suplementado com </w:t>
      </w:r>
      <w:r>
        <w:rPr>
          <w:bCs/>
          <w:sz w:val="24"/>
          <w:szCs w:val="24"/>
        </w:rPr>
        <w:t>D-xilose como fonte de carbono e energia.</w:t>
      </w:r>
      <w:r w:rsidR="001A4A40">
        <w:rPr>
          <w:bCs/>
          <w:sz w:val="24"/>
          <w:szCs w:val="24"/>
        </w:rPr>
        <w:t xml:space="preserve"> Além disso, foi verificado que no meio contendo apenas o ágar Sabouraud o crescimento da levedura foi menor, independente da temperatura de incubação empregada, o que confirma que a levedura é capaz de metabolizar a pentose.</w:t>
      </w:r>
    </w:p>
    <w:p w14:paraId="0C42BC65" w14:textId="1831B0D5" w:rsidR="001A4A40" w:rsidRDefault="001A4A40" w:rsidP="00B26455">
      <w:pPr>
        <w:ind w:firstLine="708"/>
        <w:rPr>
          <w:bCs/>
          <w:sz w:val="24"/>
          <w:szCs w:val="24"/>
        </w:rPr>
      </w:pPr>
      <w:r>
        <w:rPr>
          <w:bCs/>
          <w:sz w:val="24"/>
          <w:szCs w:val="24"/>
        </w:rPr>
        <w:t xml:space="preserve">Tais resultados mostram </w:t>
      </w:r>
      <w:r w:rsidR="00417811">
        <w:rPr>
          <w:bCs/>
          <w:sz w:val="24"/>
          <w:szCs w:val="24"/>
        </w:rPr>
        <w:t xml:space="preserve">a capacidade desta levedura em consumir </w:t>
      </w:r>
      <w:r>
        <w:rPr>
          <w:bCs/>
          <w:sz w:val="24"/>
          <w:szCs w:val="24"/>
        </w:rPr>
        <w:t>D-</w:t>
      </w:r>
      <w:r w:rsidR="00417811">
        <w:rPr>
          <w:bCs/>
          <w:sz w:val="24"/>
          <w:szCs w:val="24"/>
        </w:rPr>
        <w:t xml:space="preserve">xilose, porém novos ensaios </w:t>
      </w:r>
      <w:r>
        <w:rPr>
          <w:bCs/>
          <w:sz w:val="24"/>
          <w:szCs w:val="24"/>
        </w:rPr>
        <w:t xml:space="preserve">empregando meio líquido contendo apenas a pentose como fonte de carbono e energia </w:t>
      </w:r>
      <w:r w:rsidR="00417811">
        <w:rPr>
          <w:bCs/>
          <w:sz w:val="24"/>
          <w:szCs w:val="24"/>
        </w:rPr>
        <w:t>s</w:t>
      </w:r>
      <w:r>
        <w:rPr>
          <w:bCs/>
          <w:sz w:val="24"/>
          <w:szCs w:val="24"/>
        </w:rPr>
        <w:t>e fazem necessários, de forma a verificar o produto formado.</w:t>
      </w:r>
    </w:p>
    <w:p w14:paraId="7D4831AA" w14:textId="77777777" w:rsidR="001A4A40" w:rsidRPr="00F30036" w:rsidRDefault="001A4A40" w:rsidP="00FD57E8">
      <w:pPr>
        <w:ind w:firstLine="708"/>
        <w:rPr>
          <w:bCs/>
          <w:sz w:val="24"/>
          <w:szCs w:val="24"/>
        </w:rPr>
      </w:pPr>
    </w:p>
    <w:p w14:paraId="79B31DB1" w14:textId="2B93D0C2" w:rsidR="0084030E" w:rsidRDefault="0084030E" w:rsidP="001A4A40">
      <w:pPr>
        <w:numPr>
          <w:ilvl w:val="0"/>
          <w:numId w:val="1"/>
        </w:numPr>
        <w:ind w:left="0" w:firstLine="0"/>
        <w:rPr>
          <w:b/>
          <w:sz w:val="24"/>
          <w:szCs w:val="24"/>
        </w:rPr>
      </w:pPr>
      <w:r>
        <w:rPr>
          <w:b/>
          <w:sz w:val="24"/>
          <w:szCs w:val="24"/>
        </w:rPr>
        <w:t>AGRADECIMENTOS</w:t>
      </w:r>
    </w:p>
    <w:p w14:paraId="60BC6DA1" w14:textId="77777777" w:rsidR="00CF2410" w:rsidRDefault="00CF2410" w:rsidP="00CF2410">
      <w:pPr>
        <w:rPr>
          <w:b/>
          <w:sz w:val="24"/>
          <w:szCs w:val="24"/>
        </w:rPr>
      </w:pPr>
    </w:p>
    <w:p w14:paraId="4EF240B4" w14:textId="40E87047" w:rsidR="00686B79" w:rsidRDefault="00F50E8E" w:rsidP="007816EA">
      <w:pPr>
        <w:pStyle w:val="FPCTextonormal"/>
        <w:spacing w:before="0" w:after="0"/>
        <w:ind w:firstLine="708"/>
        <w:rPr>
          <w:rFonts w:ascii="Times New Roman" w:hAnsi="Times New Roman"/>
        </w:rPr>
      </w:pPr>
      <w:r w:rsidRPr="00F50E8E">
        <w:rPr>
          <w:rFonts w:cs="Arial"/>
          <w:sz w:val="24"/>
          <w:szCs w:val="28"/>
        </w:rPr>
        <w:t>A todos que participaram, direta ou indiretamente do desenvolvimento deste trabalho de pesquisa, enriquecendo o meu processo de aprendizado.</w:t>
      </w:r>
      <w:r w:rsidR="007816EA">
        <w:rPr>
          <w:rFonts w:cs="Arial"/>
          <w:sz w:val="24"/>
          <w:szCs w:val="28"/>
        </w:rPr>
        <w:t xml:space="preserve"> </w:t>
      </w:r>
      <w:r>
        <w:rPr>
          <w:rFonts w:cs="Arial"/>
          <w:sz w:val="24"/>
          <w:szCs w:val="28"/>
        </w:rPr>
        <w:t xml:space="preserve">Ao CNPq pelo financiamento da bolsa para a realização da </w:t>
      </w:r>
      <w:r w:rsidRPr="004D5ED9">
        <w:rPr>
          <w:rFonts w:cs="Arial"/>
          <w:sz w:val="24"/>
          <w:szCs w:val="28"/>
        </w:rPr>
        <w:t>pesquisa</w:t>
      </w:r>
      <w:r w:rsidR="007816EA" w:rsidRPr="004D5ED9">
        <w:rPr>
          <w:rFonts w:cs="Arial"/>
          <w:sz w:val="24"/>
          <w:szCs w:val="28"/>
        </w:rPr>
        <w:t xml:space="preserve"> (</w:t>
      </w:r>
      <w:r w:rsidR="004D5ED9" w:rsidRPr="004D5ED9">
        <w:rPr>
          <w:rFonts w:cs="Arial"/>
          <w:sz w:val="24"/>
          <w:szCs w:val="28"/>
        </w:rPr>
        <w:t>Processo nº 117296/2019-8</w:t>
      </w:r>
      <w:r w:rsidR="007816EA" w:rsidRPr="004D5ED9">
        <w:rPr>
          <w:rFonts w:cs="Arial"/>
          <w:sz w:val="24"/>
          <w:szCs w:val="28"/>
        </w:rPr>
        <w:t>)</w:t>
      </w:r>
      <w:r w:rsidRPr="004D5ED9">
        <w:rPr>
          <w:rFonts w:cs="Arial"/>
          <w:sz w:val="24"/>
          <w:szCs w:val="28"/>
        </w:rPr>
        <w:t>.</w:t>
      </w:r>
    </w:p>
    <w:p w14:paraId="48393D70" w14:textId="56F6BBB7" w:rsidR="00D54FCB" w:rsidRDefault="00D54FCB" w:rsidP="00D54FCB">
      <w:pPr>
        <w:pStyle w:val="SemEspaamento"/>
        <w:ind w:firstLine="0"/>
        <w:rPr>
          <w:rFonts w:cs="Arial"/>
          <w:sz w:val="20"/>
          <w:szCs w:val="16"/>
          <w:shd w:val="clear" w:color="auto" w:fill="FFFFFF"/>
        </w:rPr>
      </w:pPr>
    </w:p>
    <w:p w14:paraId="528C4700" w14:textId="40CF3A1B" w:rsidR="00D54FCB" w:rsidRPr="00D54FCB" w:rsidRDefault="00D54FCB" w:rsidP="00D54FCB">
      <w:pPr>
        <w:pStyle w:val="SemEspaamento"/>
        <w:ind w:firstLine="0"/>
        <w:rPr>
          <w:rFonts w:cs="Arial"/>
          <w:b/>
          <w:bCs/>
          <w:shd w:val="clear" w:color="auto" w:fill="FFFFFF"/>
        </w:rPr>
      </w:pPr>
      <w:bookmarkStart w:id="2" w:name="_Hlk54459070"/>
      <w:r>
        <w:rPr>
          <w:rFonts w:cs="Arial"/>
          <w:b/>
          <w:bCs/>
          <w:shd w:val="clear" w:color="auto" w:fill="FFFFFF"/>
        </w:rPr>
        <w:t>REFERÊNCIAS</w:t>
      </w:r>
    </w:p>
    <w:bookmarkEnd w:id="1"/>
    <w:bookmarkEnd w:id="2"/>
    <w:p w14:paraId="38CF95D2" w14:textId="1D42FA33"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BRAGA V</w:t>
      </w:r>
      <w:r>
        <w:rPr>
          <w:rFonts w:cs="Arial"/>
          <w:sz w:val="20"/>
          <w:szCs w:val="16"/>
          <w:shd w:val="clear" w:color="auto" w:fill="FFFFFF"/>
        </w:rPr>
        <w:t>.</w:t>
      </w:r>
      <w:r w:rsidRPr="00CF2410">
        <w:rPr>
          <w:rFonts w:cs="Arial"/>
          <w:sz w:val="20"/>
          <w:szCs w:val="16"/>
          <w:shd w:val="clear" w:color="auto" w:fill="FFFFFF"/>
        </w:rPr>
        <w:t xml:space="preserve">S. </w:t>
      </w:r>
      <w:r w:rsidRPr="00CF2410">
        <w:rPr>
          <w:rFonts w:cs="Arial"/>
          <w:b/>
          <w:bCs/>
          <w:sz w:val="20"/>
          <w:szCs w:val="16"/>
          <w:shd w:val="clear" w:color="auto" w:fill="FFFFFF"/>
        </w:rPr>
        <w:t xml:space="preserve">A influência da temperatura na condução de dois processos fermentativos para a produção de cachaça. </w:t>
      </w:r>
      <w:r w:rsidRPr="00CF2410">
        <w:rPr>
          <w:rFonts w:cs="Arial"/>
          <w:sz w:val="20"/>
          <w:szCs w:val="16"/>
          <w:shd w:val="clear" w:color="auto" w:fill="FFFFFF"/>
        </w:rPr>
        <w:t>(</w:t>
      </w:r>
      <w:r w:rsidRPr="00CF2410">
        <w:rPr>
          <w:rFonts w:cs="Arial"/>
          <w:sz w:val="20"/>
          <w:szCs w:val="16"/>
          <w:shd w:val="clear" w:color="auto" w:fill="FFFFFF"/>
        </w:rPr>
        <w:t>Dissertação</w:t>
      </w:r>
      <w:r>
        <w:rPr>
          <w:rFonts w:cs="Arial"/>
          <w:sz w:val="20"/>
          <w:szCs w:val="16"/>
          <w:shd w:val="clear" w:color="auto" w:fill="FFFFFF"/>
        </w:rPr>
        <w:t xml:space="preserve"> de </w:t>
      </w:r>
      <w:r w:rsidRPr="00CF2410">
        <w:rPr>
          <w:rFonts w:cs="Arial"/>
          <w:sz w:val="20"/>
          <w:szCs w:val="16"/>
          <w:shd w:val="clear" w:color="auto" w:fill="FFFFFF"/>
        </w:rPr>
        <w:t>Mestrado em Ciência e Tecnologia de Alimentos) – Universidade de São Paulo, Piracicaba, 2006.</w:t>
      </w:r>
    </w:p>
    <w:p w14:paraId="0EB36917" w14:textId="77777777" w:rsidR="00CF2410" w:rsidRPr="00CF2410" w:rsidRDefault="00CF2410" w:rsidP="00CF2410">
      <w:pPr>
        <w:pStyle w:val="SemEspaamento"/>
        <w:ind w:firstLine="0"/>
        <w:rPr>
          <w:rFonts w:cs="Arial"/>
          <w:sz w:val="20"/>
          <w:szCs w:val="16"/>
          <w:shd w:val="clear" w:color="auto" w:fill="FFFFFF"/>
        </w:rPr>
      </w:pPr>
    </w:p>
    <w:p w14:paraId="13D35BFE" w14:textId="189835AA"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CARDOSO T</w:t>
      </w:r>
      <w:r>
        <w:rPr>
          <w:rFonts w:cs="Arial"/>
          <w:sz w:val="20"/>
          <w:szCs w:val="16"/>
          <w:shd w:val="clear" w:color="auto" w:fill="FFFFFF"/>
        </w:rPr>
        <w:t>.</w:t>
      </w:r>
      <w:r w:rsidRPr="00CF2410">
        <w:rPr>
          <w:rFonts w:cs="Arial"/>
          <w:sz w:val="20"/>
          <w:szCs w:val="16"/>
          <w:shd w:val="clear" w:color="auto" w:fill="FFFFFF"/>
        </w:rPr>
        <w:t xml:space="preserve">S. </w:t>
      </w:r>
      <w:r w:rsidRPr="00CF2410">
        <w:rPr>
          <w:rFonts w:cs="Arial"/>
          <w:b/>
          <w:bCs/>
          <w:sz w:val="20"/>
          <w:szCs w:val="16"/>
          <w:shd w:val="clear" w:color="auto" w:fill="FFFFFF"/>
        </w:rPr>
        <w:t xml:space="preserve">Papel do ATP na infecção de Macrófagos por </w:t>
      </w:r>
      <w:proofErr w:type="spellStart"/>
      <w:r w:rsidRPr="00CF2410">
        <w:rPr>
          <w:rFonts w:cs="Arial"/>
          <w:b/>
          <w:bCs/>
          <w:i/>
          <w:iCs/>
          <w:sz w:val="20"/>
          <w:szCs w:val="16"/>
          <w:shd w:val="clear" w:color="auto" w:fill="FFFFFF"/>
        </w:rPr>
        <w:t>Candida</w:t>
      </w:r>
      <w:proofErr w:type="spellEnd"/>
      <w:r w:rsidRPr="00CF2410">
        <w:rPr>
          <w:rFonts w:cs="Arial"/>
          <w:b/>
          <w:bCs/>
          <w:i/>
          <w:iCs/>
          <w:sz w:val="20"/>
          <w:szCs w:val="16"/>
          <w:shd w:val="clear" w:color="auto" w:fill="FFFFFF"/>
        </w:rPr>
        <w:t xml:space="preserve"> albicans</w:t>
      </w:r>
      <w:r w:rsidRPr="00CF2410">
        <w:rPr>
          <w:rFonts w:cs="Arial"/>
          <w:sz w:val="20"/>
          <w:szCs w:val="16"/>
          <w:shd w:val="clear" w:color="auto" w:fill="FFFFFF"/>
        </w:rPr>
        <w:t xml:space="preserve">. </w:t>
      </w:r>
      <w:r>
        <w:rPr>
          <w:rFonts w:cs="Arial"/>
          <w:sz w:val="20"/>
          <w:szCs w:val="16"/>
          <w:shd w:val="clear" w:color="auto" w:fill="FFFFFF"/>
        </w:rPr>
        <w:t>(</w:t>
      </w:r>
      <w:r w:rsidRPr="00CF2410">
        <w:rPr>
          <w:rFonts w:cs="Arial"/>
          <w:sz w:val="20"/>
          <w:szCs w:val="16"/>
          <w:shd w:val="clear" w:color="auto" w:fill="FFFFFF"/>
        </w:rPr>
        <w:t xml:space="preserve">Dissertação </w:t>
      </w:r>
      <w:r>
        <w:rPr>
          <w:rFonts w:cs="Arial"/>
          <w:sz w:val="20"/>
          <w:szCs w:val="16"/>
          <w:shd w:val="clear" w:color="auto" w:fill="FFFFFF"/>
        </w:rPr>
        <w:t xml:space="preserve">de </w:t>
      </w:r>
      <w:r w:rsidRPr="00CF2410">
        <w:rPr>
          <w:rFonts w:cs="Arial"/>
          <w:sz w:val="20"/>
          <w:szCs w:val="16"/>
          <w:shd w:val="clear" w:color="auto" w:fill="FFFFFF"/>
        </w:rPr>
        <w:t>Mestrado em Bioquímica) – Faculdade de Ciências e Tecnologia Universidade de Coimbra, Coimbra, 2013.</w:t>
      </w:r>
    </w:p>
    <w:p w14:paraId="2E7CE170" w14:textId="77777777" w:rsidR="00CF2410" w:rsidRPr="00CF2410" w:rsidRDefault="00CF2410" w:rsidP="00CF2410">
      <w:pPr>
        <w:pStyle w:val="SemEspaamento"/>
        <w:ind w:firstLine="0"/>
        <w:rPr>
          <w:rFonts w:cs="Arial"/>
          <w:sz w:val="20"/>
          <w:szCs w:val="16"/>
          <w:shd w:val="clear" w:color="auto" w:fill="FFFFFF"/>
        </w:rPr>
      </w:pPr>
    </w:p>
    <w:p w14:paraId="07E14814" w14:textId="748C980F" w:rsidR="00CF2410" w:rsidRPr="004D52D7" w:rsidRDefault="00CF2410" w:rsidP="00CF2410">
      <w:pPr>
        <w:pStyle w:val="SemEspaamento"/>
        <w:ind w:firstLine="0"/>
        <w:rPr>
          <w:rFonts w:cs="Arial"/>
          <w:sz w:val="20"/>
          <w:szCs w:val="16"/>
          <w:shd w:val="clear" w:color="auto" w:fill="FFFFFF"/>
          <w:lang w:val="en-US"/>
        </w:rPr>
      </w:pPr>
      <w:r w:rsidRPr="004D52D7">
        <w:rPr>
          <w:rFonts w:cs="Arial"/>
          <w:sz w:val="20"/>
          <w:szCs w:val="16"/>
          <w:shd w:val="clear" w:color="auto" w:fill="FFFFFF"/>
        </w:rPr>
        <w:t>FARINAS C</w:t>
      </w:r>
      <w:r w:rsidRPr="004D52D7">
        <w:rPr>
          <w:rFonts w:cs="Arial"/>
          <w:sz w:val="20"/>
          <w:szCs w:val="16"/>
          <w:shd w:val="clear" w:color="auto" w:fill="FFFFFF"/>
        </w:rPr>
        <w:t>.</w:t>
      </w:r>
      <w:r w:rsidRPr="004D52D7">
        <w:rPr>
          <w:rFonts w:cs="Arial"/>
          <w:sz w:val="20"/>
          <w:szCs w:val="16"/>
          <w:shd w:val="clear" w:color="auto" w:fill="FFFFFF"/>
        </w:rPr>
        <w:t xml:space="preserve">S. A parede celular vegetal e as enzimas envolvidas na sua degradação. </w:t>
      </w:r>
      <w:proofErr w:type="spellStart"/>
      <w:r w:rsidRPr="004D52D7">
        <w:rPr>
          <w:rFonts w:cs="Arial"/>
          <w:b/>
          <w:bCs/>
          <w:sz w:val="20"/>
          <w:szCs w:val="16"/>
          <w:shd w:val="clear" w:color="auto" w:fill="FFFFFF"/>
          <w:lang w:val="en-US"/>
        </w:rPr>
        <w:t>Embrapa</w:t>
      </w:r>
      <w:proofErr w:type="spellEnd"/>
      <w:r w:rsidRPr="004D52D7">
        <w:rPr>
          <w:rFonts w:cs="Arial"/>
          <w:b/>
          <w:bCs/>
          <w:sz w:val="20"/>
          <w:szCs w:val="16"/>
          <w:shd w:val="clear" w:color="auto" w:fill="FFFFFF"/>
          <w:lang w:val="en-US"/>
        </w:rPr>
        <w:t xml:space="preserve"> </w:t>
      </w:r>
      <w:proofErr w:type="spellStart"/>
      <w:r w:rsidRPr="004D52D7">
        <w:rPr>
          <w:rFonts w:cs="Arial"/>
          <w:b/>
          <w:bCs/>
          <w:sz w:val="20"/>
          <w:szCs w:val="16"/>
          <w:shd w:val="clear" w:color="auto" w:fill="FFFFFF"/>
          <w:lang w:val="en-US"/>
        </w:rPr>
        <w:t>Instrumentação</w:t>
      </w:r>
      <w:proofErr w:type="spellEnd"/>
      <w:r w:rsidRPr="004D52D7">
        <w:rPr>
          <w:rFonts w:cs="Arial"/>
          <w:sz w:val="20"/>
          <w:szCs w:val="16"/>
          <w:shd w:val="clear" w:color="auto" w:fill="FFFFFF"/>
          <w:lang w:val="en-US"/>
        </w:rPr>
        <w:t>,</w:t>
      </w:r>
      <w:r w:rsidR="004D52D7" w:rsidRPr="004D52D7">
        <w:rPr>
          <w:rFonts w:cs="Arial"/>
          <w:sz w:val="20"/>
          <w:szCs w:val="16"/>
          <w:shd w:val="clear" w:color="auto" w:fill="FFFFFF"/>
          <w:lang w:val="en-US"/>
        </w:rPr>
        <w:t xml:space="preserve"> Documentos, ISSN: 1518-7179; 54,</w:t>
      </w:r>
      <w:r w:rsidRPr="004D52D7">
        <w:rPr>
          <w:rFonts w:cs="Arial"/>
          <w:sz w:val="20"/>
          <w:szCs w:val="16"/>
          <w:shd w:val="clear" w:color="auto" w:fill="FFFFFF"/>
          <w:lang w:val="en-US"/>
        </w:rPr>
        <w:t xml:space="preserve"> 2011.</w:t>
      </w:r>
    </w:p>
    <w:p w14:paraId="6896D831" w14:textId="77777777" w:rsidR="00CF2410" w:rsidRPr="00CF2410" w:rsidRDefault="00CF2410" w:rsidP="00CF2410">
      <w:pPr>
        <w:pStyle w:val="SemEspaamento"/>
        <w:ind w:firstLine="0"/>
        <w:rPr>
          <w:rFonts w:cs="Arial"/>
          <w:sz w:val="20"/>
          <w:szCs w:val="16"/>
          <w:shd w:val="clear" w:color="auto" w:fill="FFFFFF"/>
          <w:lang w:val="en-US"/>
        </w:rPr>
      </w:pPr>
    </w:p>
    <w:p w14:paraId="7DF0C117" w14:textId="472E5B16" w:rsidR="00CF2410" w:rsidRPr="00CF2410" w:rsidRDefault="00CF2410" w:rsidP="00CF2410">
      <w:pPr>
        <w:pStyle w:val="SemEspaamento"/>
        <w:ind w:firstLine="0"/>
        <w:rPr>
          <w:rFonts w:cs="Arial"/>
          <w:sz w:val="20"/>
          <w:szCs w:val="16"/>
          <w:shd w:val="clear" w:color="auto" w:fill="FFFFFF"/>
          <w:lang w:val="en-US"/>
        </w:rPr>
      </w:pPr>
      <w:r w:rsidRPr="00CF2410">
        <w:rPr>
          <w:rFonts w:cs="Arial"/>
          <w:sz w:val="20"/>
          <w:szCs w:val="16"/>
          <w:shd w:val="clear" w:color="auto" w:fill="FFFFFF"/>
          <w:lang w:val="en-US"/>
        </w:rPr>
        <w:t>HARCUS D</w:t>
      </w:r>
      <w:r>
        <w:rPr>
          <w:rFonts w:cs="Arial"/>
          <w:sz w:val="20"/>
          <w:szCs w:val="16"/>
          <w:shd w:val="clear" w:color="auto" w:fill="FFFFFF"/>
          <w:lang w:val="en-US"/>
        </w:rPr>
        <w:t>.</w:t>
      </w:r>
      <w:r w:rsidRPr="00CF2410">
        <w:rPr>
          <w:rFonts w:cs="Arial"/>
          <w:sz w:val="20"/>
          <w:szCs w:val="16"/>
          <w:shd w:val="clear" w:color="auto" w:fill="FFFFFF"/>
          <w:lang w:val="en-US"/>
        </w:rPr>
        <w:t>, DIGNARD D</w:t>
      </w:r>
      <w:r>
        <w:rPr>
          <w:rFonts w:cs="Arial"/>
          <w:sz w:val="20"/>
          <w:szCs w:val="16"/>
          <w:shd w:val="clear" w:color="auto" w:fill="FFFFFF"/>
          <w:lang w:val="en-US"/>
        </w:rPr>
        <w:t>.</w:t>
      </w:r>
      <w:r w:rsidRPr="00CF2410">
        <w:rPr>
          <w:rFonts w:cs="Arial"/>
          <w:sz w:val="20"/>
          <w:szCs w:val="16"/>
          <w:shd w:val="clear" w:color="auto" w:fill="FFFFFF"/>
          <w:lang w:val="en-US"/>
        </w:rPr>
        <w:t>, LÉPINE G</w:t>
      </w:r>
      <w:r>
        <w:rPr>
          <w:rFonts w:cs="Arial"/>
          <w:sz w:val="20"/>
          <w:szCs w:val="16"/>
          <w:shd w:val="clear" w:color="auto" w:fill="FFFFFF"/>
          <w:lang w:val="en-US"/>
        </w:rPr>
        <w:t>.</w:t>
      </w:r>
      <w:r w:rsidRPr="00CF2410">
        <w:rPr>
          <w:rFonts w:cs="Arial"/>
          <w:sz w:val="20"/>
          <w:szCs w:val="16"/>
          <w:shd w:val="clear" w:color="auto" w:fill="FFFFFF"/>
          <w:lang w:val="en-US"/>
        </w:rPr>
        <w:t>, ASKEW C</w:t>
      </w:r>
      <w:r>
        <w:rPr>
          <w:rFonts w:cs="Arial"/>
          <w:sz w:val="20"/>
          <w:szCs w:val="16"/>
          <w:shd w:val="clear" w:color="auto" w:fill="FFFFFF"/>
          <w:lang w:val="en-US"/>
        </w:rPr>
        <w:t>.</w:t>
      </w:r>
      <w:r w:rsidRPr="00CF2410">
        <w:rPr>
          <w:rFonts w:cs="Arial"/>
          <w:sz w:val="20"/>
          <w:szCs w:val="16"/>
          <w:shd w:val="clear" w:color="auto" w:fill="FFFFFF"/>
          <w:lang w:val="en-US"/>
        </w:rPr>
        <w:t>, RAYMOND M</w:t>
      </w:r>
      <w:r>
        <w:rPr>
          <w:rFonts w:cs="Arial"/>
          <w:sz w:val="20"/>
          <w:szCs w:val="16"/>
          <w:shd w:val="clear" w:color="auto" w:fill="FFFFFF"/>
          <w:lang w:val="en-US"/>
        </w:rPr>
        <w:t>.</w:t>
      </w:r>
      <w:r w:rsidRPr="00CF2410">
        <w:rPr>
          <w:rFonts w:cs="Arial"/>
          <w:sz w:val="20"/>
          <w:szCs w:val="16"/>
          <w:shd w:val="clear" w:color="auto" w:fill="FFFFFF"/>
          <w:lang w:val="en-US"/>
        </w:rPr>
        <w:t>, WHITEWAY M</w:t>
      </w:r>
      <w:r>
        <w:rPr>
          <w:rFonts w:cs="Arial"/>
          <w:sz w:val="20"/>
          <w:szCs w:val="16"/>
          <w:shd w:val="clear" w:color="auto" w:fill="FFFFFF"/>
          <w:lang w:val="en-US"/>
        </w:rPr>
        <w:t>.</w:t>
      </w:r>
      <w:r w:rsidRPr="00CF2410">
        <w:rPr>
          <w:rFonts w:cs="Arial"/>
          <w:sz w:val="20"/>
          <w:szCs w:val="16"/>
          <w:shd w:val="clear" w:color="auto" w:fill="FFFFFF"/>
          <w:lang w:val="en-US"/>
        </w:rPr>
        <w:t xml:space="preserve"> e WU C. Comparative xylose metabolism among the Ascomycetes C. albicans, S. stipites and S. cerevisiae. </w:t>
      </w:r>
      <w:proofErr w:type="spellStart"/>
      <w:r w:rsidRPr="00CF2410">
        <w:rPr>
          <w:rFonts w:cs="Arial"/>
          <w:b/>
          <w:bCs/>
          <w:sz w:val="20"/>
          <w:szCs w:val="16"/>
          <w:shd w:val="clear" w:color="auto" w:fill="FFFFFF"/>
          <w:lang w:val="en-US"/>
        </w:rPr>
        <w:t>Plos</w:t>
      </w:r>
      <w:proofErr w:type="spellEnd"/>
      <w:r w:rsidRPr="00CF2410">
        <w:rPr>
          <w:rFonts w:cs="Arial"/>
          <w:b/>
          <w:bCs/>
          <w:sz w:val="20"/>
          <w:szCs w:val="16"/>
          <w:shd w:val="clear" w:color="auto" w:fill="FFFFFF"/>
          <w:lang w:val="en-US"/>
        </w:rPr>
        <w:t xml:space="preserve"> one,</w:t>
      </w:r>
      <w:r w:rsidRPr="00CF2410">
        <w:rPr>
          <w:rFonts w:cs="Arial"/>
          <w:sz w:val="20"/>
          <w:szCs w:val="16"/>
          <w:shd w:val="clear" w:color="auto" w:fill="FFFFFF"/>
          <w:lang w:val="en-US"/>
        </w:rPr>
        <w:t xml:space="preserve"> volume 8, páginas 1 – 10, 2013. </w:t>
      </w:r>
    </w:p>
    <w:p w14:paraId="182C81C6" w14:textId="77777777" w:rsidR="00CF2410" w:rsidRPr="00CF2410" w:rsidRDefault="00CF2410" w:rsidP="00CF2410">
      <w:pPr>
        <w:pStyle w:val="SemEspaamento"/>
        <w:ind w:firstLine="0"/>
        <w:rPr>
          <w:rFonts w:cs="Arial"/>
          <w:sz w:val="20"/>
          <w:szCs w:val="16"/>
          <w:shd w:val="clear" w:color="auto" w:fill="FFFFFF"/>
          <w:lang w:val="en-US"/>
        </w:rPr>
      </w:pPr>
    </w:p>
    <w:p w14:paraId="7E7B4A7D" w14:textId="5910CA8C" w:rsidR="00CF2410" w:rsidRPr="00CF2410" w:rsidRDefault="00CF2410" w:rsidP="00CF2410">
      <w:pPr>
        <w:pStyle w:val="SemEspaamento"/>
        <w:ind w:firstLine="0"/>
        <w:rPr>
          <w:rFonts w:cs="Arial"/>
          <w:sz w:val="20"/>
          <w:szCs w:val="16"/>
          <w:shd w:val="clear" w:color="auto" w:fill="FFFFFF"/>
          <w:lang w:val="en-US"/>
        </w:rPr>
      </w:pPr>
      <w:r w:rsidRPr="00CF2410">
        <w:rPr>
          <w:rFonts w:cs="Arial"/>
          <w:sz w:val="20"/>
          <w:szCs w:val="16"/>
          <w:shd w:val="clear" w:color="auto" w:fill="FFFFFF"/>
          <w:lang w:val="en-US"/>
        </w:rPr>
        <w:t>HONG S</w:t>
      </w:r>
      <w:r>
        <w:rPr>
          <w:rFonts w:cs="Arial"/>
          <w:sz w:val="20"/>
          <w:szCs w:val="16"/>
          <w:shd w:val="clear" w:color="auto" w:fill="FFFFFF"/>
          <w:lang w:val="en-US"/>
        </w:rPr>
        <w:t>.</w:t>
      </w:r>
      <w:r w:rsidRPr="00CF2410">
        <w:rPr>
          <w:rFonts w:cs="Arial"/>
          <w:sz w:val="20"/>
          <w:szCs w:val="16"/>
          <w:shd w:val="clear" w:color="auto" w:fill="FFFFFF"/>
          <w:lang w:val="en-US"/>
        </w:rPr>
        <w:t>, WU J</w:t>
      </w:r>
      <w:r>
        <w:rPr>
          <w:rFonts w:cs="Arial"/>
          <w:sz w:val="20"/>
          <w:szCs w:val="16"/>
          <w:shd w:val="clear" w:color="auto" w:fill="FFFFFF"/>
          <w:lang w:val="en-US"/>
        </w:rPr>
        <w:t>.</w:t>
      </w:r>
      <w:r w:rsidRPr="00CF2410">
        <w:rPr>
          <w:rFonts w:cs="Arial"/>
          <w:sz w:val="20"/>
          <w:szCs w:val="16"/>
          <w:shd w:val="clear" w:color="auto" w:fill="FFFFFF"/>
          <w:lang w:val="en-US"/>
        </w:rPr>
        <w:t xml:space="preserve">, ZHAO H. Cloning, overexpression, purification, and site-directed mutagenesis of xylitol-2-dehydrogenase from </w:t>
      </w:r>
      <w:r w:rsidRPr="00CF2410">
        <w:rPr>
          <w:rFonts w:cs="Arial"/>
          <w:i/>
          <w:iCs/>
          <w:sz w:val="20"/>
          <w:szCs w:val="16"/>
          <w:shd w:val="clear" w:color="auto" w:fill="FFFFFF"/>
          <w:lang w:val="en-US"/>
        </w:rPr>
        <w:t>Candida albicans</w:t>
      </w:r>
      <w:r w:rsidRPr="00CF2410">
        <w:rPr>
          <w:rFonts w:cs="Arial"/>
          <w:sz w:val="20"/>
          <w:szCs w:val="16"/>
          <w:shd w:val="clear" w:color="auto" w:fill="FFFFFF"/>
          <w:lang w:val="en-US"/>
        </w:rPr>
        <w:t xml:space="preserve">. </w:t>
      </w:r>
      <w:r w:rsidRPr="00CF2410">
        <w:rPr>
          <w:rFonts w:cs="Arial"/>
          <w:b/>
          <w:bCs/>
          <w:sz w:val="20"/>
          <w:szCs w:val="16"/>
          <w:shd w:val="clear" w:color="auto" w:fill="FFFFFF"/>
          <w:lang w:val="en-US"/>
        </w:rPr>
        <w:t>Journal of Molecular Catalysis B: Enzymatic</w:t>
      </w:r>
      <w:r w:rsidRPr="00CF2410">
        <w:rPr>
          <w:rFonts w:cs="Arial"/>
          <w:sz w:val="20"/>
          <w:szCs w:val="16"/>
          <w:shd w:val="clear" w:color="auto" w:fill="FFFFFF"/>
          <w:lang w:val="en-US"/>
        </w:rPr>
        <w:t>, volume 62, páginas 40 – 45, 2010.</w:t>
      </w:r>
    </w:p>
    <w:p w14:paraId="5AE59B23" w14:textId="77777777" w:rsidR="00CF2410" w:rsidRPr="00CF2410" w:rsidRDefault="00CF2410" w:rsidP="00CF2410">
      <w:pPr>
        <w:pStyle w:val="SemEspaamento"/>
        <w:ind w:firstLine="0"/>
        <w:rPr>
          <w:rFonts w:cs="Arial"/>
          <w:sz w:val="20"/>
          <w:szCs w:val="16"/>
          <w:shd w:val="clear" w:color="auto" w:fill="FFFFFF"/>
          <w:lang w:val="en-US"/>
        </w:rPr>
      </w:pPr>
    </w:p>
    <w:p w14:paraId="357D8620" w14:textId="20EC85F3" w:rsidR="00CF2410" w:rsidRPr="00CF2410" w:rsidRDefault="00CF2410" w:rsidP="00CF2410">
      <w:pPr>
        <w:pStyle w:val="SemEspaamento"/>
        <w:ind w:firstLine="0"/>
        <w:rPr>
          <w:rFonts w:cs="Arial"/>
          <w:sz w:val="20"/>
          <w:szCs w:val="16"/>
          <w:shd w:val="clear" w:color="auto" w:fill="FFFFFF"/>
          <w:lang w:val="en-US"/>
        </w:rPr>
      </w:pPr>
      <w:r w:rsidRPr="00CF2410">
        <w:rPr>
          <w:rFonts w:cs="Arial"/>
          <w:sz w:val="20"/>
          <w:szCs w:val="16"/>
          <w:shd w:val="clear" w:color="auto" w:fill="FFFFFF"/>
          <w:lang w:val="en-US"/>
        </w:rPr>
        <w:t>KHAN Z</w:t>
      </w:r>
      <w:r>
        <w:rPr>
          <w:rFonts w:cs="Arial"/>
          <w:sz w:val="20"/>
          <w:szCs w:val="16"/>
          <w:shd w:val="clear" w:color="auto" w:fill="FFFFFF"/>
          <w:lang w:val="en-US"/>
        </w:rPr>
        <w:t>.</w:t>
      </w:r>
      <w:r w:rsidRPr="00CF2410">
        <w:rPr>
          <w:rFonts w:cs="Arial"/>
          <w:sz w:val="20"/>
          <w:szCs w:val="16"/>
          <w:shd w:val="clear" w:color="auto" w:fill="FFFFFF"/>
          <w:lang w:val="en-US"/>
        </w:rPr>
        <w:t>, AHMAD S</w:t>
      </w:r>
      <w:r>
        <w:rPr>
          <w:rFonts w:cs="Arial"/>
          <w:sz w:val="20"/>
          <w:szCs w:val="16"/>
          <w:shd w:val="clear" w:color="auto" w:fill="FFFFFF"/>
          <w:lang w:val="en-US"/>
        </w:rPr>
        <w:t>.</w:t>
      </w:r>
      <w:r w:rsidRPr="00CF2410">
        <w:rPr>
          <w:rFonts w:cs="Arial"/>
          <w:sz w:val="20"/>
          <w:szCs w:val="16"/>
          <w:shd w:val="clear" w:color="auto" w:fill="FFFFFF"/>
          <w:lang w:val="en-US"/>
        </w:rPr>
        <w:t>, CHANDY R</w:t>
      </w:r>
      <w:r>
        <w:rPr>
          <w:rFonts w:cs="Arial"/>
          <w:sz w:val="20"/>
          <w:szCs w:val="16"/>
          <w:shd w:val="clear" w:color="auto" w:fill="FFFFFF"/>
          <w:lang w:val="en-US"/>
        </w:rPr>
        <w:t>.</w:t>
      </w:r>
      <w:r w:rsidRPr="00CF2410">
        <w:rPr>
          <w:rFonts w:cs="Arial"/>
          <w:sz w:val="20"/>
          <w:szCs w:val="16"/>
          <w:shd w:val="clear" w:color="auto" w:fill="FFFFFF"/>
          <w:lang w:val="en-US"/>
        </w:rPr>
        <w:t xml:space="preserve"> e JOSEPH L. A simple xylose-based agar medium for the differentiation of Candida </w:t>
      </w:r>
      <w:proofErr w:type="spellStart"/>
      <w:r w:rsidRPr="00CF2410">
        <w:rPr>
          <w:rFonts w:cs="Arial"/>
          <w:sz w:val="20"/>
          <w:szCs w:val="16"/>
          <w:shd w:val="clear" w:color="auto" w:fill="FFFFFF"/>
          <w:lang w:val="en-US"/>
        </w:rPr>
        <w:t>dubliniensis</w:t>
      </w:r>
      <w:proofErr w:type="spellEnd"/>
      <w:r w:rsidRPr="00CF2410">
        <w:rPr>
          <w:rFonts w:cs="Arial"/>
          <w:sz w:val="20"/>
          <w:szCs w:val="16"/>
          <w:shd w:val="clear" w:color="auto" w:fill="FFFFFF"/>
          <w:lang w:val="en-US"/>
        </w:rPr>
        <w:t xml:space="preserve"> and Candida albicans. </w:t>
      </w:r>
      <w:r w:rsidRPr="00CF2410">
        <w:rPr>
          <w:rFonts w:cs="Arial"/>
          <w:b/>
          <w:bCs/>
          <w:sz w:val="20"/>
          <w:szCs w:val="16"/>
          <w:shd w:val="clear" w:color="auto" w:fill="FFFFFF"/>
          <w:lang w:val="en-US"/>
        </w:rPr>
        <w:t xml:space="preserve"> Diagnostic Microbiology and Infectious Disease, </w:t>
      </w:r>
      <w:r w:rsidRPr="00CF2410">
        <w:rPr>
          <w:rFonts w:cs="Arial"/>
          <w:sz w:val="20"/>
          <w:szCs w:val="16"/>
          <w:shd w:val="clear" w:color="auto" w:fill="FFFFFF"/>
          <w:lang w:val="en-US"/>
        </w:rPr>
        <w:t>volume 72, páginas 285 – 287, 2011.</w:t>
      </w:r>
    </w:p>
    <w:p w14:paraId="2B8F4F7F" w14:textId="77777777" w:rsidR="00CF2410" w:rsidRPr="00CF2410" w:rsidRDefault="00CF2410" w:rsidP="00CF2410">
      <w:pPr>
        <w:pStyle w:val="SemEspaamento"/>
        <w:ind w:firstLine="0"/>
        <w:rPr>
          <w:rFonts w:cs="Arial"/>
          <w:sz w:val="20"/>
          <w:szCs w:val="16"/>
          <w:shd w:val="clear" w:color="auto" w:fill="FFFFFF"/>
          <w:lang w:val="en-US"/>
        </w:rPr>
      </w:pPr>
    </w:p>
    <w:p w14:paraId="33E974C2" w14:textId="3E9359A6"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lastRenderedPageBreak/>
        <w:t>KIIPPER P</w:t>
      </w:r>
      <w:r>
        <w:rPr>
          <w:rFonts w:cs="Arial"/>
          <w:sz w:val="20"/>
          <w:szCs w:val="16"/>
          <w:shd w:val="clear" w:color="auto" w:fill="FFFFFF"/>
        </w:rPr>
        <w:t>.</w:t>
      </w:r>
      <w:r w:rsidRPr="00CF2410">
        <w:rPr>
          <w:rFonts w:cs="Arial"/>
          <w:sz w:val="20"/>
          <w:szCs w:val="16"/>
          <w:shd w:val="clear" w:color="auto" w:fill="FFFFFF"/>
        </w:rPr>
        <w:t xml:space="preserve">G. </w:t>
      </w:r>
      <w:r w:rsidRPr="00CF2410">
        <w:rPr>
          <w:rFonts w:cs="Arial"/>
          <w:b/>
          <w:bCs/>
          <w:sz w:val="20"/>
          <w:szCs w:val="16"/>
          <w:shd w:val="clear" w:color="auto" w:fill="FFFFFF"/>
        </w:rPr>
        <w:t xml:space="preserve">Estudo da </w:t>
      </w:r>
      <w:proofErr w:type="spellStart"/>
      <w:r w:rsidRPr="00CF2410">
        <w:rPr>
          <w:rFonts w:cs="Arial"/>
          <w:b/>
          <w:bCs/>
          <w:sz w:val="20"/>
          <w:szCs w:val="16"/>
          <w:shd w:val="clear" w:color="auto" w:fill="FFFFFF"/>
        </w:rPr>
        <w:t>pré</w:t>
      </w:r>
      <w:proofErr w:type="spellEnd"/>
      <w:r w:rsidRPr="00CF2410">
        <w:rPr>
          <w:rFonts w:cs="Arial"/>
          <w:b/>
          <w:bCs/>
          <w:sz w:val="20"/>
          <w:szCs w:val="16"/>
          <w:shd w:val="clear" w:color="auto" w:fill="FFFFFF"/>
        </w:rPr>
        <w:t xml:space="preserve">-hidrólise ácida do bagaço de </w:t>
      </w:r>
      <w:proofErr w:type="spellStart"/>
      <w:r w:rsidRPr="00CF2410">
        <w:rPr>
          <w:rFonts w:cs="Arial"/>
          <w:b/>
          <w:bCs/>
          <w:sz w:val="20"/>
          <w:szCs w:val="16"/>
          <w:shd w:val="clear" w:color="auto" w:fill="FFFFFF"/>
        </w:rPr>
        <w:t>cana-de-açucar</w:t>
      </w:r>
      <w:proofErr w:type="spellEnd"/>
      <w:r w:rsidRPr="00CF2410">
        <w:rPr>
          <w:rFonts w:cs="Arial"/>
          <w:b/>
          <w:bCs/>
          <w:sz w:val="20"/>
          <w:szCs w:val="16"/>
          <w:shd w:val="clear" w:color="auto" w:fill="FFFFFF"/>
        </w:rPr>
        <w:t xml:space="preserve"> e fermentação alcoólica do mosto de xilose por </w:t>
      </w:r>
      <w:proofErr w:type="spellStart"/>
      <w:r w:rsidRPr="00CF2410">
        <w:rPr>
          <w:rFonts w:cs="Arial"/>
          <w:b/>
          <w:bCs/>
          <w:i/>
          <w:iCs/>
          <w:sz w:val="20"/>
          <w:szCs w:val="16"/>
          <w:shd w:val="clear" w:color="auto" w:fill="FFFFFF"/>
        </w:rPr>
        <w:t>Pachysolen</w:t>
      </w:r>
      <w:proofErr w:type="spellEnd"/>
      <w:r w:rsidRPr="00CF2410">
        <w:rPr>
          <w:rFonts w:cs="Arial"/>
          <w:b/>
          <w:bCs/>
          <w:i/>
          <w:iCs/>
          <w:sz w:val="20"/>
          <w:szCs w:val="16"/>
          <w:shd w:val="clear" w:color="auto" w:fill="FFFFFF"/>
        </w:rPr>
        <w:t xml:space="preserve"> </w:t>
      </w:r>
      <w:proofErr w:type="spellStart"/>
      <w:r w:rsidRPr="00CF2410">
        <w:rPr>
          <w:rFonts w:cs="Arial"/>
          <w:b/>
          <w:bCs/>
          <w:i/>
          <w:iCs/>
          <w:sz w:val="20"/>
          <w:szCs w:val="16"/>
          <w:shd w:val="clear" w:color="auto" w:fill="FFFFFF"/>
        </w:rPr>
        <w:t>tannophilus</w:t>
      </w:r>
      <w:proofErr w:type="spellEnd"/>
      <w:r w:rsidRPr="00CF2410">
        <w:rPr>
          <w:rFonts w:cs="Arial"/>
          <w:sz w:val="20"/>
          <w:szCs w:val="16"/>
          <w:shd w:val="clear" w:color="auto" w:fill="FFFFFF"/>
        </w:rPr>
        <w:t>. (</w:t>
      </w:r>
      <w:r w:rsidR="004D52D7">
        <w:rPr>
          <w:rFonts w:cs="Arial"/>
          <w:sz w:val="20"/>
          <w:szCs w:val="16"/>
          <w:shd w:val="clear" w:color="auto" w:fill="FFFFFF"/>
        </w:rPr>
        <w:t xml:space="preserve">Dissertação de </w:t>
      </w:r>
      <w:r w:rsidRPr="00CF2410">
        <w:rPr>
          <w:rFonts w:cs="Arial"/>
          <w:sz w:val="20"/>
          <w:szCs w:val="16"/>
          <w:shd w:val="clear" w:color="auto" w:fill="FFFFFF"/>
        </w:rPr>
        <w:t>Mestrado em Microbiologia Aplicada) – Universidade Estadual Paulista, Rio Claro, 2009.</w:t>
      </w:r>
    </w:p>
    <w:p w14:paraId="1E31041B" w14:textId="77777777" w:rsidR="00CF2410" w:rsidRPr="00CF2410" w:rsidRDefault="00CF2410" w:rsidP="00CF2410">
      <w:pPr>
        <w:pStyle w:val="SemEspaamento"/>
        <w:ind w:firstLine="0"/>
        <w:rPr>
          <w:rFonts w:cs="Arial"/>
          <w:sz w:val="20"/>
          <w:szCs w:val="16"/>
          <w:shd w:val="clear" w:color="auto" w:fill="FFFFFF"/>
        </w:rPr>
      </w:pPr>
    </w:p>
    <w:p w14:paraId="59773A2D" w14:textId="36D5B566" w:rsidR="00CF2410" w:rsidRPr="00CF2410" w:rsidRDefault="00CF2410" w:rsidP="00CF2410">
      <w:pPr>
        <w:pStyle w:val="SemEspaamento"/>
        <w:ind w:firstLine="0"/>
        <w:rPr>
          <w:rFonts w:cs="Arial"/>
          <w:sz w:val="20"/>
          <w:szCs w:val="16"/>
          <w:shd w:val="clear" w:color="auto" w:fill="FFFFFF"/>
          <w:lang w:val="en-US"/>
        </w:rPr>
      </w:pPr>
      <w:r w:rsidRPr="00CF2410">
        <w:rPr>
          <w:rFonts w:cs="Arial"/>
          <w:sz w:val="20"/>
          <w:szCs w:val="16"/>
          <w:shd w:val="clear" w:color="auto" w:fill="FFFFFF"/>
          <w:lang w:val="en-US"/>
        </w:rPr>
        <w:t>LOURENÇO M</w:t>
      </w:r>
      <w:r>
        <w:rPr>
          <w:rFonts w:cs="Arial"/>
          <w:sz w:val="20"/>
          <w:szCs w:val="16"/>
          <w:shd w:val="clear" w:color="auto" w:fill="FFFFFF"/>
          <w:lang w:val="en-US"/>
        </w:rPr>
        <w:t>.</w:t>
      </w:r>
      <w:r w:rsidRPr="00CF2410">
        <w:rPr>
          <w:rFonts w:cs="Arial"/>
          <w:sz w:val="20"/>
          <w:szCs w:val="16"/>
          <w:shd w:val="clear" w:color="auto" w:fill="FFFFFF"/>
          <w:lang w:val="en-US"/>
        </w:rPr>
        <w:t>V</w:t>
      </w:r>
      <w:r>
        <w:rPr>
          <w:rFonts w:cs="Arial"/>
          <w:sz w:val="20"/>
          <w:szCs w:val="16"/>
          <w:shd w:val="clear" w:color="auto" w:fill="FFFFFF"/>
          <w:lang w:val="en-US"/>
        </w:rPr>
        <w:t>.</w:t>
      </w:r>
      <w:r w:rsidRPr="00CF2410">
        <w:rPr>
          <w:rFonts w:cs="Arial"/>
          <w:sz w:val="20"/>
          <w:szCs w:val="16"/>
          <w:shd w:val="clear" w:color="auto" w:fill="FFFFFF"/>
          <w:lang w:val="en-US"/>
        </w:rPr>
        <w:t>, DINI-ANDREOTE F</w:t>
      </w:r>
      <w:r>
        <w:rPr>
          <w:rFonts w:cs="Arial"/>
          <w:sz w:val="20"/>
          <w:szCs w:val="16"/>
          <w:shd w:val="clear" w:color="auto" w:fill="FFFFFF"/>
          <w:lang w:val="en-US"/>
        </w:rPr>
        <w:t>.</w:t>
      </w:r>
      <w:r w:rsidRPr="00CF2410">
        <w:rPr>
          <w:rFonts w:cs="Arial"/>
          <w:sz w:val="20"/>
          <w:szCs w:val="16"/>
          <w:shd w:val="clear" w:color="auto" w:fill="FFFFFF"/>
          <w:lang w:val="en-US"/>
        </w:rPr>
        <w:t>, AGUILAR-VILDOSO C</w:t>
      </w:r>
      <w:r>
        <w:rPr>
          <w:rFonts w:cs="Arial"/>
          <w:sz w:val="20"/>
          <w:szCs w:val="16"/>
          <w:shd w:val="clear" w:color="auto" w:fill="FFFFFF"/>
          <w:lang w:val="en-US"/>
        </w:rPr>
        <w:t>.</w:t>
      </w:r>
      <w:r w:rsidRPr="00CF2410">
        <w:rPr>
          <w:rFonts w:cs="Arial"/>
          <w:sz w:val="20"/>
          <w:szCs w:val="16"/>
          <w:shd w:val="clear" w:color="auto" w:fill="FFFFFF"/>
          <w:lang w:val="en-US"/>
        </w:rPr>
        <w:t>I</w:t>
      </w:r>
      <w:r>
        <w:rPr>
          <w:rFonts w:cs="Arial"/>
          <w:sz w:val="20"/>
          <w:szCs w:val="16"/>
          <w:shd w:val="clear" w:color="auto" w:fill="FFFFFF"/>
          <w:lang w:val="en-US"/>
        </w:rPr>
        <w:t>.</w:t>
      </w:r>
      <w:r w:rsidRPr="00CF2410">
        <w:rPr>
          <w:rFonts w:cs="Arial"/>
          <w:sz w:val="20"/>
          <w:szCs w:val="16"/>
          <w:shd w:val="clear" w:color="auto" w:fill="FFFFFF"/>
          <w:lang w:val="en-US"/>
        </w:rPr>
        <w:t xml:space="preserve"> e BASSO L</w:t>
      </w:r>
      <w:r>
        <w:rPr>
          <w:rFonts w:cs="Arial"/>
          <w:sz w:val="20"/>
          <w:szCs w:val="16"/>
          <w:shd w:val="clear" w:color="auto" w:fill="FFFFFF"/>
          <w:lang w:val="en-US"/>
        </w:rPr>
        <w:t>.</w:t>
      </w:r>
      <w:r w:rsidRPr="00CF2410">
        <w:rPr>
          <w:rFonts w:cs="Arial"/>
          <w:sz w:val="20"/>
          <w:szCs w:val="16"/>
          <w:shd w:val="clear" w:color="auto" w:fill="FFFFFF"/>
          <w:lang w:val="en-US"/>
        </w:rPr>
        <w:t xml:space="preserve">C. Biotechnological potential of </w:t>
      </w:r>
      <w:r w:rsidRPr="00CF2410">
        <w:rPr>
          <w:rFonts w:cs="Arial"/>
          <w:i/>
          <w:iCs/>
          <w:sz w:val="20"/>
          <w:szCs w:val="16"/>
          <w:shd w:val="clear" w:color="auto" w:fill="FFFFFF"/>
          <w:lang w:val="en-US"/>
        </w:rPr>
        <w:t>Candida</w:t>
      </w:r>
      <w:r w:rsidRPr="00CF2410">
        <w:rPr>
          <w:rFonts w:cs="Arial"/>
          <w:sz w:val="20"/>
          <w:szCs w:val="16"/>
          <w:shd w:val="clear" w:color="auto" w:fill="FFFFFF"/>
          <w:lang w:val="en-US"/>
        </w:rPr>
        <w:t xml:space="preserve"> spp. for the bioconversion of D-xylose to xylitol. </w:t>
      </w:r>
      <w:r w:rsidRPr="00CF2410">
        <w:rPr>
          <w:rFonts w:cs="Arial"/>
          <w:b/>
          <w:bCs/>
          <w:sz w:val="20"/>
          <w:szCs w:val="16"/>
          <w:shd w:val="clear" w:color="auto" w:fill="FFFFFF"/>
          <w:lang w:val="en-US"/>
        </w:rPr>
        <w:t>African Journal of Microbiology Research</w:t>
      </w:r>
      <w:r w:rsidRPr="00CF2410">
        <w:rPr>
          <w:rFonts w:cs="Arial"/>
          <w:sz w:val="20"/>
          <w:szCs w:val="16"/>
          <w:shd w:val="clear" w:color="auto" w:fill="FFFFFF"/>
          <w:lang w:val="en-US"/>
        </w:rPr>
        <w:t>, volume 8, páginas 2030 – 3026, 2014.</w:t>
      </w:r>
    </w:p>
    <w:p w14:paraId="4DFFBD4B" w14:textId="77777777" w:rsidR="00CF2410" w:rsidRPr="00CF2410" w:rsidRDefault="00CF2410" w:rsidP="00CF2410">
      <w:pPr>
        <w:pStyle w:val="SemEspaamento"/>
        <w:ind w:firstLine="0"/>
        <w:rPr>
          <w:rFonts w:cs="Arial"/>
          <w:sz w:val="20"/>
          <w:szCs w:val="16"/>
          <w:shd w:val="clear" w:color="auto" w:fill="FFFFFF"/>
          <w:lang w:val="en-US"/>
        </w:rPr>
      </w:pPr>
    </w:p>
    <w:p w14:paraId="670DC421" w14:textId="0E1F3B57" w:rsidR="00CF2410" w:rsidRPr="00CF2410" w:rsidRDefault="00CF2410" w:rsidP="00CF2410">
      <w:pPr>
        <w:pStyle w:val="SemEspaamento"/>
        <w:ind w:firstLine="0"/>
        <w:rPr>
          <w:rFonts w:cs="Arial"/>
          <w:sz w:val="20"/>
          <w:szCs w:val="16"/>
          <w:shd w:val="clear" w:color="auto" w:fill="FFFFFF"/>
          <w:lang w:val="en-US"/>
        </w:rPr>
      </w:pPr>
      <w:r w:rsidRPr="00CF2410">
        <w:rPr>
          <w:rFonts w:cs="Arial"/>
          <w:sz w:val="20"/>
          <w:szCs w:val="16"/>
          <w:shd w:val="clear" w:color="auto" w:fill="FFFFFF"/>
          <w:lang w:val="en-US"/>
        </w:rPr>
        <w:t>MORAIS C</w:t>
      </w:r>
      <w:r>
        <w:rPr>
          <w:rFonts w:cs="Arial"/>
          <w:sz w:val="20"/>
          <w:szCs w:val="16"/>
          <w:shd w:val="clear" w:color="auto" w:fill="FFFFFF"/>
          <w:lang w:val="en-US"/>
        </w:rPr>
        <w:t>.</w:t>
      </w:r>
      <w:r w:rsidRPr="00CF2410">
        <w:rPr>
          <w:rFonts w:cs="Arial"/>
          <w:sz w:val="20"/>
          <w:szCs w:val="16"/>
          <w:shd w:val="clear" w:color="auto" w:fill="FFFFFF"/>
          <w:lang w:val="en-US"/>
        </w:rPr>
        <w:t>G</w:t>
      </w:r>
      <w:r>
        <w:rPr>
          <w:rFonts w:cs="Arial"/>
          <w:sz w:val="20"/>
          <w:szCs w:val="16"/>
          <w:shd w:val="clear" w:color="auto" w:fill="FFFFFF"/>
          <w:lang w:val="en-US"/>
        </w:rPr>
        <w:t>.</w:t>
      </w:r>
      <w:r w:rsidRPr="00CF2410">
        <w:rPr>
          <w:rFonts w:cs="Arial"/>
          <w:sz w:val="20"/>
          <w:szCs w:val="16"/>
          <w:shd w:val="clear" w:color="auto" w:fill="FFFFFF"/>
          <w:lang w:val="en-US"/>
        </w:rPr>
        <w:t>, BATISTA T</w:t>
      </w:r>
      <w:r>
        <w:rPr>
          <w:rFonts w:cs="Arial"/>
          <w:sz w:val="20"/>
          <w:szCs w:val="16"/>
          <w:shd w:val="clear" w:color="auto" w:fill="FFFFFF"/>
          <w:lang w:val="en-US"/>
        </w:rPr>
        <w:t>.</w:t>
      </w:r>
      <w:r w:rsidRPr="00CF2410">
        <w:rPr>
          <w:rFonts w:cs="Arial"/>
          <w:sz w:val="20"/>
          <w:szCs w:val="16"/>
          <w:shd w:val="clear" w:color="auto" w:fill="FFFFFF"/>
          <w:lang w:val="en-US"/>
        </w:rPr>
        <w:t>M</w:t>
      </w:r>
      <w:r>
        <w:rPr>
          <w:rFonts w:cs="Arial"/>
          <w:sz w:val="20"/>
          <w:szCs w:val="16"/>
          <w:shd w:val="clear" w:color="auto" w:fill="FFFFFF"/>
          <w:lang w:val="en-US"/>
        </w:rPr>
        <w:t>.</w:t>
      </w:r>
      <w:r w:rsidRPr="00CF2410">
        <w:rPr>
          <w:rFonts w:cs="Arial"/>
          <w:sz w:val="20"/>
          <w:szCs w:val="16"/>
          <w:shd w:val="clear" w:color="auto" w:fill="FFFFFF"/>
          <w:lang w:val="en-US"/>
        </w:rPr>
        <w:t>, KOMINEK J</w:t>
      </w:r>
      <w:r>
        <w:rPr>
          <w:rFonts w:cs="Arial"/>
          <w:sz w:val="20"/>
          <w:szCs w:val="16"/>
          <w:shd w:val="clear" w:color="auto" w:fill="FFFFFF"/>
          <w:lang w:val="en-US"/>
        </w:rPr>
        <w:t>.</w:t>
      </w:r>
      <w:r w:rsidRPr="00CF2410">
        <w:rPr>
          <w:rFonts w:cs="Arial"/>
          <w:sz w:val="20"/>
          <w:szCs w:val="16"/>
          <w:shd w:val="clear" w:color="auto" w:fill="FFFFFF"/>
          <w:lang w:val="en-US"/>
        </w:rPr>
        <w:t>, BORELLI B</w:t>
      </w:r>
      <w:r>
        <w:rPr>
          <w:rFonts w:cs="Arial"/>
          <w:sz w:val="20"/>
          <w:szCs w:val="16"/>
          <w:shd w:val="clear" w:color="auto" w:fill="FFFFFF"/>
          <w:lang w:val="en-US"/>
        </w:rPr>
        <w:t>.</w:t>
      </w:r>
      <w:r w:rsidRPr="00CF2410">
        <w:rPr>
          <w:rFonts w:cs="Arial"/>
          <w:sz w:val="20"/>
          <w:szCs w:val="16"/>
          <w:shd w:val="clear" w:color="auto" w:fill="FFFFFF"/>
          <w:lang w:val="en-US"/>
        </w:rPr>
        <w:t>M</w:t>
      </w:r>
      <w:r>
        <w:rPr>
          <w:rFonts w:cs="Arial"/>
          <w:sz w:val="20"/>
          <w:szCs w:val="16"/>
          <w:shd w:val="clear" w:color="auto" w:fill="FFFFFF"/>
          <w:lang w:val="en-US"/>
        </w:rPr>
        <w:t>.</w:t>
      </w:r>
      <w:r w:rsidRPr="00CF2410">
        <w:rPr>
          <w:rFonts w:cs="Arial"/>
          <w:sz w:val="20"/>
          <w:szCs w:val="16"/>
          <w:shd w:val="clear" w:color="auto" w:fill="FFFFFF"/>
          <w:lang w:val="en-US"/>
        </w:rPr>
        <w:t>, FURTADO C</w:t>
      </w:r>
      <w:r>
        <w:rPr>
          <w:rFonts w:cs="Arial"/>
          <w:sz w:val="20"/>
          <w:szCs w:val="16"/>
          <w:shd w:val="clear" w:color="auto" w:fill="FFFFFF"/>
          <w:lang w:val="en-US"/>
        </w:rPr>
        <w:t>.</w:t>
      </w:r>
      <w:r w:rsidRPr="00CF2410">
        <w:rPr>
          <w:rFonts w:cs="Arial"/>
          <w:sz w:val="20"/>
          <w:szCs w:val="16"/>
          <w:shd w:val="clear" w:color="auto" w:fill="FFFFFF"/>
          <w:lang w:val="en-US"/>
        </w:rPr>
        <w:t>, MOREIRA R</w:t>
      </w:r>
      <w:r>
        <w:rPr>
          <w:rFonts w:cs="Arial"/>
          <w:sz w:val="20"/>
          <w:szCs w:val="16"/>
          <w:shd w:val="clear" w:color="auto" w:fill="FFFFFF"/>
          <w:lang w:val="en-US"/>
        </w:rPr>
        <w:t>.</w:t>
      </w:r>
      <w:r w:rsidRPr="00CF2410">
        <w:rPr>
          <w:rFonts w:cs="Arial"/>
          <w:sz w:val="20"/>
          <w:szCs w:val="16"/>
          <w:shd w:val="clear" w:color="auto" w:fill="FFFFFF"/>
          <w:lang w:val="en-US"/>
        </w:rPr>
        <w:t>G</w:t>
      </w:r>
      <w:r>
        <w:rPr>
          <w:rFonts w:cs="Arial"/>
          <w:sz w:val="20"/>
          <w:szCs w:val="16"/>
          <w:shd w:val="clear" w:color="auto" w:fill="FFFFFF"/>
          <w:lang w:val="en-US"/>
        </w:rPr>
        <w:t>.</w:t>
      </w:r>
      <w:r w:rsidRPr="00CF2410">
        <w:rPr>
          <w:rFonts w:cs="Arial"/>
          <w:sz w:val="20"/>
          <w:szCs w:val="16"/>
          <w:shd w:val="clear" w:color="auto" w:fill="FFFFFF"/>
          <w:lang w:val="en-US"/>
        </w:rPr>
        <w:t>, FRANCO G</w:t>
      </w:r>
      <w:r>
        <w:rPr>
          <w:rFonts w:cs="Arial"/>
          <w:sz w:val="20"/>
          <w:szCs w:val="16"/>
          <w:shd w:val="clear" w:color="auto" w:fill="FFFFFF"/>
          <w:lang w:val="en-US"/>
        </w:rPr>
        <w:t>.</w:t>
      </w:r>
      <w:r w:rsidRPr="00CF2410">
        <w:rPr>
          <w:rFonts w:cs="Arial"/>
          <w:sz w:val="20"/>
          <w:szCs w:val="16"/>
          <w:shd w:val="clear" w:color="auto" w:fill="FFFFFF"/>
          <w:lang w:val="en-US"/>
        </w:rPr>
        <w:t>R</w:t>
      </w:r>
      <w:r>
        <w:rPr>
          <w:rFonts w:cs="Arial"/>
          <w:sz w:val="20"/>
          <w:szCs w:val="16"/>
          <w:shd w:val="clear" w:color="auto" w:fill="FFFFFF"/>
          <w:lang w:val="en-US"/>
        </w:rPr>
        <w:t>.</w:t>
      </w:r>
      <w:r w:rsidRPr="00CF2410">
        <w:rPr>
          <w:rFonts w:cs="Arial"/>
          <w:sz w:val="20"/>
          <w:szCs w:val="16"/>
          <w:shd w:val="clear" w:color="auto" w:fill="FFFFFF"/>
          <w:lang w:val="en-US"/>
        </w:rPr>
        <w:t>, ROSA L</w:t>
      </w:r>
      <w:r>
        <w:rPr>
          <w:rFonts w:cs="Arial"/>
          <w:sz w:val="20"/>
          <w:szCs w:val="16"/>
          <w:shd w:val="clear" w:color="auto" w:fill="FFFFFF"/>
          <w:lang w:val="en-US"/>
        </w:rPr>
        <w:t>.</w:t>
      </w:r>
      <w:r w:rsidRPr="00CF2410">
        <w:rPr>
          <w:rFonts w:cs="Arial"/>
          <w:sz w:val="20"/>
          <w:szCs w:val="16"/>
          <w:shd w:val="clear" w:color="auto" w:fill="FFFFFF"/>
          <w:lang w:val="en-US"/>
        </w:rPr>
        <w:t>H</w:t>
      </w:r>
      <w:r>
        <w:rPr>
          <w:rFonts w:cs="Arial"/>
          <w:sz w:val="20"/>
          <w:szCs w:val="16"/>
          <w:shd w:val="clear" w:color="auto" w:fill="FFFFFF"/>
          <w:lang w:val="en-US"/>
        </w:rPr>
        <w:t>.</w:t>
      </w:r>
      <w:r w:rsidRPr="00CF2410">
        <w:rPr>
          <w:rFonts w:cs="Arial"/>
          <w:sz w:val="20"/>
          <w:szCs w:val="16"/>
          <w:shd w:val="clear" w:color="auto" w:fill="FFFFFF"/>
          <w:lang w:val="en-US"/>
        </w:rPr>
        <w:t>, FONSECA C</w:t>
      </w:r>
      <w:r>
        <w:rPr>
          <w:rFonts w:cs="Arial"/>
          <w:sz w:val="20"/>
          <w:szCs w:val="16"/>
          <w:shd w:val="clear" w:color="auto" w:fill="FFFFFF"/>
          <w:lang w:val="en-US"/>
        </w:rPr>
        <w:t>.</w:t>
      </w:r>
      <w:r w:rsidRPr="00CF2410">
        <w:rPr>
          <w:rFonts w:cs="Arial"/>
          <w:sz w:val="20"/>
          <w:szCs w:val="16"/>
          <w:shd w:val="clear" w:color="auto" w:fill="FFFFFF"/>
          <w:lang w:val="en-US"/>
        </w:rPr>
        <w:t>, HITTINGER C</w:t>
      </w:r>
      <w:r>
        <w:rPr>
          <w:rFonts w:cs="Arial"/>
          <w:sz w:val="20"/>
          <w:szCs w:val="16"/>
          <w:shd w:val="clear" w:color="auto" w:fill="FFFFFF"/>
          <w:lang w:val="en-US"/>
        </w:rPr>
        <w:t>.</w:t>
      </w:r>
      <w:r w:rsidRPr="00CF2410">
        <w:rPr>
          <w:rFonts w:cs="Arial"/>
          <w:sz w:val="20"/>
          <w:szCs w:val="16"/>
          <w:shd w:val="clear" w:color="auto" w:fill="FFFFFF"/>
          <w:lang w:val="en-US"/>
        </w:rPr>
        <w:t>R</w:t>
      </w:r>
      <w:r>
        <w:rPr>
          <w:rFonts w:cs="Arial"/>
          <w:sz w:val="20"/>
          <w:szCs w:val="16"/>
          <w:shd w:val="clear" w:color="auto" w:fill="FFFFFF"/>
          <w:lang w:val="en-US"/>
        </w:rPr>
        <w:t>.</w:t>
      </w:r>
      <w:r w:rsidRPr="00CF2410">
        <w:rPr>
          <w:rFonts w:cs="Arial"/>
          <w:sz w:val="20"/>
          <w:szCs w:val="16"/>
          <w:shd w:val="clear" w:color="auto" w:fill="FFFFFF"/>
          <w:lang w:val="en-US"/>
        </w:rPr>
        <w:t>, LACHANCE M</w:t>
      </w:r>
      <w:r>
        <w:rPr>
          <w:rFonts w:cs="Arial"/>
          <w:sz w:val="20"/>
          <w:szCs w:val="16"/>
          <w:shd w:val="clear" w:color="auto" w:fill="FFFFFF"/>
          <w:lang w:val="en-US"/>
        </w:rPr>
        <w:t>.</w:t>
      </w:r>
      <w:r w:rsidRPr="00CF2410">
        <w:rPr>
          <w:rFonts w:cs="Arial"/>
          <w:sz w:val="20"/>
          <w:szCs w:val="16"/>
          <w:shd w:val="clear" w:color="auto" w:fill="FFFFFF"/>
          <w:lang w:val="en-US"/>
        </w:rPr>
        <w:t xml:space="preserve"> e ROSA, C</w:t>
      </w:r>
      <w:r>
        <w:rPr>
          <w:rFonts w:cs="Arial"/>
          <w:sz w:val="20"/>
          <w:szCs w:val="16"/>
          <w:shd w:val="clear" w:color="auto" w:fill="FFFFFF"/>
          <w:lang w:val="en-US"/>
        </w:rPr>
        <w:t>.</w:t>
      </w:r>
      <w:r w:rsidRPr="00CF2410">
        <w:rPr>
          <w:rFonts w:cs="Arial"/>
          <w:sz w:val="20"/>
          <w:szCs w:val="16"/>
          <w:shd w:val="clear" w:color="auto" w:fill="FFFFFF"/>
          <w:lang w:val="en-US"/>
        </w:rPr>
        <w:t xml:space="preserve">A. </w:t>
      </w:r>
      <w:proofErr w:type="spellStart"/>
      <w:r w:rsidRPr="00CF2410">
        <w:rPr>
          <w:rFonts w:cs="Arial"/>
          <w:sz w:val="20"/>
          <w:szCs w:val="16"/>
          <w:shd w:val="clear" w:color="auto" w:fill="FFFFFF"/>
          <w:lang w:val="en-US"/>
        </w:rPr>
        <w:t>Spathasporaboniae</w:t>
      </w:r>
      <w:proofErr w:type="spellEnd"/>
      <w:r w:rsidRPr="00CF2410">
        <w:rPr>
          <w:rFonts w:cs="Arial"/>
          <w:sz w:val="20"/>
          <w:szCs w:val="16"/>
          <w:shd w:val="clear" w:color="auto" w:fill="FFFFFF"/>
          <w:lang w:val="en-US"/>
        </w:rPr>
        <w:t xml:space="preserve"> </w:t>
      </w:r>
      <w:proofErr w:type="spellStart"/>
      <w:r w:rsidRPr="00CF2410">
        <w:rPr>
          <w:rFonts w:cs="Arial"/>
          <w:sz w:val="20"/>
          <w:szCs w:val="16"/>
          <w:shd w:val="clear" w:color="auto" w:fill="FFFFFF"/>
          <w:lang w:val="en-US"/>
        </w:rPr>
        <w:t>ao</w:t>
      </w:r>
      <w:proofErr w:type="spellEnd"/>
      <w:r w:rsidRPr="00CF2410">
        <w:rPr>
          <w:rFonts w:cs="Arial"/>
          <w:sz w:val="20"/>
          <w:szCs w:val="16"/>
          <w:shd w:val="clear" w:color="auto" w:fill="FFFFFF"/>
          <w:lang w:val="en-US"/>
        </w:rPr>
        <w:t>. Nov, a D-xylose-</w:t>
      </w:r>
      <w:proofErr w:type="spellStart"/>
      <w:r w:rsidRPr="00CF2410">
        <w:rPr>
          <w:rFonts w:cs="Arial"/>
          <w:sz w:val="20"/>
          <w:szCs w:val="16"/>
          <w:shd w:val="clear" w:color="auto" w:fill="FFFFFF"/>
          <w:lang w:val="en-US"/>
        </w:rPr>
        <w:t>fermanting</w:t>
      </w:r>
      <w:proofErr w:type="spellEnd"/>
      <w:r w:rsidRPr="00CF2410">
        <w:rPr>
          <w:rFonts w:cs="Arial"/>
          <w:sz w:val="20"/>
          <w:szCs w:val="16"/>
          <w:shd w:val="clear" w:color="auto" w:fill="FFFFFF"/>
          <w:lang w:val="en-US"/>
        </w:rPr>
        <w:t xml:space="preserve"> species in the Candida albicans / </w:t>
      </w:r>
      <w:proofErr w:type="spellStart"/>
      <w:r w:rsidRPr="00CF2410">
        <w:rPr>
          <w:rFonts w:cs="Arial"/>
          <w:sz w:val="20"/>
          <w:szCs w:val="16"/>
          <w:shd w:val="clear" w:color="auto" w:fill="FFFFFF"/>
          <w:lang w:val="en-US"/>
        </w:rPr>
        <w:t>Lodderomyces</w:t>
      </w:r>
      <w:proofErr w:type="spellEnd"/>
      <w:r w:rsidRPr="00CF2410">
        <w:rPr>
          <w:rFonts w:cs="Arial"/>
          <w:sz w:val="20"/>
          <w:szCs w:val="16"/>
          <w:shd w:val="clear" w:color="auto" w:fill="FFFFFF"/>
          <w:lang w:val="en-US"/>
        </w:rPr>
        <w:t xml:space="preserve"> clade. </w:t>
      </w:r>
      <w:r w:rsidRPr="00CF2410">
        <w:rPr>
          <w:rFonts w:cs="Arial"/>
          <w:b/>
          <w:bCs/>
          <w:sz w:val="20"/>
          <w:szCs w:val="16"/>
          <w:shd w:val="clear" w:color="auto" w:fill="FFFFFF"/>
          <w:lang w:val="en-US"/>
        </w:rPr>
        <w:t xml:space="preserve">International journal of Systematic and Evolutionary Microbiology, </w:t>
      </w:r>
      <w:r w:rsidRPr="00CF2410">
        <w:rPr>
          <w:rFonts w:cs="Arial"/>
          <w:sz w:val="20"/>
          <w:szCs w:val="16"/>
          <w:shd w:val="clear" w:color="auto" w:fill="FFFFFF"/>
          <w:lang w:val="en-US"/>
        </w:rPr>
        <w:t>volume 68, páginas 3798 – 3805, 2017.</w:t>
      </w:r>
    </w:p>
    <w:p w14:paraId="162A16AF" w14:textId="77777777" w:rsidR="00CF2410" w:rsidRPr="00CF2410" w:rsidRDefault="00CF2410" w:rsidP="00CF2410">
      <w:pPr>
        <w:pStyle w:val="SemEspaamento"/>
        <w:ind w:firstLine="0"/>
        <w:rPr>
          <w:rFonts w:cs="Arial"/>
          <w:sz w:val="20"/>
          <w:szCs w:val="16"/>
          <w:shd w:val="clear" w:color="auto" w:fill="FFFFFF"/>
          <w:lang w:val="en-US"/>
        </w:rPr>
      </w:pPr>
    </w:p>
    <w:p w14:paraId="67B4F23E" w14:textId="14504930"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PEREIRA T</w:t>
      </w:r>
      <w:r>
        <w:rPr>
          <w:rFonts w:cs="Arial"/>
          <w:sz w:val="20"/>
          <w:szCs w:val="16"/>
          <w:shd w:val="clear" w:color="auto" w:fill="FFFFFF"/>
        </w:rPr>
        <w:t>.</w:t>
      </w:r>
      <w:r w:rsidRPr="00CF2410">
        <w:rPr>
          <w:rFonts w:cs="Arial"/>
          <w:sz w:val="20"/>
          <w:szCs w:val="16"/>
          <w:shd w:val="clear" w:color="auto" w:fill="FFFFFF"/>
        </w:rPr>
        <w:t>N</w:t>
      </w:r>
      <w:r>
        <w:rPr>
          <w:rFonts w:cs="Arial"/>
          <w:sz w:val="20"/>
          <w:szCs w:val="16"/>
          <w:shd w:val="clear" w:color="auto" w:fill="FFFFFF"/>
        </w:rPr>
        <w:t>.</w:t>
      </w:r>
      <w:r w:rsidRPr="00CF2410">
        <w:rPr>
          <w:rFonts w:cs="Arial"/>
          <w:sz w:val="20"/>
          <w:szCs w:val="16"/>
          <w:shd w:val="clear" w:color="auto" w:fill="FFFFFF"/>
        </w:rPr>
        <w:t>, AGUIAR A</w:t>
      </w:r>
      <w:r>
        <w:rPr>
          <w:rFonts w:cs="Arial"/>
          <w:sz w:val="20"/>
          <w:szCs w:val="16"/>
          <w:shd w:val="clear" w:color="auto" w:fill="FFFFFF"/>
        </w:rPr>
        <w:t>.</w:t>
      </w:r>
      <w:r w:rsidRPr="00CF2410">
        <w:rPr>
          <w:rFonts w:cs="Arial"/>
          <w:sz w:val="20"/>
          <w:szCs w:val="16"/>
          <w:shd w:val="clear" w:color="auto" w:fill="FFFFFF"/>
        </w:rPr>
        <w:t>A</w:t>
      </w:r>
      <w:r>
        <w:rPr>
          <w:rFonts w:cs="Arial"/>
          <w:sz w:val="20"/>
          <w:szCs w:val="16"/>
          <w:shd w:val="clear" w:color="auto" w:fill="FFFFFF"/>
        </w:rPr>
        <w:t>.</w:t>
      </w:r>
      <w:r w:rsidRPr="00CF2410">
        <w:rPr>
          <w:rFonts w:cs="Arial"/>
          <w:sz w:val="20"/>
          <w:szCs w:val="16"/>
          <w:shd w:val="clear" w:color="auto" w:fill="FFFFFF"/>
        </w:rPr>
        <w:t xml:space="preserve"> e GERRE E</w:t>
      </w:r>
      <w:r>
        <w:rPr>
          <w:rFonts w:cs="Arial"/>
          <w:sz w:val="20"/>
          <w:szCs w:val="16"/>
          <w:shd w:val="clear" w:color="auto" w:fill="FFFFFF"/>
        </w:rPr>
        <w:t>.</w:t>
      </w:r>
      <w:r w:rsidRPr="00CF2410">
        <w:rPr>
          <w:rFonts w:cs="Arial"/>
          <w:sz w:val="20"/>
          <w:szCs w:val="16"/>
          <w:shd w:val="clear" w:color="auto" w:fill="FFFFFF"/>
        </w:rPr>
        <w:t>B. Obtenção biotecnológica de xilitol a partir da casca de mandioca (</w:t>
      </w:r>
      <w:proofErr w:type="spellStart"/>
      <w:r w:rsidRPr="00CF2410">
        <w:rPr>
          <w:rFonts w:cs="Arial"/>
          <w:sz w:val="20"/>
          <w:szCs w:val="16"/>
          <w:shd w:val="clear" w:color="auto" w:fill="FFFFFF"/>
        </w:rPr>
        <w:t>Manihot</w:t>
      </w:r>
      <w:proofErr w:type="spellEnd"/>
      <w:r w:rsidRPr="00CF2410">
        <w:rPr>
          <w:rFonts w:cs="Arial"/>
          <w:sz w:val="20"/>
          <w:szCs w:val="16"/>
          <w:shd w:val="clear" w:color="auto" w:fill="FFFFFF"/>
        </w:rPr>
        <w:t xml:space="preserve"> </w:t>
      </w:r>
      <w:proofErr w:type="spellStart"/>
      <w:r w:rsidRPr="00CF2410">
        <w:rPr>
          <w:rFonts w:cs="Arial"/>
          <w:sz w:val="20"/>
          <w:szCs w:val="16"/>
          <w:shd w:val="clear" w:color="auto" w:fill="FFFFFF"/>
        </w:rPr>
        <w:t>esculenta</w:t>
      </w:r>
      <w:proofErr w:type="spellEnd"/>
      <w:r w:rsidRPr="00CF2410">
        <w:rPr>
          <w:rFonts w:cs="Arial"/>
          <w:sz w:val="20"/>
          <w:szCs w:val="16"/>
          <w:shd w:val="clear" w:color="auto" w:fill="FFFFFF"/>
        </w:rPr>
        <w:t xml:space="preserve">). </w:t>
      </w:r>
      <w:proofErr w:type="spellStart"/>
      <w:r w:rsidRPr="00CF2410">
        <w:rPr>
          <w:rFonts w:cs="Arial"/>
          <w:b/>
          <w:bCs/>
          <w:sz w:val="20"/>
          <w:szCs w:val="16"/>
          <w:shd w:val="clear" w:color="auto" w:fill="FFFFFF"/>
        </w:rPr>
        <w:t>Journal</w:t>
      </w:r>
      <w:proofErr w:type="spellEnd"/>
      <w:r w:rsidRPr="00CF2410">
        <w:rPr>
          <w:rFonts w:cs="Arial"/>
          <w:b/>
          <w:bCs/>
          <w:sz w:val="20"/>
          <w:szCs w:val="16"/>
          <w:shd w:val="clear" w:color="auto" w:fill="FFFFFF"/>
        </w:rPr>
        <w:t xml:space="preserve"> </w:t>
      </w:r>
      <w:proofErr w:type="spellStart"/>
      <w:r w:rsidRPr="00CF2410">
        <w:rPr>
          <w:rFonts w:cs="Arial"/>
          <w:b/>
          <w:bCs/>
          <w:sz w:val="20"/>
          <w:szCs w:val="16"/>
          <w:shd w:val="clear" w:color="auto" w:fill="FFFFFF"/>
        </w:rPr>
        <w:t>of</w:t>
      </w:r>
      <w:proofErr w:type="spellEnd"/>
      <w:r w:rsidRPr="00CF2410">
        <w:rPr>
          <w:rFonts w:cs="Arial"/>
          <w:b/>
          <w:bCs/>
          <w:sz w:val="20"/>
          <w:szCs w:val="16"/>
          <w:shd w:val="clear" w:color="auto" w:fill="FFFFFF"/>
        </w:rPr>
        <w:t xml:space="preserve"> </w:t>
      </w:r>
      <w:proofErr w:type="spellStart"/>
      <w:r w:rsidRPr="00CF2410">
        <w:rPr>
          <w:rFonts w:cs="Arial"/>
          <w:b/>
          <w:bCs/>
          <w:sz w:val="20"/>
          <w:szCs w:val="16"/>
          <w:shd w:val="clear" w:color="auto" w:fill="FFFFFF"/>
        </w:rPr>
        <w:t>Biotechnology</w:t>
      </w:r>
      <w:proofErr w:type="spellEnd"/>
      <w:r w:rsidRPr="00CF2410">
        <w:rPr>
          <w:rFonts w:cs="Arial"/>
          <w:b/>
          <w:bCs/>
          <w:sz w:val="20"/>
          <w:szCs w:val="16"/>
          <w:shd w:val="clear" w:color="auto" w:fill="FFFFFF"/>
        </w:rPr>
        <w:t xml:space="preserve"> </w:t>
      </w:r>
      <w:proofErr w:type="spellStart"/>
      <w:r w:rsidRPr="00CF2410">
        <w:rPr>
          <w:rFonts w:cs="Arial"/>
          <w:b/>
          <w:bCs/>
          <w:sz w:val="20"/>
          <w:szCs w:val="16"/>
          <w:shd w:val="clear" w:color="auto" w:fill="FFFFFF"/>
        </w:rPr>
        <w:t>and</w:t>
      </w:r>
      <w:proofErr w:type="spellEnd"/>
      <w:r w:rsidRPr="00CF2410">
        <w:rPr>
          <w:rFonts w:cs="Arial"/>
          <w:b/>
          <w:bCs/>
          <w:sz w:val="20"/>
          <w:szCs w:val="16"/>
          <w:shd w:val="clear" w:color="auto" w:fill="FFFFFF"/>
        </w:rPr>
        <w:t xml:space="preserve"> </w:t>
      </w:r>
      <w:proofErr w:type="spellStart"/>
      <w:r w:rsidRPr="00CF2410">
        <w:rPr>
          <w:rFonts w:cs="Arial"/>
          <w:b/>
          <w:bCs/>
          <w:sz w:val="20"/>
          <w:szCs w:val="16"/>
          <w:shd w:val="clear" w:color="auto" w:fill="FFFFFF"/>
        </w:rPr>
        <w:t>Biodiversity</w:t>
      </w:r>
      <w:proofErr w:type="spellEnd"/>
      <w:r w:rsidRPr="00CF2410">
        <w:rPr>
          <w:rFonts w:cs="Arial"/>
          <w:b/>
          <w:bCs/>
          <w:sz w:val="20"/>
          <w:szCs w:val="16"/>
          <w:shd w:val="clear" w:color="auto" w:fill="FFFFFF"/>
        </w:rPr>
        <w:t>,</w:t>
      </w:r>
      <w:r w:rsidRPr="00CF2410">
        <w:rPr>
          <w:rFonts w:cs="Arial"/>
          <w:sz w:val="20"/>
          <w:szCs w:val="16"/>
          <w:shd w:val="clear" w:color="auto" w:fill="FFFFFF"/>
        </w:rPr>
        <w:t xml:space="preserve"> Volume 8, página 187 – 191, 2020.</w:t>
      </w:r>
    </w:p>
    <w:p w14:paraId="23BE16FB" w14:textId="77777777" w:rsidR="00CF2410" w:rsidRPr="00CF2410" w:rsidRDefault="00CF2410" w:rsidP="00CF2410">
      <w:pPr>
        <w:pStyle w:val="SemEspaamento"/>
        <w:ind w:firstLine="0"/>
        <w:rPr>
          <w:rFonts w:cs="Arial"/>
          <w:sz w:val="20"/>
          <w:szCs w:val="16"/>
          <w:shd w:val="clear" w:color="auto" w:fill="FFFFFF"/>
        </w:rPr>
      </w:pPr>
    </w:p>
    <w:p w14:paraId="4E846895" w14:textId="283F2570"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PÉREZ A</w:t>
      </w:r>
      <w:r>
        <w:rPr>
          <w:rFonts w:cs="Arial"/>
          <w:sz w:val="20"/>
          <w:szCs w:val="16"/>
          <w:shd w:val="clear" w:color="auto" w:fill="FFFFFF"/>
        </w:rPr>
        <w:t>.</w:t>
      </w:r>
      <w:r w:rsidRPr="00CF2410">
        <w:rPr>
          <w:rFonts w:cs="Arial"/>
          <w:sz w:val="20"/>
          <w:szCs w:val="16"/>
          <w:shd w:val="clear" w:color="auto" w:fill="FFFFFF"/>
        </w:rPr>
        <w:t>F</w:t>
      </w:r>
      <w:r>
        <w:rPr>
          <w:rFonts w:cs="Arial"/>
          <w:sz w:val="20"/>
          <w:szCs w:val="16"/>
          <w:shd w:val="clear" w:color="auto" w:fill="FFFFFF"/>
        </w:rPr>
        <w:t>.</w:t>
      </w:r>
      <w:r w:rsidRPr="00CF2410">
        <w:rPr>
          <w:rFonts w:cs="Arial"/>
          <w:sz w:val="20"/>
          <w:szCs w:val="16"/>
          <w:shd w:val="clear" w:color="auto" w:fill="FFFFFF"/>
        </w:rPr>
        <w:t xml:space="preserve">H. </w:t>
      </w:r>
      <w:r w:rsidRPr="00CF2410">
        <w:rPr>
          <w:rFonts w:cs="Arial"/>
          <w:b/>
          <w:bCs/>
          <w:sz w:val="20"/>
          <w:szCs w:val="16"/>
          <w:shd w:val="clear" w:color="auto" w:fill="FFFFFF"/>
        </w:rPr>
        <w:t>Produção biotecnológica de xilitol a partir da mistura de bagaço e palha de cana-de-açúcar com aproveitamento do melaço: otimização das condições de cultivo e engenharia da via metabólica</w:t>
      </w:r>
      <w:r w:rsidRPr="00CF2410">
        <w:rPr>
          <w:rFonts w:cs="Arial"/>
          <w:sz w:val="20"/>
          <w:szCs w:val="16"/>
          <w:shd w:val="clear" w:color="auto" w:fill="FFFFFF"/>
        </w:rPr>
        <w:t>. (</w:t>
      </w:r>
      <w:r w:rsidR="004D52D7">
        <w:rPr>
          <w:rFonts w:cs="Arial"/>
          <w:sz w:val="20"/>
          <w:szCs w:val="16"/>
          <w:shd w:val="clear" w:color="auto" w:fill="FFFFFF"/>
        </w:rPr>
        <w:t xml:space="preserve">Tese de </w:t>
      </w:r>
      <w:r w:rsidRPr="00CF2410">
        <w:rPr>
          <w:rFonts w:cs="Arial"/>
          <w:sz w:val="20"/>
          <w:szCs w:val="16"/>
          <w:shd w:val="clear" w:color="auto" w:fill="FFFFFF"/>
        </w:rPr>
        <w:t>Doutorado em Biotecnologia Industrial na área de concentração de Microbiologia Aplicada) – Universidade de São Paulo, Lorena, 2019.</w:t>
      </w:r>
    </w:p>
    <w:p w14:paraId="48AD0E52" w14:textId="77777777" w:rsidR="00CF2410" w:rsidRPr="00CF2410" w:rsidRDefault="00CF2410" w:rsidP="00CF2410">
      <w:pPr>
        <w:pStyle w:val="SemEspaamento"/>
        <w:ind w:firstLine="0"/>
        <w:rPr>
          <w:rFonts w:cs="Arial"/>
          <w:sz w:val="20"/>
          <w:szCs w:val="16"/>
          <w:shd w:val="clear" w:color="auto" w:fill="FFFFFF"/>
        </w:rPr>
      </w:pPr>
    </w:p>
    <w:p w14:paraId="320B32BC" w14:textId="570C2AC5"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ROSSI R</w:t>
      </w:r>
      <w:r>
        <w:rPr>
          <w:rFonts w:cs="Arial"/>
          <w:sz w:val="20"/>
          <w:szCs w:val="16"/>
          <w:shd w:val="clear" w:color="auto" w:fill="FFFFFF"/>
        </w:rPr>
        <w:t>.</w:t>
      </w:r>
      <w:r w:rsidRPr="00CF2410">
        <w:rPr>
          <w:rFonts w:cs="Arial"/>
          <w:sz w:val="20"/>
          <w:szCs w:val="16"/>
          <w:shd w:val="clear" w:color="auto" w:fill="FFFFFF"/>
        </w:rPr>
        <w:t xml:space="preserve">A. </w:t>
      </w:r>
      <w:r w:rsidRPr="00CF2410">
        <w:rPr>
          <w:rFonts w:cs="Arial"/>
          <w:b/>
          <w:bCs/>
          <w:sz w:val="20"/>
          <w:szCs w:val="16"/>
          <w:shd w:val="clear" w:color="auto" w:fill="FFFFFF"/>
        </w:rPr>
        <w:t>Isolamento e seleção de leveduras nativas dos biomas brasileiros com habilidade em fermentar a etanol açúcares não convencionais</w:t>
      </w:r>
      <w:r w:rsidRPr="00CF2410">
        <w:rPr>
          <w:rFonts w:cs="Arial"/>
          <w:sz w:val="20"/>
          <w:szCs w:val="16"/>
          <w:shd w:val="clear" w:color="auto" w:fill="FFFFFF"/>
        </w:rPr>
        <w:t>. (</w:t>
      </w:r>
      <w:r>
        <w:rPr>
          <w:rFonts w:cs="Arial"/>
          <w:sz w:val="20"/>
          <w:szCs w:val="16"/>
          <w:shd w:val="clear" w:color="auto" w:fill="FFFFFF"/>
        </w:rPr>
        <w:t xml:space="preserve">Dissertação de </w:t>
      </w:r>
      <w:r w:rsidRPr="00CF2410">
        <w:rPr>
          <w:rFonts w:cs="Arial"/>
          <w:sz w:val="20"/>
          <w:szCs w:val="16"/>
          <w:shd w:val="clear" w:color="auto" w:fill="FFFFFF"/>
        </w:rPr>
        <w:t>Mestrado em Ciência de Alimentos) – Universidade Estadual de Campinas, Campinas, 2009.</w:t>
      </w:r>
    </w:p>
    <w:p w14:paraId="72A6330E" w14:textId="77777777" w:rsidR="00CF2410" w:rsidRPr="00CF2410" w:rsidRDefault="00CF2410" w:rsidP="00CF2410">
      <w:pPr>
        <w:pStyle w:val="SemEspaamento"/>
        <w:ind w:firstLine="0"/>
        <w:rPr>
          <w:rFonts w:cs="Arial"/>
          <w:sz w:val="20"/>
          <w:szCs w:val="16"/>
          <w:shd w:val="clear" w:color="auto" w:fill="FFFFFF"/>
        </w:rPr>
      </w:pPr>
    </w:p>
    <w:p w14:paraId="6D019B57" w14:textId="6B940A38"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SANTANA D</w:t>
      </w:r>
      <w:r>
        <w:rPr>
          <w:rFonts w:cs="Arial"/>
          <w:sz w:val="20"/>
          <w:szCs w:val="16"/>
          <w:shd w:val="clear" w:color="auto" w:fill="FFFFFF"/>
        </w:rPr>
        <w:t>.</w:t>
      </w:r>
      <w:r w:rsidRPr="00CF2410">
        <w:rPr>
          <w:rFonts w:cs="Arial"/>
          <w:sz w:val="20"/>
          <w:szCs w:val="16"/>
          <w:shd w:val="clear" w:color="auto" w:fill="FFFFFF"/>
        </w:rPr>
        <w:t>P</w:t>
      </w:r>
      <w:r>
        <w:rPr>
          <w:rFonts w:cs="Arial"/>
          <w:sz w:val="20"/>
          <w:szCs w:val="16"/>
          <w:shd w:val="clear" w:color="auto" w:fill="FFFFFF"/>
        </w:rPr>
        <w:t>.</w:t>
      </w:r>
      <w:r w:rsidRPr="00CF2410">
        <w:rPr>
          <w:rFonts w:cs="Arial"/>
          <w:sz w:val="20"/>
          <w:szCs w:val="16"/>
          <w:shd w:val="clear" w:color="auto" w:fill="FFFFFF"/>
        </w:rPr>
        <w:t>, RIBEIRO E</w:t>
      </w:r>
      <w:r>
        <w:rPr>
          <w:rFonts w:cs="Arial"/>
          <w:sz w:val="20"/>
          <w:szCs w:val="16"/>
          <w:shd w:val="clear" w:color="auto" w:fill="FFFFFF"/>
        </w:rPr>
        <w:t>.</w:t>
      </w:r>
      <w:r w:rsidRPr="00CF2410">
        <w:rPr>
          <w:rFonts w:cs="Arial"/>
          <w:sz w:val="20"/>
          <w:szCs w:val="16"/>
          <w:shd w:val="clear" w:color="auto" w:fill="FFFFFF"/>
        </w:rPr>
        <w:t>L</w:t>
      </w:r>
      <w:r>
        <w:rPr>
          <w:rFonts w:cs="Arial"/>
          <w:sz w:val="20"/>
          <w:szCs w:val="16"/>
          <w:shd w:val="clear" w:color="auto" w:fill="FFFFFF"/>
        </w:rPr>
        <w:t>.</w:t>
      </w:r>
      <w:r w:rsidRPr="00CF2410">
        <w:rPr>
          <w:rFonts w:cs="Arial"/>
          <w:sz w:val="20"/>
          <w:szCs w:val="16"/>
          <w:shd w:val="clear" w:color="auto" w:fill="FFFFFF"/>
        </w:rPr>
        <w:t>, MENEZES A</w:t>
      </w:r>
      <w:r>
        <w:rPr>
          <w:rFonts w:cs="Arial"/>
          <w:sz w:val="20"/>
          <w:szCs w:val="16"/>
          <w:shd w:val="clear" w:color="auto" w:fill="FFFFFF"/>
        </w:rPr>
        <w:t>.</w:t>
      </w:r>
      <w:r w:rsidRPr="00CF2410">
        <w:rPr>
          <w:rFonts w:cs="Arial"/>
          <w:sz w:val="20"/>
          <w:szCs w:val="16"/>
          <w:shd w:val="clear" w:color="auto" w:fill="FFFFFF"/>
        </w:rPr>
        <w:t>C</w:t>
      </w:r>
      <w:r>
        <w:rPr>
          <w:rFonts w:cs="Arial"/>
          <w:sz w:val="20"/>
          <w:szCs w:val="16"/>
          <w:shd w:val="clear" w:color="auto" w:fill="FFFFFF"/>
        </w:rPr>
        <w:t>.</w:t>
      </w:r>
      <w:r w:rsidRPr="00CF2410">
        <w:rPr>
          <w:rFonts w:cs="Arial"/>
          <w:sz w:val="20"/>
          <w:szCs w:val="16"/>
          <w:shd w:val="clear" w:color="auto" w:fill="FFFFFF"/>
        </w:rPr>
        <w:t>S</w:t>
      </w:r>
      <w:r>
        <w:rPr>
          <w:rFonts w:cs="Arial"/>
          <w:sz w:val="20"/>
          <w:szCs w:val="16"/>
          <w:shd w:val="clear" w:color="auto" w:fill="FFFFFF"/>
        </w:rPr>
        <w:t>.</w:t>
      </w:r>
      <w:r w:rsidRPr="00CF2410">
        <w:rPr>
          <w:rFonts w:cs="Arial"/>
          <w:sz w:val="20"/>
          <w:szCs w:val="16"/>
          <w:shd w:val="clear" w:color="auto" w:fill="FFFFFF"/>
        </w:rPr>
        <w:t xml:space="preserve"> e NAVES P</w:t>
      </w:r>
      <w:r>
        <w:rPr>
          <w:rFonts w:cs="Arial"/>
          <w:sz w:val="20"/>
          <w:szCs w:val="16"/>
          <w:shd w:val="clear" w:color="auto" w:fill="FFFFFF"/>
        </w:rPr>
        <w:t>.</w:t>
      </w:r>
      <w:r w:rsidRPr="00CF2410">
        <w:rPr>
          <w:rFonts w:cs="Arial"/>
          <w:sz w:val="20"/>
          <w:szCs w:val="16"/>
          <w:shd w:val="clear" w:color="auto" w:fill="FFFFFF"/>
        </w:rPr>
        <w:t>L</w:t>
      </w:r>
      <w:r>
        <w:rPr>
          <w:rFonts w:cs="Arial"/>
          <w:sz w:val="20"/>
          <w:szCs w:val="16"/>
          <w:shd w:val="clear" w:color="auto" w:fill="FFFFFF"/>
        </w:rPr>
        <w:t>.</w:t>
      </w:r>
      <w:r w:rsidRPr="00CF2410">
        <w:rPr>
          <w:rFonts w:cs="Arial"/>
          <w:sz w:val="20"/>
          <w:szCs w:val="16"/>
          <w:shd w:val="clear" w:color="auto" w:fill="FFFFFF"/>
        </w:rPr>
        <w:t xml:space="preserve">F. Novas abordagens sobre os fatores de virulência de </w:t>
      </w:r>
      <w:proofErr w:type="spellStart"/>
      <w:r w:rsidRPr="00CF2410">
        <w:rPr>
          <w:rFonts w:cs="Arial"/>
          <w:i/>
          <w:iCs/>
          <w:sz w:val="20"/>
          <w:szCs w:val="16"/>
          <w:shd w:val="clear" w:color="auto" w:fill="FFFFFF"/>
        </w:rPr>
        <w:t>Candida</w:t>
      </w:r>
      <w:proofErr w:type="spellEnd"/>
      <w:r w:rsidRPr="00CF2410">
        <w:rPr>
          <w:rFonts w:cs="Arial"/>
          <w:i/>
          <w:iCs/>
          <w:sz w:val="20"/>
          <w:szCs w:val="16"/>
          <w:shd w:val="clear" w:color="auto" w:fill="FFFFFF"/>
        </w:rPr>
        <w:t xml:space="preserve"> albicans</w:t>
      </w:r>
      <w:r w:rsidRPr="00CF2410">
        <w:rPr>
          <w:rFonts w:cs="Arial"/>
          <w:sz w:val="20"/>
          <w:szCs w:val="16"/>
          <w:shd w:val="clear" w:color="auto" w:fill="FFFFFF"/>
        </w:rPr>
        <w:t xml:space="preserve">. </w:t>
      </w:r>
      <w:r w:rsidRPr="00CF2410">
        <w:rPr>
          <w:rFonts w:cs="Arial"/>
          <w:b/>
          <w:bCs/>
          <w:sz w:val="20"/>
          <w:szCs w:val="16"/>
          <w:shd w:val="clear" w:color="auto" w:fill="FFFFFF"/>
        </w:rPr>
        <w:t>Revista Ciência Médica e Biológicas</w:t>
      </w:r>
      <w:r w:rsidRPr="00CF2410">
        <w:rPr>
          <w:rFonts w:cs="Arial"/>
          <w:sz w:val="20"/>
          <w:szCs w:val="16"/>
          <w:shd w:val="clear" w:color="auto" w:fill="FFFFFF"/>
        </w:rPr>
        <w:t>, Volume 12, páginas 229 - 233, 2013.</w:t>
      </w:r>
    </w:p>
    <w:p w14:paraId="71B1512A" w14:textId="77777777" w:rsidR="00CF2410" w:rsidRPr="00CF2410" w:rsidRDefault="00CF2410" w:rsidP="00CF2410">
      <w:pPr>
        <w:pStyle w:val="SemEspaamento"/>
        <w:ind w:firstLine="0"/>
        <w:rPr>
          <w:rFonts w:cs="Arial"/>
          <w:sz w:val="20"/>
          <w:szCs w:val="16"/>
          <w:shd w:val="clear" w:color="auto" w:fill="FFFFFF"/>
        </w:rPr>
      </w:pPr>
    </w:p>
    <w:p w14:paraId="3A839C23" w14:textId="54604E79"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SHIMIZU F</w:t>
      </w:r>
      <w:r>
        <w:rPr>
          <w:rFonts w:cs="Arial"/>
          <w:sz w:val="20"/>
          <w:szCs w:val="16"/>
          <w:shd w:val="clear" w:color="auto" w:fill="FFFFFF"/>
        </w:rPr>
        <w:t>.</w:t>
      </w:r>
      <w:r w:rsidRPr="00CF2410">
        <w:rPr>
          <w:rFonts w:cs="Arial"/>
          <w:sz w:val="20"/>
          <w:szCs w:val="16"/>
          <w:shd w:val="clear" w:color="auto" w:fill="FFFFFF"/>
        </w:rPr>
        <w:t xml:space="preserve">L. </w:t>
      </w:r>
      <w:r w:rsidRPr="00CF2410">
        <w:rPr>
          <w:rFonts w:cs="Arial"/>
          <w:b/>
          <w:bCs/>
          <w:sz w:val="20"/>
          <w:szCs w:val="16"/>
          <w:shd w:val="clear" w:color="auto" w:fill="FFFFFF"/>
        </w:rPr>
        <w:t>Remoção de lignina e hemicelulose: influência na acessibilidade à celulose e sacarificação enzimática</w:t>
      </w:r>
      <w:r w:rsidRPr="00CF2410">
        <w:rPr>
          <w:rFonts w:cs="Arial"/>
          <w:sz w:val="20"/>
          <w:szCs w:val="16"/>
          <w:shd w:val="clear" w:color="auto" w:fill="FFFFFF"/>
        </w:rPr>
        <w:t>.</w:t>
      </w:r>
      <w:r>
        <w:rPr>
          <w:rFonts w:cs="Arial"/>
          <w:sz w:val="20"/>
          <w:szCs w:val="16"/>
          <w:shd w:val="clear" w:color="auto" w:fill="FFFFFF"/>
        </w:rPr>
        <w:t xml:space="preserve"> </w:t>
      </w:r>
      <w:r w:rsidRPr="00CF2410">
        <w:rPr>
          <w:rFonts w:cs="Arial"/>
          <w:sz w:val="20"/>
          <w:szCs w:val="16"/>
          <w:shd w:val="clear" w:color="auto" w:fill="FFFFFF"/>
        </w:rPr>
        <w:t>(</w:t>
      </w:r>
      <w:r>
        <w:rPr>
          <w:rFonts w:cs="Arial"/>
          <w:sz w:val="20"/>
          <w:szCs w:val="16"/>
          <w:shd w:val="clear" w:color="auto" w:fill="FFFFFF"/>
        </w:rPr>
        <w:t xml:space="preserve">Dissertação de </w:t>
      </w:r>
      <w:r w:rsidRPr="00CF2410">
        <w:rPr>
          <w:rFonts w:cs="Arial"/>
          <w:sz w:val="20"/>
          <w:szCs w:val="16"/>
          <w:shd w:val="clear" w:color="auto" w:fill="FFFFFF"/>
        </w:rPr>
        <w:t>Mestrado em Microbiologia Aplicada) – Universidade Estadual Paulista, Instituto de Biociências, Rio Claro, 2018.</w:t>
      </w:r>
    </w:p>
    <w:p w14:paraId="6609C97F" w14:textId="77777777" w:rsidR="00CF2410" w:rsidRPr="00CF2410" w:rsidRDefault="00CF2410" w:rsidP="00CF2410">
      <w:pPr>
        <w:pStyle w:val="SemEspaamento"/>
        <w:ind w:firstLine="0"/>
        <w:rPr>
          <w:rFonts w:cs="Arial"/>
          <w:sz w:val="20"/>
          <w:szCs w:val="16"/>
          <w:shd w:val="clear" w:color="auto" w:fill="FFFFFF"/>
        </w:rPr>
      </w:pPr>
    </w:p>
    <w:p w14:paraId="208404B9" w14:textId="4A3D01A5"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SOUZA R</w:t>
      </w:r>
      <w:r>
        <w:rPr>
          <w:rFonts w:cs="Arial"/>
          <w:sz w:val="20"/>
          <w:szCs w:val="16"/>
          <w:shd w:val="clear" w:color="auto" w:fill="FFFFFF"/>
        </w:rPr>
        <w:t>.</w:t>
      </w:r>
      <w:r w:rsidRPr="00CF2410">
        <w:rPr>
          <w:rFonts w:cs="Arial"/>
          <w:sz w:val="20"/>
          <w:szCs w:val="16"/>
          <w:shd w:val="clear" w:color="auto" w:fill="FFFFFF"/>
        </w:rPr>
        <w:t xml:space="preserve">M. </w:t>
      </w:r>
      <w:r w:rsidRPr="00CF2410">
        <w:rPr>
          <w:rFonts w:cs="Arial"/>
          <w:b/>
          <w:bCs/>
          <w:sz w:val="20"/>
          <w:szCs w:val="16"/>
          <w:shd w:val="clear" w:color="auto" w:fill="FFFFFF"/>
        </w:rPr>
        <w:t xml:space="preserve">Produção de xilitol por linhagens de leveduras do gênero </w:t>
      </w:r>
      <w:proofErr w:type="spellStart"/>
      <w:r w:rsidRPr="00CF2410">
        <w:rPr>
          <w:rFonts w:cs="Arial"/>
          <w:b/>
          <w:bCs/>
          <w:i/>
          <w:iCs/>
          <w:sz w:val="20"/>
          <w:szCs w:val="16"/>
          <w:shd w:val="clear" w:color="auto" w:fill="FFFFFF"/>
        </w:rPr>
        <w:t>Cyberlindnera</w:t>
      </w:r>
      <w:proofErr w:type="spellEnd"/>
      <w:r w:rsidRPr="00CF2410">
        <w:rPr>
          <w:rFonts w:cs="Arial"/>
          <w:sz w:val="20"/>
          <w:szCs w:val="16"/>
          <w:shd w:val="clear" w:color="auto" w:fill="FFFFFF"/>
        </w:rPr>
        <w:t>. (</w:t>
      </w:r>
      <w:r>
        <w:rPr>
          <w:rFonts w:cs="Arial"/>
          <w:sz w:val="20"/>
          <w:szCs w:val="16"/>
          <w:shd w:val="clear" w:color="auto" w:fill="FFFFFF"/>
        </w:rPr>
        <w:t xml:space="preserve">Dissertação de </w:t>
      </w:r>
      <w:r w:rsidRPr="00CF2410">
        <w:rPr>
          <w:rFonts w:cs="Arial"/>
          <w:sz w:val="20"/>
          <w:szCs w:val="16"/>
          <w:shd w:val="clear" w:color="auto" w:fill="FFFFFF"/>
        </w:rPr>
        <w:t xml:space="preserve">Mestrado em Microbiologia) - Universidade Federal de Minas Gerais, Belo Horizonte, 2019. </w:t>
      </w:r>
    </w:p>
    <w:p w14:paraId="03B60327" w14:textId="77777777" w:rsidR="00CF2410" w:rsidRPr="00CF2410" w:rsidRDefault="00CF2410" w:rsidP="00CF2410">
      <w:pPr>
        <w:pStyle w:val="SemEspaamento"/>
        <w:ind w:firstLine="0"/>
        <w:rPr>
          <w:rFonts w:cs="Arial"/>
          <w:sz w:val="20"/>
          <w:szCs w:val="16"/>
          <w:shd w:val="clear" w:color="auto" w:fill="FFFFFF"/>
        </w:rPr>
      </w:pPr>
    </w:p>
    <w:p w14:paraId="78A3AFC1" w14:textId="77777777"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 xml:space="preserve">SOUZA V.H.A., SANTOS L.T., PAGEL U.R., SCARPATI C.B.L. e CAMPOS A.F. Aspectos sustentáveis da biomassa como recurso energético. </w:t>
      </w:r>
      <w:r w:rsidRPr="00CF2410">
        <w:rPr>
          <w:rFonts w:cs="Arial"/>
          <w:b/>
          <w:bCs/>
          <w:sz w:val="20"/>
          <w:szCs w:val="16"/>
          <w:shd w:val="clear" w:color="auto" w:fill="FFFFFF"/>
        </w:rPr>
        <w:t>Revista Augustus</w:t>
      </w:r>
      <w:r w:rsidRPr="00CF2410">
        <w:rPr>
          <w:rFonts w:cs="Arial"/>
          <w:sz w:val="20"/>
          <w:szCs w:val="16"/>
          <w:shd w:val="clear" w:color="auto" w:fill="FFFFFF"/>
        </w:rPr>
        <w:t>, Volume 20, páginas 105 - 123, 2015.</w:t>
      </w:r>
    </w:p>
    <w:p w14:paraId="3A9A6EFB" w14:textId="77777777" w:rsidR="00CF2410" w:rsidRPr="00CF2410" w:rsidRDefault="00CF2410" w:rsidP="00CF2410">
      <w:pPr>
        <w:pStyle w:val="SemEspaamento"/>
        <w:ind w:firstLine="0"/>
        <w:rPr>
          <w:rFonts w:cs="Arial"/>
          <w:sz w:val="20"/>
          <w:szCs w:val="16"/>
          <w:shd w:val="clear" w:color="auto" w:fill="FFFFFF"/>
        </w:rPr>
      </w:pPr>
    </w:p>
    <w:p w14:paraId="51A0745D" w14:textId="788BD7CB"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TAMANINI C</w:t>
      </w:r>
      <w:r>
        <w:rPr>
          <w:rFonts w:cs="Arial"/>
          <w:sz w:val="20"/>
          <w:szCs w:val="16"/>
          <w:shd w:val="clear" w:color="auto" w:fill="FFFFFF"/>
        </w:rPr>
        <w:t>.</w:t>
      </w:r>
      <w:r w:rsidRPr="00CF2410">
        <w:rPr>
          <w:rFonts w:cs="Arial"/>
          <w:sz w:val="20"/>
          <w:szCs w:val="16"/>
          <w:shd w:val="clear" w:color="auto" w:fill="FFFFFF"/>
        </w:rPr>
        <w:t>, CANETTIERI E</w:t>
      </w:r>
      <w:r>
        <w:rPr>
          <w:rFonts w:cs="Arial"/>
          <w:sz w:val="20"/>
          <w:szCs w:val="16"/>
          <w:shd w:val="clear" w:color="auto" w:fill="FFFFFF"/>
        </w:rPr>
        <w:t>.</w:t>
      </w:r>
      <w:r w:rsidRPr="00CF2410">
        <w:rPr>
          <w:rFonts w:cs="Arial"/>
          <w:sz w:val="20"/>
          <w:szCs w:val="16"/>
          <w:shd w:val="clear" w:color="auto" w:fill="FFFFFF"/>
        </w:rPr>
        <w:t>V</w:t>
      </w:r>
      <w:r>
        <w:rPr>
          <w:rFonts w:cs="Arial"/>
          <w:sz w:val="20"/>
          <w:szCs w:val="16"/>
          <w:shd w:val="clear" w:color="auto" w:fill="FFFFFF"/>
        </w:rPr>
        <w:t>.</w:t>
      </w:r>
      <w:r w:rsidRPr="00CF2410">
        <w:rPr>
          <w:rFonts w:cs="Arial"/>
          <w:sz w:val="20"/>
          <w:szCs w:val="16"/>
          <w:shd w:val="clear" w:color="auto" w:fill="FFFFFF"/>
        </w:rPr>
        <w:t>, FELIPE M</w:t>
      </w:r>
      <w:r>
        <w:rPr>
          <w:rFonts w:cs="Arial"/>
          <w:sz w:val="20"/>
          <w:szCs w:val="16"/>
          <w:shd w:val="clear" w:color="auto" w:fill="FFFFFF"/>
        </w:rPr>
        <w:t>.</w:t>
      </w:r>
      <w:r w:rsidRPr="00CF2410">
        <w:rPr>
          <w:rFonts w:cs="Arial"/>
          <w:sz w:val="20"/>
          <w:szCs w:val="16"/>
          <w:shd w:val="clear" w:color="auto" w:fill="FFFFFF"/>
        </w:rPr>
        <w:t>G</w:t>
      </w:r>
      <w:r>
        <w:rPr>
          <w:rFonts w:cs="Arial"/>
          <w:sz w:val="20"/>
          <w:szCs w:val="16"/>
          <w:shd w:val="clear" w:color="auto" w:fill="FFFFFF"/>
        </w:rPr>
        <w:t>.</w:t>
      </w:r>
      <w:r w:rsidRPr="00CF2410">
        <w:rPr>
          <w:rFonts w:cs="Arial"/>
          <w:sz w:val="20"/>
          <w:szCs w:val="16"/>
          <w:shd w:val="clear" w:color="auto" w:fill="FFFFFF"/>
        </w:rPr>
        <w:t>A</w:t>
      </w:r>
      <w:r>
        <w:rPr>
          <w:rFonts w:cs="Arial"/>
          <w:sz w:val="20"/>
          <w:szCs w:val="16"/>
          <w:shd w:val="clear" w:color="auto" w:fill="FFFFFF"/>
        </w:rPr>
        <w:t>.</w:t>
      </w:r>
      <w:r w:rsidRPr="00CF2410">
        <w:rPr>
          <w:rFonts w:cs="Arial"/>
          <w:sz w:val="20"/>
          <w:szCs w:val="16"/>
          <w:shd w:val="clear" w:color="auto" w:fill="FFFFFF"/>
        </w:rPr>
        <w:t>, HAULY C</w:t>
      </w:r>
      <w:r>
        <w:rPr>
          <w:rFonts w:cs="Arial"/>
          <w:sz w:val="20"/>
          <w:szCs w:val="16"/>
          <w:shd w:val="clear" w:color="auto" w:fill="FFFFFF"/>
        </w:rPr>
        <w:t>.</w:t>
      </w:r>
      <w:r w:rsidRPr="00CF2410">
        <w:rPr>
          <w:rFonts w:cs="Arial"/>
          <w:sz w:val="20"/>
          <w:szCs w:val="16"/>
          <w:shd w:val="clear" w:color="auto" w:fill="FFFFFF"/>
        </w:rPr>
        <w:t>O</w:t>
      </w:r>
      <w:r>
        <w:rPr>
          <w:rFonts w:cs="Arial"/>
          <w:sz w:val="20"/>
          <w:szCs w:val="16"/>
          <w:shd w:val="clear" w:color="auto" w:fill="FFFFFF"/>
        </w:rPr>
        <w:t>.</w:t>
      </w:r>
      <w:r w:rsidRPr="00CF2410">
        <w:rPr>
          <w:rFonts w:cs="Arial"/>
          <w:sz w:val="20"/>
          <w:szCs w:val="16"/>
          <w:shd w:val="clear" w:color="auto" w:fill="FFFFFF"/>
        </w:rPr>
        <w:t>M</w:t>
      </w:r>
      <w:r>
        <w:rPr>
          <w:rFonts w:cs="Arial"/>
          <w:sz w:val="20"/>
          <w:szCs w:val="16"/>
          <w:shd w:val="clear" w:color="auto" w:fill="FFFFFF"/>
        </w:rPr>
        <w:t>.</w:t>
      </w:r>
      <w:r w:rsidRPr="00CF2410">
        <w:rPr>
          <w:rFonts w:cs="Arial"/>
          <w:sz w:val="20"/>
          <w:szCs w:val="16"/>
          <w:shd w:val="clear" w:color="auto" w:fill="FFFFFF"/>
        </w:rPr>
        <w:t xml:space="preserve"> e BERNARDI F</w:t>
      </w:r>
      <w:r>
        <w:rPr>
          <w:rFonts w:cs="Arial"/>
          <w:sz w:val="20"/>
          <w:szCs w:val="16"/>
          <w:shd w:val="clear" w:color="auto" w:fill="FFFFFF"/>
        </w:rPr>
        <w:t>.</w:t>
      </w:r>
      <w:r w:rsidRPr="00CF2410">
        <w:rPr>
          <w:rFonts w:cs="Arial"/>
          <w:sz w:val="20"/>
          <w:szCs w:val="16"/>
          <w:shd w:val="clear" w:color="auto" w:fill="FFFFFF"/>
        </w:rPr>
        <w:t xml:space="preserve">P. Avaliação da casca de aveia para a produção biotecnológica de xilitol. </w:t>
      </w:r>
      <w:r w:rsidRPr="00CF2410">
        <w:rPr>
          <w:rFonts w:cs="Arial"/>
          <w:b/>
          <w:bCs/>
          <w:sz w:val="20"/>
          <w:szCs w:val="16"/>
          <w:shd w:val="clear" w:color="auto" w:fill="FFFFFF"/>
        </w:rPr>
        <w:t xml:space="preserve">Acta </w:t>
      </w:r>
      <w:proofErr w:type="spellStart"/>
      <w:r w:rsidRPr="00CF2410">
        <w:rPr>
          <w:rFonts w:cs="Arial"/>
          <w:b/>
          <w:bCs/>
          <w:sz w:val="20"/>
          <w:szCs w:val="16"/>
          <w:shd w:val="clear" w:color="auto" w:fill="FFFFFF"/>
        </w:rPr>
        <w:t>Scientiarum</w:t>
      </w:r>
      <w:proofErr w:type="spellEnd"/>
      <w:r w:rsidRPr="00CF2410">
        <w:rPr>
          <w:rFonts w:cs="Arial"/>
          <w:sz w:val="20"/>
          <w:szCs w:val="16"/>
          <w:shd w:val="clear" w:color="auto" w:fill="FFFFFF"/>
        </w:rPr>
        <w:t>, Volume 26, páginas 117 - 125, 2004.</w:t>
      </w:r>
    </w:p>
    <w:p w14:paraId="139D042E" w14:textId="77777777" w:rsidR="00CF2410" w:rsidRPr="00CF2410" w:rsidRDefault="00CF2410" w:rsidP="00CF2410">
      <w:pPr>
        <w:pStyle w:val="SemEspaamento"/>
        <w:ind w:firstLine="0"/>
        <w:rPr>
          <w:rFonts w:cs="Arial"/>
          <w:sz w:val="20"/>
          <w:szCs w:val="16"/>
          <w:shd w:val="clear" w:color="auto" w:fill="FFFFFF"/>
        </w:rPr>
      </w:pPr>
    </w:p>
    <w:p w14:paraId="09B61DE0" w14:textId="77777777"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 xml:space="preserve">TAVARES, S. R. L. e SANTOS, T. E. Uso de diferentes fontes de biomassa vegetal para produção de biocombustíveis sólidos. </w:t>
      </w:r>
      <w:r w:rsidRPr="00CF2410">
        <w:rPr>
          <w:rFonts w:cs="Arial"/>
          <w:b/>
          <w:bCs/>
          <w:sz w:val="20"/>
          <w:szCs w:val="16"/>
          <w:shd w:val="clear" w:color="auto" w:fill="FFFFFF"/>
        </w:rPr>
        <w:t>HOLOS</w:t>
      </w:r>
      <w:r w:rsidRPr="00CF2410">
        <w:rPr>
          <w:rFonts w:cs="Arial"/>
          <w:sz w:val="20"/>
          <w:szCs w:val="16"/>
          <w:shd w:val="clear" w:color="auto" w:fill="FFFFFF"/>
        </w:rPr>
        <w:t>, Volume 5, páginas 19 - 27, 2013.</w:t>
      </w:r>
    </w:p>
    <w:p w14:paraId="2AA4C097" w14:textId="77777777" w:rsidR="00CF2410" w:rsidRPr="00CF2410" w:rsidRDefault="00CF2410" w:rsidP="00CF2410">
      <w:pPr>
        <w:pStyle w:val="SemEspaamento"/>
        <w:ind w:firstLine="0"/>
        <w:rPr>
          <w:rFonts w:cs="Arial"/>
          <w:sz w:val="20"/>
          <w:szCs w:val="16"/>
          <w:shd w:val="clear" w:color="auto" w:fill="FFFFFF"/>
        </w:rPr>
      </w:pPr>
    </w:p>
    <w:p w14:paraId="0D7D2CC3" w14:textId="64943D30" w:rsidR="00CF2410" w:rsidRPr="004D52D7" w:rsidRDefault="00CF2410" w:rsidP="004D52D7">
      <w:pPr>
        <w:pStyle w:val="SemEspaamento"/>
        <w:ind w:firstLine="0"/>
        <w:rPr>
          <w:rFonts w:cs="Arial"/>
          <w:b/>
          <w:bCs/>
          <w:sz w:val="20"/>
          <w:szCs w:val="16"/>
          <w:shd w:val="clear" w:color="auto" w:fill="FFFFFF"/>
        </w:rPr>
      </w:pPr>
      <w:r w:rsidRPr="004D52D7">
        <w:rPr>
          <w:rFonts w:cs="Arial"/>
          <w:sz w:val="20"/>
          <w:szCs w:val="16"/>
          <w:shd w:val="clear" w:color="auto" w:fill="FFFFFF"/>
          <w:lang w:val="es-ES_tradnl"/>
        </w:rPr>
        <w:t>VAZ JR. S</w:t>
      </w:r>
      <w:r w:rsidRPr="004D52D7">
        <w:rPr>
          <w:rFonts w:cs="Arial"/>
          <w:sz w:val="20"/>
          <w:szCs w:val="16"/>
          <w:shd w:val="clear" w:color="auto" w:fill="FFFFFF"/>
          <w:lang w:val="es-ES_tradnl"/>
        </w:rPr>
        <w:t>.</w:t>
      </w:r>
      <w:r w:rsidRPr="004D52D7">
        <w:rPr>
          <w:rFonts w:cs="Arial"/>
          <w:sz w:val="20"/>
          <w:szCs w:val="16"/>
          <w:shd w:val="clear" w:color="auto" w:fill="FFFFFF"/>
          <w:lang w:val="es-ES_tradnl"/>
        </w:rPr>
        <w:t>, DONATE P</w:t>
      </w:r>
      <w:r w:rsidRPr="004D52D7">
        <w:rPr>
          <w:rFonts w:cs="Arial"/>
          <w:sz w:val="20"/>
          <w:szCs w:val="16"/>
          <w:shd w:val="clear" w:color="auto" w:fill="FFFFFF"/>
          <w:lang w:val="es-ES_tradnl"/>
        </w:rPr>
        <w:t>.</w:t>
      </w:r>
      <w:r w:rsidRPr="004D52D7">
        <w:rPr>
          <w:rFonts w:cs="Arial"/>
          <w:sz w:val="20"/>
          <w:szCs w:val="16"/>
          <w:shd w:val="clear" w:color="auto" w:fill="FFFFFF"/>
          <w:lang w:val="es-ES_tradnl"/>
        </w:rPr>
        <w:t>M</w:t>
      </w:r>
      <w:r w:rsidRPr="004D52D7">
        <w:rPr>
          <w:rFonts w:cs="Arial"/>
          <w:sz w:val="20"/>
          <w:szCs w:val="16"/>
          <w:shd w:val="clear" w:color="auto" w:fill="FFFFFF"/>
          <w:lang w:val="es-ES_tradnl"/>
        </w:rPr>
        <w:t>.</w:t>
      </w:r>
      <w:r w:rsidRPr="004D52D7">
        <w:rPr>
          <w:rFonts w:cs="Arial"/>
          <w:sz w:val="20"/>
          <w:szCs w:val="16"/>
          <w:shd w:val="clear" w:color="auto" w:fill="FFFFFF"/>
          <w:lang w:val="es-ES_tradnl"/>
        </w:rPr>
        <w:t>, SILVA W</w:t>
      </w:r>
      <w:r w:rsidRPr="004D52D7">
        <w:rPr>
          <w:rFonts w:cs="Arial"/>
          <w:sz w:val="20"/>
          <w:szCs w:val="16"/>
          <w:shd w:val="clear" w:color="auto" w:fill="FFFFFF"/>
          <w:lang w:val="es-ES_tradnl"/>
        </w:rPr>
        <w:t>.</w:t>
      </w:r>
      <w:r w:rsidRPr="004D52D7">
        <w:rPr>
          <w:rFonts w:cs="Arial"/>
          <w:sz w:val="20"/>
          <w:szCs w:val="16"/>
          <w:shd w:val="clear" w:color="auto" w:fill="FFFFFF"/>
          <w:lang w:val="es-ES_tradnl"/>
        </w:rPr>
        <w:t>R</w:t>
      </w:r>
      <w:r w:rsidRPr="004D52D7">
        <w:rPr>
          <w:rFonts w:cs="Arial"/>
          <w:sz w:val="20"/>
          <w:szCs w:val="16"/>
          <w:shd w:val="clear" w:color="auto" w:fill="FFFFFF"/>
          <w:lang w:val="es-ES_tradnl"/>
        </w:rPr>
        <w:t>.</w:t>
      </w:r>
      <w:r w:rsidRPr="004D52D7">
        <w:rPr>
          <w:rFonts w:cs="Arial"/>
          <w:sz w:val="20"/>
          <w:szCs w:val="16"/>
          <w:shd w:val="clear" w:color="auto" w:fill="FFFFFF"/>
          <w:lang w:val="es-ES_tradnl"/>
        </w:rPr>
        <w:t>, KIKUCHI D</w:t>
      </w:r>
      <w:r w:rsidRPr="004D52D7">
        <w:rPr>
          <w:rFonts w:cs="Arial"/>
          <w:sz w:val="20"/>
          <w:szCs w:val="16"/>
          <w:shd w:val="clear" w:color="auto" w:fill="FFFFFF"/>
          <w:lang w:val="es-ES_tradnl"/>
        </w:rPr>
        <w:t>.</w:t>
      </w:r>
      <w:r w:rsidRPr="004D52D7">
        <w:rPr>
          <w:rFonts w:cs="Arial"/>
          <w:sz w:val="20"/>
          <w:szCs w:val="16"/>
          <w:shd w:val="clear" w:color="auto" w:fill="FFFFFF"/>
          <w:lang w:val="es-ES_tradnl"/>
        </w:rPr>
        <w:t>K</w:t>
      </w:r>
      <w:r w:rsidRPr="004D52D7">
        <w:rPr>
          <w:rFonts w:cs="Arial"/>
          <w:sz w:val="20"/>
          <w:szCs w:val="16"/>
          <w:shd w:val="clear" w:color="auto" w:fill="FFFFFF"/>
          <w:lang w:val="es-ES_tradnl"/>
        </w:rPr>
        <w:t>.</w:t>
      </w:r>
      <w:r w:rsidRPr="004D52D7">
        <w:rPr>
          <w:rFonts w:cs="Arial"/>
          <w:sz w:val="20"/>
          <w:szCs w:val="16"/>
          <w:shd w:val="clear" w:color="auto" w:fill="FFFFFF"/>
          <w:lang w:val="es-ES_tradnl"/>
        </w:rPr>
        <w:t xml:space="preserve"> </w:t>
      </w:r>
      <w:proofErr w:type="spellStart"/>
      <w:r w:rsidRPr="004D52D7">
        <w:rPr>
          <w:rFonts w:cs="Arial"/>
          <w:sz w:val="20"/>
          <w:szCs w:val="16"/>
          <w:shd w:val="clear" w:color="auto" w:fill="FFFFFF"/>
          <w:lang w:val="es-ES_tradnl"/>
        </w:rPr>
        <w:t>e</w:t>
      </w:r>
      <w:proofErr w:type="spellEnd"/>
      <w:r w:rsidRPr="004D52D7">
        <w:rPr>
          <w:rFonts w:cs="Arial"/>
          <w:sz w:val="20"/>
          <w:szCs w:val="16"/>
          <w:shd w:val="clear" w:color="auto" w:fill="FFFFFF"/>
          <w:lang w:val="es-ES_tradnl"/>
        </w:rPr>
        <w:t xml:space="preserve"> SOUZA V</w:t>
      </w:r>
      <w:r w:rsidRPr="004D52D7">
        <w:rPr>
          <w:rFonts w:cs="Arial"/>
          <w:sz w:val="20"/>
          <w:szCs w:val="16"/>
          <w:shd w:val="clear" w:color="auto" w:fill="FFFFFF"/>
          <w:lang w:val="es-ES_tradnl"/>
        </w:rPr>
        <w:t>.</w:t>
      </w:r>
      <w:r w:rsidRPr="004D52D7">
        <w:rPr>
          <w:rFonts w:cs="Arial"/>
          <w:sz w:val="20"/>
          <w:szCs w:val="16"/>
          <w:shd w:val="clear" w:color="auto" w:fill="FFFFFF"/>
          <w:lang w:val="es-ES_tradnl"/>
        </w:rPr>
        <w:t xml:space="preserve">S. </w:t>
      </w:r>
      <w:r w:rsidRPr="004D52D7">
        <w:rPr>
          <w:rFonts w:cs="Arial"/>
          <w:sz w:val="20"/>
          <w:szCs w:val="16"/>
          <w:shd w:val="clear" w:color="auto" w:fill="FFFFFF"/>
        </w:rPr>
        <w:t xml:space="preserve">Hidrogenação seletiva de D-xilose a xilitol utilizando catalisadores de paládio suportados em compósito </w:t>
      </w:r>
      <w:proofErr w:type="spellStart"/>
      <w:r w:rsidRPr="004D52D7">
        <w:rPr>
          <w:rFonts w:cs="Arial"/>
          <w:sz w:val="20"/>
          <w:szCs w:val="16"/>
          <w:shd w:val="clear" w:color="auto" w:fill="FFFFFF"/>
        </w:rPr>
        <w:t>nanoestuturado</w:t>
      </w:r>
      <w:proofErr w:type="spellEnd"/>
      <w:r w:rsidRPr="004D52D7">
        <w:rPr>
          <w:rFonts w:cs="Arial"/>
          <w:sz w:val="20"/>
          <w:szCs w:val="16"/>
          <w:shd w:val="clear" w:color="auto" w:fill="FFFFFF"/>
        </w:rPr>
        <w:t xml:space="preserve"> de carbono. </w:t>
      </w:r>
      <w:r w:rsidR="004D52D7" w:rsidRPr="004D52D7">
        <w:rPr>
          <w:rFonts w:cs="Arial"/>
          <w:b/>
          <w:bCs/>
          <w:sz w:val="20"/>
          <w:szCs w:val="16"/>
          <w:shd w:val="clear" w:color="auto" w:fill="FFFFFF"/>
        </w:rPr>
        <w:t>Embrapa Agroenergia</w:t>
      </w:r>
      <w:r w:rsidR="004D52D7" w:rsidRPr="004D52D7">
        <w:rPr>
          <w:rFonts w:cs="Arial"/>
          <w:b/>
          <w:bCs/>
          <w:sz w:val="20"/>
          <w:szCs w:val="16"/>
          <w:shd w:val="clear" w:color="auto" w:fill="FFFFFF"/>
        </w:rPr>
        <w:t>,</w:t>
      </w:r>
      <w:r w:rsidR="004D52D7" w:rsidRPr="004D52D7">
        <w:t xml:space="preserve"> </w:t>
      </w:r>
      <w:r w:rsidR="004D52D7" w:rsidRPr="004D52D7">
        <w:rPr>
          <w:rFonts w:cs="Arial"/>
          <w:sz w:val="20"/>
          <w:szCs w:val="16"/>
          <w:shd w:val="clear" w:color="auto" w:fill="FFFFFF"/>
        </w:rPr>
        <w:t>Boletim de Pesquisa e Desenvolvimento, ISSN 2177-0395, 4</w:t>
      </w:r>
      <w:r w:rsidRPr="004D52D7">
        <w:rPr>
          <w:rFonts w:cs="Arial"/>
          <w:sz w:val="20"/>
          <w:szCs w:val="16"/>
          <w:shd w:val="clear" w:color="auto" w:fill="FFFFFF"/>
        </w:rPr>
        <w:t>, 2017.</w:t>
      </w:r>
    </w:p>
    <w:p w14:paraId="162AE865" w14:textId="77777777" w:rsidR="00CF2410" w:rsidRPr="00CF2410" w:rsidRDefault="00CF2410" w:rsidP="00CF2410">
      <w:pPr>
        <w:pStyle w:val="SemEspaamento"/>
        <w:ind w:firstLine="0"/>
        <w:rPr>
          <w:rFonts w:cs="Arial"/>
          <w:sz w:val="20"/>
          <w:szCs w:val="16"/>
          <w:shd w:val="clear" w:color="auto" w:fill="FFFFFF"/>
        </w:rPr>
      </w:pPr>
    </w:p>
    <w:p w14:paraId="07221CF9" w14:textId="3689A2DB"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lastRenderedPageBreak/>
        <w:t>VIEIRA A</w:t>
      </w:r>
      <w:r>
        <w:rPr>
          <w:rFonts w:cs="Arial"/>
          <w:sz w:val="20"/>
          <w:szCs w:val="16"/>
          <w:shd w:val="clear" w:color="auto" w:fill="FFFFFF"/>
        </w:rPr>
        <w:t>.</w:t>
      </w:r>
      <w:r w:rsidRPr="00CF2410">
        <w:rPr>
          <w:rFonts w:cs="Arial"/>
          <w:sz w:val="20"/>
          <w:szCs w:val="16"/>
          <w:shd w:val="clear" w:color="auto" w:fill="FFFFFF"/>
        </w:rPr>
        <w:t>J</w:t>
      </w:r>
      <w:r>
        <w:rPr>
          <w:rFonts w:cs="Arial"/>
          <w:sz w:val="20"/>
          <w:szCs w:val="16"/>
          <w:shd w:val="clear" w:color="auto" w:fill="FFFFFF"/>
        </w:rPr>
        <w:t>.</w:t>
      </w:r>
      <w:r w:rsidRPr="00CF2410">
        <w:rPr>
          <w:rFonts w:cs="Arial"/>
          <w:sz w:val="20"/>
          <w:szCs w:val="16"/>
          <w:shd w:val="clear" w:color="auto" w:fill="FFFFFF"/>
        </w:rPr>
        <w:t>H</w:t>
      </w:r>
      <w:r>
        <w:rPr>
          <w:rFonts w:cs="Arial"/>
          <w:sz w:val="20"/>
          <w:szCs w:val="16"/>
          <w:shd w:val="clear" w:color="auto" w:fill="FFFFFF"/>
        </w:rPr>
        <w:t>.</w:t>
      </w:r>
      <w:r w:rsidRPr="00CF2410">
        <w:rPr>
          <w:rFonts w:cs="Arial"/>
          <w:sz w:val="20"/>
          <w:szCs w:val="16"/>
          <w:shd w:val="clear" w:color="auto" w:fill="FFFFFF"/>
        </w:rPr>
        <w:t xml:space="preserve"> e SANTOS J</w:t>
      </w:r>
      <w:r>
        <w:rPr>
          <w:rFonts w:cs="Arial"/>
          <w:sz w:val="20"/>
          <w:szCs w:val="16"/>
          <w:shd w:val="clear" w:color="auto" w:fill="FFFFFF"/>
        </w:rPr>
        <w:t>.</w:t>
      </w:r>
      <w:r w:rsidRPr="00CF2410">
        <w:rPr>
          <w:rFonts w:cs="Arial"/>
          <w:sz w:val="20"/>
          <w:szCs w:val="16"/>
          <w:shd w:val="clear" w:color="auto" w:fill="FFFFFF"/>
        </w:rPr>
        <w:t xml:space="preserve">I. Mecanismos de resistência de </w:t>
      </w:r>
      <w:proofErr w:type="spellStart"/>
      <w:r w:rsidRPr="00CF2410">
        <w:rPr>
          <w:rFonts w:cs="Arial"/>
          <w:sz w:val="20"/>
          <w:szCs w:val="16"/>
          <w:shd w:val="clear" w:color="auto" w:fill="FFFFFF"/>
        </w:rPr>
        <w:t>Candida</w:t>
      </w:r>
      <w:proofErr w:type="spellEnd"/>
      <w:r w:rsidRPr="00CF2410">
        <w:rPr>
          <w:rFonts w:cs="Arial"/>
          <w:sz w:val="20"/>
          <w:szCs w:val="16"/>
          <w:shd w:val="clear" w:color="auto" w:fill="FFFFFF"/>
        </w:rPr>
        <w:t xml:space="preserve"> albicans aos antifúngicos anfotericina B, fluconazol e </w:t>
      </w:r>
      <w:proofErr w:type="spellStart"/>
      <w:r w:rsidRPr="00CF2410">
        <w:rPr>
          <w:rFonts w:cs="Arial"/>
          <w:sz w:val="20"/>
          <w:szCs w:val="16"/>
          <w:shd w:val="clear" w:color="auto" w:fill="FFFFFF"/>
        </w:rPr>
        <w:t>caspofungina</w:t>
      </w:r>
      <w:proofErr w:type="spellEnd"/>
      <w:r w:rsidRPr="00CF2410">
        <w:rPr>
          <w:rFonts w:cs="Arial"/>
          <w:sz w:val="20"/>
          <w:szCs w:val="16"/>
          <w:shd w:val="clear" w:color="auto" w:fill="FFFFFF"/>
        </w:rPr>
        <w:t xml:space="preserve">. </w:t>
      </w:r>
      <w:r w:rsidRPr="00CF2410">
        <w:rPr>
          <w:rFonts w:cs="Arial"/>
          <w:b/>
          <w:bCs/>
          <w:sz w:val="20"/>
          <w:szCs w:val="16"/>
          <w:shd w:val="clear" w:color="auto" w:fill="FFFFFF"/>
        </w:rPr>
        <w:t>RBAC</w:t>
      </w:r>
      <w:r w:rsidRPr="00CF2410">
        <w:rPr>
          <w:rFonts w:cs="Arial"/>
          <w:sz w:val="20"/>
          <w:szCs w:val="16"/>
          <w:shd w:val="clear" w:color="auto" w:fill="FFFFFF"/>
        </w:rPr>
        <w:t>, Volume 49, páginas 235 - 239, 2016.</w:t>
      </w:r>
    </w:p>
    <w:p w14:paraId="42BE2B5D" w14:textId="77777777" w:rsidR="00CF2410" w:rsidRPr="00CF2410" w:rsidRDefault="00CF2410" w:rsidP="00CF2410">
      <w:pPr>
        <w:pStyle w:val="SemEspaamento"/>
        <w:ind w:firstLine="0"/>
        <w:rPr>
          <w:rFonts w:cs="Arial"/>
          <w:sz w:val="20"/>
          <w:szCs w:val="16"/>
          <w:shd w:val="clear" w:color="auto" w:fill="FFFFFF"/>
        </w:rPr>
      </w:pPr>
    </w:p>
    <w:p w14:paraId="14925D63" w14:textId="418976ED" w:rsidR="00CF2410" w:rsidRPr="00CF2410"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XAVIER F</w:t>
      </w:r>
      <w:r>
        <w:rPr>
          <w:rFonts w:cs="Arial"/>
          <w:sz w:val="20"/>
          <w:szCs w:val="16"/>
          <w:shd w:val="clear" w:color="auto" w:fill="FFFFFF"/>
        </w:rPr>
        <w:t>.</w:t>
      </w:r>
      <w:r w:rsidRPr="00CF2410">
        <w:rPr>
          <w:rFonts w:cs="Arial"/>
          <w:sz w:val="20"/>
          <w:szCs w:val="16"/>
          <w:shd w:val="clear" w:color="auto" w:fill="FFFFFF"/>
        </w:rPr>
        <w:t xml:space="preserve">D. </w:t>
      </w:r>
      <w:r w:rsidRPr="00CF2410">
        <w:rPr>
          <w:rFonts w:cs="Arial"/>
          <w:b/>
          <w:bCs/>
          <w:sz w:val="20"/>
          <w:szCs w:val="16"/>
          <w:shd w:val="clear" w:color="auto" w:fill="FFFFFF"/>
        </w:rPr>
        <w:t>Produção biotecnológica de xilitol a partir da fração hemicelulósica da fibra de sisal</w:t>
      </w:r>
      <w:r w:rsidRPr="00CF2410">
        <w:rPr>
          <w:rFonts w:cs="Arial"/>
          <w:sz w:val="20"/>
          <w:szCs w:val="16"/>
          <w:shd w:val="clear" w:color="auto" w:fill="FFFFFF"/>
        </w:rPr>
        <w:t xml:space="preserve">. </w:t>
      </w:r>
      <w:r>
        <w:rPr>
          <w:rFonts w:cs="Arial"/>
          <w:sz w:val="20"/>
          <w:szCs w:val="16"/>
          <w:shd w:val="clear" w:color="auto" w:fill="FFFFFF"/>
        </w:rPr>
        <w:t xml:space="preserve">(Dissertação de </w:t>
      </w:r>
      <w:r w:rsidRPr="00CF2410">
        <w:rPr>
          <w:rFonts w:cs="Arial"/>
          <w:sz w:val="20"/>
          <w:szCs w:val="16"/>
          <w:shd w:val="clear" w:color="auto" w:fill="FFFFFF"/>
        </w:rPr>
        <w:t>Mestrado em Química) - Universidade Federal da Paraíba, João Pessoa, 2016.</w:t>
      </w:r>
    </w:p>
    <w:p w14:paraId="4E156732" w14:textId="77777777" w:rsidR="00CF2410" w:rsidRPr="00CF2410" w:rsidRDefault="00CF2410" w:rsidP="00CF2410">
      <w:pPr>
        <w:pStyle w:val="SemEspaamento"/>
        <w:ind w:firstLine="0"/>
        <w:rPr>
          <w:rFonts w:cs="Arial"/>
          <w:sz w:val="20"/>
          <w:szCs w:val="16"/>
          <w:shd w:val="clear" w:color="auto" w:fill="FFFFFF"/>
        </w:rPr>
      </w:pPr>
    </w:p>
    <w:p w14:paraId="2624C6E7" w14:textId="7A36D614" w:rsidR="00CF2410" w:rsidRPr="00BE74BC" w:rsidRDefault="00CF2410" w:rsidP="00CF2410">
      <w:pPr>
        <w:pStyle w:val="SemEspaamento"/>
        <w:ind w:firstLine="0"/>
        <w:rPr>
          <w:rFonts w:cs="Arial"/>
          <w:sz w:val="20"/>
          <w:szCs w:val="16"/>
          <w:shd w:val="clear" w:color="auto" w:fill="FFFFFF"/>
        </w:rPr>
      </w:pPr>
      <w:r w:rsidRPr="00CF2410">
        <w:rPr>
          <w:rFonts w:cs="Arial"/>
          <w:sz w:val="20"/>
          <w:szCs w:val="16"/>
          <w:shd w:val="clear" w:color="auto" w:fill="FFFFFF"/>
        </w:rPr>
        <w:t>ZANGIROLAMI T</w:t>
      </w:r>
      <w:r>
        <w:rPr>
          <w:rFonts w:cs="Arial"/>
          <w:sz w:val="20"/>
          <w:szCs w:val="16"/>
          <w:shd w:val="clear" w:color="auto" w:fill="FFFFFF"/>
        </w:rPr>
        <w:t>.</w:t>
      </w:r>
      <w:r w:rsidRPr="00CF2410">
        <w:rPr>
          <w:rFonts w:cs="Arial"/>
          <w:sz w:val="20"/>
          <w:szCs w:val="16"/>
          <w:shd w:val="clear" w:color="auto" w:fill="FFFFFF"/>
        </w:rPr>
        <w:t xml:space="preserve">C. </w:t>
      </w:r>
      <w:r w:rsidRPr="00CF2410">
        <w:rPr>
          <w:rFonts w:cs="Arial"/>
          <w:b/>
          <w:bCs/>
          <w:sz w:val="20"/>
          <w:szCs w:val="16"/>
          <w:shd w:val="clear" w:color="auto" w:fill="FFFFFF"/>
        </w:rPr>
        <w:t xml:space="preserve">Otimização da produção de xilitol a partir de xilose por </w:t>
      </w:r>
      <w:proofErr w:type="spellStart"/>
      <w:r w:rsidRPr="00CF2410">
        <w:rPr>
          <w:rFonts w:cs="Arial"/>
          <w:b/>
          <w:bCs/>
          <w:i/>
          <w:iCs/>
          <w:sz w:val="20"/>
          <w:szCs w:val="16"/>
          <w:shd w:val="clear" w:color="auto" w:fill="FFFFFF"/>
        </w:rPr>
        <w:t>Candida</w:t>
      </w:r>
      <w:proofErr w:type="spellEnd"/>
      <w:r w:rsidRPr="00CF2410">
        <w:rPr>
          <w:rFonts w:cs="Arial"/>
          <w:b/>
          <w:bCs/>
          <w:i/>
          <w:iCs/>
          <w:sz w:val="20"/>
          <w:szCs w:val="16"/>
          <w:shd w:val="clear" w:color="auto" w:fill="FFFFFF"/>
        </w:rPr>
        <w:t xml:space="preserve"> </w:t>
      </w:r>
      <w:proofErr w:type="spellStart"/>
      <w:r w:rsidRPr="00CF2410">
        <w:rPr>
          <w:rFonts w:cs="Arial"/>
          <w:b/>
          <w:bCs/>
          <w:i/>
          <w:iCs/>
          <w:sz w:val="20"/>
          <w:szCs w:val="16"/>
          <w:shd w:val="clear" w:color="auto" w:fill="FFFFFF"/>
        </w:rPr>
        <w:t>parapsilosis</w:t>
      </w:r>
      <w:proofErr w:type="spellEnd"/>
      <w:r w:rsidRPr="00CF2410">
        <w:rPr>
          <w:rFonts w:cs="Arial"/>
          <w:b/>
          <w:bCs/>
          <w:sz w:val="20"/>
          <w:szCs w:val="16"/>
          <w:shd w:val="clear" w:color="auto" w:fill="FFFFFF"/>
        </w:rPr>
        <w:t xml:space="preserve"> através de análise por superfície de resposta</w:t>
      </w:r>
      <w:r w:rsidRPr="00CF2410">
        <w:rPr>
          <w:rFonts w:cs="Arial"/>
          <w:sz w:val="20"/>
          <w:szCs w:val="16"/>
          <w:shd w:val="clear" w:color="auto" w:fill="FFFFFF"/>
        </w:rPr>
        <w:t xml:space="preserve">. </w:t>
      </w:r>
      <w:r>
        <w:rPr>
          <w:rFonts w:cs="Arial"/>
          <w:sz w:val="20"/>
          <w:szCs w:val="16"/>
          <w:shd w:val="clear" w:color="auto" w:fill="FFFFFF"/>
        </w:rPr>
        <w:t xml:space="preserve">(Tese de </w:t>
      </w:r>
      <w:r w:rsidRPr="00CF2410">
        <w:rPr>
          <w:rFonts w:cs="Arial"/>
          <w:sz w:val="20"/>
          <w:szCs w:val="16"/>
          <w:shd w:val="clear" w:color="auto" w:fill="FFFFFF"/>
        </w:rPr>
        <w:t>Mestrado em Engenharia de Alimentos) - Universidade Estadual de Campinas, Campinas, 1992.</w:t>
      </w:r>
    </w:p>
    <w:p w14:paraId="6BEF484F" w14:textId="77777777" w:rsidR="00CF2410" w:rsidRPr="00CD2DF2" w:rsidRDefault="00CF2410" w:rsidP="00CF2410">
      <w:pPr>
        <w:pStyle w:val="SemEspaamento"/>
        <w:ind w:firstLine="0"/>
        <w:rPr>
          <w:rFonts w:cs="Arial"/>
          <w:sz w:val="20"/>
          <w:szCs w:val="16"/>
          <w:shd w:val="clear" w:color="auto" w:fill="FFFFFF"/>
        </w:rPr>
      </w:pPr>
    </w:p>
    <w:p w14:paraId="0076D05D" w14:textId="77777777" w:rsidR="00D54FCB" w:rsidRPr="00CD2DF2" w:rsidRDefault="00D54FCB" w:rsidP="00D54FCB">
      <w:pPr>
        <w:pStyle w:val="SemEspaamento"/>
        <w:ind w:firstLine="0"/>
        <w:rPr>
          <w:rFonts w:cs="Arial"/>
          <w:sz w:val="20"/>
          <w:szCs w:val="16"/>
          <w:shd w:val="clear" w:color="auto" w:fill="FFFFFF"/>
        </w:rPr>
      </w:pPr>
    </w:p>
    <w:sectPr w:rsidR="00D54FCB" w:rsidRPr="00CD2DF2" w:rsidSect="00934724">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ADD0E" w14:textId="77777777" w:rsidR="00132E18" w:rsidRDefault="00132E18">
      <w:r>
        <w:separator/>
      </w:r>
    </w:p>
  </w:endnote>
  <w:endnote w:type="continuationSeparator" w:id="0">
    <w:p w14:paraId="2B95F989" w14:textId="77777777" w:rsidR="00132E18" w:rsidRDefault="0013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6EFC1" w14:textId="77777777" w:rsidR="00A62F87" w:rsidRDefault="00A62F87">
    <w:pPr>
      <w:pStyle w:val="Rodap"/>
      <w:jc w:val="right"/>
    </w:pPr>
    <w:r>
      <w:fldChar w:fldCharType="begin"/>
    </w:r>
    <w:r>
      <w:instrText>PAGE   \* MERGEFORMAT</w:instrText>
    </w:r>
    <w:r>
      <w:fldChar w:fldCharType="separate"/>
    </w:r>
    <w:r>
      <w:rPr>
        <w:noProof/>
      </w:rPr>
      <w:t>2</w:t>
    </w:r>
    <w:r>
      <w:rPr>
        <w:noProof/>
      </w:rPr>
      <w:fldChar w:fldCharType="end"/>
    </w:r>
  </w:p>
  <w:p w14:paraId="6E487BEA" w14:textId="77777777" w:rsidR="00A62F87" w:rsidRDefault="00A62F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7FEE" w14:textId="77777777" w:rsidR="00A62F87" w:rsidRPr="00BC7195" w:rsidRDefault="00A62F87">
    <w:pPr>
      <w:pStyle w:val="Rodap"/>
    </w:pPr>
    <w:r>
      <w:rPr>
        <w:noProof/>
      </w:rPr>
      <w:drawing>
        <wp:anchor distT="0" distB="0" distL="114300" distR="114300" simplePos="0" relativeHeight="251668480" behindDoc="0" locked="0" layoutInCell="1" allowOverlap="1" wp14:anchorId="54A3C032" wp14:editId="2911306E">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37BC5E1" wp14:editId="0E62FB05">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6449DBA" wp14:editId="116390CF">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45BEC" w14:textId="77777777" w:rsidR="00A62F87" w:rsidRPr="001E0AF0" w:rsidRDefault="00A62F87" w:rsidP="00934724">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6449DBA"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7B145BEC" w14:textId="77777777" w:rsidR="00BA5163" w:rsidRPr="001E0AF0" w:rsidRDefault="00BA5163" w:rsidP="00934724">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B71D6E" wp14:editId="12F0E2B3">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2D74D" w14:textId="77777777" w:rsidR="00A62F87" w:rsidRPr="001E0AF0" w:rsidRDefault="00A62F87">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3B71D6E"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722D74D" w14:textId="77777777" w:rsidR="00BA5163" w:rsidRPr="001E0AF0" w:rsidRDefault="00BA5163">
                    <w:pPr>
                      <w:rPr>
                        <w:b/>
                      </w:rPr>
                    </w:pPr>
                    <w:r w:rsidRPr="001E0AF0">
                      <w:rPr>
                        <w:b/>
                      </w:rPr>
                      <w:t>Realização</w:t>
                    </w:r>
                  </w:p>
                </w:txbxContent>
              </v:textbox>
            </v:shape>
          </w:pict>
        </mc:Fallback>
      </mc:AlternateContent>
    </w:r>
  </w:p>
  <w:p w14:paraId="7833C1AC" w14:textId="77777777" w:rsidR="00A62F87" w:rsidRDefault="00A62F87">
    <w:pPr>
      <w:pStyle w:val="Rodap"/>
    </w:pPr>
    <w:r>
      <w:rPr>
        <w:noProof/>
      </w:rPr>
      <w:drawing>
        <wp:anchor distT="0" distB="0" distL="114300" distR="114300" simplePos="0" relativeHeight="251669504" behindDoc="0" locked="0" layoutInCell="1" allowOverlap="1" wp14:anchorId="3E35A96C" wp14:editId="2BB15726">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FF3D2" w14:textId="77777777" w:rsidR="00A62F87" w:rsidRDefault="00A62F87" w:rsidP="00934724">
    <w:pPr>
      <w:pStyle w:val="Rodap"/>
      <w:jc w:val="center"/>
    </w:pPr>
    <w:r>
      <w:t xml:space="preserve">II CONINTER – Congresso Internacional Interdisciplinar em Sociais e Humanidades </w:t>
    </w:r>
  </w:p>
  <w:p w14:paraId="36A99B14" w14:textId="77777777" w:rsidR="00A62F87" w:rsidRDefault="00A62F87" w:rsidP="00934724">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88B18" w14:textId="77777777" w:rsidR="00132E18" w:rsidRDefault="00132E18">
      <w:r>
        <w:separator/>
      </w:r>
    </w:p>
  </w:footnote>
  <w:footnote w:type="continuationSeparator" w:id="0">
    <w:p w14:paraId="56CF7FE4" w14:textId="77777777" w:rsidR="00132E18" w:rsidRDefault="0013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50C51" w14:textId="77777777" w:rsidR="00A62F87" w:rsidRDefault="00A62F87" w:rsidP="000C3153">
    <w:pPr>
      <w:pStyle w:val="Cabealho"/>
      <w:jc w:val="right"/>
    </w:pPr>
    <w:r>
      <w:rPr>
        <w:noProof/>
      </w:rPr>
      <w:drawing>
        <wp:inline distT="0" distB="0" distL="0" distR="0" wp14:anchorId="7F122683" wp14:editId="765C793B">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E3ACA" w14:textId="77777777" w:rsidR="00A62F87" w:rsidRDefault="00A62F87">
    <w:pPr>
      <w:pStyle w:val="Cabealho"/>
      <w:jc w:val="right"/>
    </w:pPr>
    <w:r>
      <w:rPr>
        <w:noProof/>
      </w:rPr>
      <w:drawing>
        <wp:anchor distT="0" distB="0" distL="114300" distR="114300" simplePos="0" relativeHeight="251660288" behindDoc="0" locked="0" layoutInCell="1" allowOverlap="1" wp14:anchorId="4D690826" wp14:editId="516A6E40">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01923951" w14:textId="77777777" w:rsidR="00A62F87" w:rsidRPr="00447739" w:rsidRDefault="00A62F87" w:rsidP="0093472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146A2"/>
    <w:rsid w:val="00042925"/>
    <w:rsid w:val="00070F09"/>
    <w:rsid w:val="00096C6A"/>
    <w:rsid w:val="000A7636"/>
    <w:rsid w:val="000B06E2"/>
    <w:rsid w:val="000C3153"/>
    <w:rsid w:val="000C5E5D"/>
    <w:rsid w:val="000E0DE7"/>
    <w:rsid w:val="00132E18"/>
    <w:rsid w:val="00140C93"/>
    <w:rsid w:val="00161FDE"/>
    <w:rsid w:val="00176024"/>
    <w:rsid w:val="00190DE3"/>
    <w:rsid w:val="001A4A40"/>
    <w:rsid w:val="001C2AF8"/>
    <w:rsid w:val="001E428C"/>
    <w:rsid w:val="001E79CC"/>
    <w:rsid w:val="00224C0D"/>
    <w:rsid w:val="00242B46"/>
    <w:rsid w:val="00265156"/>
    <w:rsid w:val="00292221"/>
    <w:rsid w:val="00292497"/>
    <w:rsid w:val="002A02EE"/>
    <w:rsid w:val="002A289F"/>
    <w:rsid w:val="002C3506"/>
    <w:rsid w:val="002F4E6E"/>
    <w:rsid w:val="00314B55"/>
    <w:rsid w:val="00320902"/>
    <w:rsid w:val="00326CE3"/>
    <w:rsid w:val="003656EF"/>
    <w:rsid w:val="00386DFA"/>
    <w:rsid w:val="0039031B"/>
    <w:rsid w:val="00390AD2"/>
    <w:rsid w:val="003B4F8D"/>
    <w:rsid w:val="003C23A7"/>
    <w:rsid w:val="004125F9"/>
    <w:rsid w:val="00417811"/>
    <w:rsid w:val="004410A6"/>
    <w:rsid w:val="004A2F5D"/>
    <w:rsid w:val="004B3433"/>
    <w:rsid w:val="004B380F"/>
    <w:rsid w:val="004D52D7"/>
    <w:rsid w:val="004D5ED9"/>
    <w:rsid w:val="00565168"/>
    <w:rsid w:val="00596B11"/>
    <w:rsid w:val="005B79CA"/>
    <w:rsid w:val="005E230D"/>
    <w:rsid w:val="005E299A"/>
    <w:rsid w:val="00632905"/>
    <w:rsid w:val="00636656"/>
    <w:rsid w:val="00664FD5"/>
    <w:rsid w:val="0068594A"/>
    <w:rsid w:val="00686B79"/>
    <w:rsid w:val="006A5690"/>
    <w:rsid w:val="006D074D"/>
    <w:rsid w:val="006E245D"/>
    <w:rsid w:val="006E7A86"/>
    <w:rsid w:val="00711A4C"/>
    <w:rsid w:val="00753AE0"/>
    <w:rsid w:val="007816EA"/>
    <w:rsid w:val="007B1FDE"/>
    <w:rsid w:val="007B6EC9"/>
    <w:rsid w:val="007C03C4"/>
    <w:rsid w:val="007E4AC4"/>
    <w:rsid w:val="0082067A"/>
    <w:rsid w:val="008345FB"/>
    <w:rsid w:val="0084030E"/>
    <w:rsid w:val="00855B2C"/>
    <w:rsid w:val="008914DD"/>
    <w:rsid w:val="008926BA"/>
    <w:rsid w:val="00893E25"/>
    <w:rsid w:val="008B419B"/>
    <w:rsid w:val="008E0B76"/>
    <w:rsid w:val="00934724"/>
    <w:rsid w:val="00934EB1"/>
    <w:rsid w:val="00952E1A"/>
    <w:rsid w:val="009E17DC"/>
    <w:rsid w:val="009F0B6C"/>
    <w:rsid w:val="009F2F88"/>
    <w:rsid w:val="00A1449F"/>
    <w:rsid w:val="00A23D17"/>
    <w:rsid w:val="00A34FC4"/>
    <w:rsid w:val="00A4055E"/>
    <w:rsid w:val="00A60B37"/>
    <w:rsid w:val="00A62F87"/>
    <w:rsid w:val="00A8171C"/>
    <w:rsid w:val="00A93B00"/>
    <w:rsid w:val="00AD58A7"/>
    <w:rsid w:val="00AF5B7D"/>
    <w:rsid w:val="00B06445"/>
    <w:rsid w:val="00B14D93"/>
    <w:rsid w:val="00B26455"/>
    <w:rsid w:val="00B33C10"/>
    <w:rsid w:val="00B34827"/>
    <w:rsid w:val="00B36F40"/>
    <w:rsid w:val="00B550AE"/>
    <w:rsid w:val="00B70F1E"/>
    <w:rsid w:val="00BA5163"/>
    <w:rsid w:val="00BD48AA"/>
    <w:rsid w:val="00BE74BC"/>
    <w:rsid w:val="00C13EAD"/>
    <w:rsid w:val="00C156AF"/>
    <w:rsid w:val="00C35969"/>
    <w:rsid w:val="00C42CEA"/>
    <w:rsid w:val="00C62597"/>
    <w:rsid w:val="00C71B94"/>
    <w:rsid w:val="00C804E5"/>
    <w:rsid w:val="00C967BA"/>
    <w:rsid w:val="00C97504"/>
    <w:rsid w:val="00CB5700"/>
    <w:rsid w:val="00CD2DF2"/>
    <w:rsid w:val="00CD3A7E"/>
    <w:rsid w:val="00CF2410"/>
    <w:rsid w:val="00D055DB"/>
    <w:rsid w:val="00D240A3"/>
    <w:rsid w:val="00D544B4"/>
    <w:rsid w:val="00D54FCB"/>
    <w:rsid w:val="00D66111"/>
    <w:rsid w:val="00DA4F15"/>
    <w:rsid w:val="00DB0B22"/>
    <w:rsid w:val="00DB446D"/>
    <w:rsid w:val="00DB7639"/>
    <w:rsid w:val="00DE306C"/>
    <w:rsid w:val="00DE508C"/>
    <w:rsid w:val="00DF446C"/>
    <w:rsid w:val="00E218E7"/>
    <w:rsid w:val="00EC6F85"/>
    <w:rsid w:val="00ED19CA"/>
    <w:rsid w:val="00ED456D"/>
    <w:rsid w:val="00F01863"/>
    <w:rsid w:val="00F30036"/>
    <w:rsid w:val="00F50E8E"/>
    <w:rsid w:val="00F62EA1"/>
    <w:rsid w:val="00F71BCB"/>
    <w:rsid w:val="00F7292D"/>
    <w:rsid w:val="00FA55DB"/>
    <w:rsid w:val="00FB2ECD"/>
    <w:rsid w:val="00FB61DD"/>
    <w:rsid w:val="00FB751F"/>
    <w:rsid w:val="00FC2466"/>
    <w:rsid w:val="00FD57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3CA00"/>
  <w15:docId w15:val="{5A515C94-6165-4C88-9EA8-7F91094A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B34827"/>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B34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1944995910">
      <w:bodyDiv w:val="1"/>
      <w:marLeft w:val="0"/>
      <w:marRight w:val="0"/>
      <w:marTop w:val="0"/>
      <w:marBottom w:val="0"/>
      <w:divBdr>
        <w:top w:val="none" w:sz="0" w:space="0" w:color="auto"/>
        <w:left w:val="none" w:sz="0" w:space="0" w:color="auto"/>
        <w:bottom w:val="none" w:sz="0" w:space="0" w:color="auto"/>
        <w:right w:val="none" w:sz="0" w:space="0" w:color="auto"/>
      </w:divBdr>
    </w:div>
    <w:div w:id="20194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1777</TotalTime>
  <Pages>8</Pages>
  <Words>2996</Words>
  <Characters>16183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Siqueira Martins Domingos</dc:creator>
  <cp:lastModifiedBy>a1365</cp:lastModifiedBy>
  <cp:revision>12</cp:revision>
  <cp:lastPrinted>2020-10-16T12:34:00Z</cp:lastPrinted>
  <dcterms:created xsi:type="dcterms:W3CDTF">2020-10-16T13:43:00Z</dcterms:created>
  <dcterms:modified xsi:type="dcterms:W3CDTF">2020-11-09T22:46:00Z</dcterms:modified>
</cp:coreProperties>
</file>