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18D8" w14:textId="5FEEEEE8" w:rsidR="00E7394C" w:rsidRPr="005207CC" w:rsidRDefault="00E7394C" w:rsidP="00E739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1324AE91" w14:textId="4C74052E" w:rsidR="00532811" w:rsidRPr="00532811" w:rsidRDefault="00532811" w:rsidP="00532811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811">
        <w:rPr>
          <w:rFonts w:ascii="Times New Roman" w:hAnsi="Times New Roman" w:cs="Times New Roman"/>
          <w:b/>
          <w:bCs/>
          <w:sz w:val="28"/>
          <w:szCs w:val="28"/>
        </w:rPr>
        <w:t>AVALIAÇÃO DOS EFEITOS DA DIETA NEUTROPÊNICA: REFLEXÃO E DESAFIOS</w:t>
      </w:r>
    </w:p>
    <w:p w14:paraId="23FCB0FC" w14:textId="0ADE9D3A" w:rsidR="0069251C" w:rsidRPr="00532811" w:rsidRDefault="0069251C" w:rsidP="00532811">
      <w:pPr>
        <w:tabs>
          <w:tab w:val="left" w:pos="2480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27742" w14:textId="77777777" w:rsidR="002B1E03" w:rsidRDefault="002B1E03" w:rsidP="002B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3264F" w14:textId="3C109860" w:rsidR="00E7394C" w:rsidRPr="004A70F4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1FF8CA0" w14:textId="5F7EA065" w:rsidR="00532811" w:rsidRPr="00532811" w:rsidRDefault="00532811" w:rsidP="00532811">
      <w:pPr>
        <w:pStyle w:val="Textodecomentrio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32811">
        <w:rPr>
          <w:rFonts w:ascii="Times New Roman" w:hAnsi="Times New Roman" w:cs="Times New Roman"/>
          <w:sz w:val="24"/>
          <w:szCs w:val="24"/>
        </w:rPr>
        <w:t xml:space="preserve">A dieta </w:t>
      </w:r>
      <w:proofErr w:type="spellStart"/>
      <w:r w:rsidRPr="00532811">
        <w:rPr>
          <w:rFonts w:ascii="Times New Roman" w:hAnsi="Times New Roman" w:cs="Times New Roman"/>
          <w:sz w:val="24"/>
          <w:szCs w:val="24"/>
        </w:rPr>
        <w:t>neutropênica</w:t>
      </w:r>
      <w:proofErr w:type="spellEnd"/>
      <w:r w:rsidRPr="00532811">
        <w:rPr>
          <w:rFonts w:ascii="Times New Roman" w:hAnsi="Times New Roman" w:cs="Times New Roman"/>
          <w:sz w:val="24"/>
          <w:szCs w:val="24"/>
        </w:rPr>
        <w:t xml:space="preserve"> (DN) objetiva a redução e/ou prevenção dos riscos de contaminação de patógenos nesses pacientes, na qual estão mais suscetíveis a infecções devido a diminuição da defesa no organismo, sendo adotado severas restrições dietéticas, entretanto, podem trazer sérios déficits nutricionais. A fim de evidenciar uma melhor compreensão acerca dessa temática, uma vez que ainda não se tem uma adequada evidência científica para lhe respaldar. O objetivo principal desse estudo foi analisar a eficácia das dietas </w:t>
      </w:r>
      <w:proofErr w:type="spellStart"/>
      <w:r w:rsidRPr="00532811">
        <w:rPr>
          <w:rFonts w:ascii="Times New Roman" w:hAnsi="Times New Roman" w:cs="Times New Roman"/>
          <w:sz w:val="24"/>
          <w:szCs w:val="24"/>
        </w:rPr>
        <w:t>neutropênicas</w:t>
      </w:r>
      <w:proofErr w:type="spellEnd"/>
      <w:r w:rsidRPr="00532811">
        <w:rPr>
          <w:rFonts w:ascii="Times New Roman" w:hAnsi="Times New Roman" w:cs="Times New Roman"/>
          <w:sz w:val="24"/>
          <w:szCs w:val="24"/>
        </w:rPr>
        <w:t>. Trata-se de uma revisão da literatura por meio de busca dos artigos nas bases de dados da Literatura Latino-Americana em Ciências da Saúde (LILACS), National Library of Medicine (</w:t>
      </w:r>
      <w:proofErr w:type="spellStart"/>
      <w:r w:rsidRPr="0053281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32811">
        <w:rPr>
          <w:rFonts w:ascii="Times New Roman" w:hAnsi="Times New Roman" w:cs="Times New Roman"/>
          <w:sz w:val="24"/>
          <w:szCs w:val="24"/>
        </w:rPr>
        <w:t>) e Medical Literature Analysis and Retrieval System Online (MEDLINE) com a utilização dos descritores de saúde: Alimentação restritiva, Oncologia, Nutrição, sendo buscados na língua portuguesa e inglesa. As evidências científicas demonstram que não houve diferença significante entre DN e dieta sem restrições nas taxas de infecções, ademais nos pacientes transplantados de células hematopoiéticas, a DN foi associada a um risco ligeiramente maior de infecções e não foi observada diferença na mortalidade entre DN e dieta regular. Conclui-se que não há vantagens no uso da (DN), mas, pode ser devido a uma escassez de evidências, por isso, são necessários mais estudos para comprovar a sua eficácia e garantir orientações adequadas a respeito da manipulação e higienização dos alimentos, que são medidas capazes e mais eficazes para minimizar os riscos de infecções.</w:t>
      </w:r>
    </w:p>
    <w:p w14:paraId="65787997" w14:textId="3DCF359A" w:rsidR="00E7394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564357" w:rsidRPr="00564357">
        <w:rPr>
          <w:rFonts w:ascii="Times New Roman" w:hAnsi="Times New Roman" w:cs="Times New Roman"/>
          <w:sz w:val="24"/>
          <w:szCs w:val="24"/>
        </w:rPr>
        <w:t xml:space="preserve"> Alimentação restritiva, Oncologia, Nutrição.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449DEA1" w14:textId="216BBE04" w:rsidR="00564357" w:rsidRPr="00CB402A" w:rsidRDefault="00E7394C" w:rsidP="00564357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  <w:r w:rsidRPr="00A74EE0">
        <w:rPr>
          <w:sz w:val="24"/>
          <w:szCs w:val="24"/>
          <w:lang w:val="pt-BR"/>
        </w:rPr>
        <w:t>Os</w:t>
      </w:r>
      <w:r w:rsidR="00564357" w:rsidRPr="00564357">
        <w:rPr>
          <w:sz w:val="24"/>
          <w:szCs w:val="24"/>
        </w:rPr>
        <w:t xml:space="preserve"> </w:t>
      </w:r>
      <w:r w:rsidR="00564357" w:rsidRPr="00CB402A">
        <w:rPr>
          <w:sz w:val="24"/>
          <w:szCs w:val="24"/>
          <w:lang w:val="pt-BR"/>
        </w:rPr>
        <w:t>Mesmo com os avanços farmacêuticos para tratamento quimioterápico no cenário mundial cada vez mais eficaz</w:t>
      </w:r>
      <w:r w:rsidR="00564357">
        <w:rPr>
          <w:sz w:val="24"/>
          <w:szCs w:val="24"/>
          <w:lang w:val="pt-BR"/>
        </w:rPr>
        <w:t>es</w:t>
      </w:r>
      <w:r w:rsidR="00564357" w:rsidRPr="00CB402A">
        <w:rPr>
          <w:sz w:val="24"/>
          <w:szCs w:val="24"/>
          <w:lang w:val="pt-BR"/>
        </w:rPr>
        <w:t>, ainda percebe-se que a terapia medicamentosa pode trazer problemas de saúde, devido a ação dos quimioterápicos não atuarem somente nas células tumorais, mas também em células normais que se renovam constantemente, como por exemplo a medula óssea que leva a diminuição da produção de células brancas. A neutropenia é a diminuição dos neutrófilos, abaixo de 1,5x0,9/L, induzida pela toxicidade do tratamento quimioterápico e apresenta uma condição severa de alta morbidade e mortalidade (</w:t>
      </w:r>
      <w:r w:rsidR="00564357">
        <w:rPr>
          <w:sz w:val="24"/>
          <w:szCs w:val="24"/>
          <w:lang w:val="pt-BR"/>
        </w:rPr>
        <w:t>BRASIL,2016; C</w:t>
      </w:r>
      <w:r w:rsidR="00564357" w:rsidRPr="00CB402A">
        <w:rPr>
          <w:sz w:val="24"/>
          <w:szCs w:val="24"/>
          <w:lang w:val="pt-BR"/>
        </w:rPr>
        <w:t>ONTE</w:t>
      </w:r>
      <w:r w:rsidR="00564357">
        <w:rPr>
          <w:sz w:val="24"/>
          <w:szCs w:val="24"/>
          <w:lang w:val="pt-BR"/>
        </w:rPr>
        <w:t xml:space="preserve">, </w:t>
      </w:r>
      <w:r w:rsidR="00564357" w:rsidRPr="00CB402A">
        <w:rPr>
          <w:sz w:val="24"/>
          <w:szCs w:val="24"/>
          <w:lang w:val="pt-BR"/>
        </w:rPr>
        <w:t>SGNAOLIN</w:t>
      </w:r>
      <w:r w:rsidR="00564357">
        <w:rPr>
          <w:sz w:val="24"/>
          <w:szCs w:val="24"/>
          <w:lang w:val="pt-BR"/>
        </w:rPr>
        <w:t>,</w:t>
      </w:r>
      <w:r w:rsidR="00564357" w:rsidRPr="00CB402A">
        <w:rPr>
          <w:sz w:val="24"/>
          <w:szCs w:val="24"/>
          <w:lang w:val="pt-BR"/>
        </w:rPr>
        <w:t xml:space="preserve"> SGNAOLIN, 2019).</w:t>
      </w:r>
    </w:p>
    <w:p w14:paraId="40EE94CA" w14:textId="77777777" w:rsidR="00564357" w:rsidRPr="00CB402A" w:rsidRDefault="00564357" w:rsidP="00564357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  <w:r w:rsidRPr="00CB402A">
        <w:rPr>
          <w:sz w:val="24"/>
          <w:szCs w:val="24"/>
          <w:lang w:val="pt-BR"/>
        </w:rPr>
        <w:lastRenderedPageBreak/>
        <w:t>Pacientes com neutropenia estão mais suscetíveis a infecções, devido a diminuição dos neutrófilos que impactam na baixa defesa do organismo a patógenos</w:t>
      </w:r>
      <w:r>
        <w:rPr>
          <w:sz w:val="24"/>
          <w:szCs w:val="24"/>
          <w:lang w:val="pt-BR"/>
        </w:rPr>
        <w:t>. D</w:t>
      </w:r>
      <w:r w:rsidRPr="00CB402A">
        <w:rPr>
          <w:sz w:val="24"/>
          <w:szCs w:val="24"/>
          <w:lang w:val="pt-BR"/>
        </w:rPr>
        <w:t xml:space="preserve">esse modo, múltiplos esforços foram realizados para diminuir o risco de infecção </w:t>
      </w:r>
      <w:r>
        <w:rPr>
          <w:sz w:val="24"/>
          <w:szCs w:val="24"/>
          <w:lang w:val="pt-BR"/>
        </w:rPr>
        <w:t>em pacientes com neutropenia.</w:t>
      </w:r>
      <w:r w:rsidRPr="00CB402A">
        <w:rPr>
          <w:sz w:val="24"/>
          <w:szCs w:val="24"/>
          <w:lang w:val="pt-BR"/>
        </w:rPr>
        <w:t xml:space="preserve"> Indivíduos </w:t>
      </w:r>
      <w:proofErr w:type="spellStart"/>
      <w:r w:rsidRPr="00CB402A">
        <w:rPr>
          <w:sz w:val="24"/>
          <w:szCs w:val="24"/>
          <w:lang w:val="pt-BR"/>
        </w:rPr>
        <w:t>neutropênicos</w:t>
      </w:r>
      <w:proofErr w:type="spellEnd"/>
      <w:r w:rsidRPr="00CB402A">
        <w:rPr>
          <w:sz w:val="24"/>
          <w:szCs w:val="24"/>
          <w:lang w:val="pt-BR"/>
        </w:rPr>
        <w:t xml:space="preserve"> possuem risco elevado para a infecção de patógenos como </w:t>
      </w:r>
      <w:r w:rsidRPr="00722C41">
        <w:rPr>
          <w:i/>
          <w:iCs/>
          <w:sz w:val="24"/>
          <w:szCs w:val="24"/>
          <w:lang w:val="pt-BR"/>
        </w:rPr>
        <w:t>Pseudomonas aeruginosa</w:t>
      </w:r>
      <w:r>
        <w:rPr>
          <w:sz w:val="24"/>
          <w:szCs w:val="24"/>
          <w:lang w:val="pt-BR"/>
        </w:rPr>
        <w:t>,</w:t>
      </w:r>
      <w:r w:rsidRPr="00CB402A">
        <w:rPr>
          <w:sz w:val="24"/>
          <w:szCs w:val="24"/>
          <w:lang w:val="pt-BR"/>
        </w:rPr>
        <w:t xml:space="preserve"> </w:t>
      </w:r>
      <w:r w:rsidRPr="00722C41">
        <w:rPr>
          <w:i/>
          <w:iCs/>
          <w:sz w:val="24"/>
          <w:szCs w:val="24"/>
          <w:lang w:val="pt-BR"/>
        </w:rPr>
        <w:t>Escherichia coli</w:t>
      </w:r>
      <w:r w:rsidRPr="00CB402A">
        <w:rPr>
          <w:sz w:val="24"/>
          <w:szCs w:val="24"/>
          <w:lang w:val="pt-BR"/>
        </w:rPr>
        <w:t xml:space="preserve">, </w:t>
      </w:r>
      <w:proofErr w:type="spellStart"/>
      <w:r w:rsidRPr="00722C41">
        <w:rPr>
          <w:i/>
          <w:iCs/>
          <w:sz w:val="24"/>
          <w:szCs w:val="24"/>
          <w:lang w:val="pt-BR"/>
        </w:rPr>
        <w:t>Klebsiella</w:t>
      </w:r>
      <w:proofErr w:type="spellEnd"/>
      <w:r w:rsidRPr="00722C41">
        <w:rPr>
          <w:i/>
          <w:iCs/>
          <w:sz w:val="24"/>
          <w:szCs w:val="24"/>
          <w:lang w:val="pt-BR"/>
        </w:rPr>
        <w:t xml:space="preserve"> sp.</w:t>
      </w:r>
      <w:r w:rsidRPr="00CB402A">
        <w:rPr>
          <w:sz w:val="24"/>
          <w:szCs w:val="24"/>
          <w:lang w:val="pt-BR"/>
        </w:rPr>
        <w:t xml:space="preserve"> e </w:t>
      </w:r>
      <w:proofErr w:type="spellStart"/>
      <w:r w:rsidRPr="00722C41">
        <w:rPr>
          <w:i/>
          <w:iCs/>
          <w:sz w:val="24"/>
          <w:szCs w:val="24"/>
          <w:lang w:val="pt-BR"/>
        </w:rPr>
        <w:t>Proteus</w:t>
      </w:r>
      <w:proofErr w:type="spellEnd"/>
      <w:r w:rsidRPr="00722C41">
        <w:rPr>
          <w:i/>
          <w:iCs/>
          <w:sz w:val="24"/>
          <w:szCs w:val="24"/>
          <w:lang w:val="pt-BR"/>
        </w:rPr>
        <w:t xml:space="preserve"> sp</w:t>
      </w:r>
      <w:r>
        <w:rPr>
          <w:i/>
          <w:iCs/>
          <w:sz w:val="24"/>
          <w:szCs w:val="24"/>
          <w:lang w:val="pt-BR"/>
        </w:rPr>
        <w:t>.,</w:t>
      </w:r>
      <w:r w:rsidRPr="00CB402A">
        <w:rPr>
          <w:sz w:val="24"/>
          <w:szCs w:val="24"/>
          <w:lang w:val="pt-BR"/>
        </w:rPr>
        <w:t xml:space="preserve"> que podem ser encontrados na microbiota do paciente e juntamente com outros advindos de legumes e frutas, podem causar severos agravos a saúde. Assim, uma</w:t>
      </w:r>
      <w:r>
        <w:rPr>
          <w:sz w:val="24"/>
          <w:szCs w:val="24"/>
          <w:lang w:val="pt-BR"/>
        </w:rPr>
        <w:t xml:space="preserve"> </w:t>
      </w:r>
      <w:r w:rsidRPr="00CB402A">
        <w:rPr>
          <w:sz w:val="24"/>
          <w:szCs w:val="24"/>
          <w:lang w:val="pt-BR"/>
        </w:rPr>
        <w:t>DN</w:t>
      </w:r>
      <w:r>
        <w:rPr>
          <w:sz w:val="24"/>
          <w:szCs w:val="24"/>
          <w:lang w:val="pt-BR"/>
        </w:rPr>
        <w:t xml:space="preserve"> é sugerida</w:t>
      </w:r>
      <w:r w:rsidRPr="00CB402A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a qual </w:t>
      </w:r>
      <w:r w:rsidRPr="00CB402A">
        <w:rPr>
          <w:sz w:val="24"/>
          <w:szCs w:val="24"/>
          <w:lang w:val="pt-BR"/>
        </w:rPr>
        <w:t>pode auxiliar na diminuição e/ou prevenção dos riscos de patógenos colonizarem o trato gastrointestinal (SONBOL et al., 2019).</w:t>
      </w:r>
    </w:p>
    <w:p w14:paraId="1BCEDC1B" w14:textId="77777777" w:rsidR="00564357" w:rsidRPr="00CB402A" w:rsidRDefault="00564357" w:rsidP="00564357">
      <w:pPr>
        <w:pStyle w:val="Els-NoIndent"/>
        <w:spacing w:line="360" w:lineRule="auto"/>
        <w:ind w:firstLine="851"/>
        <w:rPr>
          <w:sz w:val="24"/>
          <w:szCs w:val="24"/>
          <w:lang w:val="pt-BR"/>
        </w:rPr>
      </w:pPr>
      <w:r w:rsidRPr="00CB402A">
        <w:rPr>
          <w:sz w:val="24"/>
          <w:szCs w:val="24"/>
          <w:lang w:val="pt-BR"/>
        </w:rPr>
        <w:t xml:space="preserve">A DN possui recomendações de alimentos que não sejam crus, adotar o consumo de frutas ou vegetais cozidos (imersão, fervura, cozimento no micro-ondas </w:t>
      </w:r>
      <w:r>
        <w:rPr>
          <w:sz w:val="24"/>
          <w:szCs w:val="24"/>
          <w:lang w:val="pt-BR"/>
        </w:rPr>
        <w:t>ou</w:t>
      </w:r>
      <w:r w:rsidRPr="00CB402A">
        <w:rPr>
          <w:sz w:val="24"/>
          <w:szCs w:val="24"/>
          <w:lang w:val="pt-BR"/>
        </w:rPr>
        <w:t xml:space="preserve"> sob pressão), dietas sem guarnições e saladas cruas, a fim de evitar a presença de microrganismos nos alimentos ou durante a preparação. Desse modo, percebe-se que essa dieta deve ser melhor analisada, pois pode prejudicar a ingestão alimentar de pacientes com câncer, devido a esta grande restrição alimentar, podendo causar</w:t>
      </w:r>
      <w:r>
        <w:rPr>
          <w:sz w:val="24"/>
          <w:szCs w:val="24"/>
          <w:lang w:val="pt-BR"/>
        </w:rPr>
        <w:t xml:space="preserve"> ou agravar a</w:t>
      </w:r>
      <w:r w:rsidRPr="00CB402A">
        <w:rPr>
          <w:sz w:val="24"/>
          <w:szCs w:val="24"/>
          <w:lang w:val="pt-BR"/>
        </w:rPr>
        <w:t xml:space="preserve"> desnutrição no paciente e exigir uma suplementação nutricional, devido perdas nutricionais observadas, como vitaminas B, potássio e vitamina C (</w:t>
      </w:r>
      <w:r>
        <w:rPr>
          <w:sz w:val="24"/>
          <w:szCs w:val="24"/>
          <w:lang w:val="pt-BR"/>
        </w:rPr>
        <w:t>BRASIL,2016</w:t>
      </w:r>
      <w:r w:rsidRPr="00CB402A">
        <w:rPr>
          <w:sz w:val="24"/>
          <w:szCs w:val="24"/>
          <w:lang w:val="pt-BR"/>
        </w:rPr>
        <w:t>).</w:t>
      </w:r>
    </w:p>
    <w:p w14:paraId="522CFD7F" w14:textId="458252D4" w:rsidR="00E7394C" w:rsidRPr="00564357" w:rsidRDefault="00564357" w:rsidP="00564357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 w:rsidRPr="00C618EF">
        <w:rPr>
          <w:sz w:val="24"/>
          <w:szCs w:val="24"/>
          <w:lang w:val="pt-BR"/>
        </w:rPr>
        <w:t xml:space="preserve">Por isso, faz-se necessário uma análise da DN a fim de investigar sua qualidade microbiológica na melhoria do estado nutricional de pacientes com </w:t>
      </w:r>
      <w:r w:rsidRPr="00AE3E49">
        <w:rPr>
          <w:sz w:val="24"/>
          <w:szCs w:val="24"/>
          <w:lang w:val="pt-BR"/>
        </w:rPr>
        <w:t>neutrope</w:t>
      </w:r>
      <w:r>
        <w:rPr>
          <w:sz w:val="24"/>
          <w:szCs w:val="24"/>
          <w:lang w:val="pt-BR"/>
        </w:rPr>
        <w:t>nia</w:t>
      </w:r>
      <w:r w:rsidRPr="00C618EF">
        <w:rPr>
          <w:sz w:val="24"/>
          <w:szCs w:val="24"/>
          <w:lang w:val="pt-BR"/>
        </w:rPr>
        <w:t xml:space="preserve"> objetivando evitar a colonização de bactérias no trato gastrointestinal e auxiliar na prevenção de deficiências nutricionais. O objetivo principal desse estudo é analisar a eficácia da DN, a fim de evidenciar uma melhor compreensão acerca dessa temática, uma vez que ainda não</w:t>
      </w:r>
      <w:r>
        <w:rPr>
          <w:sz w:val="24"/>
          <w:szCs w:val="24"/>
          <w:lang w:val="pt-BR"/>
        </w:rPr>
        <w:t xml:space="preserve"> existem evidências científicas suficientes. </w:t>
      </w:r>
      <w:r w:rsidRPr="00C618EF">
        <w:rPr>
          <w:sz w:val="24"/>
          <w:szCs w:val="24"/>
          <w:lang w:val="pt-BR"/>
        </w:rPr>
        <w:t xml:space="preserve"> </w:t>
      </w:r>
    </w:p>
    <w:p w14:paraId="2305E1C2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6EE20A46" w14:textId="503B1217" w:rsidR="00564357" w:rsidRPr="00003CB1" w:rsidRDefault="00564357" w:rsidP="00564357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CB1">
        <w:rPr>
          <w:rFonts w:ascii="Times New Roman" w:hAnsi="Times New Roman" w:cs="Times New Roman"/>
          <w:sz w:val="24"/>
          <w:szCs w:val="24"/>
        </w:rPr>
        <w:t>Trata se de uma revisão da literatura por meio de busca dos artigos nas bases de dados da Literatura Latino-Americana em Ciências da Saúde (LILACS), National Library of Medicine (</w:t>
      </w:r>
      <w:proofErr w:type="spellStart"/>
      <w:r w:rsidRPr="00003CB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003CB1">
        <w:rPr>
          <w:rFonts w:ascii="Times New Roman" w:hAnsi="Times New Roman" w:cs="Times New Roman"/>
          <w:sz w:val="24"/>
          <w:szCs w:val="24"/>
        </w:rPr>
        <w:t>) e Medical Literature Analysis and Retrieval System Online (MEDLINE)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CB1">
        <w:rPr>
          <w:rFonts w:ascii="Times New Roman" w:hAnsi="Times New Roman" w:cs="Times New Roman"/>
          <w:sz w:val="24"/>
          <w:szCs w:val="24"/>
        </w:rPr>
        <w:t xml:space="preserve">  utiliza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3CB1">
        <w:rPr>
          <w:rFonts w:ascii="Times New Roman" w:hAnsi="Times New Roman" w:cs="Times New Roman"/>
          <w:sz w:val="24"/>
          <w:szCs w:val="24"/>
        </w:rPr>
        <w:t xml:space="preserve">do os descritores de saúde: “Diet” e “Neutropenia” com o operador boleano AND.  Foi utilizado como critério de inclusão, publicações dos últimos </w:t>
      </w:r>
      <w:r w:rsidR="008E0904">
        <w:rPr>
          <w:rFonts w:ascii="Times New Roman" w:hAnsi="Times New Roman" w:cs="Times New Roman"/>
          <w:sz w:val="24"/>
          <w:szCs w:val="24"/>
        </w:rPr>
        <w:t xml:space="preserve">5 </w:t>
      </w:r>
      <w:r w:rsidRPr="00003CB1">
        <w:rPr>
          <w:rFonts w:ascii="Times New Roman" w:hAnsi="Times New Roman" w:cs="Times New Roman"/>
          <w:sz w:val="24"/>
          <w:szCs w:val="24"/>
        </w:rPr>
        <w:t>anos, textos completos em línguas portuguesa e inglesa.</w:t>
      </w:r>
    </w:p>
    <w:p w14:paraId="1DFD525A" w14:textId="6FCBD802" w:rsidR="00EF1307" w:rsidRPr="007D7F24" w:rsidRDefault="00E7394C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FFDED" w14:textId="783ED84F" w:rsidR="00E7394C" w:rsidRPr="004A70F4" w:rsidRDefault="00E7394C" w:rsidP="00EF130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106E1012" w14:textId="594F354F" w:rsidR="007D7F24" w:rsidRPr="008E0904" w:rsidRDefault="007D7F24" w:rsidP="007D7F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904">
        <w:rPr>
          <w:rFonts w:ascii="Times New Roman" w:eastAsiaTheme="minorHAnsi" w:hAnsi="Times New Roman" w:cs="Times New Roman"/>
          <w:sz w:val="24"/>
          <w:szCs w:val="24"/>
          <w:lang w:eastAsia="en-US"/>
        </w:rPr>
        <w:t>Diante dos achados, foi possível observar que os estudos relatam não haver diferença significante entre DN e dieta sem restrições nas taxas de infecções. Ademais, nos pacientes transplantados de células hematopoiéticas, a DN foi associada a um risco ligeiramente maior de infecções (SONBOL, et al, 2019).</w:t>
      </w:r>
    </w:p>
    <w:p w14:paraId="696B4260" w14:textId="77777777" w:rsidR="007D7F24" w:rsidRPr="008E0904" w:rsidRDefault="007D7F24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4">
        <w:rPr>
          <w:rFonts w:ascii="Times New Roman" w:hAnsi="Times New Roman" w:cs="Times New Roman"/>
          <w:sz w:val="24"/>
          <w:szCs w:val="24"/>
        </w:rPr>
        <w:t xml:space="preserve"> Foi evidenciado pelos estudos que a DN não possui uma recomendação coerente e fixa quanto os alimentos que podem ser oferecidos, desse modo em cada cenário clínico é adotada uma recomendação diferente (BRASIL, 2016). Até o momento, os estudos revisados apresentam poucas respostas e não apontam claramente nenhuma vantagem para a DN, não sendo observada diferença na mortalidade entre a DN e uma dieta regular, assim como, foi salientado que não há vantagens no uso dela, o que pode ser justificado pela escassez de trabalhos com boas evidências (BALL et al.,2019. WOLFE et al.,2018; TRAMSEN et al., 2016).</w:t>
      </w:r>
    </w:p>
    <w:p w14:paraId="52DE53C9" w14:textId="77777777" w:rsidR="007D7F24" w:rsidRPr="008E0904" w:rsidRDefault="007D7F24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904">
        <w:rPr>
          <w:rFonts w:ascii="Times New Roman" w:hAnsi="Times New Roman" w:cs="Times New Roman"/>
          <w:sz w:val="24"/>
          <w:szCs w:val="24"/>
        </w:rPr>
        <w:t>Entretanto, alguns prováveis malefícios foram relatados em relação ao uso da DN, tais como: o risco para desnutrição, devido à restrição de uma variedade de alimentos propostos (frutas frescas, vegetais, laticínios, certas carnes, ovos), e por ser necessário o preparo com altas temperaturas e uma quantidade de água, estes são fatores principais na inativação dos nutrientes, com isso podem ocorrer perdas nutricionais, principalmente reduções nas vitaminas B, potássio e vitamina C (BRASIL,2016).</w:t>
      </w:r>
    </w:p>
    <w:p w14:paraId="364129FA" w14:textId="77777777" w:rsidR="007D7F24" w:rsidRPr="008E0904" w:rsidRDefault="007D7F24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4">
        <w:rPr>
          <w:rFonts w:ascii="Times New Roman" w:hAnsi="Times New Roman" w:cs="Times New Roman"/>
          <w:sz w:val="24"/>
          <w:szCs w:val="24"/>
        </w:rPr>
        <w:t>Por fim, é apoiado que em vez de restringir grupos de alimentos, devem ser adotadas práticas seguras de manipulação e higienização de alimentos a fim de minimizar seus possíveis riscos. Isso inclui a lavagem das mãos com água com sabão por 20 segundos antes e depois da preparação dos alimentos e antes de comer; manter a comida quente (74 ° C) alimentos frios (abaixo de 40 °C); Evitar laticínios não pasteurizados e mal cozidos, carnes e ovos; Lavar frutas e legumes em água corrente antes de descascar ou cortar, conforme recomendação adotada pelo FDA (</w:t>
      </w:r>
      <w:r w:rsidRPr="008E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FOOD AND DRUG ADMINISTRATION)</w:t>
      </w:r>
      <w:r w:rsidRPr="008E0904">
        <w:rPr>
          <w:rFonts w:ascii="Times New Roman" w:hAnsi="Times New Roman" w:cs="Times New Roman"/>
          <w:sz w:val="24"/>
          <w:szCs w:val="24"/>
        </w:rPr>
        <w:t>. Porém, devido à escassez de evidências é preciso ter cautela e observar o paciente de forma individual, de acordo com o seu tipo de câncer, tratamento, para assim melhor proceder nas orientações nutricionais (SONBOL et al.,2015).</w:t>
      </w:r>
    </w:p>
    <w:p w14:paraId="7CF41B22" w14:textId="77777777" w:rsidR="007D7F24" w:rsidRPr="008E0904" w:rsidRDefault="007D7F24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4">
        <w:rPr>
          <w:rFonts w:ascii="Times New Roman" w:hAnsi="Times New Roman" w:cs="Times New Roman"/>
          <w:sz w:val="24"/>
          <w:szCs w:val="24"/>
        </w:rPr>
        <w:t>O Consenso Nacional de Nutrição Oncológica (</w:t>
      </w:r>
      <w:r w:rsidRPr="008E09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BRASIL</w:t>
      </w:r>
      <w:r w:rsidRPr="008E0904">
        <w:rPr>
          <w:rFonts w:ascii="Times New Roman" w:hAnsi="Times New Roman" w:cs="Times New Roman"/>
          <w:sz w:val="24"/>
          <w:szCs w:val="24"/>
        </w:rPr>
        <w:t xml:space="preserve">, 2016) com o objetivo de tornar homogêneo as condutas nutricionais propôs as seguintes recomendações nutricionais em pacientes adultos que encontra-se em situações de neutropenia: Devem </w:t>
      </w:r>
      <w:r w:rsidRPr="008E0904">
        <w:rPr>
          <w:rFonts w:ascii="Times New Roman" w:hAnsi="Times New Roman" w:cs="Times New Roman"/>
          <w:sz w:val="24"/>
          <w:szCs w:val="24"/>
        </w:rPr>
        <w:lastRenderedPageBreak/>
        <w:t xml:space="preserve">ser higienizado frutas e verduras cruas com sanitizantes; utilizar sempre para o consumo água potável, filtrada ou mineral; Utilizar frutas, verduras, legumes, oleaginosas e grãos somente </w:t>
      </w:r>
      <w:proofErr w:type="spellStart"/>
      <w:r w:rsidRPr="008E0904">
        <w:rPr>
          <w:rFonts w:ascii="Times New Roman" w:hAnsi="Times New Roman" w:cs="Times New Roman"/>
          <w:sz w:val="24"/>
          <w:szCs w:val="24"/>
        </w:rPr>
        <w:t>coccionados</w:t>
      </w:r>
      <w:proofErr w:type="spellEnd"/>
      <w:r w:rsidRPr="008E0904">
        <w:rPr>
          <w:rFonts w:ascii="Times New Roman" w:hAnsi="Times New Roman" w:cs="Times New Roman"/>
          <w:sz w:val="24"/>
          <w:szCs w:val="24"/>
        </w:rPr>
        <w:t xml:space="preserve">;  Utilizar leites e derivados somente pasteurizados e esterilizados (não utilizar iogurtes e leite fermentados); Utilizar carnes e ovos somente bem </w:t>
      </w:r>
      <w:proofErr w:type="spellStart"/>
      <w:r w:rsidRPr="008E0904">
        <w:rPr>
          <w:rFonts w:ascii="Times New Roman" w:hAnsi="Times New Roman" w:cs="Times New Roman"/>
          <w:sz w:val="24"/>
          <w:szCs w:val="24"/>
        </w:rPr>
        <w:t>coccionados</w:t>
      </w:r>
      <w:proofErr w:type="spellEnd"/>
      <w:r w:rsidRPr="008E0904">
        <w:rPr>
          <w:rFonts w:ascii="Times New Roman" w:hAnsi="Times New Roman" w:cs="Times New Roman"/>
          <w:sz w:val="24"/>
          <w:szCs w:val="24"/>
        </w:rPr>
        <w:t xml:space="preserve">; Utilizar alimentos processados em embalagens individuais e dentro do prazo de validade; Não utilizar brotos de vegetais e sementes germinadas e nem fazer o uso de  probióticos. </w:t>
      </w:r>
    </w:p>
    <w:p w14:paraId="1EBD4CA2" w14:textId="137A5D41" w:rsidR="00E7394C" w:rsidRPr="008E0904" w:rsidRDefault="007D7F24" w:rsidP="007D7F24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4">
        <w:rPr>
          <w:rFonts w:ascii="Times New Roman" w:hAnsi="Times New Roman" w:cs="Times New Roman"/>
          <w:sz w:val="24"/>
          <w:szCs w:val="24"/>
        </w:rPr>
        <w:t>Entretanto, mesmo com a padronização das condutas nutricionais, ainda faz-se necessário mais estudos que possam estabelecer novas condutas nutricionais que auxiliem na melhora da imunidade, visto que ainda não se tem demonstrado a  diferença estatisticamente significante entre as dietas (normal e para neutropenia) sobre a colonização com potenciais agentes patogênicos, ocorrência de infecções e custos sociais e nota-se que ainda  existe dificuldade em definir o papel preciso da dieta para neutropenia no tratamento de pacientes com CA (PEREIRA, 2017).</w:t>
      </w:r>
    </w:p>
    <w:p w14:paraId="5F31AD07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01C2EDB4" w14:textId="6BFE2444" w:rsidR="00E7394C" w:rsidRPr="00A03862" w:rsidRDefault="00A03862" w:rsidP="00A03862">
      <w:pPr>
        <w:pStyle w:val="Textodecomentri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55001">
        <w:rPr>
          <w:rFonts w:ascii="Times New Roman" w:hAnsi="Times New Roman" w:cs="Times New Roman"/>
          <w:sz w:val="24"/>
          <w:szCs w:val="24"/>
        </w:rPr>
        <w:t xml:space="preserve">s dados analisados sugerem que não existem evidências suficientes para a indicação de uma </w:t>
      </w:r>
      <w:r>
        <w:rPr>
          <w:rFonts w:ascii="Times New Roman" w:hAnsi="Times New Roman" w:cs="Times New Roman"/>
          <w:sz w:val="24"/>
          <w:szCs w:val="24"/>
        </w:rPr>
        <w:t>DN</w:t>
      </w:r>
      <w:r w:rsidRPr="00355001">
        <w:rPr>
          <w:rFonts w:ascii="Times New Roman" w:hAnsi="Times New Roman" w:cs="Times New Roman"/>
          <w:sz w:val="24"/>
          <w:szCs w:val="24"/>
        </w:rPr>
        <w:t xml:space="preserve"> a fim de minimizar os riscos de infeções, por isso, são necessários mais estudos para comprovar a sua eficácia e garantir orientações adequadas a respeito da manipulação e higienização dos alimentos, que são medidas capazes e mais eficazes para minimizar os riscos de infecções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5B8AE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33700973" w:rsidR="00E7394C" w:rsidRPr="004A70F4" w:rsidRDefault="00E7394C" w:rsidP="00A0386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EB30C91" w14:textId="3B553831" w:rsidR="002B16D6" w:rsidRPr="00B97C57" w:rsidRDefault="002B16D6" w:rsidP="007D7F24">
      <w:p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97C57">
        <w:rPr>
          <w:rFonts w:ascii="Times New Roman" w:hAnsi="Times New Roman" w:cs="Times New Roman"/>
          <w:color w:val="222222"/>
          <w:shd w:val="clear" w:color="auto" w:fill="FFFFFF"/>
        </w:rPr>
        <w:t>BALL, S</w:t>
      </w:r>
      <w:r w:rsidR="0085164A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et al.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Effect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neutropenic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diet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on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infection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rates in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cancer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patients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neutropenia: a meta-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analysis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randomized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controlled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trials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American </w:t>
      </w:r>
      <w:proofErr w:type="spellStart"/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Journal</w:t>
      </w:r>
      <w:proofErr w:type="spellEnd"/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of </w:t>
      </w:r>
      <w:proofErr w:type="spellStart"/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Clinical</w:t>
      </w:r>
      <w:proofErr w:type="spellEnd"/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Oncology</w:t>
      </w:r>
      <w:proofErr w:type="spellEnd"/>
      <w:r w:rsidRPr="00B97C57">
        <w:rPr>
          <w:rFonts w:ascii="Times New Roman" w:hAnsi="Times New Roman" w:cs="Times New Roman"/>
          <w:color w:val="222222"/>
          <w:shd w:val="clear" w:color="auto" w:fill="FFFFFF"/>
        </w:rPr>
        <w:t>, v. 42, n. 3, p. 270-274, 2019.</w:t>
      </w:r>
    </w:p>
    <w:p w14:paraId="5664BE59" w14:textId="67C836FF" w:rsidR="007D7F24" w:rsidRPr="00A03862" w:rsidRDefault="007D7F24" w:rsidP="007D7F2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A03862">
        <w:rPr>
          <w:rFonts w:ascii="Times New Roman" w:hAnsi="Times New Roman" w:cs="Times New Roman"/>
          <w:color w:val="222222"/>
          <w:shd w:val="clear" w:color="auto" w:fill="FFFFFF"/>
        </w:rPr>
        <w:t xml:space="preserve">BRASIL; MINISTÉRIO DA SAÚDE. Consenso nacional de nutrição oncológica, </w:t>
      </w:r>
      <w:r w:rsidR="002F4C1A" w:rsidRPr="00A03862">
        <w:rPr>
          <w:rFonts w:ascii="Times New Roman" w:hAnsi="Times New Roman" w:cs="Times New Roman"/>
          <w:color w:val="222222"/>
          <w:shd w:val="clear" w:color="auto" w:fill="FFFFFF"/>
        </w:rPr>
        <w:t>p. 75-83,</w:t>
      </w:r>
      <w:r w:rsidRPr="00A03862">
        <w:rPr>
          <w:rFonts w:ascii="Times New Roman" w:hAnsi="Times New Roman" w:cs="Times New Roman"/>
          <w:color w:val="222222"/>
          <w:shd w:val="clear" w:color="auto" w:fill="FFFFFF"/>
        </w:rPr>
        <w:t>2016.</w:t>
      </w:r>
    </w:p>
    <w:p w14:paraId="661F7308" w14:textId="096B1AE2" w:rsidR="00B97C57" w:rsidRPr="00B97C57" w:rsidRDefault="00B97C57" w:rsidP="007D7F24">
      <w:p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03862">
        <w:rPr>
          <w:rFonts w:ascii="Times New Roman" w:hAnsi="Times New Roman" w:cs="Times New Roman"/>
          <w:color w:val="222222"/>
          <w:shd w:val="clear" w:color="auto" w:fill="FFFFFF"/>
        </w:rPr>
        <w:t>CONTE, F</w:t>
      </w:r>
      <w:r w:rsidR="0085164A" w:rsidRPr="00A0386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A03862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="0085164A" w:rsidRPr="00A0386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A03862">
        <w:rPr>
          <w:rFonts w:ascii="Times New Roman" w:hAnsi="Times New Roman" w:cs="Times New Roman"/>
          <w:color w:val="222222"/>
          <w:shd w:val="clear" w:color="auto" w:fill="FFFFFF"/>
        </w:rPr>
        <w:t>; SGNAOLIN, V</w:t>
      </w:r>
      <w:r w:rsidR="0085164A" w:rsidRPr="00A0386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A03862">
        <w:rPr>
          <w:rFonts w:ascii="Times New Roman" w:hAnsi="Times New Roman" w:cs="Times New Roman"/>
          <w:color w:val="222222"/>
          <w:shd w:val="clear" w:color="auto" w:fill="FFFFFF"/>
        </w:rPr>
        <w:t>; SGNAOLIN, V</w:t>
      </w:r>
      <w:r w:rsidRPr="00B97C57">
        <w:rPr>
          <w:rFonts w:ascii="Times New Roman" w:hAnsi="Times New Roman" w:cs="Times New Roman"/>
          <w:color w:val="222222"/>
          <w:shd w:val="clear" w:color="auto" w:fill="FFFFFF"/>
        </w:rPr>
        <w:t>. Neutropenia Associada ao Tratamento do Câncer de Mama: Revisão Integrativa da Literatura. </w:t>
      </w:r>
      <w:r w:rsidRPr="00B97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Brasileira de Cancerologia</w:t>
      </w:r>
      <w:r w:rsidRPr="00B97C57">
        <w:rPr>
          <w:rFonts w:ascii="Times New Roman" w:hAnsi="Times New Roman" w:cs="Times New Roman"/>
          <w:color w:val="222222"/>
          <w:shd w:val="clear" w:color="auto" w:fill="FFFFFF"/>
        </w:rPr>
        <w:t>, v. 65, n. 3, p. 1-7 ,2019.</w:t>
      </w:r>
    </w:p>
    <w:p w14:paraId="4F12FC46" w14:textId="3FF760BD" w:rsidR="007D7F24" w:rsidRPr="00B97C57" w:rsidRDefault="007D7F24" w:rsidP="007D7F24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B97C57">
        <w:rPr>
          <w:rFonts w:ascii="Times New Roman" w:hAnsi="Times New Roman" w:cs="Times New Roman"/>
        </w:rPr>
        <w:t>PEREIRA, D. M. Perfil da dieta para neutropenia oferecida nos centros de tratamento oncológico no Brasil,</w:t>
      </w:r>
      <w:r w:rsidR="00B97C57">
        <w:rPr>
          <w:rFonts w:ascii="Times New Roman" w:hAnsi="Times New Roman" w:cs="Times New Roman"/>
        </w:rPr>
        <w:t xml:space="preserve"> p.11-56, </w:t>
      </w:r>
      <w:r w:rsidRPr="00B97C57">
        <w:rPr>
          <w:rFonts w:ascii="Times New Roman" w:hAnsi="Times New Roman" w:cs="Times New Roman"/>
          <w:lang w:val="en-US"/>
        </w:rPr>
        <w:t xml:space="preserve">2017. </w:t>
      </w:r>
    </w:p>
    <w:p w14:paraId="2D114434" w14:textId="45C75D66" w:rsidR="00B97C57" w:rsidRDefault="00B97C57" w:rsidP="007D7F2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7C57">
        <w:rPr>
          <w:rFonts w:ascii="Times New Roman" w:hAnsi="Times New Roman" w:cs="Times New Roman"/>
        </w:rPr>
        <w:t>SONBOL, M</w:t>
      </w:r>
      <w:r w:rsidR="0085164A">
        <w:rPr>
          <w:rFonts w:ascii="Times New Roman" w:hAnsi="Times New Roman" w:cs="Times New Roman"/>
        </w:rPr>
        <w:t xml:space="preserve">. </w:t>
      </w:r>
      <w:r w:rsidRPr="00B97C57">
        <w:rPr>
          <w:rFonts w:ascii="Times New Roman" w:hAnsi="Times New Roman" w:cs="Times New Roman"/>
        </w:rPr>
        <w:t>B</w:t>
      </w:r>
      <w:r w:rsidR="0085164A">
        <w:rPr>
          <w:rFonts w:ascii="Times New Roman" w:hAnsi="Times New Roman" w:cs="Times New Roman"/>
        </w:rPr>
        <w:t xml:space="preserve">., </w:t>
      </w:r>
      <w:r w:rsidRPr="00B97C57">
        <w:rPr>
          <w:rFonts w:ascii="Times New Roman" w:hAnsi="Times New Roman" w:cs="Times New Roman"/>
        </w:rPr>
        <w:t xml:space="preserve">et al. </w:t>
      </w:r>
      <w:proofErr w:type="spellStart"/>
      <w:r w:rsidRPr="00B97C57">
        <w:rPr>
          <w:rFonts w:ascii="Times New Roman" w:hAnsi="Times New Roman" w:cs="Times New Roman"/>
        </w:rPr>
        <w:t>Neutropenic</w:t>
      </w:r>
      <w:proofErr w:type="spellEnd"/>
      <w:r w:rsidRPr="00B97C57">
        <w:rPr>
          <w:rFonts w:ascii="Times New Roman" w:hAnsi="Times New Roman" w:cs="Times New Roman"/>
        </w:rPr>
        <w:t xml:space="preserve"> diets </w:t>
      </w:r>
      <w:proofErr w:type="spellStart"/>
      <w:r w:rsidRPr="00B97C57">
        <w:rPr>
          <w:rFonts w:ascii="Times New Roman" w:hAnsi="Times New Roman" w:cs="Times New Roman"/>
        </w:rPr>
        <w:t>to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prevent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cancer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infections</w:t>
      </w:r>
      <w:proofErr w:type="spellEnd"/>
      <w:r w:rsidRPr="00B97C57">
        <w:rPr>
          <w:rFonts w:ascii="Times New Roman" w:hAnsi="Times New Roman" w:cs="Times New Roman"/>
        </w:rPr>
        <w:t xml:space="preserve">: </w:t>
      </w:r>
      <w:proofErr w:type="spellStart"/>
      <w:r w:rsidRPr="00B97C57">
        <w:rPr>
          <w:rFonts w:ascii="Times New Roman" w:hAnsi="Times New Roman" w:cs="Times New Roman"/>
        </w:rPr>
        <w:t>updated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systematic</w:t>
      </w:r>
      <w:proofErr w:type="spellEnd"/>
      <w:r w:rsidRPr="00B97C57">
        <w:rPr>
          <w:rFonts w:ascii="Times New Roman" w:hAnsi="Times New Roman" w:cs="Times New Roman"/>
        </w:rPr>
        <w:t xml:space="preserve"> review and meta-</w:t>
      </w:r>
      <w:proofErr w:type="spellStart"/>
      <w:r w:rsidRPr="00B97C57">
        <w:rPr>
          <w:rFonts w:ascii="Times New Roman" w:hAnsi="Times New Roman" w:cs="Times New Roman"/>
        </w:rPr>
        <w:t>analysis</w:t>
      </w:r>
      <w:proofErr w:type="spellEnd"/>
      <w:r w:rsidRPr="00B97C57">
        <w:rPr>
          <w:rFonts w:ascii="Times New Roman" w:hAnsi="Times New Roman" w:cs="Times New Roman"/>
        </w:rPr>
        <w:t>. </w:t>
      </w:r>
      <w:r w:rsidRPr="00B97C57">
        <w:rPr>
          <w:rFonts w:ascii="Times New Roman" w:hAnsi="Times New Roman" w:cs="Times New Roman"/>
          <w:b/>
          <w:bCs/>
        </w:rPr>
        <w:t xml:space="preserve">BMJ </w:t>
      </w:r>
      <w:proofErr w:type="spellStart"/>
      <w:r w:rsidRPr="00B97C57">
        <w:rPr>
          <w:rFonts w:ascii="Times New Roman" w:hAnsi="Times New Roman" w:cs="Times New Roman"/>
          <w:b/>
          <w:bCs/>
        </w:rPr>
        <w:t>Supportive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Pr="00B97C57">
        <w:rPr>
          <w:rFonts w:ascii="Times New Roman" w:hAnsi="Times New Roman" w:cs="Times New Roman"/>
          <w:b/>
          <w:bCs/>
        </w:rPr>
        <w:t>Palliative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7C57">
        <w:rPr>
          <w:rFonts w:ascii="Times New Roman" w:hAnsi="Times New Roman" w:cs="Times New Roman"/>
          <w:b/>
          <w:bCs/>
        </w:rPr>
        <w:t>Care</w:t>
      </w:r>
      <w:proofErr w:type="spellEnd"/>
      <w:r w:rsidRPr="00B97C57">
        <w:rPr>
          <w:rFonts w:ascii="Times New Roman" w:hAnsi="Times New Roman" w:cs="Times New Roman"/>
        </w:rPr>
        <w:t>, v. 9, n. 4, p. 425-433, 2019.</w:t>
      </w:r>
    </w:p>
    <w:p w14:paraId="0A88FC0C" w14:textId="6D6BEB3B" w:rsidR="007D7F24" w:rsidRPr="00B97C57" w:rsidRDefault="00B97C57" w:rsidP="007D7F2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7C57">
        <w:rPr>
          <w:rFonts w:ascii="Times New Roman" w:hAnsi="Times New Roman" w:cs="Times New Roman"/>
        </w:rPr>
        <w:lastRenderedPageBreak/>
        <w:t>SONBOL, M</w:t>
      </w:r>
      <w:r w:rsidR="0085164A">
        <w:rPr>
          <w:rFonts w:ascii="Times New Roman" w:hAnsi="Times New Roman" w:cs="Times New Roman"/>
        </w:rPr>
        <w:t xml:space="preserve">. </w:t>
      </w:r>
      <w:r w:rsidRPr="00B97C57">
        <w:rPr>
          <w:rFonts w:ascii="Times New Roman" w:hAnsi="Times New Roman" w:cs="Times New Roman"/>
        </w:rPr>
        <w:t>B</w:t>
      </w:r>
      <w:r w:rsidR="0085164A">
        <w:rPr>
          <w:rFonts w:ascii="Times New Roman" w:hAnsi="Times New Roman" w:cs="Times New Roman"/>
        </w:rPr>
        <w:t xml:space="preserve">., </w:t>
      </w:r>
      <w:r w:rsidRPr="00B97C57">
        <w:rPr>
          <w:rFonts w:ascii="Times New Roman" w:hAnsi="Times New Roman" w:cs="Times New Roman"/>
        </w:rPr>
        <w:t xml:space="preserve">et al. The </w:t>
      </w:r>
      <w:proofErr w:type="spellStart"/>
      <w:r w:rsidRPr="00B97C57">
        <w:rPr>
          <w:rFonts w:ascii="Times New Roman" w:hAnsi="Times New Roman" w:cs="Times New Roman"/>
        </w:rPr>
        <w:t>effect</w:t>
      </w:r>
      <w:proofErr w:type="spellEnd"/>
      <w:r w:rsidRPr="00B97C57">
        <w:rPr>
          <w:rFonts w:ascii="Times New Roman" w:hAnsi="Times New Roman" w:cs="Times New Roman"/>
        </w:rPr>
        <w:t xml:space="preserve"> of a </w:t>
      </w:r>
      <w:proofErr w:type="spellStart"/>
      <w:r w:rsidRPr="00B97C57">
        <w:rPr>
          <w:rFonts w:ascii="Times New Roman" w:hAnsi="Times New Roman" w:cs="Times New Roman"/>
        </w:rPr>
        <w:t>neutropenic</w:t>
      </w:r>
      <w:proofErr w:type="spellEnd"/>
      <w:r w:rsidRPr="00B97C57">
        <w:rPr>
          <w:rFonts w:ascii="Times New Roman" w:hAnsi="Times New Roman" w:cs="Times New Roman"/>
        </w:rPr>
        <w:t xml:space="preserve"> diet </w:t>
      </w:r>
      <w:proofErr w:type="spellStart"/>
      <w:r w:rsidRPr="00B97C57">
        <w:rPr>
          <w:rFonts w:ascii="Times New Roman" w:hAnsi="Times New Roman" w:cs="Times New Roman"/>
        </w:rPr>
        <w:t>on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infection</w:t>
      </w:r>
      <w:proofErr w:type="spellEnd"/>
      <w:r w:rsidRPr="00B97C57">
        <w:rPr>
          <w:rFonts w:ascii="Times New Roman" w:hAnsi="Times New Roman" w:cs="Times New Roman"/>
        </w:rPr>
        <w:t xml:space="preserve"> and </w:t>
      </w:r>
      <w:proofErr w:type="spellStart"/>
      <w:r w:rsidRPr="00B97C57">
        <w:rPr>
          <w:rFonts w:ascii="Times New Roman" w:hAnsi="Times New Roman" w:cs="Times New Roman"/>
        </w:rPr>
        <w:t>mortality</w:t>
      </w:r>
      <w:proofErr w:type="spellEnd"/>
      <w:r w:rsidRPr="00B97C57">
        <w:rPr>
          <w:rFonts w:ascii="Times New Roman" w:hAnsi="Times New Roman" w:cs="Times New Roman"/>
        </w:rPr>
        <w:t xml:space="preserve"> rates in </w:t>
      </w:r>
      <w:proofErr w:type="spellStart"/>
      <w:r w:rsidRPr="00B97C57">
        <w:rPr>
          <w:rFonts w:ascii="Times New Roman" w:hAnsi="Times New Roman" w:cs="Times New Roman"/>
        </w:rPr>
        <w:t>cancer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patients</w:t>
      </w:r>
      <w:proofErr w:type="spellEnd"/>
      <w:r w:rsidRPr="00B97C57">
        <w:rPr>
          <w:rFonts w:ascii="Times New Roman" w:hAnsi="Times New Roman" w:cs="Times New Roman"/>
        </w:rPr>
        <w:t>: a meta-</w:t>
      </w:r>
      <w:proofErr w:type="spellStart"/>
      <w:r w:rsidRPr="00B97C57">
        <w:rPr>
          <w:rFonts w:ascii="Times New Roman" w:hAnsi="Times New Roman" w:cs="Times New Roman"/>
        </w:rPr>
        <w:t>analysis</w:t>
      </w:r>
      <w:proofErr w:type="spellEnd"/>
      <w:r w:rsidRPr="00B97C57">
        <w:rPr>
          <w:rFonts w:ascii="Times New Roman" w:hAnsi="Times New Roman" w:cs="Times New Roman"/>
        </w:rPr>
        <w:t>. </w:t>
      </w:r>
      <w:proofErr w:type="spellStart"/>
      <w:r w:rsidRPr="00B97C57">
        <w:rPr>
          <w:rFonts w:ascii="Times New Roman" w:hAnsi="Times New Roman" w:cs="Times New Roman"/>
          <w:b/>
          <w:bCs/>
        </w:rPr>
        <w:t>Nutrition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C</w:t>
      </w:r>
      <w:r w:rsidRPr="00B97C57">
        <w:rPr>
          <w:rFonts w:ascii="Times New Roman" w:hAnsi="Times New Roman" w:cs="Times New Roman"/>
          <w:b/>
          <w:bCs/>
        </w:rPr>
        <w:t>ancer</w:t>
      </w:r>
      <w:proofErr w:type="spellEnd"/>
      <w:r w:rsidRPr="00B97C57">
        <w:rPr>
          <w:rFonts w:ascii="Times New Roman" w:hAnsi="Times New Roman" w:cs="Times New Roman"/>
        </w:rPr>
        <w:t>, v. 67, n. 8, p. 1232-1240, 2015</w:t>
      </w:r>
      <w:r w:rsidR="0085164A">
        <w:rPr>
          <w:rFonts w:ascii="Times New Roman" w:hAnsi="Times New Roman" w:cs="Times New Roman"/>
        </w:rPr>
        <w:t xml:space="preserve">. </w:t>
      </w:r>
    </w:p>
    <w:p w14:paraId="2F056387" w14:textId="1575F3C3" w:rsidR="00B97C57" w:rsidRDefault="00B97C57" w:rsidP="007D7F2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7C57">
        <w:rPr>
          <w:rFonts w:ascii="Times New Roman" w:hAnsi="Times New Roman" w:cs="Times New Roman"/>
        </w:rPr>
        <w:t>TRAMSEN, L</w:t>
      </w:r>
      <w:r>
        <w:rPr>
          <w:rFonts w:ascii="Times New Roman" w:hAnsi="Times New Roman" w:cs="Times New Roman"/>
        </w:rPr>
        <w:t xml:space="preserve">., </w:t>
      </w:r>
      <w:r w:rsidRPr="00B97C57">
        <w:rPr>
          <w:rFonts w:ascii="Times New Roman" w:hAnsi="Times New Roman" w:cs="Times New Roman"/>
        </w:rPr>
        <w:t xml:space="preserve">et al. </w:t>
      </w:r>
      <w:proofErr w:type="spellStart"/>
      <w:r w:rsidRPr="00B97C57">
        <w:rPr>
          <w:rFonts w:ascii="Times New Roman" w:hAnsi="Times New Roman" w:cs="Times New Roman"/>
        </w:rPr>
        <w:t>Lack</w:t>
      </w:r>
      <w:proofErr w:type="spellEnd"/>
      <w:r w:rsidRPr="00B97C57">
        <w:rPr>
          <w:rFonts w:ascii="Times New Roman" w:hAnsi="Times New Roman" w:cs="Times New Roman"/>
        </w:rPr>
        <w:t xml:space="preserve"> of </w:t>
      </w:r>
      <w:proofErr w:type="spellStart"/>
      <w:r w:rsidRPr="00B97C57">
        <w:rPr>
          <w:rFonts w:ascii="Times New Roman" w:hAnsi="Times New Roman" w:cs="Times New Roman"/>
        </w:rPr>
        <w:t>effectiveness</w:t>
      </w:r>
      <w:proofErr w:type="spellEnd"/>
      <w:r w:rsidRPr="00B97C57">
        <w:rPr>
          <w:rFonts w:ascii="Times New Roman" w:hAnsi="Times New Roman" w:cs="Times New Roman"/>
        </w:rPr>
        <w:t xml:space="preserve"> of </w:t>
      </w:r>
      <w:proofErr w:type="spellStart"/>
      <w:r w:rsidRPr="00B97C57">
        <w:rPr>
          <w:rFonts w:ascii="Times New Roman" w:hAnsi="Times New Roman" w:cs="Times New Roman"/>
        </w:rPr>
        <w:t>neutropenic</w:t>
      </w:r>
      <w:proofErr w:type="spellEnd"/>
      <w:r w:rsidRPr="00B97C57">
        <w:rPr>
          <w:rFonts w:ascii="Times New Roman" w:hAnsi="Times New Roman" w:cs="Times New Roman"/>
        </w:rPr>
        <w:t xml:space="preserve"> diet and social </w:t>
      </w:r>
      <w:proofErr w:type="spellStart"/>
      <w:r w:rsidRPr="00B97C57">
        <w:rPr>
          <w:rFonts w:ascii="Times New Roman" w:hAnsi="Times New Roman" w:cs="Times New Roman"/>
        </w:rPr>
        <w:t>restrictions</w:t>
      </w:r>
      <w:proofErr w:type="spellEnd"/>
      <w:r w:rsidRPr="00B97C57">
        <w:rPr>
          <w:rFonts w:ascii="Times New Roman" w:hAnsi="Times New Roman" w:cs="Times New Roman"/>
        </w:rPr>
        <w:t xml:space="preserve"> as </w:t>
      </w:r>
      <w:proofErr w:type="spellStart"/>
      <w:r w:rsidRPr="00B97C57">
        <w:rPr>
          <w:rFonts w:ascii="Times New Roman" w:hAnsi="Times New Roman" w:cs="Times New Roman"/>
        </w:rPr>
        <w:t>anti-infective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measures</w:t>
      </w:r>
      <w:proofErr w:type="spellEnd"/>
      <w:r w:rsidRPr="00B97C57">
        <w:rPr>
          <w:rFonts w:ascii="Times New Roman" w:hAnsi="Times New Roman" w:cs="Times New Roman"/>
        </w:rPr>
        <w:t xml:space="preserve"> in </w:t>
      </w:r>
      <w:proofErr w:type="spellStart"/>
      <w:r w:rsidRPr="00B97C57">
        <w:rPr>
          <w:rFonts w:ascii="Times New Roman" w:hAnsi="Times New Roman" w:cs="Times New Roman"/>
        </w:rPr>
        <w:t>children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with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acute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myeloid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leukemia</w:t>
      </w:r>
      <w:proofErr w:type="spellEnd"/>
      <w:r w:rsidRPr="00B97C57">
        <w:rPr>
          <w:rFonts w:ascii="Times New Roman" w:hAnsi="Times New Roman" w:cs="Times New Roman"/>
        </w:rPr>
        <w:t xml:space="preserve">: </w:t>
      </w:r>
      <w:proofErr w:type="spellStart"/>
      <w:r w:rsidRPr="00B97C57">
        <w:rPr>
          <w:rFonts w:ascii="Times New Roman" w:hAnsi="Times New Roman" w:cs="Times New Roman"/>
        </w:rPr>
        <w:t>an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analysis</w:t>
      </w:r>
      <w:proofErr w:type="spellEnd"/>
      <w:r w:rsidRPr="00B97C57">
        <w:rPr>
          <w:rFonts w:ascii="Times New Roman" w:hAnsi="Times New Roman" w:cs="Times New Roman"/>
        </w:rPr>
        <w:t xml:space="preserve"> of </w:t>
      </w:r>
      <w:proofErr w:type="spellStart"/>
      <w:r w:rsidRPr="00B97C57">
        <w:rPr>
          <w:rFonts w:ascii="Times New Roman" w:hAnsi="Times New Roman" w:cs="Times New Roman"/>
        </w:rPr>
        <w:t>the</w:t>
      </w:r>
      <w:proofErr w:type="spellEnd"/>
      <w:r w:rsidRPr="00B97C57">
        <w:rPr>
          <w:rFonts w:ascii="Times New Roman" w:hAnsi="Times New Roman" w:cs="Times New Roman"/>
        </w:rPr>
        <w:t xml:space="preserve"> AML-BFM 2004 </w:t>
      </w:r>
      <w:proofErr w:type="spellStart"/>
      <w:r w:rsidRPr="00B97C57">
        <w:rPr>
          <w:rFonts w:ascii="Times New Roman" w:hAnsi="Times New Roman" w:cs="Times New Roman"/>
        </w:rPr>
        <w:t>trial</w:t>
      </w:r>
      <w:proofErr w:type="spellEnd"/>
      <w:r w:rsidRPr="00B97C57">
        <w:rPr>
          <w:rFonts w:ascii="Times New Roman" w:hAnsi="Times New Roman" w:cs="Times New Roman"/>
        </w:rPr>
        <w:t>. </w:t>
      </w:r>
      <w:proofErr w:type="spellStart"/>
      <w:r w:rsidRPr="00B97C57">
        <w:rPr>
          <w:rFonts w:ascii="Times New Roman" w:hAnsi="Times New Roman" w:cs="Times New Roman"/>
          <w:b/>
          <w:bCs/>
        </w:rPr>
        <w:t>Journal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B97C57">
        <w:rPr>
          <w:rFonts w:ascii="Times New Roman" w:hAnsi="Times New Roman" w:cs="Times New Roman"/>
          <w:b/>
          <w:bCs/>
        </w:rPr>
        <w:t>Clinical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7C57">
        <w:rPr>
          <w:rFonts w:ascii="Times New Roman" w:hAnsi="Times New Roman" w:cs="Times New Roman"/>
          <w:b/>
          <w:bCs/>
        </w:rPr>
        <w:t>Oncology</w:t>
      </w:r>
      <w:proofErr w:type="spellEnd"/>
      <w:r w:rsidRPr="00B97C57">
        <w:rPr>
          <w:rFonts w:ascii="Times New Roman" w:hAnsi="Times New Roman" w:cs="Times New Roman"/>
        </w:rPr>
        <w:t>, v. 34, n. 23, p. 2776, 2016.</w:t>
      </w:r>
    </w:p>
    <w:p w14:paraId="7C0FB001" w14:textId="69153782" w:rsidR="00B97C57" w:rsidRDefault="00B97C57" w:rsidP="007D7F2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97C57">
        <w:rPr>
          <w:rFonts w:ascii="Times New Roman" w:hAnsi="Times New Roman" w:cs="Times New Roman"/>
        </w:rPr>
        <w:t>WOLFE, H</w:t>
      </w:r>
      <w:r>
        <w:rPr>
          <w:rFonts w:ascii="Times New Roman" w:hAnsi="Times New Roman" w:cs="Times New Roman"/>
        </w:rPr>
        <w:t xml:space="preserve">. </w:t>
      </w:r>
      <w:r w:rsidRPr="00B97C57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,</w:t>
      </w:r>
      <w:r w:rsidRPr="00B97C57">
        <w:rPr>
          <w:rFonts w:ascii="Times New Roman" w:hAnsi="Times New Roman" w:cs="Times New Roman"/>
        </w:rPr>
        <w:t xml:space="preserve"> et al. </w:t>
      </w:r>
      <w:proofErr w:type="spellStart"/>
      <w:r w:rsidRPr="00B97C57">
        <w:rPr>
          <w:rFonts w:ascii="Times New Roman" w:hAnsi="Times New Roman" w:cs="Times New Roman"/>
        </w:rPr>
        <w:t>Things</w:t>
      </w:r>
      <w:proofErr w:type="spellEnd"/>
      <w:r w:rsidRPr="00B97C57">
        <w:rPr>
          <w:rFonts w:ascii="Times New Roman" w:hAnsi="Times New Roman" w:cs="Times New Roman"/>
        </w:rPr>
        <w:t xml:space="preserve"> </w:t>
      </w:r>
      <w:proofErr w:type="spellStart"/>
      <w:r w:rsidRPr="00B97C57">
        <w:rPr>
          <w:rFonts w:ascii="Times New Roman" w:hAnsi="Times New Roman" w:cs="Times New Roman"/>
        </w:rPr>
        <w:t>We</w:t>
      </w:r>
      <w:proofErr w:type="spellEnd"/>
      <w:r w:rsidRPr="00B97C57">
        <w:rPr>
          <w:rFonts w:ascii="Times New Roman" w:hAnsi="Times New Roman" w:cs="Times New Roman"/>
        </w:rPr>
        <w:t xml:space="preserve"> Do For No </w:t>
      </w:r>
      <w:proofErr w:type="spellStart"/>
      <w:r w:rsidRPr="00B97C57">
        <w:rPr>
          <w:rFonts w:ascii="Times New Roman" w:hAnsi="Times New Roman" w:cs="Times New Roman"/>
        </w:rPr>
        <w:t>Reason</w:t>
      </w:r>
      <w:proofErr w:type="spellEnd"/>
      <w:r w:rsidRPr="00B97C57">
        <w:rPr>
          <w:rFonts w:ascii="Times New Roman" w:hAnsi="Times New Roman" w:cs="Times New Roman"/>
        </w:rPr>
        <w:t xml:space="preserve">: </w:t>
      </w:r>
      <w:proofErr w:type="spellStart"/>
      <w:r w:rsidRPr="00B97C57">
        <w:rPr>
          <w:rFonts w:ascii="Times New Roman" w:hAnsi="Times New Roman" w:cs="Times New Roman"/>
        </w:rPr>
        <w:t>Neutropenic</w:t>
      </w:r>
      <w:proofErr w:type="spellEnd"/>
      <w:r w:rsidRPr="00B97C57">
        <w:rPr>
          <w:rFonts w:ascii="Times New Roman" w:hAnsi="Times New Roman" w:cs="Times New Roman"/>
        </w:rPr>
        <w:t xml:space="preserve"> Diet. </w:t>
      </w:r>
      <w:proofErr w:type="spellStart"/>
      <w:r w:rsidRPr="00B97C57">
        <w:rPr>
          <w:rFonts w:ascii="Times New Roman" w:hAnsi="Times New Roman" w:cs="Times New Roman"/>
          <w:b/>
          <w:bCs/>
        </w:rPr>
        <w:t>Journal</w:t>
      </w:r>
      <w:proofErr w:type="spellEnd"/>
      <w:r w:rsidRPr="00B97C57">
        <w:rPr>
          <w:rFonts w:ascii="Times New Roman" w:hAnsi="Times New Roman" w:cs="Times New Roman"/>
          <w:b/>
          <w:bCs/>
        </w:rPr>
        <w:t xml:space="preserve"> of </w:t>
      </w:r>
      <w:r>
        <w:rPr>
          <w:rFonts w:ascii="Times New Roman" w:hAnsi="Times New Roman" w:cs="Times New Roman"/>
          <w:b/>
          <w:bCs/>
        </w:rPr>
        <w:t>H</w:t>
      </w:r>
      <w:r w:rsidRPr="00B97C57">
        <w:rPr>
          <w:rFonts w:ascii="Times New Roman" w:hAnsi="Times New Roman" w:cs="Times New Roman"/>
          <w:b/>
          <w:bCs/>
        </w:rPr>
        <w:t xml:space="preserve">ospital </w:t>
      </w:r>
      <w:r>
        <w:rPr>
          <w:rFonts w:ascii="Times New Roman" w:hAnsi="Times New Roman" w:cs="Times New Roman"/>
          <w:b/>
          <w:bCs/>
        </w:rPr>
        <w:t>M</w:t>
      </w:r>
      <w:r w:rsidRPr="00B97C57">
        <w:rPr>
          <w:rFonts w:ascii="Times New Roman" w:hAnsi="Times New Roman" w:cs="Times New Roman"/>
          <w:b/>
          <w:bCs/>
        </w:rPr>
        <w:t>edicine</w:t>
      </w:r>
      <w:r w:rsidRPr="00B97C57">
        <w:rPr>
          <w:rFonts w:ascii="Times New Roman" w:hAnsi="Times New Roman" w:cs="Times New Roman"/>
        </w:rPr>
        <w:t>, v. 13, n. 8, p. 573-576, 2018.</w:t>
      </w:r>
    </w:p>
    <w:p w14:paraId="5F8A9872" w14:textId="77777777" w:rsidR="00FB0D88" w:rsidRPr="00E7394C" w:rsidRDefault="00FB0D88" w:rsidP="00E7394C"/>
    <w:sectPr w:rsidR="00FB0D88" w:rsidRPr="00E7394C" w:rsidSect="00EF130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03172" w14:textId="77777777" w:rsidR="005E643D" w:rsidRDefault="005E643D" w:rsidP="00FA6FD1">
      <w:pPr>
        <w:spacing w:after="0" w:line="240" w:lineRule="auto"/>
      </w:pPr>
      <w:r>
        <w:separator/>
      </w:r>
    </w:p>
  </w:endnote>
  <w:endnote w:type="continuationSeparator" w:id="0">
    <w:p w14:paraId="03766424" w14:textId="77777777" w:rsidR="005E643D" w:rsidRDefault="005E643D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1A">
          <w:rPr>
            <w:noProof/>
          </w:rPr>
          <w:t>4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DEF83" w14:textId="77777777" w:rsidR="005E643D" w:rsidRDefault="005E643D" w:rsidP="00FA6FD1">
      <w:pPr>
        <w:spacing w:after="0" w:line="240" w:lineRule="auto"/>
      </w:pPr>
      <w:r>
        <w:separator/>
      </w:r>
    </w:p>
  </w:footnote>
  <w:footnote w:type="continuationSeparator" w:id="0">
    <w:p w14:paraId="736A0F66" w14:textId="77777777" w:rsidR="005E643D" w:rsidRDefault="005E643D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D1"/>
    <w:rsid w:val="00006E82"/>
    <w:rsid w:val="00017E47"/>
    <w:rsid w:val="00034B03"/>
    <w:rsid w:val="00035A1C"/>
    <w:rsid w:val="00040523"/>
    <w:rsid w:val="000406C5"/>
    <w:rsid w:val="0006694D"/>
    <w:rsid w:val="000775F5"/>
    <w:rsid w:val="000938C3"/>
    <w:rsid w:val="00095D76"/>
    <w:rsid w:val="000A7C98"/>
    <w:rsid w:val="000F53D7"/>
    <w:rsid w:val="00183512"/>
    <w:rsid w:val="0018494D"/>
    <w:rsid w:val="00185C27"/>
    <w:rsid w:val="001A2E8B"/>
    <w:rsid w:val="002355E7"/>
    <w:rsid w:val="002B16D6"/>
    <w:rsid w:val="002B1E03"/>
    <w:rsid w:val="002F4C1A"/>
    <w:rsid w:val="00317A62"/>
    <w:rsid w:val="00320AEE"/>
    <w:rsid w:val="00331278"/>
    <w:rsid w:val="003333B4"/>
    <w:rsid w:val="003342DD"/>
    <w:rsid w:val="00375EFA"/>
    <w:rsid w:val="003C4164"/>
    <w:rsid w:val="003C5DBA"/>
    <w:rsid w:val="003E6CD3"/>
    <w:rsid w:val="003F677D"/>
    <w:rsid w:val="00424194"/>
    <w:rsid w:val="004538A4"/>
    <w:rsid w:val="00464E3A"/>
    <w:rsid w:val="004A7BEB"/>
    <w:rsid w:val="004B24FE"/>
    <w:rsid w:val="004D28A3"/>
    <w:rsid w:val="004E1AC9"/>
    <w:rsid w:val="004E3C1F"/>
    <w:rsid w:val="00503CEA"/>
    <w:rsid w:val="005207CC"/>
    <w:rsid w:val="00527298"/>
    <w:rsid w:val="00532811"/>
    <w:rsid w:val="00550C73"/>
    <w:rsid w:val="005541CA"/>
    <w:rsid w:val="00564357"/>
    <w:rsid w:val="00572A77"/>
    <w:rsid w:val="0058713B"/>
    <w:rsid w:val="005B2180"/>
    <w:rsid w:val="005B30D2"/>
    <w:rsid w:val="005B4161"/>
    <w:rsid w:val="005E643D"/>
    <w:rsid w:val="005E7BBB"/>
    <w:rsid w:val="005F1769"/>
    <w:rsid w:val="005F2DFF"/>
    <w:rsid w:val="005F2FF8"/>
    <w:rsid w:val="00606806"/>
    <w:rsid w:val="006072F0"/>
    <w:rsid w:val="00625F2F"/>
    <w:rsid w:val="00644032"/>
    <w:rsid w:val="00647D82"/>
    <w:rsid w:val="0069251C"/>
    <w:rsid w:val="006C06E1"/>
    <w:rsid w:val="006D47E4"/>
    <w:rsid w:val="006E4A01"/>
    <w:rsid w:val="007063B9"/>
    <w:rsid w:val="0074074C"/>
    <w:rsid w:val="00752BC9"/>
    <w:rsid w:val="00762035"/>
    <w:rsid w:val="0076541E"/>
    <w:rsid w:val="007817F5"/>
    <w:rsid w:val="00795D65"/>
    <w:rsid w:val="007A4EAB"/>
    <w:rsid w:val="007D7F24"/>
    <w:rsid w:val="007E4D75"/>
    <w:rsid w:val="007F47EE"/>
    <w:rsid w:val="0080789C"/>
    <w:rsid w:val="00832C81"/>
    <w:rsid w:val="008514A6"/>
    <w:rsid w:val="0085164A"/>
    <w:rsid w:val="00854D34"/>
    <w:rsid w:val="00867312"/>
    <w:rsid w:val="008C58E0"/>
    <w:rsid w:val="008D56FB"/>
    <w:rsid w:val="008E0904"/>
    <w:rsid w:val="00901104"/>
    <w:rsid w:val="009101E3"/>
    <w:rsid w:val="00923C61"/>
    <w:rsid w:val="00941B6B"/>
    <w:rsid w:val="009863FA"/>
    <w:rsid w:val="009F33D4"/>
    <w:rsid w:val="009F432C"/>
    <w:rsid w:val="00A03862"/>
    <w:rsid w:val="00A20D3E"/>
    <w:rsid w:val="00A34B5A"/>
    <w:rsid w:val="00A4609F"/>
    <w:rsid w:val="00A560BE"/>
    <w:rsid w:val="00A71464"/>
    <w:rsid w:val="00A76941"/>
    <w:rsid w:val="00AB1E3E"/>
    <w:rsid w:val="00AB51CF"/>
    <w:rsid w:val="00AC4FB9"/>
    <w:rsid w:val="00B1310D"/>
    <w:rsid w:val="00B161BD"/>
    <w:rsid w:val="00B21BF6"/>
    <w:rsid w:val="00B32686"/>
    <w:rsid w:val="00B53B07"/>
    <w:rsid w:val="00B620C3"/>
    <w:rsid w:val="00B83D9C"/>
    <w:rsid w:val="00B87393"/>
    <w:rsid w:val="00B97A27"/>
    <w:rsid w:val="00B97C57"/>
    <w:rsid w:val="00BC11C4"/>
    <w:rsid w:val="00BD7BA4"/>
    <w:rsid w:val="00BE1BD2"/>
    <w:rsid w:val="00BF713A"/>
    <w:rsid w:val="00C12426"/>
    <w:rsid w:val="00C35C7A"/>
    <w:rsid w:val="00C41485"/>
    <w:rsid w:val="00C504ED"/>
    <w:rsid w:val="00C652E3"/>
    <w:rsid w:val="00C65AE8"/>
    <w:rsid w:val="00C82259"/>
    <w:rsid w:val="00CC0FE0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9099D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47392"/>
    <w:rsid w:val="00E521EC"/>
    <w:rsid w:val="00E53E15"/>
    <w:rsid w:val="00E7394C"/>
    <w:rsid w:val="00EB1A36"/>
    <w:rsid w:val="00EB6FD2"/>
    <w:rsid w:val="00EC212B"/>
    <w:rsid w:val="00EC3929"/>
    <w:rsid w:val="00EC7F10"/>
    <w:rsid w:val="00ED519C"/>
    <w:rsid w:val="00EF1307"/>
    <w:rsid w:val="00F37FD4"/>
    <w:rsid w:val="00F7123A"/>
    <w:rsid w:val="00FA6FD1"/>
    <w:rsid w:val="00FB09BA"/>
    <w:rsid w:val="00FB0D88"/>
    <w:rsid w:val="00FB67B1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33B3-8E0D-4AA4-82D4-C6D80F77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Dirlen</cp:lastModifiedBy>
  <cp:revision>2</cp:revision>
  <cp:lastPrinted>2018-08-03T23:15:00Z</cp:lastPrinted>
  <dcterms:created xsi:type="dcterms:W3CDTF">2020-11-04T23:02:00Z</dcterms:created>
  <dcterms:modified xsi:type="dcterms:W3CDTF">2020-11-04T23:02:00Z</dcterms:modified>
</cp:coreProperties>
</file>