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94FC" w14:textId="3627FD63" w:rsidR="00607A50" w:rsidRPr="00EA5DB3" w:rsidRDefault="005B0E68" w:rsidP="00607A5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5DB3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EA7BFF" w:rsidRPr="00EA5DB3">
        <w:rPr>
          <w:rFonts w:ascii="Times New Roman" w:eastAsia="Calibri" w:hAnsi="Times New Roman" w:cs="Times New Roman"/>
          <w:b/>
          <w:sz w:val="28"/>
          <w:szCs w:val="28"/>
        </w:rPr>
        <w:t>S P</w:t>
      </w:r>
      <w:r w:rsidR="008546BB" w:rsidRPr="00EA5DB3">
        <w:rPr>
          <w:rFonts w:ascii="Times New Roman" w:eastAsia="Calibri" w:hAnsi="Times New Roman" w:cs="Times New Roman"/>
          <w:b/>
          <w:sz w:val="28"/>
          <w:szCs w:val="28"/>
        </w:rPr>
        <w:t>RIMEI</w:t>
      </w:r>
      <w:r w:rsidRPr="00EA5DB3">
        <w:rPr>
          <w:rFonts w:ascii="Times New Roman" w:eastAsia="Calibri" w:hAnsi="Times New Roman" w:cs="Times New Roman"/>
          <w:b/>
          <w:sz w:val="28"/>
          <w:szCs w:val="28"/>
        </w:rPr>
        <w:t>ROS</w:t>
      </w:r>
      <w:r w:rsidR="008546BB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MIL</w:t>
      </w:r>
      <w:r w:rsidR="00DE7D62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DIAS</w:t>
      </w:r>
      <w:r w:rsidR="009110DC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DA CRIANÇA</w:t>
      </w:r>
      <w:r w:rsidR="00DE7D62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: UMA JANELA DE OPORTUNIDADES </w:t>
      </w:r>
      <w:r w:rsidR="00F209A6" w:rsidRPr="00EA5DB3">
        <w:rPr>
          <w:rFonts w:ascii="Times New Roman" w:eastAsia="Calibri" w:hAnsi="Times New Roman" w:cs="Times New Roman"/>
          <w:b/>
          <w:sz w:val="28"/>
          <w:szCs w:val="28"/>
        </w:rPr>
        <w:t>À</w:t>
      </w:r>
      <w:r w:rsidR="00DE7D62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PROMOÇÃO</w:t>
      </w:r>
      <w:r w:rsidR="00B1438B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DA</w:t>
      </w:r>
      <w:r w:rsidR="00DE7D62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ALIMENTAÇÃO SAUDÁVEL</w:t>
      </w:r>
      <w:r w:rsidR="0021469F" w:rsidRPr="00EA5D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6D5D037" w14:textId="51F01D3F" w:rsidR="00E84D85" w:rsidRPr="00EA5DB3" w:rsidRDefault="00E84D85" w:rsidP="006F7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B3">
        <w:rPr>
          <w:rFonts w:ascii="Times New Roman" w:hAnsi="Times New Roman" w:cs="Times New Roman"/>
          <w:b/>
          <w:sz w:val="24"/>
          <w:szCs w:val="24"/>
        </w:rPr>
        <w:t>RESUMO</w:t>
      </w:r>
      <w:r w:rsidR="00F7111E" w:rsidRPr="00EA5D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F5E61" w14:textId="3C4094F7" w:rsidR="00612992" w:rsidRPr="00EA5DB3" w:rsidRDefault="004014A5" w:rsidP="006F7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Os primeiros mil </w:t>
      </w:r>
      <w:proofErr w:type="spellStart"/>
      <w:r w:rsidRPr="00EA5DB3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EA5DB3">
        <w:rPr>
          <w:rFonts w:ascii="Times New Roman" w:hAnsi="Times New Roman" w:cs="Times New Roman"/>
          <w:sz w:val="24"/>
          <w:szCs w:val="24"/>
        </w:rPr>
        <w:t xml:space="preserve"> da criança</w:t>
      </w:r>
      <w:r w:rsidR="00F7111E" w:rsidRPr="00EA5DB3">
        <w:rPr>
          <w:rFonts w:ascii="Times New Roman" w:hAnsi="Times New Roman" w:cs="Times New Roman"/>
          <w:sz w:val="24"/>
          <w:szCs w:val="24"/>
        </w:rPr>
        <w:t xml:space="preserve"> compreende</w:t>
      </w:r>
      <w:r w:rsidRPr="00EA5DB3">
        <w:rPr>
          <w:rFonts w:ascii="Times New Roman" w:hAnsi="Times New Roman" w:cs="Times New Roman"/>
          <w:sz w:val="24"/>
          <w:szCs w:val="24"/>
        </w:rPr>
        <w:t xml:space="preserve"> a soma dos 270 dias da gestação, 365 dias do primeiro ano e os 365 dias do segundo ano. É uma etapa que possui mu</w:t>
      </w:r>
      <w:r w:rsidR="00443983" w:rsidRPr="00EA5DB3">
        <w:rPr>
          <w:rFonts w:ascii="Times New Roman" w:hAnsi="Times New Roman" w:cs="Times New Roman"/>
          <w:sz w:val="24"/>
          <w:szCs w:val="24"/>
        </w:rPr>
        <w:t>ita relevância na implantação dos</w:t>
      </w:r>
      <w:r w:rsidRPr="00EA5DB3">
        <w:rPr>
          <w:rFonts w:ascii="Times New Roman" w:hAnsi="Times New Roman" w:cs="Times New Roman"/>
          <w:sz w:val="24"/>
          <w:szCs w:val="24"/>
        </w:rPr>
        <w:t xml:space="preserve"> hábitos saudáveis e repercute nos indicadores de patologias no decorrer da vida. O presente </w:t>
      </w:r>
      <w:r w:rsidR="0023175B" w:rsidRPr="00EA5DB3">
        <w:rPr>
          <w:rFonts w:ascii="Times New Roman" w:hAnsi="Times New Roman" w:cs="Times New Roman"/>
          <w:sz w:val="24"/>
          <w:szCs w:val="24"/>
        </w:rPr>
        <w:t>trabalho</w:t>
      </w:r>
      <w:r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443983" w:rsidRPr="00EA5DB3">
        <w:rPr>
          <w:rFonts w:ascii="Times New Roman" w:hAnsi="Times New Roman" w:cs="Times New Roman"/>
          <w:sz w:val="24"/>
          <w:szCs w:val="24"/>
        </w:rPr>
        <w:t>teve como objetivo</w:t>
      </w:r>
      <w:r w:rsidRPr="00EA5DB3">
        <w:rPr>
          <w:rFonts w:ascii="Times New Roman" w:hAnsi="Times New Roman" w:cs="Times New Roman"/>
          <w:sz w:val="24"/>
          <w:szCs w:val="24"/>
        </w:rPr>
        <w:t xml:space="preserve"> analisar a importância dos cuidados nutricionais nos primeiros 1000 dias de vida da criança. </w:t>
      </w:r>
      <w:r w:rsidR="00443983" w:rsidRPr="00EA5DB3">
        <w:rPr>
          <w:rFonts w:ascii="Times New Roman" w:hAnsi="Times New Roman" w:cs="Times New Roman"/>
          <w:sz w:val="24"/>
          <w:szCs w:val="24"/>
        </w:rPr>
        <w:t>T</w:t>
      </w:r>
      <w:r w:rsidR="00B1438B" w:rsidRPr="00EA5DB3">
        <w:rPr>
          <w:rFonts w:ascii="Times New Roman" w:hAnsi="Times New Roman" w:cs="Times New Roman"/>
          <w:sz w:val="24"/>
          <w:szCs w:val="24"/>
        </w:rPr>
        <w:t>rata-se de uma revisão bibliográfica</w:t>
      </w:r>
      <w:r w:rsidR="00675276" w:rsidRPr="00EA5DB3">
        <w:rPr>
          <w:rFonts w:ascii="Times New Roman" w:hAnsi="Times New Roman" w:cs="Times New Roman"/>
          <w:sz w:val="24"/>
          <w:szCs w:val="24"/>
        </w:rPr>
        <w:t xml:space="preserve">, </w:t>
      </w:r>
      <w:r w:rsidRPr="00EA5DB3">
        <w:rPr>
          <w:rFonts w:ascii="Times New Roman" w:hAnsi="Times New Roman" w:cs="Times New Roman"/>
          <w:sz w:val="24"/>
          <w:szCs w:val="24"/>
        </w:rPr>
        <w:t>dividida</w:t>
      </w:r>
      <w:r w:rsidR="00675276" w:rsidRPr="00EA5DB3">
        <w:rPr>
          <w:rFonts w:ascii="Times New Roman" w:hAnsi="Times New Roman" w:cs="Times New Roman"/>
          <w:sz w:val="24"/>
          <w:szCs w:val="24"/>
        </w:rPr>
        <w:t xml:space="preserve">s em duas etapas. A </w:t>
      </w:r>
      <w:r w:rsidRPr="00EA5DB3">
        <w:rPr>
          <w:rFonts w:ascii="Times New Roman" w:hAnsi="Times New Roman" w:cs="Times New Roman"/>
          <w:sz w:val="24"/>
          <w:szCs w:val="24"/>
        </w:rPr>
        <w:t>primeira</w:t>
      </w:r>
      <w:r w:rsidR="00675276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9576F8" w:rsidRPr="00EA5DB3">
        <w:rPr>
          <w:rFonts w:ascii="Times New Roman" w:hAnsi="Times New Roman" w:cs="Times New Roman"/>
          <w:sz w:val="24"/>
          <w:szCs w:val="24"/>
        </w:rPr>
        <w:t>constitui-se de</w:t>
      </w:r>
      <w:r w:rsidR="00675276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Pr="00EA5DB3">
        <w:rPr>
          <w:rFonts w:ascii="Times New Roman" w:hAnsi="Times New Roman" w:cs="Times New Roman"/>
          <w:sz w:val="24"/>
          <w:szCs w:val="24"/>
        </w:rPr>
        <w:t xml:space="preserve">pesquisa bibliográfica nas bases de dados do </w:t>
      </w:r>
      <w:proofErr w:type="spellStart"/>
      <w:r w:rsidRPr="00EA5DB3">
        <w:rPr>
          <w:rStyle w:val="e24kjd"/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A5DB3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B3">
        <w:rPr>
          <w:rStyle w:val="e24kjd"/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EA5DB3">
        <w:rPr>
          <w:rStyle w:val="e24kjd"/>
          <w:rFonts w:ascii="Times New Roman" w:hAnsi="Times New Roman" w:cs="Times New Roman"/>
          <w:sz w:val="24"/>
          <w:szCs w:val="24"/>
        </w:rPr>
        <w:t xml:space="preserve"> Library Online</w:t>
      </w:r>
      <w:r w:rsidRPr="00EA5DB3">
        <w:rPr>
          <w:rFonts w:ascii="Times New Roman" w:hAnsi="Times New Roman" w:cs="Times New Roman"/>
          <w:sz w:val="24"/>
          <w:szCs w:val="24"/>
        </w:rPr>
        <w:t xml:space="preserve"> (SCIELO) </w:t>
      </w:r>
      <w:r w:rsidRPr="00EA5DB3">
        <w:rPr>
          <w:rFonts w:ascii="Times New Roman" w:eastAsia="Times New Roman" w:hAnsi="Times New Roman" w:cs="Times New Roman"/>
          <w:sz w:val="24"/>
          <w:szCs w:val="24"/>
          <w:lang w:eastAsia="pt-BR"/>
        </w:rPr>
        <w:t>e Biblioteca Virtual em Saúde (BVS)</w:t>
      </w:r>
      <w:r w:rsidR="006C3906" w:rsidRPr="00EA5DB3">
        <w:rPr>
          <w:rFonts w:ascii="Times New Roman" w:hAnsi="Times New Roman" w:cs="Times New Roman"/>
          <w:sz w:val="24"/>
          <w:szCs w:val="24"/>
        </w:rPr>
        <w:t>. Selecionou</w:t>
      </w:r>
      <w:r w:rsidR="005A2B3E" w:rsidRPr="00EA5DB3">
        <w:rPr>
          <w:rFonts w:ascii="Times New Roman" w:hAnsi="Times New Roman" w:cs="Times New Roman"/>
          <w:sz w:val="24"/>
          <w:szCs w:val="24"/>
        </w:rPr>
        <w:t>-se</w:t>
      </w:r>
      <w:r w:rsidR="006C3906" w:rsidRPr="00EA5DB3">
        <w:rPr>
          <w:rFonts w:ascii="Times New Roman" w:hAnsi="Times New Roman" w:cs="Times New Roman"/>
          <w:sz w:val="24"/>
          <w:szCs w:val="24"/>
        </w:rPr>
        <w:t xml:space="preserve"> os artigos</w:t>
      </w:r>
      <w:r w:rsidRPr="00EA5DB3">
        <w:rPr>
          <w:rFonts w:ascii="Times New Roman" w:hAnsi="Times New Roman" w:cs="Times New Roman"/>
          <w:sz w:val="24"/>
          <w:szCs w:val="24"/>
        </w:rPr>
        <w:t xml:space="preserve"> publicados no período de 2010 a 2020</w:t>
      </w:r>
      <w:r w:rsidR="00B1438B" w:rsidRPr="00EA5DB3">
        <w:rPr>
          <w:rFonts w:ascii="Times New Roman" w:hAnsi="Times New Roman" w:cs="Times New Roman"/>
          <w:sz w:val="24"/>
          <w:szCs w:val="24"/>
        </w:rPr>
        <w:t xml:space="preserve">. </w:t>
      </w:r>
      <w:r w:rsidR="002E0784" w:rsidRPr="00EA5DB3">
        <w:rPr>
          <w:rFonts w:ascii="Times New Roman" w:hAnsi="Times New Roman" w:cs="Times New Roman"/>
          <w:sz w:val="24"/>
          <w:szCs w:val="24"/>
        </w:rPr>
        <w:t>A segunda etapa foi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 uma análise criteriosa</w:t>
      </w:r>
      <w:r w:rsidR="002E0784" w:rsidRPr="00EA5DB3">
        <w:rPr>
          <w:rFonts w:ascii="Times New Roman" w:hAnsi="Times New Roman" w:cs="Times New Roman"/>
          <w:sz w:val="24"/>
          <w:szCs w:val="24"/>
        </w:rPr>
        <w:t xml:space="preserve"> dos trabalhos </w:t>
      </w:r>
      <w:r w:rsidR="001B7807" w:rsidRPr="00EA5DB3">
        <w:rPr>
          <w:rFonts w:ascii="Times New Roman" w:hAnsi="Times New Roman" w:cs="Times New Roman"/>
          <w:sz w:val="24"/>
          <w:szCs w:val="24"/>
        </w:rPr>
        <w:t>com</w:t>
      </w:r>
      <w:r w:rsidR="002E0784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5A2B3E" w:rsidRPr="00EA5DB3">
        <w:rPr>
          <w:rFonts w:ascii="Times New Roman" w:hAnsi="Times New Roman" w:cs="Times New Roman"/>
          <w:sz w:val="24"/>
          <w:szCs w:val="24"/>
        </w:rPr>
        <w:t xml:space="preserve">de 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informações mais relevantes. </w:t>
      </w:r>
      <w:r w:rsidR="004212A6" w:rsidRPr="00EA5DB3">
        <w:rPr>
          <w:rFonts w:ascii="Times New Roman" w:hAnsi="Times New Roman" w:cs="Times New Roman"/>
          <w:sz w:val="24"/>
          <w:szCs w:val="24"/>
        </w:rPr>
        <w:t>Com isso, o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s </w:t>
      </w:r>
      <w:r w:rsidR="004212A6" w:rsidRPr="00EA5DB3">
        <w:rPr>
          <w:rFonts w:ascii="Times New Roman" w:hAnsi="Times New Roman" w:cs="Times New Roman"/>
          <w:sz w:val="24"/>
          <w:szCs w:val="24"/>
        </w:rPr>
        <w:t>resultados demostraram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0C23CA" w:rsidRPr="00EA5DB3">
        <w:rPr>
          <w:rFonts w:ascii="Times New Roman" w:hAnsi="Times New Roman" w:cs="Times New Roman"/>
          <w:sz w:val="24"/>
          <w:szCs w:val="24"/>
        </w:rPr>
        <w:t>que</w:t>
      </w:r>
      <w:r w:rsidR="00F7111E" w:rsidRPr="00EA5DB3">
        <w:rPr>
          <w:rFonts w:ascii="Times New Roman" w:hAnsi="Times New Roman" w:cs="Times New Roman"/>
          <w:sz w:val="24"/>
          <w:szCs w:val="24"/>
        </w:rPr>
        <w:t>,</w:t>
      </w:r>
      <w:r w:rsidR="000C23CA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D575D2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primeira fase de 270 dias da gestação, a condição geral de saúde da mãe-filho é resultante de uma nutrição adequada. </w:t>
      </w:r>
      <w:r w:rsidR="00804378" w:rsidRPr="00EA5DB3">
        <w:rPr>
          <w:rFonts w:ascii="Times New Roman" w:hAnsi="Times New Roman" w:cs="Times New Roman"/>
          <w:sz w:val="24"/>
          <w:szCs w:val="24"/>
        </w:rPr>
        <w:t>Na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 segunda fase após nascimento, os 730 dias, o aleitamento materno além de minimizar o risco contra infecções, auxilia o sistema imunológico, cerebral e maturação do conjunto digestório.</w:t>
      </w:r>
      <w:r w:rsidR="004212A6" w:rsidRPr="00EA5DB3">
        <w:rPr>
          <w:rFonts w:ascii="Times New Roman" w:hAnsi="Times New Roman" w:cs="Times New Roman"/>
          <w:sz w:val="24"/>
          <w:szCs w:val="24"/>
        </w:rPr>
        <w:t xml:space="preserve"> N</w:t>
      </w:r>
      <w:r w:rsidR="00D575D2" w:rsidRPr="00EA5DB3">
        <w:rPr>
          <w:rFonts w:ascii="Times New Roman" w:hAnsi="Times New Roman" w:cs="Times New Roman"/>
          <w:sz w:val="24"/>
          <w:szCs w:val="24"/>
        </w:rPr>
        <w:t>a fase da introdução ali</w:t>
      </w:r>
      <w:r w:rsidR="00AE3A3A" w:rsidRPr="00EA5DB3">
        <w:rPr>
          <w:rFonts w:ascii="Times New Roman" w:hAnsi="Times New Roman" w:cs="Times New Roman"/>
          <w:sz w:val="24"/>
          <w:szCs w:val="24"/>
        </w:rPr>
        <w:t xml:space="preserve">mentar da criança, é de suma importância </w:t>
      </w:r>
      <w:r w:rsidR="00D575D2" w:rsidRPr="00EA5DB3">
        <w:rPr>
          <w:rFonts w:ascii="Times New Roman" w:hAnsi="Times New Roman" w:cs="Times New Roman"/>
          <w:sz w:val="24"/>
          <w:szCs w:val="24"/>
        </w:rPr>
        <w:t>oferta</w:t>
      </w:r>
      <w:r w:rsidR="00AE3A3A" w:rsidRPr="00EA5DB3">
        <w:rPr>
          <w:rFonts w:ascii="Times New Roman" w:hAnsi="Times New Roman" w:cs="Times New Roman"/>
          <w:sz w:val="24"/>
          <w:szCs w:val="24"/>
        </w:rPr>
        <w:t xml:space="preserve">r uma </w:t>
      </w:r>
      <w:r w:rsidR="00D575D2" w:rsidRPr="00EA5DB3">
        <w:rPr>
          <w:rFonts w:ascii="Times New Roman" w:hAnsi="Times New Roman" w:cs="Times New Roman"/>
          <w:sz w:val="24"/>
          <w:szCs w:val="24"/>
        </w:rPr>
        <w:t>al</w:t>
      </w:r>
      <w:r w:rsidR="00612992" w:rsidRPr="00EA5DB3">
        <w:rPr>
          <w:rFonts w:ascii="Times New Roman" w:hAnsi="Times New Roman" w:cs="Times New Roman"/>
          <w:sz w:val="24"/>
          <w:szCs w:val="24"/>
        </w:rPr>
        <w:t>imentação variada e equili</w:t>
      </w:r>
      <w:r w:rsidR="00804378" w:rsidRPr="00EA5DB3">
        <w:rPr>
          <w:rFonts w:ascii="Times New Roman" w:hAnsi="Times New Roman" w:cs="Times New Roman"/>
          <w:sz w:val="24"/>
          <w:szCs w:val="24"/>
        </w:rPr>
        <w:t xml:space="preserve">brada, com intuito de reduzir </w:t>
      </w:r>
      <w:r w:rsidR="00612992" w:rsidRPr="00EA5DB3">
        <w:rPr>
          <w:rFonts w:ascii="Times New Roman" w:hAnsi="Times New Roman" w:cs="Times New Roman"/>
          <w:sz w:val="24"/>
          <w:szCs w:val="24"/>
        </w:rPr>
        <w:t>o risco de desenvolver agravos a saúde, como obesidade.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612992" w:rsidRPr="00EA5DB3">
        <w:rPr>
          <w:rFonts w:ascii="Times New Roman" w:hAnsi="Times New Roman" w:cs="Times New Roman"/>
          <w:sz w:val="24"/>
          <w:szCs w:val="24"/>
        </w:rPr>
        <w:t>Assim, c</w:t>
      </w:r>
      <w:r w:rsidR="00D575D2" w:rsidRPr="00EA5DB3">
        <w:rPr>
          <w:rFonts w:ascii="Times New Roman" w:hAnsi="Times New Roman" w:cs="Times New Roman"/>
          <w:sz w:val="24"/>
          <w:szCs w:val="24"/>
        </w:rPr>
        <w:t xml:space="preserve">onclui-se </w:t>
      </w:r>
      <w:r w:rsidR="00D575D2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que os pri</w:t>
      </w:r>
      <w:r w:rsidR="00612992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meiros mil dias criança é um </w:t>
      </w:r>
      <w:r w:rsidR="00D575D2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período para ações e intervenções que vise garantir uma nutrição saudável para a criança, considerado inclusive uma janela de oportunidades, que pode ter impactos benéficos ao longo do ciclo vital.</w:t>
      </w:r>
    </w:p>
    <w:p w14:paraId="49A0BDF4" w14:textId="0A57C408" w:rsidR="0000600F" w:rsidRPr="00EA5DB3" w:rsidRDefault="00E84D85" w:rsidP="00D575D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45266045"/>
      <w:r w:rsidRPr="00EA5DB3">
        <w:rPr>
          <w:rFonts w:ascii="Times New Roman" w:hAnsi="Times New Roman" w:cs="Times New Roman"/>
          <w:b/>
          <w:sz w:val="24"/>
          <w:szCs w:val="24"/>
        </w:rPr>
        <w:t>Palavras-chaves:</w:t>
      </w:r>
      <w:bookmarkEnd w:id="0"/>
      <w:r w:rsidR="008C30AB" w:rsidRPr="00EA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DD5" w:rsidRPr="00EA5DB3">
        <w:rPr>
          <w:rFonts w:ascii="Times New Roman" w:hAnsi="Times New Roman" w:cs="Times New Roman"/>
          <w:bCs/>
          <w:sz w:val="24"/>
          <w:szCs w:val="24"/>
        </w:rPr>
        <w:t>A</w:t>
      </w:r>
      <w:r w:rsidR="0021469F" w:rsidRPr="00EA5DB3">
        <w:rPr>
          <w:rFonts w:ascii="Times New Roman" w:hAnsi="Times New Roman" w:cs="Times New Roman"/>
          <w:bCs/>
          <w:sz w:val="24"/>
          <w:szCs w:val="24"/>
        </w:rPr>
        <w:t>leitamento materno,</w:t>
      </w:r>
      <w:r w:rsidR="0000600F" w:rsidRPr="00EA5DB3">
        <w:rPr>
          <w:rFonts w:ascii="Times New Roman" w:hAnsi="Times New Roman" w:cs="Times New Roman"/>
          <w:bCs/>
          <w:sz w:val="24"/>
          <w:szCs w:val="24"/>
        </w:rPr>
        <w:t xml:space="preserve"> Gestação, Introdução alimentar,</w:t>
      </w:r>
      <w:r w:rsidR="0021469F" w:rsidRPr="00EA5DB3">
        <w:rPr>
          <w:rFonts w:ascii="Times New Roman" w:hAnsi="Times New Roman" w:cs="Times New Roman"/>
          <w:bCs/>
          <w:sz w:val="24"/>
          <w:szCs w:val="24"/>
        </w:rPr>
        <w:t xml:space="preserve"> Nutrição</w:t>
      </w:r>
      <w:r w:rsidR="0000600F" w:rsidRPr="00EA5D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A6BB6D" w14:textId="77777777" w:rsidR="00D575D2" w:rsidRPr="00EA5DB3" w:rsidRDefault="00D575D2" w:rsidP="00D575D2">
      <w:pPr>
        <w:rPr>
          <w:rFonts w:ascii="Times New Roman" w:hAnsi="Times New Roman" w:cs="Times New Roman"/>
          <w:bCs/>
          <w:sz w:val="24"/>
          <w:szCs w:val="24"/>
        </w:rPr>
      </w:pPr>
    </w:p>
    <w:p w14:paraId="13CFD078" w14:textId="76B66025" w:rsidR="007553DE" w:rsidRPr="00EA5DB3" w:rsidRDefault="00A05674" w:rsidP="00A0567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E55E6" w:rsidRPr="00EA5DB3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1622DD8" w14:textId="66EF37EA" w:rsidR="00280736" w:rsidRPr="00EA5DB3" w:rsidRDefault="00A5685B" w:rsidP="002807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5DB3">
        <w:rPr>
          <w:rFonts w:ascii="Times New Roman" w:hAnsi="Times New Roman" w:cs="Times New Roman"/>
          <w:sz w:val="24"/>
          <w:szCs w:val="24"/>
        </w:rPr>
        <w:t>Os</w:t>
      </w:r>
      <w:r w:rsidR="00D9179A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8207CA" w:rsidRPr="00EA5DB3">
        <w:rPr>
          <w:rFonts w:ascii="Times New Roman" w:hAnsi="Times New Roman" w:cs="Times New Roman"/>
          <w:sz w:val="24"/>
          <w:szCs w:val="24"/>
        </w:rPr>
        <w:t>primeiros mil</w:t>
      </w:r>
      <w:r w:rsidRPr="00EA5DB3">
        <w:rPr>
          <w:rFonts w:ascii="Times New Roman" w:hAnsi="Times New Roman" w:cs="Times New Roman"/>
          <w:sz w:val="24"/>
          <w:szCs w:val="24"/>
        </w:rPr>
        <w:t xml:space="preserve"> dias de vida da criança é entendi</w:t>
      </w:r>
      <w:r w:rsidR="00C90074" w:rsidRPr="00EA5DB3">
        <w:rPr>
          <w:rFonts w:ascii="Times New Roman" w:hAnsi="Times New Roman" w:cs="Times New Roman"/>
          <w:sz w:val="24"/>
          <w:szCs w:val="24"/>
        </w:rPr>
        <w:t>do como o período da c</w:t>
      </w:r>
      <w:r w:rsidRPr="00EA5DB3">
        <w:rPr>
          <w:rFonts w:ascii="Times New Roman" w:hAnsi="Times New Roman" w:cs="Times New Roman"/>
          <w:sz w:val="24"/>
          <w:szCs w:val="24"/>
        </w:rPr>
        <w:t xml:space="preserve">oncepção até os dois anos de idade, compreendendo a soma dos </w:t>
      </w:r>
      <w:r w:rsidR="00932770" w:rsidRPr="00EA5DB3">
        <w:rPr>
          <w:rFonts w:ascii="Times New Roman" w:hAnsi="Times New Roman" w:cs="Times New Roman"/>
          <w:sz w:val="24"/>
          <w:szCs w:val="24"/>
        </w:rPr>
        <w:t>270 dias da gestação,</w:t>
      </w:r>
      <w:r w:rsidRPr="00EA5DB3">
        <w:rPr>
          <w:rFonts w:ascii="Times New Roman" w:hAnsi="Times New Roman" w:cs="Times New Roman"/>
          <w:sz w:val="24"/>
          <w:szCs w:val="24"/>
        </w:rPr>
        <w:t xml:space="preserve"> 365 dias do primeiro ano e mais os 365 dias do segundo ano.</w:t>
      </w:r>
      <w:r w:rsidR="00D9179A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932770" w:rsidRPr="00EA5DB3">
        <w:rPr>
          <w:rFonts w:ascii="Times New Roman" w:hAnsi="Times New Roman" w:cs="Times New Roman"/>
          <w:sz w:val="24"/>
          <w:szCs w:val="24"/>
        </w:rPr>
        <w:t xml:space="preserve">É </w:t>
      </w:r>
      <w:r w:rsidR="0021469F" w:rsidRPr="00EA5DB3">
        <w:rPr>
          <w:rFonts w:ascii="Times New Roman" w:hAnsi="Times New Roman" w:cs="Times New Roman"/>
          <w:sz w:val="24"/>
          <w:szCs w:val="24"/>
        </w:rPr>
        <w:t>uma etapa</w:t>
      </w:r>
      <w:r w:rsidR="00D9179A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924EAA" w:rsidRPr="00EA5DB3">
        <w:rPr>
          <w:rFonts w:ascii="Times New Roman" w:hAnsi="Times New Roman" w:cs="Times New Roman"/>
          <w:sz w:val="24"/>
          <w:szCs w:val="24"/>
        </w:rPr>
        <w:t xml:space="preserve">que </w:t>
      </w:r>
      <w:r w:rsidR="00D9179A" w:rsidRPr="00EA5DB3">
        <w:rPr>
          <w:rFonts w:ascii="Times New Roman" w:hAnsi="Times New Roman" w:cs="Times New Roman"/>
          <w:sz w:val="24"/>
          <w:szCs w:val="24"/>
        </w:rPr>
        <w:t xml:space="preserve">possui </w:t>
      </w:r>
      <w:r w:rsidR="00C90074" w:rsidRPr="00EA5DB3">
        <w:rPr>
          <w:rFonts w:ascii="Times New Roman" w:hAnsi="Times New Roman" w:cs="Times New Roman"/>
          <w:sz w:val="24"/>
          <w:szCs w:val="24"/>
        </w:rPr>
        <w:t>muita</w:t>
      </w:r>
      <w:r w:rsidR="00D9179A" w:rsidRPr="00EA5DB3">
        <w:rPr>
          <w:rFonts w:ascii="Times New Roman" w:hAnsi="Times New Roman" w:cs="Times New Roman"/>
          <w:sz w:val="24"/>
          <w:szCs w:val="24"/>
        </w:rPr>
        <w:t xml:space="preserve"> relevância na implantação de hábitos saudáveis e repercute nos indicadores de patologias no decorrer da vida (</w:t>
      </w:r>
      <w:r w:rsidR="00BF6288" w:rsidRPr="00EA5DB3">
        <w:rPr>
          <w:rFonts w:ascii="Times New Roman" w:hAnsi="Times New Roman" w:cs="Times New Roman"/>
          <w:sz w:val="24"/>
          <w:szCs w:val="24"/>
        </w:rPr>
        <w:t>ABANTO, OLIVEIRA e ANTUNES</w:t>
      </w:r>
      <w:r w:rsidR="00BF6288" w:rsidRPr="00EA5D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F6288" w:rsidRPr="00EA5DB3">
        <w:rPr>
          <w:rFonts w:ascii="Times New Roman" w:hAnsi="Times New Roman" w:cs="Times New Roman"/>
          <w:sz w:val="24"/>
          <w:szCs w:val="24"/>
        </w:rPr>
        <w:t>2018</w:t>
      </w:r>
      <w:r w:rsidR="00D9179A" w:rsidRPr="00EA5DB3">
        <w:rPr>
          <w:rFonts w:ascii="Times New Roman" w:hAnsi="Times New Roman" w:cs="Times New Roman"/>
          <w:sz w:val="24"/>
          <w:szCs w:val="24"/>
        </w:rPr>
        <w:t>).</w:t>
      </w:r>
    </w:p>
    <w:p w14:paraId="0BEB2632" w14:textId="5AEE560C" w:rsidR="00437D30" w:rsidRPr="00EA5DB3" w:rsidRDefault="00177D4C" w:rsidP="00EC6E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D</w:t>
      </w:r>
      <w:r w:rsidR="00174917" w:rsidRPr="00EA5DB3">
        <w:rPr>
          <w:rFonts w:ascii="Times New Roman" w:hAnsi="Times New Roman" w:cs="Times New Roman"/>
          <w:sz w:val="24"/>
          <w:szCs w:val="24"/>
        </w:rPr>
        <w:t>iversas intercorrências</w:t>
      </w:r>
      <w:r w:rsidR="00924EAA" w:rsidRPr="00EA5DB3">
        <w:rPr>
          <w:rFonts w:ascii="Times New Roman" w:hAnsi="Times New Roman" w:cs="Times New Roman"/>
          <w:sz w:val="24"/>
          <w:szCs w:val="24"/>
        </w:rPr>
        <w:t xml:space="preserve"> no desenvolvimento infantil</w:t>
      </w:r>
      <w:r w:rsidR="00174917" w:rsidRPr="00EA5DB3">
        <w:rPr>
          <w:rFonts w:ascii="Times New Roman" w:hAnsi="Times New Roman" w:cs="Times New Roman"/>
          <w:sz w:val="24"/>
          <w:szCs w:val="24"/>
        </w:rPr>
        <w:t xml:space="preserve"> estão relacionadas a ingestão inadequada na fase da gestação, </w:t>
      </w:r>
      <w:r w:rsidR="00EC6E77" w:rsidRPr="00EA5DB3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174917" w:rsidRPr="00EA5DB3">
        <w:rPr>
          <w:rFonts w:ascii="Times New Roman" w:hAnsi="Times New Roman" w:cs="Times New Roman"/>
          <w:sz w:val="24"/>
          <w:szCs w:val="24"/>
        </w:rPr>
        <w:t>aleitamento</w:t>
      </w:r>
      <w:r w:rsidR="00EC6E77" w:rsidRPr="00EA5DB3">
        <w:rPr>
          <w:rFonts w:ascii="Times New Roman" w:hAnsi="Times New Roman" w:cs="Times New Roman"/>
          <w:sz w:val="24"/>
          <w:szCs w:val="24"/>
        </w:rPr>
        <w:t xml:space="preserve"> materno</w:t>
      </w:r>
      <w:r w:rsidR="00174917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EC6E77" w:rsidRPr="00EA5DB3">
        <w:rPr>
          <w:rFonts w:ascii="Times New Roman" w:hAnsi="Times New Roman" w:cs="Times New Roman"/>
          <w:sz w:val="24"/>
          <w:szCs w:val="24"/>
        </w:rPr>
        <w:t xml:space="preserve"> também</w:t>
      </w:r>
      <w:r w:rsidR="00174917" w:rsidRPr="00EA5DB3">
        <w:rPr>
          <w:rFonts w:ascii="Times New Roman" w:hAnsi="Times New Roman" w:cs="Times New Roman"/>
          <w:sz w:val="24"/>
          <w:szCs w:val="24"/>
        </w:rPr>
        <w:t xml:space="preserve"> introdução </w:t>
      </w:r>
      <w:r w:rsidR="00174917" w:rsidRPr="00EA5DB3">
        <w:rPr>
          <w:rFonts w:ascii="Times New Roman" w:hAnsi="Times New Roman" w:cs="Times New Roman"/>
          <w:sz w:val="24"/>
          <w:szCs w:val="24"/>
        </w:rPr>
        <w:lastRenderedPageBreak/>
        <w:t xml:space="preserve">alimentar. </w:t>
      </w:r>
      <w:r w:rsidR="00595A4B" w:rsidRPr="00EA5DB3">
        <w:rPr>
          <w:rFonts w:ascii="Times New Roman" w:hAnsi="Times New Roman" w:cs="Times New Roman"/>
          <w:sz w:val="24"/>
          <w:szCs w:val="24"/>
        </w:rPr>
        <w:t>Em relação a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 gestação,</w:t>
      </w:r>
      <w:r w:rsidR="00EC6E77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pesquisas demonstram 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que </w:t>
      </w:r>
      <w:r w:rsidR="00437D30" w:rsidRPr="00EA5DB3">
        <w:rPr>
          <w:rFonts w:ascii="Times New Roman" w:hAnsi="Times New Roman" w:cs="Times New Roman"/>
          <w:sz w:val="24"/>
          <w:szCs w:val="24"/>
        </w:rPr>
        <w:t>as consequências</w:t>
      </w:r>
      <w:r w:rsidR="00595A4B" w:rsidRPr="00EA5DB3">
        <w:rPr>
          <w:rFonts w:ascii="Times New Roman" w:hAnsi="Times New Roman" w:cs="Times New Roman"/>
          <w:sz w:val="24"/>
          <w:szCs w:val="24"/>
        </w:rPr>
        <w:t xml:space="preserve"> sobre o feto</w:t>
      </w:r>
      <w:r w:rsidR="00832D5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595A4B" w:rsidRPr="00EA5DB3">
        <w:rPr>
          <w:rFonts w:ascii="Times New Roman" w:hAnsi="Times New Roman" w:cs="Times New Roman"/>
          <w:sz w:val="24"/>
          <w:szCs w:val="24"/>
        </w:rPr>
        <w:t xml:space="preserve">estão relacionadas </w:t>
      </w:r>
      <w:r w:rsidR="00832D52" w:rsidRPr="00EA5DB3">
        <w:rPr>
          <w:rFonts w:ascii="Times New Roman" w:hAnsi="Times New Roman" w:cs="Times New Roman"/>
          <w:sz w:val="24"/>
          <w:szCs w:val="24"/>
        </w:rPr>
        <w:t xml:space="preserve">tanto </w:t>
      </w:r>
      <w:r w:rsidR="00595A4B" w:rsidRPr="00EA5DB3">
        <w:rPr>
          <w:rFonts w:ascii="Times New Roman" w:hAnsi="Times New Roman" w:cs="Times New Roman"/>
          <w:sz w:val="24"/>
          <w:szCs w:val="24"/>
        </w:rPr>
        <w:t>a</w:t>
      </w:r>
      <w:r w:rsidR="00832D52" w:rsidRPr="00EA5DB3">
        <w:rPr>
          <w:rFonts w:ascii="Times New Roman" w:hAnsi="Times New Roman" w:cs="Times New Roman"/>
          <w:sz w:val="24"/>
          <w:szCs w:val="24"/>
        </w:rPr>
        <w:t xml:space="preserve"> privação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 alimentar quanto ao </w:t>
      </w:r>
      <w:r w:rsidR="00595A4B" w:rsidRPr="00EA5DB3">
        <w:rPr>
          <w:rFonts w:ascii="Times New Roman" w:hAnsi="Times New Roman" w:cs="Times New Roman"/>
          <w:sz w:val="24"/>
          <w:szCs w:val="24"/>
        </w:rPr>
        <w:t xml:space="preserve">consumo </w:t>
      </w:r>
      <w:r w:rsidR="008207CA" w:rsidRPr="00EA5DB3">
        <w:rPr>
          <w:rFonts w:ascii="Times New Roman" w:hAnsi="Times New Roman" w:cs="Times New Roman"/>
          <w:sz w:val="24"/>
          <w:szCs w:val="24"/>
        </w:rPr>
        <w:t>excessivo de alimentos</w:t>
      </w:r>
      <w:r w:rsidR="00832D52" w:rsidRPr="00EA5DB3">
        <w:rPr>
          <w:rFonts w:ascii="Times New Roman" w:hAnsi="Times New Roman" w:cs="Times New Roman"/>
          <w:sz w:val="24"/>
          <w:szCs w:val="24"/>
        </w:rPr>
        <w:t>,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595A4B" w:rsidRPr="00EA5DB3">
        <w:rPr>
          <w:rFonts w:ascii="Times New Roman" w:hAnsi="Times New Roman" w:cs="Times New Roman"/>
          <w:sz w:val="24"/>
          <w:szCs w:val="24"/>
        </w:rPr>
        <w:t>o que pode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 interferir na expressão gênica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 da criança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 e no estado de saúde durante a fase adulta (RIBEIRO</w:t>
      </w:r>
      <w:r w:rsidR="00CF4B20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CF4B20" w:rsidRPr="00EA5D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437D30" w:rsidRPr="00EA5DB3">
        <w:rPr>
          <w:rFonts w:ascii="Times New Roman" w:hAnsi="Times New Roman" w:cs="Times New Roman"/>
          <w:sz w:val="24"/>
          <w:szCs w:val="24"/>
        </w:rPr>
        <w:t>, 2015; SILVEIRA, 2015;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</w:t>
      </w:r>
      <w:r w:rsidR="00437D30" w:rsidRPr="00EA5DB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3C6987" w14:textId="6C346242" w:rsidR="00EC6E77" w:rsidRPr="00EA5DB3" w:rsidRDefault="00595A4B" w:rsidP="007F5E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Com</w:t>
      </w:r>
      <w:r w:rsidR="00174917" w:rsidRPr="00EA5DB3">
        <w:rPr>
          <w:rFonts w:ascii="Times New Roman" w:hAnsi="Times New Roman" w:cs="Times New Roman"/>
          <w:sz w:val="24"/>
          <w:szCs w:val="24"/>
        </w:rPr>
        <w:t xml:space="preserve"> relação ao</w:t>
      </w:r>
      <w:r w:rsidR="009611BC" w:rsidRPr="00EA5DB3">
        <w:rPr>
          <w:rFonts w:ascii="Times New Roman" w:hAnsi="Times New Roman" w:cs="Times New Roman"/>
          <w:sz w:val="24"/>
          <w:szCs w:val="24"/>
        </w:rPr>
        <w:t xml:space="preserve"> período da amamentação</w:t>
      </w:r>
      <w:r w:rsidR="00174917" w:rsidRPr="00EA5DB3">
        <w:rPr>
          <w:rFonts w:ascii="Times New Roman" w:hAnsi="Times New Roman" w:cs="Times New Roman"/>
          <w:sz w:val="24"/>
          <w:szCs w:val="24"/>
        </w:rPr>
        <w:t xml:space="preserve">, 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recomenda-se </w:t>
      </w:r>
      <w:r w:rsidR="00EC6E77" w:rsidRPr="00EA5DB3">
        <w:rPr>
          <w:rFonts w:ascii="Times New Roman" w:hAnsi="Times New Roman" w:cs="Times New Roman"/>
          <w:sz w:val="24"/>
          <w:szCs w:val="24"/>
        </w:rPr>
        <w:t xml:space="preserve">que </w:t>
      </w:r>
      <w:r w:rsidR="00284F1E" w:rsidRPr="00EA5DB3">
        <w:rPr>
          <w:rFonts w:ascii="Times New Roman" w:hAnsi="Times New Roman" w:cs="Times New Roman"/>
          <w:sz w:val="24"/>
          <w:szCs w:val="24"/>
        </w:rPr>
        <w:t xml:space="preserve">a criança </w:t>
      </w:r>
      <w:r w:rsidR="008207CA" w:rsidRPr="00EA5DB3">
        <w:rPr>
          <w:rFonts w:ascii="Times New Roman" w:hAnsi="Times New Roman" w:cs="Times New Roman"/>
          <w:sz w:val="24"/>
          <w:szCs w:val="24"/>
        </w:rPr>
        <w:t>seja amamentada exclusivamente</w:t>
      </w:r>
      <w:r w:rsidR="00A4045B" w:rsidRPr="00EA5DB3">
        <w:rPr>
          <w:rFonts w:ascii="Times New Roman" w:hAnsi="Times New Roman" w:cs="Times New Roman"/>
          <w:sz w:val="24"/>
          <w:szCs w:val="24"/>
        </w:rPr>
        <w:t xml:space="preserve"> até </w:t>
      </w:r>
      <w:r w:rsidR="008207CA" w:rsidRPr="00EA5DB3">
        <w:rPr>
          <w:rFonts w:ascii="Times New Roman" w:hAnsi="Times New Roman" w:cs="Times New Roman"/>
          <w:sz w:val="24"/>
          <w:szCs w:val="24"/>
        </w:rPr>
        <w:t>os 6 meses de vida</w:t>
      </w:r>
      <w:r w:rsidR="00722DA0" w:rsidRPr="00EA5DB3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o leite materno </w:t>
      </w:r>
      <w:r w:rsidR="00722DA0" w:rsidRPr="00EA5DB3">
        <w:rPr>
          <w:rFonts w:ascii="Times New Roman" w:hAnsi="Times New Roman" w:cs="Times New Roman"/>
          <w:sz w:val="24"/>
          <w:szCs w:val="24"/>
        </w:rPr>
        <w:t>é considerado um alimento completo</w:t>
      </w:r>
      <w:r w:rsidR="00284F1E" w:rsidRPr="00EA5DB3">
        <w:rPr>
          <w:rFonts w:ascii="Times New Roman" w:hAnsi="Times New Roman" w:cs="Times New Roman"/>
          <w:sz w:val="24"/>
          <w:szCs w:val="24"/>
        </w:rPr>
        <w:t xml:space="preserve"> do ponto de vista nutricional. </w:t>
      </w:r>
      <w:r w:rsidR="007F5E7D" w:rsidRPr="00EA5DB3">
        <w:rPr>
          <w:rFonts w:ascii="Times New Roman" w:hAnsi="Times New Roman" w:cs="Times New Roman"/>
          <w:caps/>
          <w:sz w:val="24"/>
          <w:szCs w:val="24"/>
        </w:rPr>
        <w:t>A</w:t>
      </w:r>
      <w:r w:rsidR="007F5E7D" w:rsidRPr="00EA5DB3">
        <w:rPr>
          <w:rFonts w:ascii="Times New Roman" w:hAnsi="Times New Roman" w:cs="Times New Roman"/>
          <w:sz w:val="24"/>
          <w:szCs w:val="24"/>
        </w:rPr>
        <w:t>pós os seis meses é importante manter o aleitamento materno e introduzir alimentos variados e saudáveis (ANDRADE</w:t>
      </w:r>
      <w:r w:rsidR="00AA201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AA2012" w:rsidRPr="00EA5D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7F5E7D" w:rsidRPr="00EA5DB3">
        <w:rPr>
          <w:rFonts w:ascii="Times New Roman" w:hAnsi="Times New Roman" w:cs="Times New Roman"/>
          <w:sz w:val="24"/>
          <w:szCs w:val="24"/>
        </w:rPr>
        <w:t xml:space="preserve">, </w:t>
      </w:r>
      <w:r w:rsidR="00136780" w:rsidRPr="00EA5DB3">
        <w:rPr>
          <w:rFonts w:ascii="Times New Roman" w:hAnsi="Times New Roman" w:cs="Times New Roman"/>
          <w:sz w:val="24"/>
          <w:szCs w:val="24"/>
        </w:rPr>
        <w:t>2016</w:t>
      </w:r>
      <w:r w:rsidR="007F5E7D" w:rsidRPr="00EA5DB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879296E" w14:textId="10123F6B" w:rsidR="00707062" w:rsidRPr="00EA5DB3" w:rsidRDefault="008207CA" w:rsidP="00BA43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A a</w:t>
      </w:r>
      <w:r w:rsidR="007F5E7D" w:rsidRPr="00EA5DB3">
        <w:rPr>
          <w:rFonts w:ascii="Times New Roman" w:hAnsi="Times New Roman" w:cs="Times New Roman"/>
          <w:sz w:val="24"/>
          <w:szCs w:val="24"/>
        </w:rPr>
        <w:t>limentação</w:t>
      </w:r>
      <w:r w:rsidR="00284F1E" w:rsidRPr="00EA5DB3">
        <w:rPr>
          <w:rFonts w:ascii="Times New Roman" w:hAnsi="Times New Roman" w:cs="Times New Roman"/>
          <w:sz w:val="24"/>
          <w:szCs w:val="24"/>
        </w:rPr>
        <w:t xml:space="preserve"> complementar é definida como </w:t>
      </w:r>
      <w:r w:rsidR="007F5E7D" w:rsidRPr="00EA5DB3">
        <w:rPr>
          <w:rFonts w:ascii="Times New Roman" w:hAnsi="Times New Roman" w:cs="Times New Roman"/>
          <w:sz w:val="24"/>
          <w:szCs w:val="24"/>
        </w:rPr>
        <w:t>o período em que outros alimentos ou lí</w:t>
      </w:r>
      <w:r w:rsidRPr="00EA5DB3">
        <w:rPr>
          <w:rFonts w:ascii="Times New Roman" w:hAnsi="Times New Roman" w:cs="Times New Roman"/>
          <w:sz w:val="24"/>
          <w:szCs w:val="24"/>
        </w:rPr>
        <w:t>quidos são oferecidos à criança</w:t>
      </w:r>
      <w:r w:rsidR="007F5E7D" w:rsidRPr="00EA5DB3">
        <w:rPr>
          <w:rFonts w:ascii="Times New Roman" w:hAnsi="Times New Roman" w:cs="Times New Roman"/>
          <w:sz w:val="24"/>
          <w:szCs w:val="24"/>
        </w:rPr>
        <w:t>.  Estudos aponta</w:t>
      </w:r>
      <w:r w:rsidR="001A6D0B" w:rsidRPr="00EA5DB3">
        <w:rPr>
          <w:rFonts w:ascii="Times New Roman" w:hAnsi="Times New Roman" w:cs="Times New Roman"/>
          <w:sz w:val="24"/>
          <w:szCs w:val="24"/>
        </w:rPr>
        <w:t>m que a</w:t>
      </w:r>
      <w:r w:rsidR="007F5E7D" w:rsidRPr="00EA5DB3">
        <w:rPr>
          <w:rFonts w:ascii="Times New Roman" w:hAnsi="Times New Roman" w:cs="Times New Roman"/>
          <w:sz w:val="24"/>
          <w:szCs w:val="24"/>
        </w:rPr>
        <w:t xml:space="preserve"> introdução alimentar inadequada pode </w:t>
      </w:r>
      <w:r w:rsidR="001A6D0B" w:rsidRPr="00EA5DB3">
        <w:rPr>
          <w:rFonts w:ascii="Times New Roman" w:hAnsi="Times New Roman" w:cs="Times New Roman"/>
          <w:sz w:val="24"/>
          <w:szCs w:val="24"/>
        </w:rPr>
        <w:t>favorecer</w:t>
      </w:r>
      <w:r w:rsidR="007F5E7D" w:rsidRPr="00EA5DB3">
        <w:rPr>
          <w:rFonts w:ascii="Times New Roman" w:hAnsi="Times New Roman" w:cs="Times New Roman"/>
          <w:sz w:val="24"/>
          <w:szCs w:val="24"/>
        </w:rPr>
        <w:t xml:space="preserve"> o </w:t>
      </w:r>
      <w:r w:rsidR="001A6D0B" w:rsidRPr="00EA5DB3">
        <w:rPr>
          <w:rFonts w:ascii="Times New Roman" w:hAnsi="Times New Roman" w:cs="Times New Roman"/>
          <w:sz w:val="24"/>
          <w:szCs w:val="24"/>
        </w:rPr>
        <w:t>desenvolvimento de</w:t>
      </w:r>
      <w:r w:rsidR="007F5E7D" w:rsidRPr="00EA5DB3">
        <w:rPr>
          <w:rFonts w:ascii="Times New Roman" w:hAnsi="Times New Roman" w:cs="Times New Roman"/>
          <w:sz w:val="24"/>
          <w:szCs w:val="24"/>
        </w:rPr>
        <w:t xml:space="preserve"> obesidade no primeiro ano de vida da criança</w:t>
      </w:r>
      <w:r w:rsidR="001A6D0B" w:rsidRPr="00EA5DB3">
        <w:rPr>
          <w:rFonts w:ascii="Times New Roman" w:hAnsi="Times New Roman" w:cs="Times New Roman"/>
          <w:sz w:val="24"/>
          <w:szCs w:val="24"/>
        </w:rPr>
        <w:t>, em virtude</w:t>
      </w:r>
      <w:r w:rsidRPr="00EA5DB3">
        <w:rPr>
          <w:rFonts w:ascii="Times New Roman" w:hAnsi="Times New Roman" w:cs="Times New Roman"/>
          <w:sz w:val="24"/>
          <w:szCs w:val="24"/>
        </w:rPr>
        <w:t xml:space="preserve"> também</w:t>
      </w:r>
      <w:r w:rsidR="001A6D0B" w:rsidRPr="00EA5DB3">
        <w:rPr>
          <w:rFonts w:ascii="Times New Roman" w:hAnsi="Times New Roman" w:cs="Times New Roman"/>
          <w:sz w:val="24"/>
          <w:szCs w:val="24"/>
        </w:rPr>
        <w:t xml:space="preserve"> do aumento da ingestão calórica total das refeições (</w:t>
      </w:r>
      <w:r w:rsidR="005A4021" w:rsidRPr="00EA5DB3">
        <w:rPr>
          <w:rFonts w:ascii="Times New Roman" w:hAnsi="Times New Roman" w:cs="Times New Roman"/>
          <w:sz w:val="24"/>
          <w:szCs w:val="24"/>
        </w:rPr>
        <w:t>SHAURICH e DELGADO, 2014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; </w:t>
      </w:r>
      <w:r w:rsidR="0030552A" w:rsidRPr="00EA5DB3">
        <w:rPr>
          <w:rFonts w:ascii="Times New Roman" w:hAnsi="Times New Roman" w:cs="Times New Roman"/>
          <w:sz w:val="24"/>
          <w:szCs w:val="24"/>
        </w:rPr>
        <w:t>ANGELIN, FERREIRA e KROTH, 2015;</w:t>
      </w:r>
      <w:r w:rsidR="0030552A">
        <w:rPr>
          <w:rFonts w:ascii="Times New Roman" w:hAnsi="Times New Roman" w:cs="Times New Roman"/>
          <w:sz w:val="24"/>
          <w:szCs w:val="24"/>
        </w:rPr>
        <w:t xml:space="preserve"> </w:t>
      </w:r>
      <w:r w:rsidR="008C30AB" w:rsidRPr="00EA5DB3">
        <w:rPr>
          <w:rFonts w:ascii="Times New Roman" w:hAnsi="Times New Roman" w:cs="Times New Roman"/>
          <w:sz w:val="24"/>
          <w:szCs w:val="24"/>
        </w:rPr>
        <w:t>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</w:t>
      </w:r>
      <w:r w:rsidR="00174917" w:rsidRPr="00EA5DB3">
        <w:rPr>
          <w:rFonts w:ascii="Times New Roman" w:hAnsi="Times New Roman" w:cs="Times New Roman"/>
          <w:sz w:val="24"/>
          <w:szCs w:val="24"/>
        </w:rPr>
        <w:t>).</w:t>
      </w:r>
    </w:p>
    <w:p w14:paraId="1B7B938C" w14:textId="37762550" w:rsidR="000045EA" w:rsidRPr="00EA5DB3" w:rsidRDefault="00A86339" w:rsidP="00C54ED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Dessa forma, os primeiros 1000 dias estão relacionados as escolhas futuras </w:t>
      </w:r>
      <w:r w:rsidR="000045EA" w:rsidRPr="00EA5DB3">
        <w:rPr>
          <w:rFonts w:ascii="Times New Roman" w:hAnsi="Times New Roman" w:cs="Times New Roman"/>
          <w:sz w:val="24"/>
          <w:szCs w:val="24"/>
        </w:rPr>
        <w:t>da</w:t>
      </w:r>
      <w:r w:rsidRPr="00EA5DB3">
        <w:rPr>
          <w:rFonts w:ascii="Times New Roman" w:hAnsi="Times New Roman" w:cs="Times New Roman"/>
          <w:sz w:val="24"/>
          <w:szCs w:val="24"/>
        </w:rPr>
        <w:t xml:space="preserve"> criança,</w:t>
      </w:r>
      <w:r w:rsidR="000045EA" w:rsidRPr="00EA5DB3">
        <w:rPr>
          <w:rFonts w:ascii="Times New Roman" w:hAnsi="Times New Roman" w:cs="Times New Roman"/>
          <w:sz w:val="24"/>
          <w:szCs w:val="24"/>
        </w:rPr>
        <w:t xml:space="preserve"> o que pode auxiliar</w:t>
      </w:r>
      <w:r w:rsidR="00707062" w:rsidRPr="00EA5DB3">
        <w:rPr>
          <w:rFonts w:ascii="Times New Roman" w:hAnsi="Times New Roman" w:cs="Times New Roman"/>
          <w:sz w:val="24"/>
          <w:szCs w:val="24"/>
        </w:rPr>
        <w:t xml:space="preserve"> na construção de uma sociedade mais saudável,</w:t>
      </w:r>
      <w:r w:rsidRPr="00EA5DB3">
        <w:rPr>
          <w:rFonts w:ascii="Times New Roman" w:hAnsi="Times New Roman" w:cs="Times New Roman"/>
          <w:sz w:val="24"/>
          <w:szCs w:val="24"/>
        </w:rPr>
        <w:t xml:space="preserve"> sendo</w:t>
      </w:r>
      <w:r w:rsidR="000045EA" w:rsidRPr="00EA5DB3">
        <w:rPr>
          <w:rFonts w:ascii="Times New Roman" w:hAnsi="Times New Roman" w:cs="Times New Roman"/>
          <w:sz w:val="24"/>
          <w:szCs w:val="24"/>
        </w:rPr>
        <w:t xml:space="preserve"> indispensável </w:t>
      </w:r>
      <w:r w:rsidRPr="00EA5DB3">
        <w:rPr>
          <w:rFonts w:ascii="Times New Roman" w:hAnsi="Times New Roman" w:cs="Times New Roman"/>
          <w:sz w:val="24"/>
          <w:szCs w:val="24"/>
        </w:rPr>
        <w:t>para</w:t>
      </w:r>
      <w:r w:rsidR="007E06D3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8207CA" w:rsidRPr="00EA5DB3">
        <w:rPr>
          <w:rFonts w:ascii="Times New Roman" w:hAnsi="Times New Roman" w:cs="Times New Roman"/>
          <w:sz w:val="24"/>
          <w:szCs w:val="24"/>
        </w:rPr>
        <w:t>o crescimento</w:t>
      </w:r>
      <w:r w:rsidRPr="00EA5DB3">
        <w:rPr>
          <w:rFonts w:ascii="Times New Roman" w:hAnsi="Times New Roman" w:cs="Times New Roman"/>
          <w:sz w:val="24"/>
          <w:szCs w:val="24"/>
        </w:rPr>
        <w:t xml:space="preserve"> e desenvolvimento infantil adequado</w:t>
      </w:r>
      <w:r w:rsidR="00CD7C43" w:rsidRPr="00EA5DB3">
        <w:rPr>
          <w:rFonts w:ascii="Times New Roman" w:hAnsi="Times New Roman" w:cs="Times New Roman"/>
          <w:sz w:val="24"/>
          <w:szCs w:val="24"/>
        </w:rPr>
        <w:t>, boas condições de saúde física e diminuição dos agravos desencadeados por doen</w:t>
      </w:r>
      <w:r w:rsidR="008207CA" w:rsidRPr="00EA5DB3">
        <w:rPr>
          <w:rFonts w:ascii="Times New Roman" w:hAnsi="Times New Roman" w:cs="Times New Roman"/>
          <w:sz w:val="24"/>
          <w:szCs w:val="24"/>
        </w:rPr>
        <w:t>ças crônicas não transmissíveis</w:t>
      </w:r>
      <w:r w:rsidRPr="00EA5DB3">
        <w:rPr>
          <w:rFonts w:ascii="Times New Roman" w:hAnsi="Times New Roman" w:cs="Times New Roman"/>
          <w:sz w:val="24"/>
          <w:szCs w:val="24"/>
        </w:rPr>
        <w:t xml:space="preserve"> (</w:t>
      </w:r>
      <w:r w:rsidR="000045EA" w:rsidRPr="00EA5DB3">
        <w:rPr>
          <w:rFonts w:ascii="Times New Roman" w:hAnsi="Times New Roman" w:cs="Times New Roman"/>
          <w:sz w:val="24"/>
          <w:szCs w:val="24"/>
        </w:rPr>
        <w:t>CUNHA</w:t>
      </w:r>
      <w:r w:rsidR="00AA2012" w:rsidRPr="00EA5DB3">
        <w:rPr>
          <w:rFonts w:ascii="Times New Roman" w:hAnsi="Times New Roman" w:cs="Times New Roman"/>
          <w:sz w:val="24"/>
          <w:szCs w:val="24"/>
        </w:rPr>
        <w:t>, LEITE e ALMEIDA</w:t>
      </w:r>
      <w:r w:rsidR="000045EA" w:rsidRPr="00EA5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45EA" w:rsidRPr="00EA5DB3">
        <w:rPr>
          <w:rFonts w:ascii="Times New Roman" w:hAnsi="Times New Roman" w:cs="Times New Roman"/>
          <w:sz w:val="24"/>
          <w:szCs w:val="24"/>
        </w:rPr>
        <w:t>2015</w:t>
      </w:r>
      <w:r w:rsidR="0030552A">
        <w:rPr>
          <w:rFonts w:ascii="Times New Roman" w:hAnsi="Times New Roman" w:cs="Times New Roman"/>
          <w:sz w:val="24"/>
          <w:szCs w:val="24"/>
        </w:rPr>
        <w:t>;</w:t>
      </w:r>
      <w:r w:rsidR="0030552A" w:rsidRPr="0030552A">
        <w:rPr>
          <w:rFonts w:ascii="Times New Roman" w:hAnsi="Times New Roman" w:cs="Times New Roman"/>
          <w:sz w:val="24"/>
          <w:szCs w:val="24"/>
        </w:rPr>
        <w:t xml:space="preserve"> </w:t>
      </w:r>
      <w:r w:rsidR="0030552A" w:rsidRPr="00EA5DB3">
        <w:rPr>
          <w:rFonts w:ascii="Times New Roman" w:hAnsi="Times New Roman" w:cs="Times New Roman"/>
          <w:sz w:val="24"/>
          <w:szCs w:val="24"/>
        </w:rPr>
        <w:t>ABANTO, OLIVEIRA e ANTUNES</w:t>
      </w:r>
      <w:r w:rsidR="0030552A" w:rsidRPr="00EA5D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552A" w:rsidRPr="00EA5DB3">
        <w:rPr>
          <w:rFonts w:ascii="Times New Roman" w:hAnsi="Times New Roman" w:cs="Times New Roman"/>
          <w:sz w:val="24"/>
          <w:szCs w:val="24"/>
        </w:rPr>
        <w:t>2018</w:t>
      </w:r>
      <w:r w:rsidR="000045EA" w:rsidRPr="00EA5DB3">
        <w:rPr>
          <w:rFonts w:ascii="Times New Roman" w:hAnsi="Times New Roman" w:cs="Times New Roman"/>
          <w:sz w:val="24"/>
          <w:szCs w:val="24"/>
        </w:rPr>
        <w:t>).</w:t>
      </w:r>
    </w:p>
    <w:p w14:paraId="5B2A751F" w14:textId="3922BD34" w:rsidR="00D9179A" w:rsidRPr="00EA5DB3" w:rsidRDefault="007E06D3" w:rsidP="00607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ab/>
        <w:t xml:space="preserve">Portanto, </w:t>
      </w:r>
      <w:r w:rsidR="00C54ED0" w:rsidRPr="00EA5DB3">
        <w:rPr>
          <w:rFonts w:ascii="Times New Roman" w:hAnsi="Times New Roman" w:cs="Times New Roman"/>
          <w:sz w:val="24"/>
          <w:szCs w:val="24"/>
        </w:rPr>
        <w:t>o presente</w:t>
      </w:r>
      <w:r w:rsidRPr="00EA5DB3">
        <w:rPr>
          <w:rFonts w:ascii="Times New Roman" w:hAnsi="Times New Roman" w:cs="Times New Roman"/>
          <w:sz w:val="24"/>
          <w:szCs w:val="24"/>
        </w:rPr>
        <w:t xml:space="preserve"> trabalho </w:t>
      </w:r>
      <w:r w:rsidR="00C54ED0" w:rsidRPr="00EA5DB3">
        <w:rPr>
          <w:rFonts w:ascii="Times New Roman" w:hAnsi="Times New Roman" w:cs="Times New Roman"/>
          <w:sz w:val="24"/>
          <w:szCs w:val="24"/>
        </w:rPr>
        <w:t>teve como</w:t>
      </w:r>
      <w:r w:rsidRPr="00EA5DB3">
        <w:rPr>
          <w:rFonts w:ascii="Times New Roman" w:hAnsi="Times New Roman" w:cs="Times New Roman"/>
          <w:sz w:val="24"/>
          <w:szCs w:val="24"/>
        </w:rPr>
        <w:t xml:space="preserve"> objetivo analisar </w:t>
      </w:r>
      <w:r w:rsidR="008546BB" w:rsidRPr="00EA5DB3">
        <w:rPr>
          <w:rFonts w:ascii="Times New Roman" w:hAnsi="Times New Roman" w:cs="Times New Roman"/>
          <w:sz w:val="24"/>
          <w:szCs w:val="24"/>
        </w:rPr>
        <w:t>a importância</w:t>
      </w:r>
      <w:r w:rsidR="006173C7" w:rsidRPr="00EA5DB3">
        <w:rPr>
          <w:rFonts w:ascii="Times New Roman" w:hAnsi="Times New Roman" w:cs="Times New Roman"/>
          <w:sz w:val="24"/>
          <w:szCs w:val="24"/>
        </w:rPr>
        <w:t xml:space="preserve"> dos cuidados nutricionais</w:t>
      </w:r>
      <w:r w:rsidR="008546B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6173C7" w:rsidRPr="00EA5DB3">
        <w:rPr>
          <w:rFonts w:ascii="Times New Roman" w:hAnsi="Times New Roman" w:cs="Times New Roman"/>
          <w:sz w:val="24"/>
          <w:szCs w:val="24"/>
        </w:rPr>
        <w:t>nos primeiros 1000 dias de vida da criança.</w:t>
      </w:r>
    </w:p>
    <w:p w14:paraId="1E814B0A" w14:textId="71570FCA" w:rsidR="007D1CEC" w:rsidRPr="00EA5DB3" w:rsidRDefault="00A05674" w:rsidP="00A0567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02E0E" w:rsidRPr="00EA5DB3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57A0230" w14:textId="59FF4A7A" w:rsidR="0021469F" w:rsidRPr="00EA5DB3" w:rsidRDefault="004515B2" w:rsidP="003164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O trabalho trata-se de uma revisão bibliográfica, dividida entre as etapas </w:t>
      </w:r>
      <w:r w:rsidR="00B23FDD" w:rsidRPr="00EA5DB3">
        <w:rPr>
          <w:rFonts w:ascii="Times New Roman" w:hAnsi="Times New Roman" w:cs="Times New Roman"/>
          <w:sz w:val="24"/>
          <w:szCs w:val="24"/>
        </w:rPr>
        <w:t>a segui</w:t>
      </w:r>
      <w:r w:rsidR="00D10892" w:rsidRPr="00EA5DB3">
        <w:rPr>
          <w:rFonts w:ascii="Times New Roman" w:hAnsi="Times New Roman" w:cs="Times New Roman"/>
          <w:sz w:val="24"/>
          <w:szCs w:val="24"/>
        </w:rPr>
        <w:t>r:</w:t>
      </w:r>
    </w:p>
    <w:p w14:paraId="6C59EC8A" w14:textId="77777777" w:rsidR="004515B2" w:rsidRPr="00EA5DB3" w:rsidRDefault="004515B2" w:rsidP="004515B2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DB3">
        <w:rPr>
          <w:rFonts w:ascii="Times New Roman" w:hAnsi="Times New Roman" w:cs="Times New Roman"/>
          <w:i/>
          <w:iCs/>
          <w:sz w:val="24"/>
          <w:szCs w:val="24"/>
        </w:rPr>
        <w:t>2.1. Pesquisa Bibliográfica</w:t>
      </w:r>
    </w:p>
    <w:p w14:paraId="203880FC" w14:textId="31D91B8A" w:rsidR="004515B2" w:rsidRPr="00EA5DB3" w:rsidRDefault="004515B2" w:rsidP="003164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Os </w:t>
      </w:r>
      <w:r w:rsidR="005843F9" w:rsidRPr="00EA5DB3">
        <w:rPr>
          <w:rFonts w:ascii="Times New Roman" w:hAnsi="Times New Roman" w:cs="Times New Roman"/>
          <w:sz w:val="24"/>
          <w:szCs w:val="24"/>
        </w:rPr>
        <w:t>trabalhos científicos</w:t>
      </w:r>
      <w:r w:rsidRPr="00EA5DB3">
        <w:rPr>
          <w:rFonts w:ascii="Times New Roman" w:hAnsi="Times New Roman" w:cs="Times New Roman"/>
          <w:sz w:val="24"/>
          <w:szCs w:val="24"/>
        </w:rPr>
        <w:t xml:space="preserve"> foram </w:t>
      </w:r>
      <w:r w:rsidR="005843F9" w:rsidRPr="00EA5DB3">
        <w:rPr>
          <w:rFonts w:ascii="Times New Roman" w:hAnsi="Times New Roman" w:cs="Times New Roman"/>
          <w:sz w:val="24"/>
          <w:szCs w:val="24"/>
        </w:rPr>
        <w:t>pesquisados</w:t>
      </w:r>
      <w:r w:rsidRPr="00EA5DB3">
        <w:rPr>
          <w:rFonts w:ascii="Times New Roman" w:hAnsi="Times New Roman" w:cs="Times New Roman"/>
          <w:sz w:val="24"/>
          <w:szCs w:val="24"/>
        </w:rPr>
        <w:t xml:space="preserve"> nas bases de dados </w:t>
      </w:r>
      <w:r w:rsidR="00230CED" w:rsidRPr="00EA5DB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A5DB3">
        <w:rPr>
          <w:rStyle w:val="e24kjd"/>
          <w:rFonts w:ascii="Times New Roman" w:hAnsi="Times New Roman" w:cs="Times New Roman"/>
          <w:i/>
          <w:iCs/>
          <w:sz w:val="24"/>
          <w:szCs w:val="24"/>
          <w:rPrChange w:id="1" w:author="Autor">
            <w:rPr>
              <w:rStyle w:val="e24kjd"/>
              <w:rFonts w:ascii="Times New Roman" w:hAnsi="Times New Roman" w:cs="Times New Roman"/>
              <w:sz w:val="24"/>
              <w:szCs w:val="24"/>
            </w:rPr>
          </w:rPrChange>
        </w:rPr>
        <w:t>Scientific</w:t>
      </w:r>
      <w:proofErr w:type="spellEnd"/>
      <w:r w:rsidRPr="00EA5DB3">
        <w:rPr>
          <w:rStyle w:val="e24kjd"/>
          <w:rFonts w:ascii="Times New Roman" w:hAnsi="Times New Roman" w:cs="Times New Roman"/>
          <w:i/>
          <w:iCs/>
          <w:sz w:val="24"/>
          <w:szCs w:val="24"/>
          <w:rPrChange w:id="2" w:author="Autor">
            <w:rPr>
              <w:rStyle w:val="e24kjd"/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EA5DB3">
        <w:rPr>
          <w:rStyle w:val="e24kjd"/>
          <w:rFonts w:ascii="Times New Roman" w:hAnsi="Times New Roman" w:cs="Times New Roman"/>
          <w:i/>
          <w:iCs/>
          <w:sz w:val="24"/>
          <w:szCs w:val="24"/>
          <w:rPrChange w:id="3" w:author="Autor">
            <w:rPr>
              <w:rStyle w:val="e24kjd"/>
              <w:rFonts w:ascii="Times New Roman" w:hAnsi="Times New Roman" w:cs="Times New Roman"/>
              <w:sz w:val="24"/>
              <w:szCs w:val="24"/>
            </w:rPr>
          </w:rPrChange>
        </w:rPr>
        <w:t>Electronic</w:t>
      </w:r>
      <w:proofErr w:type="spellEnd"/>
      <w:r w:rsidRPr="00EA5DB3">
        <w:rPr>
          <w:rStyle w:val="e24kjd"/>
          <w:rFonts w:ascii="Times New Roman" w:hAnsi="Times New Roman" w:cs="Times New Roman"/>
          <w:i/>
          <w:iCs/>
          <w:sz w:val="24"/>
          <w:szCs w:val="24"/>
          <w:rPrChange w:id="4" w:author="Autor">
            <w:rPr>
              <w:rStyle w:val="e24kjd"/>
              <w:rFonts w:ascii="Times New Roman" w:hAnsi="Times New Roman" w:cs="Times New Roman"/>
              <w:sz w:val="24"/>
              <w:szCs w:val="24"/>
            </w:rPr>
          </w:rPrChange>
        </w:rPr>
        <w:t xml:space="preserve"> Library Online</w:t>
      </w:r>
      <w:r w:rsidRPr="00EA5DB3">
        <w:rPr>
          <w:rFonts w:ascii="Times New Roman" w:hAnsi="Times New Roman" w:cs="Times New Roman"/>
          <w:sz w:val="24"/>
          <w:szCs w:val="24"/>
        </w:rPr>
        <w:t xml:space="preserve"> (SCIELO)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Pr="00EA5DB3">
        <w:rPr>
          <w:rFonts w:ascii="Times New Roman" w:eastAsia="Times New Roman" w:hAnsi="Times New Roman" w:cs="Times New Roman"/>
          <w:sz w:val="24"/>
          <w:szCs w:val="24"/>
          <w:lang w:eastAsia="pt-BR"/>
        </w:rPr>
        <w:t>e Biblioteca Virtual em Saúde (BVS)</w:t>
      </w:r>
      <w:r w:rsidRPr="00EA5DB3">
        <w:rPr>
          <w:rFonts w:ascii="Times New Roman" w:hAnsi="Times New Roman" w:cs="Times New Roman"/>
          <w:sz w:val="24"/>
          <w:szCs w:val="24"/>
        </w:rPr>
        <w:t>, publicados no período de 20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10 </w:t>
      </w:r>
      <w:r w:rsidRPr="00EA5DB3">
        <w:rPr>
          <w:rFonts w:ascii="Times New Roman" w:hAnsi="Times New Roman" w:cs="Times New Roman"/>
          <w:sz w:val="24"/>
          <w:szCs w:val="24"/>
        </w:rPr>
        <w:t xml:space="preserve">a 2020, </w:t>
      </w:r>
      <w:r w:rsidR="005843F9" w:rsidRPr="00EA5DB3">
        <w:rPr>
          <w:rFonts w:ascii="Times New Roman" w:hAnsi="Times New Roman" w:cs="Times New Roman"/>
          <w:sz w:val="24"/>
          <w:szCs w:val="24"/>
        </w:rPr>
        <w:t>utilizou-se</w:t>
      </w:r>
      <w:r w:rsidRPr="00EA5DB3">
        <w:rPr>
          <w:rFonts w:ascii="Times New Roman" w:hAnsi="Times New Roman" w:cs="Times New Roman"/>
          <w:sz w:val="24"/>
          <w:szCs w:val="24"/>
        </w:rPr>
        <w:t xml:space="preserve"> como descritores: 1000 dias de vida da criança, nutrição nos 1000 dias, nutrientes essenciais nos 1000 dias</w:t>
      </w:r>
      <w:r w:rsidR="00230CED" w:rsidRPr="00EA5DB3">
        <w:rPr>
          <w:rFonts w:ascii="Times New Roman" w:hAnsi="Times New Roman" w:cs="Times New Roman"/>
          <w:sz w:val="24"/>
          <w:szCs w:val="24"/>
        </w:rPr>
        <w:t>, a importância dos mil dias, nutrientes necessários na gestação e importância do aleitamento materno.</w:t>
      </w:r>
    </w:p>
    <w:p w14:paraId="0FB91076" w14:textId="77777777" w:rsidR="004515B2" w:rsidRPr="00EA5DB3" w:rsidRDefault="004515B2" w:rsidP="004515B2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DB3">
        <w:rPr>
          <w:rFonts w:ascii="Times New Roman" w:hAnsi="Times New Roman" w:cs="Times New Roman"/>
          <w:i/>
          <w:iCs/>
          <w:sz w:val="24"/>
          <w:szCs w:val="24"/>
        </w:rPr>
        <w:t>2.2. Análise dos trabalhos</w:t>
      </w:r>
    </w:p>
    <w:p w14:paraId="39EEDCEF" w14:textId="638EDB58" w:rsidR="00E37B89" w:rsidRPr="00EA5DB3" w:rsidRDefault="004515B2" w:rsidP="003164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A análise dos trabalhos foi realizada de maneira criteriosa, por meio da leitura e classificação daqueles que apresentava</w:t>
      </w:r>
      <w:r w:rsidR="005843F9" w:rsidRPr="00EA5DB3">
        <w:rPr>
          <w:rFonts w:ascii="Times New Roman" w:hAnsi="Times New Roman" w:cs="Times New Roman"/>
          <w:sz w:val="24"/>
          <w:szCs w:val="24"/>
        </w:rPr>
        <w:t>m informações mais relevantes. Os critérios de inclusão foram: selecionados artigos completos, em língua portuguesa</w:t>
      </w:r>
      <w:r w:rsidR="00D7242B">
        <w:rPr>
          <w:rFonts w:ascii="Times New Roman" w:hAnsi="Times New Roman" w:cs="Times New Roman"/>
          <w:sz w:val="24"/>
          <w:szCs w:val="24"/>
        </w:rPr>
        <w:t xml:space="preserve"> e inglesa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, a partir do ano de 2010, </w:t>
      </w:r>
      <w:r w:rsidR="005843F9" w:rsidRPr="00EA5DB3"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E37B89" w:rsidRPr="00EA5DB3">
        <w:rPr>
          <w:rFonts w:ascii="Times New Roman" w:hAnsi="Times New Roman" w:cs="Times New Roman"/>
          <w:sz w:val="24"/>
          <w:szCs w:val="24"/>
        </w:rPr>
        <w:t>lacionada a temática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. E como critérios de exclusão: </w:t>
      </w:r>
      <w:r w:rsidRPr="00EA5DB3">
        <w:rPr>
          <w:rFonts w:ascii="Times New Roman" w:hAnsi="Times New Roman" w:cs="Times New Roman"/>
          <w:sz w:val="24"/>
          <w:szCs w:val="24"/>
        </w:rPr>
        <w:t xml:space="preserve">trabalhos incompletos, teses, monografias, em </w:t>
      </w:r>
      <w:r w:rsidR="00E37B89" w:rsidRPr="00EA5DB3">
        <w:rPr>
          <w:rFonts w:ascii="Times New Roman" w:hAnsi="Times New Roman" w:cs="Times New Roman"/>
          <w:sz w:val="24"/>
          <w:szCs w:val="24"/>
        </w:rPr>
        <w:t xml:space="preserve">outro </w:t>
      </w:r>
      <w:r w:rsidRPr="00EA5DB3">
        <w:rPr>
          <w:rFonts w:ascii="Times New Roman" w:hAnsi="Times New Roman" w:cs="Times New Roman"/>
          <w:sz w:val="24"/>
          <w:szCs w:val="24"/>
        </w:rPr>
        <w:t>idioma</w:t>
      </w:r>
      <w:r w:rsidR="00E37B89" w:rsidRPr="00EA5DB3">
        <w:rPr>
          <w:rFonts w:ascii="Times New Roman" w:hAnsi="Times New Roman" w:cs="Times New Roman"/>
          <w:sz w:val="24"/>
          <w:szCs w:val="24"/>
        </w:rPr>
        <w:t xml:space="preserve"> que não seja Português</w:t>
      </w:r>
      <w:r w:rsidR="00D7242B">
        <w:rPr>
          <w:rFonts w:ascii="Times New Roman" w:hAnsi="Times New Roman" w:cs="Times New Roman"/>
          <w:sz w:val="24"/>
          <w:szCs w:val="24"/>
        </w:rPr>
        <w:t xml:space="preserve"> e </w:t>
      </w:r>
      <w:r w:rsidR="007A17B0">
        <w:rPr>
          <w:rFonts w:ascii="Times New Roman" w:hAnsi="Times New Roman" w:cs="Times New Roman"/>
          <w:sz w:val="24"/>
          <w:szCs w:val="24"/>
        </w:rPr>
        <w:t>Inglês,</w:t>
      </w:r>
      <w:r w:rsidR="00E37B89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21469F" w:rsidRPr="00EA5DB3">
        <w:rPr>
          <w:rFonts w:ascii="Times New Roman" w:hAnsi="Times New Roman" w:cs="Times New Roman"/>
          <w:sz w:val="24"/>
          <w:szCs w:val="24"/>
        </w:rPr>
        <w:t>publicações anteriores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 a</w:t>
      </w:r>
      <w:r w:rsidR="00E37B89" w:rsidRPr="00EA5DB3">
        <w:rPr>
          <w:rFonts w:ascii="Times New Roman" w:hAnsi="Times New Roman" w:cs="Times New Roman"/>
          <w:sz w:val="24"/>
          <w:szCs w:val="24"/>
        </w:rPr>
        <w:t>o ano de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 2010, bem como os trabalhos que não se </w:t>
      </w:r>
      <w:r w:rsidR="00A809EE" w:rsidRPr="00EA5DB3">
        <w:rPr>
          <w:rFonts w:ascii="Times New Roman" w:hAnsi="Times New Roman" w:cs="Times New Roman"/>
          <w:sz w:val="24"/>
          <w:szCs w:val="24"/>
        </w:rPr>
        <w:t>adequaram</w:t>
      </w:r>
      <w:r w:rsidR="005843F9" w:rsidRPr="00EA5DB3">
        <w:rPr>
          <w:rFonts w:ascii="Times New Roman" w:hAnsi="Times New Roman" w:cs="Times New Roman"/>
          <w:sz w:val="24"/>
          <w:szCs w:val="24"/>
        </w:rPr>
        <w:t xml:space="preserve"> a temática em estudo.</w:t>
      </w:r>
      <w:r w:rsidRPr="00EA5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717BD" w14:textId="77777777" w:rsidR="003164E4" w:rsidRPr="00EA5DB3" w:rsidRDefault="003164E4" w:rsidP="003164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B80CC" w14:textId="60B70127" w:rsidR="003B4CBF" w:rsidRPr="00EA5DB3" w:rsidRDefault="008C30AB" w:rsidP="008C30A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5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7E3E2F" w:rsidRPr="00EA5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 E DISCUSSÃO</w:t>
      </w:r>
    </w:p>
    <w:p w14:paraId="3BA2555E" w14:textId="65DE2FB0" w:rsidR="008C30AB" w:rsidRPr="00EA5DB3" w:rsidRDefault="00832D52" w:rsidP="008C30A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EA5DB3">
        <w:rPr>
          <w:rFonts w:ascii="Times New Roman" w:hAnsi="Times New Roman" w:cs="Times New Roman"/>
          <w:sz w:val="24"/>
          <w:szCs w:val="24"/>
        </w:rPr>
        <w:t>pri</w:t>
      </w:r>
      <w:r w:rsidR="008C30AB" w:rsidRPr="00EA5DB3">
        <w:rPr>
          <w:rFonts w:ascii="Times New Roman" w:hAnsi="Times New Roman" w:cs="Times New Roman"/>
          <w:sz w:val="24"/>
          <w:szCs w:val="24"/>
        </w:rPr>
        <w:t>meira fase de 270 dias da gestação</w:t>
      </w:r>
      <w:r w:rsidRPr="00EA5DB3">
        <w:rPr>
          <w:rFonts w:ascii="Times New Roman" w:hAnsi="Times New Roman" w:cs="Times New Roman"/>
          <w:sz w:val="24"/>
          <w:szCs w:val="24"/>
        </w:rPr>
        <w:t>,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a condição geral de saúde da mãe-filho 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é resultante </w:t>
      </w:r>
      <w:r w:rsidR="008C30AB" w:rsidRPr="00EA5DB3">
        <w:rPr>
          <w:rFonts w:ascii="Times New Roman" w:hAnsi="Times New Roman" w:cs="Times New Roman"/>
          <w:sz w:val="24"/>
          <w:szCs w:val="24"/>
        </w:rPr>
        <w:t>de uma nutrição adequada</w:t>
      </w:r>
      <w:r w:rsidR="00387E3B" w:rsidRPr="00EA5DB3">
        <w:rPr>
          <w:rFonts w:ascii="Times New Roman" w:hAnsi="Times New Roman" w:cs="Times New Roman"/>
          <w:sz w:val="24"/>
          <w:szCs w:val="24"/>
        </w:rPr>
        <w:t>. Nesse período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 ocorre</w:t>
      </w:r>
      <w:r w:rsidR="00020792" w:rsidRPr="00EA5DB3">
        <w:rPr>
          <w:rFonts w:ascii="Times New Roman" w:hAnsi="Times New Roman" w:cs="Times New Roman"/>
          <w:sz w:val="24"/>
          <w:szCs w:val="24"/>
        </w:rPr>
        <w:t xml:space="preserve"> alterações fisiológicas próprias da 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gestação, </w:t>
      </w:r>
      <w:r w:rsidR="00387E3B" w:rsidRPr="00EA5DB3">
        <w:rPr>
          <w:rFonts w:ascii="Times New Roman" w:hAnsi="Times New Roman" w:cs="Times New Roman"/>
          <w:sz w:val="24"/>
          <w:szCs w:val="24"/>
        </w:rPr>
        <w:t xml:space="preserve">então, </w:t>
      </w:r>
      <w:r w:rsidR="008207CA" w:rsidRPr="00EA5DB3">
        <w:rPr>
          <w:rFonts w:ascii="Times New Roman" w:hAnsi="Times New Roman" w:cs="Times New Roman"/>
          <w:sz w:val="24"/>
          <w:szCs w:val="24"/>
        </w:rPr>
        <w:t>é importante atentar</w:t>
      </w:r>
      <w:r w:rsidR="00387E3B" w:rsidRPr="00EA5DB3">
        <w:rPr>
          <w:rFonts w:ascii="Times New Roman" w:hAnsi="Times New Roman" w:cs="Times New Roman"/>
          <w:sz w:val="24"/>
          <w:szCs w:val="24"/>
        </w:rPr>
        <w:t xml:space="preserve"> a o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ferta </w:t>
      </w:r>
      <w:r w:rsidR="00387E3B" w:rsidRPr="00EA5DB3">
        <w:rPr>
          <w:rFonts w:ascii="Times New Roman" w:hAnsi="Times New Roman" w:cs="Times New Roman"/>
          <w:sz w:val="24"/>
          <w:szCs w:val="24"/>
        </w:rPr>
        <w:t>maior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de energia, proteínas, vitaminas e minerais </w:t>
      </w:r>
      <w:r w:rsidR="008207CA" w:rsidRPr="00EA5DB3">
        <w:rPr>
          <w:rFonts w:ascii="Times New Roman" w:hAnsi="Times New Roman" w:cs="Times New Roman"/>
          <w:sz w:val="24"/>
          <w:szCs w:val="24"/>
        </w:rPr>
        <w:t xml:space="preserve">para atender a demanda </w:t>
      </w:r>
      <w:r w:rsidR="00020792" w:rsidRPr="00EA5DB3">
        <w:rPr>
          <w:rFonts w:ascii="Times New Roman" w:hAnsi="Times New Roman" w:cs="Times New Roman"/>
          <w:sz w:val="24"/>
          <w:szCs w:val="24"/>
        </w:rPr>
        <w:t>(</w:t>
      </w:r>
      <w:r w:rsidR="008C30AB" w:rsidRPr="00EA5DB3">
        <w:rPr>
          <w:rFonts w:ascii="Times New Roman" w:hAnsi="Times New Roman" w:cs="Times New Roman"/>
          <w:sz w:val="24"/>
          <w:szCs w:val="24"/>
        </w:rPr>
        <w:t>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2016). </w:t>
      </w:r>
    </w:p>
    <w:p w14:paraId="4B69C1BC" w14:textId="57B1B68F" w:rsidR="00304499" w:rsidRPr="00EA5DB3" w:rsidRDefault="00020792" w:rsidP="000207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Estudo mostram que 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mães submetidas às circunstâncias de </w:t>
      </w:r>
      <w:r w:rsidRPr="00EA5DB3">
        <w:rPr>
          <w:rFonts w:ascii="Times New Roman" w:hAnsi="Times New Roman" w:cs="Times New Roman"/>
          <w:sz w:val="24"/>
          <w:szCs w:val="24"/>
        </w:rPr>
        <w:t>privação alimentar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no decorrer de dois primeiros trimestres de gestação</w:t>
      </w:r>
      <w:r w:rsidR="00832D52" w:rsidRPr="00EA5DB3">
        <w:rPr>
          <w:rFonts w:ascii="Times New Roman" w:hAnsi="Times New Roman" w:cs="Times New Roman"/>
          <w:sz w:val="24"/>
          <w:szCs w:val="24"/>
        </w:rPr>
        <w:t>,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Pr="00EA5DB3">
        <w:rPr>
          <w:rFonts w:ascii="Times New Roman" w:hAnsi="Times New Roman" w:cs="Times New Roman"/>
          <w:sz w:val="24"/>
          <w:szCs w:val="24"/>
        </w:rPr>
        <w:t>tiveram filhos com maior probabilidade de desenvolver sobrepeso (</w:t>
      </w:r>
      <w:r w:rsidR="008C30AB" w:rsidRPr="00EA5DB3">
        <w:rPr>
          <w:rFonts w:ascii="Times New Roman" w:hAnsi="Times New Roman" w:cs="Times New Roman"/>
          <w:sz w:val="24"/>
          <w:szCs w:val="24"/>
        </w:rPr>
        <w:t>80%</w:t>
      </w:r>
      <w:r w:rsidRPr="00EA5DB3">
        <w:rPr>
          <w:rFonts w:ascii="Times New Roman" w:hAnsi="Times New Roman" w:cs="Times New Roman"/>
          <w:sz w:val="24"/>
          <w:szCs w:val="24"/>
        </w:rPr>
        <w:t>)</w:t>
      </w:r>
      <w:r w:rsidR="003F24A0" w:rsidRPr="00EA5DB3">
        <w:rPr>
          <w:rFonts w:ascii="Times New Roman" w:hAnsi="Times New Roman" w:cs="Times New Roman"/>
          <w:sz w:val="24"/>
          <w:szCs w:val="24"/>
        </w:rPr>
        <w:t xml:space="preserve">. 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Tal fato, </w:t>
      </w:r>
      <w:r w:rsidR="00304499" w:rsidRPr="00EA5DB3">
        <w:rPr>
          <w:rFonts w:ascii="Times New Roman" w:hAnsi="Times New Roman" w:cs="Times New Roman"/>
          <w:sz w:val="24"/>
          <w:szCs w:val="24"/>
        </w:rPr>
        <w:t>pode ter ocorrido em função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304499" w:rsidRPr="00EA5DB3">
        <w:rPr>
          <w:rFonts w:ascii="Times New Roman" w:hAnsi="Times New Roman" w:cs="Times New Roman"/>
          <w:sz w:val="24"/>
          <w:szCs w:val="24"/>
        </w:rPr>
        <w:t>da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abstinência de nutrientes durante uma fase crítica da distinção do hipotálamo modifi</w:t>
      </w:r>
      <w:r w:rsidR="00387E3B" w:rsidRPr="00EA5DB3">
        <w:rPr>
          <w:rFonts w:ascii="Times New Roman" w:hAnsi="Times New Roman" w:cs="Times New Roman"/>
          <w:sz w:val="24"/>
          <w:szCs w:val="24"/>
        </w:rPr>
        <w:t>cando os reguladores do desejo</w:t>
      </w:r>
      <w:r w:rsidR="007A2CF4" w:rsidRPr="00EA5DB3">
        <w:rPr>
          <w:rFonts w:ascii="Times New Roman" w:hAnsi="Times New Roman" w:cs="Times New Roman"/>
          <w:sz w:val="24"/>
          <w:szCs w:val="24"/>
        </w:rPr>
        <w:t xml:space="preserve"> (MOZETIC,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7A2CF4" w:rsidRPr="00EA5DB3">
        <w:rPr>
          <w:rFonts w:ascii="Times New Roman" w:hAnsi="Times New Roman" w:cs="Times New Roman"/>
          <w:sz w:val="24"/>
          <w:szCs w:val="24"/>
        </w:rPr>
        <w:t xml:space="preserve"> GANEN, 2016).</w:t>
      </w:r>
    </w:p>
    <w:p w14:paraId="13F4C886" w14:textId="712E6E83" w:rsidR="008C30AB" w:rsidRPr="00EA5DB3" w:rsidRDefault="00475233" w:rsidP="00B42F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Outro fator importante</w:t>
      </w:r>
      <w:r w:rsidR="00387E3B" w:rsidRPr="00EA5DB3">
        <w:rPr>
          <w:rFonts w:ascii="Times New Roman" w:hAnsi="Times New Roman" w:cs="Times New Roman"/>
          <w:sz w:val="24"/>
          <w:szCs w:val="24"/>
        </w:rPr>
        <w:t xml:space="preserve"> a ser observado</w:t>
      </w:r>
      <w:r w:rsidRPr="00EA5DB3">
        <w:rPr>
          <w:rFonts w:ascii="Times New Roman" w:hAnsi="Times New Roman" w:cs="Times New Roman"/>
          <w:sz w:val="24"/>
          <w:szCs w:val="24"/>
        </w:rPr>
        <w:t xml:space="preserve"> é o consumo </w:t>
      </w:r>
      <w:r w:rsidR="00F848B4" w:rsidRPr="00EA5DB3">
        <w:rPr>
          <w:rFonts w:ascii="Times New Roman" w:hAnsi="Times New Roman" w:cs="Times New Roman"/>
          <w:sz w:val="24"/>
          <w:szCs w:val="24"/>
        </w:rPr>
        <w:t>alimentar excessivo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387E3B" w:rsidRPr="00EA5DB3">
        <w:rPr>
          <w:rFonts w:ascii="Times New Roman" w:hAnsi="Times New Roman" w:cs="Times New Roman"/>
          <w:sz w:val="24"/>
          <w:szCs w:val="24"/>
        </w:rPr>
        <w:t>durante o período gestacional</w:t>
      </w:r>
      <w:r w:rsidRPr="00EA5DB3">
        <w:rPr>
          <w:rFonts w:ascii="Times New Roman" w:hAnsi="Times New Roman" w:cs="Times New Roman"/>
          <w:sz w:val="24"/>
          <w:szCs w:val="24"/>
        </w:rPr>
        <w:t>,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387E3B" w:rsidRPr="00EA5DB3">
        <w:rPr>
          <w:rFonts w:ascii="Times New Roman" w:hAnsi="Times New Roman" w:cs="Times New Roman"/>
          <w:sz w:val="24"/>
          <w:szCs w:val="24"/>
        </w:rPr>
        <w:t xml:space="preserve"> de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produtos </w:t>
      </w:r>
      <w:r w:rsidR="0054307D" w:rsidRPr="00EA5DB3">
        <w:rPr>
          <w:rFonts w:ascii="Times New Roman" w:hAnsi="Times New Roman" w:cs="Times New Roman"/>
          <w:sz w:val="24"/>
          <w:szCs w:val="24"/>
        </w:rPr>
        <w:t>industrializados</w:t>
      </w:r>
      <w:r w:rsidR="00387E3B" w:rsidRPr="00EA5DB3">
        <w:rPr>
          <w:rFonts w:ascii="Times New Roman" w:hAnsi="Times New Roman" w:cs="Times New Roman"/>
          <w:sz w:val="24"/>
          <w:szCs w:val="24"/>
        </w:rPr>
        <w:t>. Tal fato,</w:t>
      </w:r>
      <w:r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F848B4" w:rsidRPr="00EA5DB3">
        <w:rPr>
          <w:rFonts w:ascii="Times New Roman" w:hAnsi="Times New Roman" w:cs="Times New Roman"/>
          <w:sz w:val="24"/>
          <w:szCs w:val="24"/>
        </w:rPr>
        <w:t>pode</w:t>
      </w:r>
      <w:r w:rsidRPr="00EA5DB3">
        <w:rPr>
          <w:rFonts w:ascii="Times New Roman" w:hAnsi="Times New Roman" w:cs="Times New Roman"/>
          <w:sz w:val="24"/>
          <w:szCs w:val="24"/>
        </w:rPr>
        <w:t xml:space="preserve"> elevar o</w:t>
      </w:r>
      <w:r w:rsidR="00387E3B" w:rsidRPr="00EA5DB3">
        <w:rPr>
          <w:rFonts w:ascii="Times New Roman" w:hAnsi="Times New Roman" w:cs="Times New Roman"/>
          <w:sz w:val="24"/>
          <w:szCs w:val="24"/>
        </w:rPr>
        <w:t xml:space="preserve"> peso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e acarre</w:t>
      </w:r>
      <w:r w:rsidR="00387E3B" w:rsidRPr="00EA5DB3">
        <w:rPr>
          <w:rFonts w:ascii="Times New Roman" w:hAnsi="Times New Roman" w:cs="Times New Roman"/>
          <w:sz w:val="24"/>
          <w:szCs w:val="24"/>
        </w:rPr>
        <w:t>tando outros problemas de saúde, tanto na gestante quando para o bebê.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A </w:t>
      </w:r>
      <w:r w:rsidR="007D1203" w:rsidRPr="00EA5DB3">
        <w:rPr>
          <w:rFonts w:ascii="Times New Roman" w:hAnsi="Times New Roman" w:cs="Times New Roman"/>
          <w:sz w:val="24"/>
          <w:szCs w:val="24"/>
        </w:rPr>
        <w:t>literatura aponta que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os ácidos graxos trans, presentes em alimentos ultraprocessados e processados, afetam o desenvolvimento intraut</w:t>
      </w:r>
      <w:r w:rsidR="007D1203" w:rsidRPr="00EA5DB3">
        <w:rPr>
          <w:rFonts w:ascii="Times New Roman" w:hAnsi="Times New Roman" w:cs="Times New Roman"/>
          <w:sz w:val="24"/>
          <w:szCs w:val="24"/>
        </w:rPr>
        <w:t xml:space="preserve">erino, 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devido ao bloqueio do metabolismo </w:t>
      </w:r>
      <w:r w:rsidR="00560DD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produtos finais da </w:t>
      </w:r>
      <w:proofErr w:type="spellStart"/>
      <w:r w:rsidR="00560DD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glicação</w:t>
      </w:r>
      <w:proofErr w:type="spellEnd"/>
      <w:r w:rsidR="00560DD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avançada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pelas enzimas </w:t>
      </w:r>
      <w:proofErr w:type="spellStart"/>
      <w:r w:rsidR="00F848B4" w:rsidRPr="00EA5DB3">
        <w:rPr>
          <w:rFonts w:ascii="Times New Roman" w:hAnsi="Times New Roman" w:cs="Times New Roman"/>
          <w:sz w:val="24"/>
          <w:szCs w:val="24"/>
        </w:rPr>
        <w:t>desnaturases</w:t>
      </w:r>
      <w:proofErr w:type="spellEnd"/>
      <w:r w:rsidR="00F848B4" w:rsidRPr="00EA5DB3">
        <w:rPr>
          <w:rFonts w:ascii="Times New Roman" w:hAnsi="Times New Roman" w:cs="Times New Roman"/>
          <w:sz w:val="24"/>
          <w:szCs w:val="24"/>
        </w:rPr>
        <w:t>, transportando-a e inibindo a biossíntese dos</w:t>
      </w:r>
      <w:r w:rsidR="00B42F0C" w:rsidRPr="00EA5DB3">
        <w:rPr>
          <w:rFonts w:ascii="Times New Roman" w:hAnsi="Times New Roman" w:cs="Times New Roman"/>
          <w:sz w:val="24"/>
          <w:szCs w:val="24"/>
        </w:rPr>
        <w:t xml:space="preserve"> ácidos graxos </w:t>
      </w:r>
      <w:proofErr w:type="spellStart"/>
      <w:r w:rsidR="00B42F0C" w:rsidRPr="00EA5DB3">
        <w:rPr>
          <w:rFonts w:ascii="Times New Roman" w:hAnsi="Times New Roman" w:cs="Times New Roman"/>
          <w:sz w:val="24"/>
          <w:szCs w:val="24"/>
        </w:rPr>
        <w:t>poliinsaturados</w:t>
      </w:r>
      <w:proofErr w:type="spellEnd"/>
      <w:r w:rsidR="00B42F0C" w:rsidRPr="00EA5DB3">
        <w:rPr>
          <w:rFonts w:ascii="Times New Roman" w:hAnsi="Times New Roman" w:cs="Times New Roman"/>
          <w:sz w:val="24"/>
          <w:szCs w:val="24"/>
        </w:rPr>
        <w:t xml:space="preserve"> de cadeia longa 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B42F0C" w:rsidRPr="00EA5DB3">
        <w:rPr>
          <w:rFonts w:ascii="Times New Roman" w:hAnsi="Times New Roman" w:cs="Times New Roman"/>
          <w:sz w:val="24"/>
          <w:szCs w:val="24"/>
        </w:rPr>
        <w:t>(</w:t>
      </w:r>
      <w:r w:rsidR="00F848B4" w:rsidRPr="00EA5DB3">
        <w:rPr>
          <w:rFonts w:ascii="Times New Roman" w:hAnsi="Times New Roman" w:cs="Times New Roman"/>
          <w:sz w:val="24"/>
          <w:szCs w:val="24"/>
        </w:rPr>
        <w:t>AGPI-CL</w:t>
      </w:r>
      <w:r w:rsidR="00B42F0C" w:rsidRPr="00EA5DB3">
        <w:rPr>
          <w:rFonts w:ascii="Times New Roman" w:hAnsi="Times New Roman" w:cs="Times New Roman"/>
          <w:sz w:val="24"/>
          <w:szCs w:val="24"/>
        </w:rPr>
        <w:t>)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(MOZETIC,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F848B4" w:rsidRPr="00EA5DB3">
        <w:rPr>
          <w:rFonts w:ascii="Times New Roman" w:hAnsi="Times New Roman" w:cs="Times New Roman"/>
          <w:sz w:val="24"/>
          <w:szCs w:val="24"/>
        </w:rPr>
        <w:t xml:space="preserve"> GANEN, 2016). </w:t>
      </w:r>
      <w:r w:rsidR="007A2CF4" w:rsidRPr="00EA5DB3">
        <w:rPr>
          <w:rFonts w:ascii="Times New Roman" w:hAnsi="Times New Roman" w:cs="Times New Roman"/>
          <w:sz w:val="24"/>
          <w:szCs w:val="24"/>
        </w:rPr>
        <w:t>Outras consequências</w:t>
      </w:r>
      <w:r w:rsidR="0054307D" w:rsidRPr="00EA5DB3">
        <w:rPr>
          <w:rFonts w:ascii="Times New Roman" w:hAnsi="Times New Roman" w:cs="Times New Roman"/>
          <w:sz w:val="24"/>
          <w:szCs w:val="24"/>
        </w:rPr>
        <w:t xml:space="preserve"> também existem, tais como:</w:t>
      </w:r>
      <w:r w:rsidRPr="00EA5DB3">
        <w:rPr>
          <w:rFonts w:ascii="Times New Roman" w:hAnsi="Times New Roman" w:cs="Times New Roman"/>
          <w:sz w:val="24"/>
          <w:szCs w:val="24"/>
        </w:rPr>
        <w:t xml:space="preserve"> o </w:t>
      </w:r>
      <w:r w:rsidR="008C30AB" w:rsidRPr="00EA5DB3">
        <w:rPr>
          <w:rFonts w:ascii="Times New Roman" w:hAnsi="Times New Roman" w:cs="Times New Roman"/>
          <w:sz w:val="24"/>
          <w:szCs w:val="24"/>
        </w:rPr>
        <w:t>aumento das taxas de cesáreas, elevação de perinatais desfavoráveis e crescente número de casos de diabetes mellitus gestacional e de pré-eclâmpsia (</w:t>
      </w:r>
      <w:r w:rsidRPr="00EA5DB3">
        <w:rPr>
          <w:rFonts w:ascii="Times New Roman" w:hAnsi="Times New Roman" w:cs="Times New Roman"/>
          <w:sz w:val="24"/>
          <w:szCs w:val="24"/>
        </w:rPr>
        <w:t>MOZETIC, SI</w:t>
      </w:r>
      <w:r w:rsidR="0054307D" w:rsidRPr="00EA5DB3">
        <w:rPr>
          <w:rFonts w:ascii="Times New Roman" w:hAnsi="Times New Roman" w:cs="Times New Roman"/>
          <w:sz w:val="24"/>
          <w:szCs w:val="24"/>
        </w:rPr>
        <w:t>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54307D" w:rsidRPr="00EA5DB3">
        <w:rPr>
          <w:rFonts w:ascii="Times New Roman" w:hAnsi="Times New Roman" w:cs="Times New Roman"/>
          <w:sz w:val="24"/>
          <w:szCs w:val="24"/>
        </w:rPr>
        <w:t xml:space="preserve"> GANEN, 2016). Assim</w:t>
      </w:r>
      <w:r w:rsidRPr="00EA5DB3">
        <w:rPr>
          <w:rFonts w:ascii="Times New Roman" w:hAnsi="Times New Roman" w:cs="Times New Roman"/>
          <w:sz w:val="24"/>
          <w:szCs w:val="24"/>
        </w:rPr>
        <w:t xml:space="preserve">, </w:t>
      </w:r>
      <w:r w:rsidR="0054307D" w:rsidRPr="00EA5DB3">
        <w:rPr>
          <w:rFonts w:ascii="Times New Roman" w:hAnsi="Times New Roman" w:cs="Times New Roman"/>
          <w:sz w:val="24"/>
          <w:szCs w:val="24"/>
        </w:rPr>
        <w:t>a privação nutricional, como o consumo alimentar em excesso</w:t>
      </w:r>
      <w:r w:rsidR="00832D5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54307D" w:rsidRPr="00EA5DB3">
        <w:rPr>
          <w:rFonts w:ascii="Times New Roman" w:hAnsi="Times New Roman" w:cs="Times New Roman"/>
          <w:sz w:val="24"/>
          <w:szCs w:val="24"/>
        </w:rPr>
        <w:t xml:space="preserve">têm repercussão no período </w:t>
      </w:r>
      <w:r w:rsidR="00102F12" w:rsidRPr="00EA5DB3">
        <w:rPr>
          <w:rFonts w:ascii="Times New Roman" w:hAnsi="Times New Roman" w:cs="Times New Roman"/>
          <w:sz w:val="24"/>
          <w:szCs w:val="24"/>
        </w:rPr>
        <w:t>gestacional, e</w:t>
      </w:r>
      <w:r w:rsidR="0054307D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832D52" w:rsidRPr="00EA5DB3">
        <w:rPr>
          <w:rFonts w:ascii="Times New Roman" w:hAnsi="Times New Roman" w:cs="Times New Roman"/>
          <w:sz w:val="24"/>
          <w:szCs w:val="24"/>
        </w:rPr>
        <w:t>pode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provocar problemas futuros e ter impactos negativos no </w:t>
      </w:r>
      <w:proofErr w:type="spellStart"/>
      <w:r w:rsidR="008C30AB" w:rsidRPr="00EA5DB3">
        <w:rPr>
          <w:rFonts w:ascii="Times New Roman" w:hAnsi="Times New Roman" w:cs="Times New Roman"/>
          <w:i/>
          <w:iCs/>
          <w:sz w:val="24"/>
          <w:szCs w:val="24"/>
        </w:rPr>
        <w:t>imprinting</w:t>
      </w:r>
      <w:proofErr w:type="spellEnd"/>
      <w:r w:rsidR="008C30AB" w:rsidRPr="00EA5DB3">
        <w:rPr>
          <w:rFonts w:ascii="Times New Roman" w:hAnsi="Times New Roman" w:cs="Times New Roman"/>
          <w:sz w:val="24"/>
          <w:szCs w:val="24"/>
        </w:rPr>
        <w:t xml:space="preserve"> metabólico (ALMEIDA, 2012; 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2016).</w:t>
      </w:r>
    </w:p>
    <w:p w14:paraId="7250147D" w14:textId="44709F0F" w:rsidR="008C30AB" w:rsidRPr="00EA5DB3" w:rsidRDefault="00832D52" w:rsidP="00BB3B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A se</w:t>
      </w:r>
      <w:r w:rsidR="008C30AB" w:rsidRPr="00EA5DB3">
        <w:rPr>
          <w:rFonts w:ascii="Times New Roman" w:hAnsi="Times New Roman" w:cs="Times New Roman"/>
          <w:sz w:val="24"/>
          <w:szCs w:val="24"/>
        </w:rPr>
        <w:t>gun</w:t>
      </w:r>
      <w:r w:rsidRPr="00EA5DB3">
        <w:rPr>
          <w:rFonts w:ascii="Times New Roman" w:hAnsi="Times New Roman" w:cs="Times New Roman"/>
          <w:sz w:val="24"/>
          <w:szCs w:val="24"/>
        </w:rPr>
        <w:t>da</w:t>
      </w:r>
      <w:r w:rsidR="00A770BE" w:rsidRPr="00EA5DB3">
        <w:rPr>
          <w:rFonts w:ascii="Times New Roman" w:hAnsi="Times New Roman" w:cs="Times New Roman"/>
          <w:sz w:val="24"/>
          <w:szCs w:val="24"/>
        </w:rPr>
        <w:t xml:space="preserve"> fase </w:t>
      </w:r>
      <w:r w:rsidR="008C30AB" w:rsidRPr="00EA5DB3">
        <w:rPr>
          <w:rFonts w:ascii="Times New Roman" w:hAnsi="Times New Roman" w:cs="Times New Roman"/>
          <w:sz w:val="24"/>
          <w:szCs w:val="24"/>
        </w:rPr>
        <w:t>após nascimento,</w:t>
      </w:r>
      <w:r w:rsidR="00A770BE" w:rsidRPr="00EA5DB3">
        <w:rPr>
          <w:rFonts w:ascii="Times New Roman" w:hAnsi="Times New Roman" w:cs="Times New Roman"/>
          <w:sz w:val="24"/>
          <w:szCs w:val="24"/>
        </w:rPr>
        <w:t xml:space="preserve"> os 730 dias,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102F12" w:rsidRPr="00EA5DB3">
        <w:rPr>
          <w:rFonts w:ascii="Times New Roman" w:hAnsi="Times New Roman" w:cs="Times New Roman"/>
          <w:sz w:val="24"/>
          <w:szCs w:val="24"/>
        </w:rPr>
        <w:t xml:space="preserve">o aleitamento materno 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além de minimizar o risco contra infecções, auxilia </w:t>
      </w:r>
      <w:r w:rsidR="00A770BE" w:rsidRPr="00EA5DB3">
        <w:rPr>
          <w:rFonts w:ascii="Times New Roman" w:hAnsi="Times New Roman" w:cs="Times New Roman"/>
          <w:sz w:val="24"/>
          <w:szCs w:val="24"/>
        </w:rPr>
        <w:t>o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sistema imunológico, cerebral e maturação do conjunto digestório (KERZNER </w:t>
      </w:r>
      <w:r w:rsidR="008C30AB" w:rsidRPr="00EA5DB3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2015; 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2016). Entretanto, o desmame precoce e a introdução</w:t>
      </w:r>
      <w:r w:rsidR="001504CD" w:rsidRPr="00EA5DB3">
        <w:rPr>
          <w:rFonts w:ascii="Times New Roman" w:hAnsi="Times New Roman" w:cs="Times New Roman"/>
          <w:sz w:val="24"/>
          <w:szCs w:val="24"/>
        </w:rPr>
        <w:t xml:space="preserve"> alimentar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1504CD" w:rsidRPr="00EA5DB3">
        <w:rPr>
          <w:rFonts w:ascii="Times New Roman" w:hAnsi="Times New Roman" w:cs="Times New Roman"/>
          <w:sz w:val="24"/>
          <w:szCs w:val="24"/>
        </w:rPr>
        <w:t>inadequada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pode</w:t>
      </w:r>
      <w:r w:rsidR="00BB3BD4" w:rsidRPr="00EA5DB3">
        <w:rPr>
          <w:rFonts w:ascii="Times New Roman" w:hAnsi="Times New Roman" w:cs="Times New Roman"/>
          <w:sz w:val="24"/>
          <w:szCs w:val="24"/>
        </w:rPr>
        <w:t>m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1504CD" w:rsidRPr="00EA5DB3">
        <w:rPr>
          <w:rFonts w:ascii="Times New Roman" w:hAnsi="Times New Roman" w:cs="Times New Roman"/>
          <w:sz w:val="24"/>
          <w:szCs w:val="24"/>
        </w:rPr>
        <w:t>est</w:t>
      </w:r>
      <w:r w:rsidR="00BB3BD4" w:rsidRPr="00EA5DB3">
        <w:rPr>
          <w:rFonts w:ascii="Times New Roman" w:hAnsi="Times New Roman" w:cs="Times New Roman"/>
          <w:sz w:val="24"/>
          <w:szCs w:val="24"/>
        </w:rPr>
        <w:t>ar</w:t>
      </w:r>
      <w:r w:rsidR="001504CD" w:rsidRPr="00EA5DB3">
        <w:rPr>
          <w:rFonts w:ascii="Times New Roman" w:hAnsi="Times New Roman" w:cs="Times New Roman"/>
          <w:sz w:val="24"/>
          <w:szCs w:val="24"/>
        </w:rPr>
        <w:t xml:space="preserve"> associada</w:t>
      </w:r>
      <w:r w:rsidR="00BB3BD4" w:rsidRPr="00EA5DB3">
        <w:rPr>
          <w:rFonts w:ascii="Times New Roman" w:hAnsi="Times New Roman" w:cs="Times New Roman"/>
          <w:sz w:val="24"/>
          <w:szCs w:val="24"/>
        </w:rPr>
        <w:t>s a uma</w:t>
      </w:r>
      <w:r w:rsidR="001504CD" w:rsidRPr="00EA5DB3">
        <w:rPr>
          <w:rFonts w:ascii="Times New Roman" w:hAnsi="Times New Roman" w:cs="Times New Roman"/>
          <w:sz w:val="24"/>
          <w:szCs w:val="24"/>
        </w:rPr>
        <w:t xml:space="preserve"> maior probabilidade de desenvolver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obesidade já no primeiro ano de vida</w:t>
      </w:r>
      <w:r w:rsidR="00515A60" w:rsidRPr="00EA5DB3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1504CD" w:rsidRPr="00EA5DB3">
        <w:rPr>
          <w:rFonts w:ascii="Times New Roman" w:hAnsi="Times New Roman" w:cs="Times New Roman"/>
          <w:sz w:val="24"/>
          <w:szCs w:val="24"/>
        </w:rPr>
        <w:t xml:space="preserve">outros agravos a </w:t>
      </w:r>
      <w:r w:rsidR="00515A60" w:rsidRPr="00EA5DB3">
        <w:rPr>
          <w:rFonts w:ascii="Times New Roman" w:hAnsi="Times New Roman" w:cs="Times New Roman"/>
          <w:sz w:val="24"/>
          <w:szCs w:val="24"/>
        </w:rPr>
        <w:lastRenderedPageBreak/>
        <w:t>saúde, como</w:t>
      </w:r>
      <w:r w:rsidR="001504CD" w:rsidRPr="00EA5DB3">
        <w:rPr>
          <w:rFonts w:ascii="Times New Roman" w:hAnsi="Times New Roman" w:cs="Times New Roman"/>
          <w:sz w:val="24"/>
          <w:szCs w:val="24"/>
        </w:rPr>
        <w:t>:</w:t>
      </w:r>
      <w:r w:rsidR="00515A60" w:rsidRPr="00EA5DB3">
        <w:rPr>
          <w:rFonts w:ascii="Times New Roman" w:hAnsi="Times New Roman" w:cs="Times New Roman"/>
          <w:sz w:val="24"/>
          <w:szCs w:val="24"/>
        </w:rPr>
        <w:t xml:space="preserve"> dislipidemia, hipertensão arterial sistêmica, diabetes </w:t>
      </w:r>
      <w:r w:rsidRPr="00EA5DB3">
        <w:rPr>
          <w:rFonts w:ascii="Times New Roman" w:hAnsi="Times New Roman" w:cs="Times New Roman"/>
          <w:sz w:val="24"/>
          <w:szCs w:val="24"/>
        </w:rPr>
        <w:t>mellitus</w:t>
      </w:r>
      <w:r w:rsidR="00515A60" w:rsidRPr="00EA5DB3">
        <w:rPr>
          <w:rFonts w:ascii="Times New Roman" w:hAnsi="Times New Roman" w:cs="Times New Roman"/>
          <w:sz w:val="24"/>
          <w:szCs w:val="24"/>
        </w:rPr>
        <w:t xml:space="preserve"> e atopias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(ANGELIN, FERREIRA, KROTH, 2015; 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</w:t>
      </w:r>
      <w:r w:rsidR="001F5799" w:rsidRPr="00EA5DB3">
        <w:rPr>
          <w:rFonts w:ascii="Times New Roman" w:hAnsi="Times New Roman" w:cs="Times New Roman"/>
          <w:sz w:val="24"/>
          <w:szCs w:val="24"/>
        </w:rPr>
        <w:t>; ANDRADE</w:t>
      </w:r>
      <w:r w:rsidR="00267F4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267F42" w:rsidRPr="00EA5D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F5799" w:rsidRPr="00EA5DB3">
        <w:rPr>
          <w:rFonts w:ascii="Times New Roman" w:hAnsi="Times New Roman" w:cs="Times New Roman"/>
          <w:sz w:val="24"/>
          <w:szCs w:val="24"/>
        </w:rPr>
        <w:t>, 2016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). Estudos </w:t>
      </w:r>
      <w:r w:rsidR="00BB3BD4" w:rsidRPr="00EA5DB3">
        <w:rPr>
          <w:rFonts w:ascii="Times New Roman" w:hAnsi="Times New Roman" w:cs="Times New Roman"/>
          <w:sz w:val="24"/>
          <w:szCs w:val="24"/>
        </w:rPr>
        <w:t>mostram que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a resistência insulínica é predomi</w:t>
      </w:r>
      <w:r w:rsidRPr="00EA5DB3">
        <w:rPr>
          <w:rFonts w:ascii="Times New Roman" w:hAnsi="Times New Roman" w:cs="Times New Roman"/>
          <w:sz w:val="24"/>
          <w:szCs w:val="24"/>
        </w:rPr>
        <w:t>nante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em crianças que </w:t>
      </w:r>
      <w:r w:rsidR="00A55FF0" w:rsidRPr="00EA5DB3">
        <w:rPr>
          <w:rFonts w:ascii="Times New Roman" w:hAnsi="Times New Roman" w:cs="Times New Roman"/>
          <w:sz w:val="24"/>
          <w:szCs w:val="24"/>
        </w:rPr>
        <w:t>fizeram uso de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fórmulas infantis</w:t>
      </w:r>
      <w:r w:rsidR="00102F12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8C30AB" w:rsidRPr="00EA5DB3">
        <w:rPr>
          <w:rFonts w:ascii="Times New Roman" w:hAnsi="Times New Roman" w:cs="Times New Roman"/>
          <w:sz w:val="24"/>
          <w:szCs w:val="24"/>
        </w:rPr>
        <w:t>e mamadeiras</w:t>
      </w:r>
      <w:r w:rsidR="00A55FF0" w:rsidRPr="00EA5DB3">
        <w:rPr>
          <w:rFonts w:ascii="Times New Roman" w:hAnsi="Times New Roman" w:cs="Times New Roman"/>
          <w:sz w:val="24"/>
          <w:szCs w:val="24"/>
        </w:rPr>
        <w:t xml:space="preserve"> precocemente,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102F12" w:rsidRPr="00EA5DB3">
        <w:rPr>
          <w:rFonts w:ascii="Times New Roman" w:hAnsi="Times New Roman" w:cs="Times New Roman"/>
          <w:sz w:val="24"/>
          <w:szCs w:val="24"/>
        </w:rPr>
        <w:t>em relação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àquelas</w:t>
      </w:r>
      <w:r w:rsidR="006E04A3" w:rsidRPr="00EA5DB3">
        <w:rPr>
          <w:rFonts w:ascii="Times New Roman" w:hAnsi="Times New Roman" w:cs="Times New Roman"/>
          <w:sz w:val="24"/>
          <w:szCs w:val="24"/>
        </w:rPr>
        <w:t xml:space="preserve"> que foram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102F12" w:rsidRPr="00EA5DB3">
        <w:rPr>
          <w:rFonts w:ascii="Times New Roman" w:hAnsi="Times New Roman" w:cs="Times New Roman"/>
          <w:sz w:val="24"/>
          <w:szCs w:val="24"/>
        </w:rPr>
        <w:t xml:space="preserve">amamentadas exclusivamente 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(MANCO </w:t>
      </w:r>
      <w:r w:rsidR="008C30AB" w:rsidRPr="00EA5DB3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8C30AB" w:rsidRPr="00EA5DB3">
        <w:rPr>
          <w:rFonts w:ascii="Times New Roman" w:hAnsi="Times New Roman" w:cs="Times New Roman"/>
          <w:sz w:val="24"/>
          <w:szCs w:val="24"/>
        </w:rPr>
        <w:t>2011; 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8C30AB" w:rsidRPr="00EA5DB3">
        <w:rPr>
          <w:rFonts w:ascii="Times New Roman" w:hAnsi="Times New Roman" w:cs="Times New Roman"/>
          <w:sz w:val="24"/>
          <w:szCs w:val="24"/>
        </w:rPr>
        <w:t xml:space="preserve"> GANEN, 2016).</w:t>
      </w:r>
    </w:p>
    <w:p w14:paraId="41D8C9F3" w14:textId="6022EBAD" w:rsidR="000223BB" w:rsidRPr="00EA5DB3" w:rsidRDefault="00DB37D5" w:rsidP="003D65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Na fase da i</w:t>
      </w:r>
      <w:r w:rsidR="006260C5" w:rsidRPr="00EA5DB3">
        <w:rPr>
          <w:rFonts w:ascii="Times New Roman" w:hAnsi="Times New Roman" w:cs="Times New Roman"/>
          <w:sz w:val="24"/>
          <w:szCs w:val="24"/>
        </w:rPr>
        <w:t>ntrodução alimentar da criança, é</w:t>
      </w:r>
      <w:r w:rsidR="00B27344" w:rsidRPr="00EA5DB3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6E04A3" w:rsidRPr="00EA5DB3">
        <w:rPr>
          <w:rFonts w:ascii="Times New Roman" w:hAnsi="Times New Roman" w:cs="Times New Roman"/>
          <w:sz w:val="24"/>
          <w:szCs w:val="24"/>
        </w:rPr>
        <w:t xml:space="preserve">observar </w:t>
      </w:r>
      <w:r w:rsidR="00B27344" w:rsidRPr="00EA5DB3">
        <w:rPr>
          <w:rFonts w:ascii="Times New Roman" w:hAnsi="Times New Roman" w:cs="Times New Roman"/>
          <w:sz w:val="24"/>
          <w:szCs w:val="24"/>
        </w:rPr>
        <w:t xml:space="preserve">a oferta de </w:t>
      </w:r>
      <w:r w:rsidR="006260C5" w:rsidRPr="00EA5DB3">
        <w:rPr>
          <w:rFonts w:ascii="Times New Roman" w:hAnsi="Times New Roman" w:cs="Times New Roman"/>
          <w:sz w:val="24"/>
          <w:szCs w:val="24"/>
        </w:rPr>
        <w:t>alimentação</w:t>
      </w:r>
      <w:r w:rsidRPr="00EA5DB3">
        <w:rPr>
          <w:rFonts w:ascii="Times New Roman" w:hAnsi="Times New Roman" w:cs="Times New Roman"/>
          <w:sz w:val="24"/>
          <w:szCs w:val="24"/>
        </w:rPr>
        <w:t xml:space="preserve"> variada e equilibrada</w:t>
      </w:r>
      <w:r w:rsidR="006260C5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B27344" w:rsidRPr="00EA5DB3">
        <w:rPr>
          <w:rFonts w:ascii="Times New Roman" w:hAnsi="Times New Roman" w:cs="Times New Roman"/>
          <w:sz w:val="24"/>
          <w:szCs w:val="24"/>
        </w:rPr>
        <w:t>que contemple todos</w:t>
      </w:r>
      <w:r w:rsidRPr="00EA5DB3">
        <w:rPr>
          <w:rFonts w:ascii="Times New Roman" w:hAnsi="Times New Roman" w:cs="Times New Roman"/>
          <w:sz w:val="24"/>
          <w:szCs w:val="24"/>
        </w:rPr>
        <w:t xml:space="preserve"> os grupos alimentares,</w:t>
      </w:r>
      <w:r w:rsidR="00076A8E"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="005B00CD" w:rsidRPr="00EA5DB3">
        <w:rPr>
          <w:rFonts w:ascii="Times New Roman" w:hAnsi="Times New Roman" w:cs="Times New Roman"/>
          <w:sz w:val="24"/>
          <w:szCs w:val="24"/>
        </w:rPr>
        <w:t>m</w:t>
      </w:r>
      <w:r w:rsidR="006260C5" w:rsidRPr="00EA5DB3">
        <w:rPr>
          <w:rFonts w:ascii="Times New Roman" w:hAnsi="Times New Roman" w:cs="Times New Roman"/>
          <w:sz w:val="24"/>
          <w:szCs w:val="24"/>
        </w:rPr>
        <w:t>acronutrientes</w:t>
      </w:r>
      <w:r w:rsidR="00B27344" w:rsidRPr="00EA5DB3">
        <w:rPr>
          <w:rFonts w:ascii="Times New Roman" w:hAnsi="Times New Roman" w:cs="Times New Roman"/>
          <w:sz w:val="24"/>
          <w:szCs w:val="24"/>
        </w:rPr>
        <w:t xml:space="preserve"> e micronutrientes, </w:t>
      </w:r>
      <w:r w:rsidR="00076A8E" w:rsidRPr="00EA5DB3">
        <w:rPr>
          <w:rFonts w:ascii="Times New Roman" w:hAnsi="Times New Roman" w:cs="Times New Roman"/>
          <w:sz w:val="24"/>
          <w:szCs w:val="24"/>
        </w:rPr>
        <w:t>respeitando a quantidade e qualidade</w:t>
      </w:r>
      <w:r w:rsidR="006260C5" w:rsidRPr="00EA5DB3">
        <w:rPr>
          <w:rFonts w:ascii="Times New Roman" w:hAnsi="Times New Roman" w:cs="Times New Roman"/>
          <w:sz w:val="24"/>
          <w:szCs w:val="24"/>
        </w:rPr>
        <w:t xml:space="preserve">, além disso também é recomendado a isenção </w:t>
      </w:r>
      <w:r w:rsidRPr="00EA5DB3">
        <w:rPr>
          <w:rFonts w:ascii="Times New Roman" w:hAnsi="Times New Roman" w:cs="Times New Roman"/>
          <w:sz w:val="24"/>
          <w:szCs w:val="24"/>
        </w:rPr>
        <w:t>açúcar</w:t>
      </w:r>
      <w:r w:rsidR="00076A8E" w:rsidRPr="00EA5DB3">
        <w:rPr>
          <w:rFonts w:ascii="Times New Roman" w:hAnsi="Times New Roman" w:cs="Times New Roman"/>
          <w:sz w:val="24"/>
          <w:szCs w:val="24"/>
        </w:rPr>
        <w:t>,</w:t>
      </w:r>
      <w:r w:rsidRPr="00EA5DB3">
        <w:rPr>
          <w:rFonts w:ascii="Times New Roman" w:hAnsi="Times New Roman" w:cs="Times New Roman"/>
          <w:sz w:val="24"/>
          <w:szCs w:val="24"/>
        </w:rPr>
        <w:t xml:space="preserve"> sal,</w:t>
      </w:r>
      <w:r w:rsidR="00076A8E" w:rsidRPr="00EA5DB3">
        <w:rPr>
          <w:rFonts w:ascii="Times New Roman" w:hAnsi="Times New Roman" w:cs="Times New Roman"/>
          <w:sz w:val="24"/>
          <w:szCs w:val="24"/>
        </w:rPr>
        <w:t xml:space="preserve"> alimentos processados e ultraprocessados (</w:t>
      </w:r>
      <w:r w:rsidR="005B00CD" w:rsidRPr="00EA5DB3">
        <w:rPr>
          <w:rFonts w:ascii="Times New Roman" w:hAnsi="Times New Roman" w:cs="Times New Roman"/>
          <w:sz w:val="24"/>
          <w:szCs w:val="24"/>
        </w:rPr>
        <w:t>MOZETIC, SILVA</w:t>
      </w:r>
      <w:r w:rsidR="008C55A5" w:rsidRPr="00EA5DB3">
        <w:rPr>
          <w:rFonts w:ascii="Times New Roman" w:hAnsi="Times New Roman" w:cs="Times New Roman"/>
          <w:sz w:val="24"/>
          <w:szCs w:val="24"/>
        </w:rPr>
        <w:t xml:space="preserve"> e</w:t>
      </w:r>
      <w:r w:rsidR="005B00CD" w:rsidRPr="00EA5DB3">
        <w:rPr>
          <w:rFonts w:ascii="Times New Roman" w:hAnsi="Times New Roman" w:cs="Times New Roman"/>
          <w:sz w:val="24"/>
          <w:szCs w:val="24"/>
        </w:rPr>
        <w:t xml:space="preserve"> GANEN, 2016)</w:t>
      </w:r>
      <w:r w:rsidR="003D6552" w:rsidRPr="00EA5DB3">
        <w:rPr>
          <w:rFonts w:ascii="Times New Roman" w:hAnsi="Times New Roman" w:cs="Times New Roman"/>
          <w:sz w:val="24"/>
          <w:szCs w:val="24"/>
        </w:rPr>
        <w:t>.</w:t>
      </w:r>
    </w:p>
    <w:p w14:paraId="1FE9E1DC" w14:textId="3956F46E" w:rsidR="004B3EF6" w:rsidRPr="00EA5DB3" w:rsidRDefault="007E3E2F" w:rsidP="008C30AB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A5DB3">
        <w:rPr>
          <w:rFonts w:ascii="Times New Roman" w:hAnsi="Times New Roman" w:cs="Times New Roman"/>
          <w:b/>
          <w:bCs/>
          <w:sz w:val="24"/>
          <w:szCs w:val="24"/>
        </w:rPr>
        <w:t>4. CONCLUS</w:t>
      </w:r>
      <w:r w:rsidR="00AD4CE7" w:rsidRPr="00EA5DB3">
        <w:rPr>
          <w:rFonts w:ascii="Times New Roman" w:hAnsi="Times New Roman" w:cs="Times New Roman"/>
          <w:b/>
          <w:bCs/>
          <w:sz w:val="24"/>
          <w:szCs w:val="24"/>
        </w:rPr>
        <w:t>ÃO</w:t>
      </w:r>
    </w:p>
    <w:p w14:paraId="5F1CC136" w14:textId="5BE16BEF" w:rsidR="00863D15" w:rsidRPr="00EA5DB3" w:rsidRDefault="004B3EF6" w:rsidP="000E47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Diante do exposto, conclui-se que os primeiros mil dias é um importante período para ações e intervenções</w:t>
      </w:r>
      <w:r w:rsidR="00863D1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EE633E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vise</w:t>
      </w:r>
      <w:r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garantir uma nutr</w:t>
      </w:r>
      <w:r w:rsidR="00863D1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ição saudável para a criança,</w:t>
      </w:r>
      <w:r w:rsidR="00096E46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considerado</w:t>
      </w:r>
      <w:r w:rsidR="00EE633E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inclusive</w:t>
      </w:r>
      <w:r w:rsidR="00096E46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janela de oportunidades, que pode</w:t>
      </w:r>
      <w:r w:rsidR="00863D1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6E46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>ter</w:t>
      </w:r>
      <w:r w:rsidR="00863D15"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impactos benéficos ao longo do ciclo vital.</w:t>
      </w:r>
    </w:p>
    <w:p w14:paraId="0E04B02B" w14:textId="40455E86" w:rsidR="00EA5DB3" w:rsidRDefault="00863D15" w:rsidP="00EA5D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isso, a alimentação e nutrição adequada para a mãe e o bebê são fatores determinantes no desenvolvimento cognitivo e na prevenção de doenças crônicas não transmissíveis.</w:t>
      </w:r>
    </w:p>
    <w:p w14:paraId="40480648" w14:textId="77777777" w:rsidR="00D7242B" w:rsidRPr="00EA7BFF" w:rsidRDefault="00D7242B" w:rsidP="00EA5D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73B03E" w14:textId="6DC9F44E" w:rsidR="00BD59B1" w:rsidRPr="00EA5DB3" w:rsidRDefault="00C652C7" w:rsidP="00C652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B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D59B1" w:rsidRPr="00EA5DB3">
        <w:rPr>
          <w:rFonts w:ascii="Times New Roman" w:hAnsi="Times New Roman" w:cs="Times New Roman"/>
          <w:b/>
          <w:sz w:val="24"/>
          <w:szCs w:val="24"/>
        </w:rPr>
        <w:t>REFERÊNCIAS</w:t>
      </w:r>
      <w:r w:rsidRPr="00EA5DB3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</w:p>
    <w:p w14:paraId="5D685F4E" w14:textId="473154AD" w:rsidR="00DF6D26" w:rsidRPr="00EA5DB3" w:rsidRDefault="00DF6D26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ABANTO, Jenny; OLIVEIRA, </w:t>
      </w:r>
      <w:proofErr w:type="spellStart"/>
      <w:r w:rsidRPr="00EA5DB3">
        <w:rPr>
          <w:rFonts w:ascii="Times New Roman" w:hAnsi="Times New Roman" w:cs="Times New Roman"/>
          <w:bCs/>
          <w:sz w:val="24"/>
          <w:szCs w:val="24"/>
        </w:rPr>
        <w:t>Emanuella</w:t>
      </w:r>
      <w:proofErr w:type="spellEnd"/>
      <w:r w:rsidRPr="00EA5DB3">
        <w:rPr>
          <w:rFonts w:ascii="Times New Roman" w:hAnsi="Times New Roman" w:cs="Times New Roman"/>
          <w:bCs/>
          <w:sz w:val="24"/>
          <w:szCs w:val="24"/>
        </w:rPr>
        <w:t xml:space="preserve"> Pinheiro da Silva; ANTUNES, José Leopoldo Ferreira.</w:t>
      </w:r>
      <w:r w:rsidR="00A32DEE" w:rsidRPr="00EA5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DEE" w:rsidRPr="00EA5DB3">
        <w:rPr>
          <w:rFonts w:ascii="Times New Roman" w:hAnsi="Times New Roman" w:cs="Times New Roman"/>
          <w:b/>
          <w:sz w:val="24"/>
          <w:szCs w:val="24"/>
        </w:rPr>
        <w:t xml:space="preserve">Diretrizes para o estudo das condições nutricionais e agravos bucais dentro dos primeiros 1.000 dias de vida. </w:t>
      </w:r>
      <w:r w:rsidR="00A32DEE" w:rsidRPr="00EA5DB3">
        <w:rPr>
          <w:rFonts w:ascii="Times New Roman" w:hAnsi="Times New Roman" w:cs="Times New Roman"/>
          <w:bCs/>
          <w:sz w:val="24"/>
          <w:szCs w:val="24"/>
        </w:rPr>
        <w:t>Revista da Associação Paulista de Cirurgiões Dentistas. v.72, n.3, 2018.</w:t>
      </w:r>
    </w:p>
    <w:p w14:paraId="4A8A5819" w14:textId="1CD2E1C1" w:rsidR="009D6C97" w:rsidRPr="00EA5DB3" w:rsidRDefault="009D6C97" w:rsidP="00D72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ALMEIDA, E.B. </w:t>
      </w:r>
      <w:r w:rsidR="00EA5DB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A5DB3"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oenças metabólicas e comportamento alimentar. </w:t>
      </w:r>
      <w:r w:rsidR="00EA5DB3" w:rsidRPr="00EA5DB3">
        <w:rPr>
          <w:rFonts w:ascii="Times New Roman" w:hAnsi="Times New Roman" w:cs="Times New Roman"/>
          <w:sz w:val="24"/>
          <w:szCs w:val="24"/>
        </w:rPr>
        <w:t>Dissertação</w:t>
      </w:r>
      <w:r w:rsidRPr="00EA5DB3">
        <w:rPr>
          <w:rFonts w:ascii="Times New Roman" w:hAnsi="Times New Roman" w:cs="Times New Roman"/>
          <w:sz w:val="24"/>
          <w:szCs w:val="24"/>
        </w:rPr>
        <w:t xml:space="preserve"> (Mestrado Em Nutrição) – Faculdade De Medicina Da Universidade De Lisboa, Lisboa, 2012; 214p.</w:t>
      </w:r>
    </w:p>
    <w:p w14:paraId="1871FAB9" w14:textId="402B9920" w:rsidR="00D67A37" w:rsidRPr="00EA5DB3" w:rsidRDefault="00D67A37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ANDRADE, Bruna </w:t>
      </w:r>
      <w:proofErr w:type="spellStart"/>
      <w:r w:rsidRPr="00EA5DB3">
        <w:rPr>
          <w:rFonts w:ascii="Times New Roman" w:hAnsi="Times New Roman" w:cs="Times New Roman"/>
          <w:bCs/>
          <w:sz w:val="24"/>
          <w:szCs w:val="24"/>
        </w:rPr>
        <w:t>Carolline</w:t>
      </w:r>
      <w:proofErr w:type="spellEnd"/>
      <w:r w:rsidRPr="00EA5DB3">
        <w:rPr>
          <w:rFonts w:ascii="Times New Roman" w:hAnsi="Times New Roman" w:cs="Times New Roman"/>
          <w:bCs/>
          <w:sz w:val="24"/>
          <w:szCs w:val="24"/>
        </w:rPr>
        <w:t xml:space="preserve"> Pessoa; </w:t>
      </w:r>
      <w:r w:rsidRPr="00EA5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 al. </w:t>
      </w:r>
      <w:proofErr w:type="gramStart"/>
      <w:r w:rsidR="00EA5DB3" w:rsidRPr="00EA5DB3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="00EA5DB3">
        <w:rPr>
          <w:rFonts w:ascii="Times New Roman" w:hAnsi="Times New Roman" w:cs="Times New Roman"/>
          <w:b/>
          <w:sz w:val="24"/>
          <w:szCs w:val="24"/>
        </w:rPr>
        <w:t>d</w:t>
      </w:r>
      <w:r w:rsidR="00EA5DB3" w:rsidRPr="00EA5DB3">
        <w:rPr>
          <w:rFonts w:ascii="Times New Roman" w:hAnsi="Times New Roman" w:cs="Times New Roman"/>
          <w:b/>
          <w:sz w:val="24"/>
          <w:szCs w:val="24"/>
        </w:rPr>
        <w:t>ias</w:t>
      </w:r>
      <w:proofErr w:type="gramEnd"/>
      <w:r w:rsidRPr="00EA5DB3">
        <w:rPr>
          <w:rFonts w:ascii="Times New Roman" w:hAnsi="Times New Roman" w:cs="Times New Roman"/>
          <w:b/>
          <w:sz w:val="24"/>
          <w:szCs w:val="24"/>
        </w:rPr>
        <w:t xml:space="preserve">: Uma janela de oportunidades. </w:t>
      </w:r>
      <w:r w:rsidRPr="00EA5DB3">
        <w:rPr>
          <w:rFonts w:ascii="Times New Roman" w:hAnsi="Times New Roman" w:cs="Times New Roman"/>
          <w:bCs/>
          <w:sz w:val="24"/>
          <w:szCs w:val="24"/>
        </w:rPr>
        <w:t>Revista UNINGÁ Review. v.25, n.2, 2016.</w:t>
      </w:r>
    </w:p>
    <w:p w14:paraId="7EDC269D" w14:textId="330176F5" w:rsidR="00FA73AC" w:rsidRPr="00EA5DB3" w:rsidRDefault="00FA73AC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ANGELIN, P.; FERREIRA, P.F.; KROTH, A.F. </w:t>
      </w:r>
      <w:r w:rsidRPr="00EA5DB3">
        <w:rPr>
          <w:rFonts w:ascii="Times New Roman" w:hAnsi="Times New Roman" w:cs="Times New Roman"/>
          <w:b/>
          <w:sz w:val="24"/>
          <w:szCs w:val="24"/>
        </w:rPr>
        <w:t xml:space="preserve">Relação entre o aleitamento materno e a obesidade. </w:t>
      </w:r>
      <w:r w:rsidRPr="00EA5DB3">
        <w:rPr>
          <w:rFonts w:ascii="Times New Roman" w:hAnsi="Times New Roman" w:cs="Times New Roman"/>
          <w:bCs/>
          <w:sz w:val="24"/>
          <w:szCs w:val="24"/>
        </w:rPr>
        <w:t xml:space="preserve">Seminário de Iniciação Científica, 23, 2015, Rio Grande do Sul: </w:t>
      </w:r>
      <w:proofErr w:type="spellStart"/>
      <w:r w:rsidRPr="00EA5DB3">
        <w:rPr>
          <w:rFonts w:ascii="Times New Roman" w:hAnsi="Times New Roman" w:cs="Times New Roman"/>
          <w:bCs/>
          <w:sz w:val="24"/>
          <w:szCs w:val="24"/>
        </w:rPr>
        <w:t>Unijuí</w:t>
      </w:r>
      <w:proofErr w:type="spellEnd"/>
      <w:r w:rsidRPr="00EA5DB3">
        <w:rPr>
          <w:rFonts w:ascii="Times New Roman" w:hAnsi="Times New Roman" w:cs="Times New Roman"/>
          <w:bCs/>
          <w:sz w:val="24"/>
          <w:szCs w:val="24"/>
        </w:rPr>
        <w:t xml:space="preserve">, 2015. </w:t>
      </w:r>
    </w:p>
    <w:p w14:paraId="08822BF4" w14:textId="640082D5" w:rsidR="009D6C97" w:rsidRPr="00EA5DB3" w:rsidRDefault="0034582D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CUNHA, Antônio José Ledo Alves da; LEITE, Álvaro Jorge Madeiro; ALMEIDA, Isabela Saraiva de. </w:t>
      </w:r>
      <w:r w:rsidRPr="00EA5DB3">
        <w:rPr>
          <w:rFonts w:ascii="Times New Roman" w:hAnsi="Times New Roman" w:cs="Times New Roman"/>
          <w:b/>
          <w:sz w:val="24"/>
          <w:szCs w:val="24"/>
        </w:rPr>
        <w:t xml:space="preserve">Atuação do pediatra nos primeiros mil </w:t>
      </w:r>
      <w:proofErr w:type="spellStart"/>
      <w:r w:rsidRPr="00EA5DB3">
        <w:rPr>
          <w:rFonts w:ascii="Times New Roman" w:hAnsi="Times New Roman" w:cs="Times New Roman"/>
          <w:b/>
          <w:sz w:val="24"/>
          <w:szCs w:val="24"/>
        </w:rPr>
        <w:t>dias</w:t>
      </w:r>
      <w:proofErr w:type="spellEnd"/>
      <w:r w:rsidRPr="00EA5DB3">
        <w:rPr>
          <w:rFonts w:ascii="Times New Roman" w:hAnsi="Times New Roman" w:cs="Times New Roman"/>
          <w:b/>
          <w:sz w:val="24"/>
          <w:szCs w:val="24"/>
        </w:rPr>
        <w:t xml:space="preserve"> da criança: A busca pela nutrição e desenvolvimento saudáveis</w:t>
      </w:r>
      <w:r w:rsidR="007822F1" w:rsidRPr="00EA5DB3">
        <w:rPr>
          <w:rFonts w:ascii="Times New Roman" w:hAnsi="Times New Roman" w:cs="Times New Roman"/>
          <w:bCs/>
          <w:sz w:val="24"/>
          <w:szCs w:val="24"/>
        </w:rPr>
        <w:t>. v.91, n.6, 2015.</w:t>
      </w:r>
    </w:p>
    <w:p w14:paraId="46EA1623" w14:textId="25372563" w:rsidR="009D6C97" w:rsidRPr="00EA5DB3" w:rsidRDefault="009D6C97" w:rsidP="00D72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>KERZNER, B</w:t>
      </w:r>
      <w:r w:rsidR="00EA5DB3">
        <w:rPr>
          <w:rFonts w:ascii="Times New Roman" w:hAnsi="Times New Roman" w:cs="Times New Roman"/>
          <w:sz w:val="24"/>
          <w:szCs w:val="24"/>
        </w:rPr>
        <w:t xml:space="preserve">. </w:t>
      </w:r>
      <w:r w:rsidRPr="00EA5D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A5DB3">
        <w:rPr>
          <w:rFonts w:ascii="Times New Roman" w:hAnsi="Times New Roman" w:cs="Times New Roman"/>
          <w:sz w:val="24"/>
          <w:szCs w:val="24"/>
        </w:rPr>
        <w:t xml:space="preserve"> </w:t>
      </w:r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approach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classifying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managing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feeding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difficulties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A5DB3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EA5DB3">
        <w:rPr>
          <w:rFonts w:ascii="Times New Roman" w:hAnsi="Times New Roman" w:cs="Times New Roman"/>
          <w:sz w:val="24"/>
          <w:szCs w:val="24"/>
        </w:rPr>
        <w:t>. v.135, n.2, 2015.</w:t>
      </w:r>
    </w:p>
    <w:p w14:paraId="01334971" w14:textId="225459B5" w:rsidR="009D6C97" w:rsidRPr="00EA5DB3" w:rsidRDefault="009D6C97" w:rsidP="00D72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lastRenderedPageBreak/>
        <w:t>MANCO</w:t>
      </w:r>
      <w:r w:rsidR="00EA5DB3">
        <w:rPr>
          <w:rFonts w:ascii="Times New Roman" w:hAnsi="Times New Roman" w:cs="Times New Roman"/>
          <w:sz w:val="24"/>
          <w:szCs w:val="24"/>
        </w:rPr>
        <w:t>,</w:t>
      </w:r>
      <w:r w:rsidRPr="00EA5DB3">
        <w:rPr>
          <w:rFonts w:ascii="Times New Roman" w:hAnsi="Times New Roman" w:cs="Times New Roman"/>
          <w:sz w:val="24"/>
          <w:szCs w:val="24"/>
        </w:rPr>
        <w:t xml:space="preserve"> M</w:t>
      </w:r>
      <w:r w:rsidR="00EA5DB3">
        <w:rPr>
          <w:rFonts w:ascii="Times New Roman" w:hAnsi="Times New Roman" w:cs="Times New Roman"/>
          <w:sz w:val="24"/>
          <w:szCs w:val="24"/>
        </w:rPr>
        <w:t xml:space="preserve">. </w:t>
      </w:r>
      <w:r w:rsidRPr="00EA5D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A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Insulin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dynamics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breast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formula-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fed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overweight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obese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children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DB3">
        <w:rPr>
          <w:rFonts w:ascii="Times New Roman" w:hAnsi="Times New Roman" w:cs="Times New Roman"/>
          <w:sz w:val="24"/>
          <w:szCs w:val="24"/>
        </w:rPr>
        <w:t xml:space="preserve"> J. Am. Coll. Nutr. v.30, n.1, 2011.</w:t>
      </w:r>
    </w:p>
    <w:p w14:paraId="4467BED8" w14:textId="44B8D8B7" w:rsidR="007822F1" w:rsidRPr="00EA5DB3" w:rsidRDefault="00A32DEE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MOZETIC, </w:t>
      </w:r>
      <w:proofErr w:type="spellStart"/>
      <w:r w:rsidRPr="00EA5DB3">
        <w:rPr>
          <w:rFonts w:ascii="Times New Roman" w:hAnsi="Times New Roman" w:cs="Times New Roman"/>
          <w:bCs/>
          <w:sz w:val="24"/>
          <w:szCs w:val="24"/>
        </w:rPr>
        <w:t>Ruana</w:t>
      </w:r>
      <w:proofErr w:type="spellEnd"/>
      <w:r w:rsidRPr="00EA5DB3">
        <w:rPr>
          <w:rFonts w:ascii="Times New Roman" w:hAnsi="Times New Roman" w:cs="Times New Roman"/>
          <w:bCs/>
          <w:sz w:val="24"/>
          <w:szCs w:val="24"/>
        </w:rPr>
        <w:t xml:space="preserve"> Maia; SILVA, Sarah </w:t>
      </w:r>
      <w:proofErr w:type="spellStart"/>
      <w:r w:rsidRPr="00EA5DB3">
        <w:rPr>
          <w:rFonts w:ascii="Times New Roman" w:hAnsi="Times New Roman" w:cs="Times New Roman"/>
          <w:bCs/>
          <w:sz w:val="24"/>
          <w:szCs w:val="24"/>
        </w:rPr>
        <w:t>Damazo</w:t>
      </w:r>
      <w:proofErr w:type="spellEnd"/>
      <w:r w:rsidRPr="00EA5DB3">
        <w:rPr>
          <w:rFonts w:ascii="Times New Roman" w:hAnsi="Times New Roman" w:cs="Times New Roman"/>
          <w:bCs/>
          <w:sz w:val="24"/>
          <w:szCs w:val="24"/>
        </w:rPr>
        <w:t xml:space="preserve"> Camar</w:t>
      </w:r>
      <w:r w:rsidR="0034582D" w:rsidRPr="00EA5DB3">
        <w:rPr>
          <w:rFonts w:ascii="Times New Roman" w:hAnsi="Times New Roman" w:cs="Times New Roman"/>
          <w:bCs/>
          <w:sz w:val="24"/>
          <w:szCs w:val="24"/>
        </w:rPr>
        <w:t xml:space="preserve">go; GANEN, Aline de Piano. </w:t>
      </w:r>
      <w:r w:rsidR="0034582D" w:rsidRPr="00EA5DB3">
        <w:rPr>
          <w:rFonts w:ascii="Times New Roman" w:hAnsi="Times New Roman" w:cs="Times New Roman"/>
          <w:b/>
          <w:sz w:val="24"/>
          <w:szCs w:val="24"/>
        </w:rPr>
        <w:t xml:space="preserve">A importância da nutrição nos primeiros mil dias. </w:t>
      </w:r>
      <w:r w:rsidR="0034582D" w:rsidRPr="00EA5DB3">
        <w:rPr>
          <w:rFonts w:ascii="Times New Roman" w:hAnsi="Times New Roman" w:cs="Times New Roman"/>
          <w:bCs/>
          <w:sz w:val="24"/>
          <w:szCs w:val="24"/>
        </w:rPr>
        <w:t>Revista Eletrônica Acervo Saúde. v.8, n.2, 2016</w:t>
      </w:r>
      <w:r w:rsidR="009546D1" w:rsidRPr="00EA5D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99CDFD" w14:textId="0326290D" w:rsidR="00FA73AC" w:rsidRPr="00EA5DB3" w:rsidRDefault="00CF4B20" w:rsidP="00D7242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DB3">
        <w:rPr>
          <w:rFonts w:ascii="Times New Roman" w:hAnsi="Times New Roman" w:cs="Times New Roman"/>
          <w:bCs/>
          <w:sz w:val="24"/>
          <w:szCs w:val="24"/>
        </w:rPr>
        <w:t xml:space="preserve">RIBEIRO, A.M.; </w:t>
      </w:r>
      <w:r w:rsidRPr="00EA5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 al. </w:t>
      </w:r>
      <w:r w:rsidRPr="00EA5DB3">
        <w:rPr>
          <w:rFonts w:ascii="Times New Roman" w:hAnsi="Times New Roman" w:cs="Times New Roman"/>
          <w:b/>
          <w:sz w:val="24"/>
          <w:szCs w:val="24"/>
        </w:rPr>
        <w:t xml:space="preserve">Baixo peso ao nascer e obesidade: Associação causal ou casual. </w:t>
      </w:r>
      <w:r w:rsidR="00DE0E7E" w:rsidRPr="00EA5DB3">
        <w:rPr>
          <w:rFonts w:ascii="Times New Roman" w:hAnsi="Times New Roman" w:cs="Times New Roman"/>
          <w:bCs/>
          <w:sz w:val="24"/>
          <w:szCs w:val="24"/>
        </w:rPr>
        <w:t>Revista Paulista de Pediatria. v.1, n.1, 2015.</w:t>
      </w:r>
    </w:p>
    <w:p w14:paraId="449F6B45" w14:textId="28E1AA3A" w:rsidR="00FA631B" w:rsidRPr="00EA5DB3" w:rsidRDefault="001C176B" w:rsidP="00D7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SHAURICH, G.F.; DELGADO, S.E.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nutrition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children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aged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 24 </w:t>
      </w:r>
      <w:proofErr w:type="spellStart"/>
      <w:r w:rsidRPr="00EA5DB3">
        <w:rPr>
          <w:rFonts w:ascii="Times New Roman" w:hAnsi="Times New Roman" w:cs="Times New Roman"/>
          <w:b/>
          <w:bCs/>
          <w:sz w:val="24"/>
          <w:szCs w:val="24"/>
        </w:rPr>
        <w:t>months</w:t>
      </w:r>
      <w:proofErr w:type="spellEnd"/>
      <w:r w:rsidRPr="00EA5D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DB3">
        <w:rPr>
          <w:rFonts w:ascii="Times New Roman" w:hAnsi="Times New Roman" w:cs="Times New Roman"/>
          <w:sz w:val="24"/>
          <w:szCs w:val="24"/>
        </w:rPr>
        <w:t xml:space="preserve"> Revista CEFAC. v.16, n.5, 2014.</w:t>
      </w:r>
    </w:p>
    <w:p w14:paraId="417F809C" w14:textId="77777777" w:rsidR="001C176B" w:rsidRPr="00EA5DB3" w:rsidRDefault="001C176B" w:rsidP="00D7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F218C" w14:textId="2F9A7E5F" w:rsidR="00FA73AC" w:rsidRPr="00EA5DB3" w:rsidRDefault="00AF0D9D" w:rsidP="00D72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3">
        <w:rPr>
          <w:rFonts w:ascii="Times New Roman" w:hAnsi="Times New Roman" w:cs="Times New Roman"/>
          <w:sz w:val="24"/>
          <w:szCs w:val="24"/>
        </w:rPr>
        <w:t xml:space="preserve">SILVEIRA, J. </w:t>
      </w:r>
      <w:r w:rsidRPr="00EA5DB3">
        <w:rPr>
          <w:rFonts w:ascii="Times New Roman" w:hAnsi="Times New Roman" w:cs="Times New Roman"/>
          <w:b/>
          <w:bCs/>
          <w:sz w:val="24"/>
          <w:szCs w:val="24"/>
        </w:rPr>
        <w:t xml:space="preserve">Os primeiros mil dias do seu filho e como esse período vai influenciar o futuro dele. </w:t>
      </w:r>
      <w:r w:rsidRPr="00EA5DB3">
        <w:rPr>
          <w:rFonts w:ascii="Times New Roman" w:hAnsi="Times New Roman" w:cs="Times New Roman"/>
          <w:sz w:val="24"/>
          <w:szCs w:val="24"/>
        </w:rPr>
        <w:t>Revista Crescer, 2015.</w:t>
      </w:r>
    </w:p>
    <w:p w14:paraId="5972581B" w14:textId="1D528E34" w:rsidR="00CF4B20" w:rsidRPr="00DE0E7E" w:rsidRDefault="00CF4B20" w:rsidP="00FA631B">
      <w:pPr>
        <w:spacing w:line="240" w:lineRule="auto"/>
        <w:jc w:val="both"/>
        <w:rPr>
          <w:rFonts w:ascii="Times New Roman" w:hAnsi="Times New Roman" w:cs="Times New Roman"/>
          <w:bCs/>
          <w:color w:val="92D050"/>
        </w:rPr>
      </w:pPr>
    </w:p>
    <w:sectPr w:rsidR="00CF4B20" w:rsidRPr="00DE0E7E" w:rsidSect="0010114E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F01C" w14:textId="77777777" w:rsidR="00BE080A" w:rsidRDefault="00BE080A" w:rsidP="00183D02">
      <w:pPr>
        <w:spacing w:after="0" w:line="240" w:lineRule="auto"/>
      </w:pPr>
      <w:r>
        <w:separator/>
      </w:r>
    </w:p>
  </w:endnote>
  <w:endnote w:type="continuationSeparator" w:id="0">
    <w:p w14:paraId="32602574" w14:textId="77777777" w:rsidR="00BE080A" w:rsidRDefault="00BE080A" w:rsidP="001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297089"/>
      <w:docPartObj>
        <w:docPartGallery w:val="Page Numbers (Bottom of Page)"/>
        <w:docPartUnique/>
      </w:docPartObj>
    </w:sdtPr>
    <w:sdtEndPr/>
    <w:sdtContent>
      <w:p w14:paraId="42E2101E" w14:textId="16E63879" w:rsidR="00183D02" w:rsidRDefault="00183D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048">
          <w:rPr>
            <w:noProof/>
          </w:rPr>
          <w:t>5</w:t>
        </w:r>
        <w:r>
          <w:fldChar w:fldCharType="end"/>
        </w:r>
      </w:p>
    </w:sdtContent>
  </w:sdt>
  <w:p w14:paraId="21655AAC" w14:textId="77777777" w:rsidR="00183D02" w:rsidRDefault="00183D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5C790" w14:textId="77777777" w:rsidR="00BE080A" w:rsidRDefault="00BE080A" w:rsidP="00183D02">
      <w:pPr>
        <w:spacing w:after="0" w:line="240" w:lineRule="auto"/>
      </w:pPr>
      <w:r>
        <w:separator/>
      </w:r>
    </w:p>
  </w:footnote>
  <w:footnote w:type="continuationSeparator" w:id="0">
    <w:p w14:paraId="0685740E" w14:textId="77777777" w:rsidR="00BE080A" w:rsidRDefault="00BE080A" w:rsidP="0018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1C0"/>
    <w:multiLevelType w:val="hybridMultilevel"/>
    <w:tmpl w:val="C6868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3BD"/>
    <w:multiLevelType w:val="hybridMultilevel"/>
    <w:tmpl w:val="1A92C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125A"/>
    <w:multiLevelType w:val="hybridMultilevel"/>
    <w:tmpl w:val="AE906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3FB9"/>
    <w:multiLevelType w:val="hybridMultilevel"/>
    <w:tmpl w:val="E0B63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577"/>
    <w:multiLevelType w:val="hybridMultilevel"/>
    <w:tmpl w:val="A9385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F35665"/>
    <w:multiLevelType w:val="hybridMultilevel"/>
    <w:tmpl w:val="114AB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7E1C"/>
    <w:multiLevelType w:val="hybridMultilevel"/>
    <w:tmpl w:val="14E61188"/>
    <w:lvl w:ilvl="0" w:tplc="0952E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44DA8"/>
    <w:multiLevelType w:val="hybridMultilevel"/>
    <w:tmpl w:val="3796F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7"/>
    <w:rsid w:val="000045EA"/>
    <w:rsid w:val="0000600F"/>
    <w:rsid w:val="000065C7"/>
    <w:rsid w:val="00007825"/>
    <w:rsid w:val="00010CA6"/>
    <w:rsid w:val="000125C3"/>
    <w:rsid w:val="00013B0C"/>
    <w:rsid w:val="00014F66"/>
    <w:rsid w:val="00020792"/>
    <w:rsid w:val="000223BB"/>
    <w:rsid w:val="00023264"/>
    <w:rsid w:val="0002477E"/>
    <w:rsid w:val="00030A9E"/>
    <w:rsid w:val="00034441"/>
    <w:rsid w:val="00035B1C"/>
    <w:rsid w:val="0003788A"/>
    <w:rsid w:val="000448A4"/>
    <w:rsid w:val="00045C80"/>
    <w:rsid w:val="00045EB5"/>
    <w:rsid w:val="000510B1"/>
    <w:rsid w:val="000568B0"/>
    <w:rsid w:val="000611D6"/>
    <w:rsid w:val="00076A8E"/>
    <w:rsid w:val="00083202"/>
    <w:rsid w:val="0009164E"/>
    <w:rsid w:val="000944CA"/>
    <w:rsid w:val="00096DBC"/>
    <w:rsid w:val="00096E46"/>
    <w:rsid w:val="000A373E"/>
    <w:rsid w:val="000A462F"/>
    <w:rsid w:val="000A58AB"/>
    <w:rsid w:val="000B0798"/>
    <w:rsid w:val="000B7977"/>
    <w:rsid w:val="000C23CA"/>
    <w:rsid w:val="000D0B06"/>
    <w:rsid w:val="000E4769"/>
    <w:rsid w:val="000E6E72"/>
    <w:rsid w:val="0010114E"/>
    <w:rsid w:val="00102F12"/>
    <w:rsid w:val="00103019"/>
    <w:rsid w:val="00104B9C"/>
    <w:rsid w:val="00106365"/>
    <w:rsid w:val="00112F1E"/>
    <w:rsid w:val="00113960"/>
    <w:rsid w:val="00122FFB"/>
    <w:rsid w:val="001323AA"/>
    <w:rsid w:val="00132B37"/>
    <w:rsid w:val="00135036"/>
    <w:rsid w:val="001362F6"/>
    <w:rsid w:val="00136780"/>
    <w:rsid w:val="001464B3"/>
    <w:rsid w:val="001464C4"/>
    <w:rsid w:val="00146BC3"/>
    <w:rsid w:val="001504CD"/>
    <w:rsid w:val="00151730"/>
    <w:rsid w:val="00153FDB"/>
    <w:rsid w:val="00164569"/>
    <w:rsid w:val="00166081"/>
    <w:rsid w:val="00170D37"/>
    <w:rsid w:val="001713CB"/>
    <w:rsid w:val="00173804"/>
    <w:rsid w:val="0017383F"/>
    <w:rsid w:val="00174917"/>
    <w:rsid w:val="001769DA"/>
    <w:rsid w:val="00177D4C"/>
    <w:rsid w:val="00180BA2"/>
    <w:rsid w:val="00183D02"/>
    <w:rsid w:val="00184F44"/>
    <w:rsid w:val="001A2D85"/>
    <w:rsid w:val="001A6D0B"/>
    <w:rsid w:val="001B0C5E"/>
    <w:rsid w:val="001B2B2B"/>
    <w:rsid w:val="001B3918"/>
    <w:rsid w:val="001B6020"/>
    <w:rsid w:val="001B7807"/>
    <w:rsid w:val="001C057B"/>
    <w:rsid w:val="001C176B"/>
    <w:rsid w:val="001C61F2"/>
    <w:rsid w:val="001D4096"/>
    <w:rsid w:val="001D5540"/>
    <w:rsid w:val="001F37D5"/>
    <w:rsid w:val="001F4EFB"/>
    <w:rsid w:val="001F5799"/>
    <w:rsid w:val="0020606D"/>
    <w:rsid w:val="0021469F"/>
    <w:rsid w:val="002153F7"/>
    <w:rsid w:val="00216448"/>
    <w:rsid w:val="002203AD"/>
    <w:rsid w:val="002234D9"/>
    <w:rsid w:val="00230CED"/>
    <w:rsid w:val="0023175B"/>
    <w:rsid w:val="00234171"/>
    <w:rsid w:val="002342FD"/>
    <w:rsid w:val="00236DD2"/>
    <w:rsid w:val="00236F75"/>
    <w:rsid w:val="00243C77"/>
    <w:rsid w:val="00244F95"/>
    <w:rsid w:val="00247E0D"/>
    <w:rsid w:val="00250A4C"/>
    <w:rsid w:val="0026111C"/>
    <w:rsid w:val="00262A92"/>
    <w:rsid w:val="00266945"/>
    <w:rsid w:val="00266F35"/>
    <w:rsid w:val="00267F42"/>
    <w:rsid w:val="00280736"/>
    <w:rsid w:val="00284F1E"/>
    <w:rsid w:val="00290502"/>
    <w:rsid w:val="00294D7D"/>
    <w:rsid w:val="002A3253"/>
    <w:rsid w:val="002C2704"/>
    <w:rsid w:val="002C765B"/>
    <w:rsid w:val="002D1ED4"/>
    <w:rsid w:val="002D6B66"/>
    <w:rsid w:val="002E0784"/>
    <w:rsid w:val="002E10B1"/>
    <w:rsid w:val="002E59C5"/>
    <w:rsid w:val="002E698B"/>
    <w:rsid w:val="002E7664"/>
    <w:rsid w:val="002F1267"/>
    <w:rsid w:val="002F219F"/>
    <w:rsid w:val="002F2EA7"/>
    <w:rsid w:val="002F3B6C"/>
    <w:rsid w:val="0030117D"/>
    <w:rsid w:val="00304499"/>
    <w:rsid w:val="0030552A"/>
    <w:rsid w:val="0031214D"/>
    <w:rsid w:val="003164E4"/>
    <w:rsid w:val="00322BE5"/>
    <w:rsid w:val="00324565"/>
    <w:rsid w:val="003247F7"/>
    <w:rsid w:val="003250B5"/>
    <w:rsid w:val="003251EC"/>
    <w:rsid w:val="00327FD2"/>
    <w:rsid w:val="00332806"/>
    <w:rsid w:val="00333CA7"/>
    <w:rsid w:val="00334FD8"/>
    <w:rsid w:val="003352D0"/>
    <w:rsid w:val="0033632F"/>
    <w:rsid w:val="003379F3"/>
    <w:rsid w:val="00343CD4"/>
    <w:rsid w:val="0034582D"/>
    <w:rsid w:val="00351F11"/>
    <w:rsid w:val="00357994"/>
    <w:rsid w:val="003610E2"/>
    <w:rsid w:val="00361A03"/>
    <w:rsid w:val="00362054"/>
    <w:rsid w:val="00367786"/>
    <w:rsid w:val="00371142"/>
    <w:rsid w:val="00371E60"/>
    <w:rsid w:val="00377C9B"/>
    <w:rsid w:val="00383522"/>
    <w:rsid w:val="00384B2A"/>
    <w:rsid w:val="00385CBF"/>
    <w:rsid w:val="00387E3B"/>
    <w:rsid w:val="00391E93"/>
    <w:rsid w:val="00392D80"/>
    <w:rsid w:val="003A0CCD"/>
    <w:rsid w:val="003A111A"/>
    <w:rsid w:val="003B0646"/>
    <w:rsid w:val="003B4CBF"/>
    <w:rsid w:val="003B4E88"/>
    <w:rsid w:val="003B65CE"/>
    <w:rsid w:val="003C6960"/>
    <w:rsid w:val="003D6552"/>
    <w:rsid w:val="003E0715"/>
    <w:rsid w:val="003E1020"/>
    <w:rsid w:val="003E25AE"/>
    <w:rsid w:val="003F24A0"/>
    <w:rsid w:val="003F60A3"/>
    <w:rsid w:val="003F68BA"/>
    <w:rsid w:val="004014A5"/>
    <w:rsid w:val="00403EC4"/>
    <w:rsid w:val="0040487F"/>
    <w:rsid w:val="00406558"/>
    <w:rsid w:val="00411111"/>
    <w:rsid w:val="00415413"/>
    <w:rsid w:val="00415991"/>
    <w:rsid w:val="004212A6"/>
    <w:rsid w:val="00423CEA"/>
    <w:rsid w:val="00437D30"/>
    <w:rsid w:val="00442FB7"/>
    <w:rsid w:val="00443983"/>
    <w:rsid w:val="004440A4"/>
    <w:rsid w:val="004470FC"/>
    <w:rsid w:val="004515B2"/>
    <w:rsid w:val="0045203B"/>
    <w:rsid w:val="00454588"/>
    <w:rsid w:val="00467B6E"/>
    <w:rsid w:val="00475233"/>
    <w:rsid w:val="00477A1B"/>
    <w:rsid w:val="00491FF6"/>
    <w:rsid w:val="004A2BED"/>
    <w:rsid w:val="004A6EA7"/>
    <w:rsid w:val="004B00B4"/>
    <w:rsid w:val="004B1008"/>
    <w:rsid w:val="004B10C9"/>
    <w:rsid w:val="004B3EF6"/>
    <w:rsid w:val="004B46F7"/>
    <w:rsid w:val="004C0285"/>
    <w:rsid w:val="004C1AE4"/>
    <w:rsid w:val="004D1EF4"/>
    <w:rsid w:val="004D308E"/>
    <w:rsid w:val="004E115F"/>
    <w:rsid w:val="004E195A"/>
    <w:rsid w:val="004E39DF"/>
    <w:rsid w:val="004E70CB"/>
    <w:rsid w:val="004F144C"/>
    <w:rsid w:val="0050223B"/>
    <w:rsid w:val="00503CC9"/>
    <w:rsid w:val="00511B28"/>
    <w:rsid w:val="00515A60"/>
    <w:rsid w:val="00524A98"/>
    <w:rsid w:val="00525AA0"/>
    <w:rsid w:val="00536FE1"/>
    <w:rsid w:val="00542F89"/>
    <w:rsid w:val="0054307D"/>
    <w:rsid w:val="00543389"/>
    <w:rsid w:val="005442C0"/>
    <w:rsid w:val="0055331A"/>
    <w:rsid w:val="0055379C"/>
    <w:rsid w:val="00560B06"/>
    <w:rsid w:val="00560DD5"/>
    <w:rsid w:val="005665CA"/>
    <w:rsid w:val="00570168"/>
    <w:rsid w:val="00570939"/>
    <w:rsid w:val="00573FA5"/>
    <w:rsid w:val="00581B0E"/>
    <w:rsid w:val="005843F9"/>
    <w:rsid w:val="00593E04"/>
    <w:rsid w:val="00595A4B"/>
    <w:rsid w:val="0059692D"/>
    <w:rsid w:val="005A2B3E"/>
    <w:rsid w:val="005A3480"/>
    <w:rsid w:val="005A4021"/>
    <w:rsid w:val="005A7A89"/>
    <w:rsid w:val="005B00CD"/>
    <w:rsid w:val="005B0E68"/>
    <w:rsid w:val="005B6EB7"/>
    <w:rsid w:val="005C1C2E"/>
    <w:rsid w:val="005C2127"/>
    <w:rsid w:val="005D1471"/>
    <w:rsid w:val="005D1786"/>
    <w:rsid w:val="005D3292"/>
    <w:rsid w:val="005F09D5"/>
    <w:rsid w:val="005F275C"/>
    <w:rsid w:val="005F7730"/>
    <w:rsid w:val="00600188"/>
    <w:rsid w:val="00607A50"/>
    <w:rsid w:val="00612992"/>
    <w:rsid w:val="006173C7"/>
    <w:rsid w:val="006174F5"/>
    <w:rsid w:val="006260C5"/>
    <w:rsid w:val="006353E7"/>
    <w:rsid w:val="006364ED"/>
    <w:rsid w:val="00642FF4"/>
    <w:rsid w:val="00643188"/>
    <w:rsid w:val="00645DAC"/>
    <w:rsid w:val="00650FF1"/>
    <w:rsid w:val="0065485D"/>
    <w:rsid w:val="00655476"/>
    <w:rsid w:val="006613A3"/>
    <w:rsid w:val="006618AB"/>
    <w:rsid w:val="00665364"/>
    <w:rsid w:val="00675276"/>
    <w:rsid w:val="00676152"/>
    <w:rsid w:val="00696007"/>
    <w:rsid w:val="006A1184"/>
    <w:rsid w:val="006B0DA2"/>
    <w:rsid w:val="006B25BF"/>
    <w:rsid w:val="006B27F2"/>
    <w:rsid w:val="006B4641"/>
    <w:rsid w:val="006B71E9"/>
    <w:rsid w:val="006C02FD"/>
    <w:rsid w:val="006C21ED"/>
    <w:rsid w:val="006C2AC6"/>
    <w:rsid w:val="006C3906"/>
    <w:rsid w:val="006C78A2"/>
    <w:rsid w:val="006D4552"/>
    <w:rsid w:val="006D64B0"/>
    <w:rsid w:val="006E04A3"/>
    <w:rsid w:val="006E45AD"/>
    <w:rsid w:val="006E507D"/>
    <w:rsid w:val="006E51B8"/>
    <w:rsid w:val="006E742B"/>
    <w:rsid w:val="006F462F"/>
    <w:rsid w:val="006F75A0"/>
    <w:rsid w:val="00702026"/>
    <w:rsid w:val="00707062"/>
    <w:rsid w:val="007104A8"/>
    <w:rsid w:val="007105FE"/>
    <w:rsid w:val="007158F2"/>
    <w:rsid w:val="007209F1"/>
    <w:rsid w:val="00720D1B"/>
    <w:rsid w:val="00722DA0"/>
    <w:rsid w:val="0072368B"/>
    <w:rsid w:val="007236E9"/>
    <w:rsid w:val="0072564B"/>
    <w:rsid w:val="0073484D"/>
    <w:rsid w:val="00752293"/>
    <w:rsid w:val="007553DE"/>
    <w:rsid w:val="00756E83"/>
    <w:rsid w:val="007658E4"/>
    <w:rsid w:val="00767FAA"/>
    <w:rsid w:val="007704DF"/>
    <w:rsid w:val="0077400A"/>
    <w:rsid w:val="007822F1"/>
    <w:rsid w:val="00784878"/>
    <w:rsid w:val="00787879"/>
    <w:rsid w:val="00791015"/>
    <w:rsid w:val="00793A0F"/>
    <w:rsid w:val="007A17B0"/>
    <w:rsid w:val="007A2CF4"/>
    <w:rsid w:val="007C0DDD"/>
    <w:rsid w:val="007C312B"/>
    <w:rsid w:val="007C6E9F"/>
    <w:rsid w:val="007C7A80"/>
    <w:rsid w:val="007D0BD0"/>
    <w:rsid w:val="007D0EE8"/>
    <w:rsid w:val="007D1203"/>
    <w:rsid w:val="007D1CEC"/>
    <w:rsid w:val="007D1E4B"/>
    <w:rsid w:val="007D5E0A"/>
    <w:rsid w:val="007E06D3"/>
    <w:rsid w:val="007E2C52"/>
    <w:rsid w:val="007E3E2F"/>
    <w:rsid w:val="007E4727"/>
    <w:rsid w:val="007E4EB1"/>
    <w:rsid w:val="007E52C8"/>
    <w:rsid w:val="007F5E7D"/>
    <w:rsid w:val="00802E4C"/>
    <w:rsid w:val="00803A27"/>
    <w:rsid w:val="00804378"/>
    <w:rsid w:val="00815323"/>
    <w:rsid w:val="008207CA"/>
    <w:rsid w:val="00820C09"/>
    <w:rsid w:val="00821E8E"/>
    <w:rsid w:val="00824F77"/>
    <w:rsid w:val="00826A34"/>
    <w:rsid w:val="00832D52"/>
    <w:rsid w:val="00843A10"/>
    <w:rsid w:val="008452DF"/>
    <w:rsid w:val="008546BB"/>
    <w:rsid w:val="00861459"/>
    <w:rsid w:val="00862EC8"/>
    <w:rsid w:val="00863D15"/>
    <w:rsid w:val="00863E43"/>
    <w:rsid w:val="00871038"/>
    <w:rsid w:val="00874031"/>
    <w:rsid w:val="00887F4C"/>
    <w:rsid w:val="0089177D"/>
    <w:rsid w:val="00892D4D"/>
    <w:rsid w:val="00893617"/>
    <w:rsid w:val="0089692F"/>
    <w:rsid w:val="008A151B"/>
    <w:rsid w:val="008A7A77"/>
    <w:rsid w:val="008B0D85"/>
    <w:rsid w:val="008B3C4A"/>
    <w:rsid w:val="008B52FB"/>
    <w:rsid w:val="008B5D6D"/>
    <w:rsid w:val="008C1484"/>
    <w:rsid w:val="008C2D85"/>
    <w:rsid w:val="008C30AB"/>
    <w:rsid w:val="008C46F0"/>
    <w:rsid w:val="008C55A5"/>
    <w:rsid w:val="008D38EE"/>
    <w:rsid w:val="008E63CE"/>
    <w:rsid w:val="008E728B"/>
    <w:rsid w:val="008F47AA"/>
    <w:rsid w:val="008F6F35"/>
    <w:rsid w:val="0090558A"/>
    <w:rsid w:val="00907902"/>
    <w:rsid w:val="009110DC"/>
    <w:rsid w:val="009118E2"/>
    <w:rsid w:val="009131D1"/>
    <w:rsid w:val="00915031"/>
    <w:rsid w:val="00924EAA"/>
    <w:rsid w:val="0092714E"/>
    <w:rsid w:val="00927408"/>
    <w:rsid w:val="00930771"/>
    <w:rsid w:val="00931CDC"/>
    <w:rsid w:val="00932770"/>
    <w:rsid w:val="00940892"/>
    <w:rsid w:val="009476AF"/>
    <w:rsid w:val="009503FA"/>
    <w:rsid w:val="0095041E"/>
    <w:rsid w:val="009534F9"/>
    <w:rsid w:val="009546D1"/>
    <w:rsid w:val="009576F8"/>
    <w:rsid w:val="009611BC"/>
    <w:rsid w:val="009663D6"/>
    <w:rsid w:val="009673F4"/>
    <w:rsid w:val="00967980"/>
    <w:rsid w:val="00975D90"/>
    <w:rsid w:val="00975FB9"/>
    <w:rsid w:val="009822DF"/>
    <w:rsid w:val="00984ABB"/>
    <w:rsid w:val="00987729"/>
    <w:rsid w:val="0099324F"/>
    <w:rsid w:val="009A7E18"/>
    <w:rsid w:val="009B1561"/>
    <w:rsid w:val="009B4E7C"/>
    <w:rsid w:val="009B71F4"/>
    <w:rsid w:val="009C3922"/>
    <w:rsid w:val="009C4F47"/>
    <w:rsid w:val="009C7A20"/>
    <w:rsid w:val="009C7DFB"/>
    <w:rsid w:val="009D6C97"/>
    <w:rsid w:val="009E4717"/>
    <w:rsid w:val="009E5222"/>
    <w:rsid w:val="009F1C44"/>
    <w:rsid w:val="00A02204"/>
    <w:rsid w:val="00A02E0E"/>
    <w:rsid w:val="00A05674"/>
    <w:rsid w:val="00A07985"/>
    <w:rsid w:val="00A121A6"/>
    <w:rsid w:val="00A15F12"/>
    <w:rsid w:val="00A27462"/>
    <w:rsid w:val="00A3083B"/>
    <w:rsid w:val="00A31D82"/>
    <w:rsid w:val="00A32DEE"/>
    <w:rsid w:val="00A34975"/>
    <w:rsid w:val="00A40244"/>
    <w:rsid w:val="00A4045B"/>
    <w:rsid w:val="00A43862"/>
    <w:rsid w:val="00A44994"/>
    <w:rsid w:val="00A45EA4"/>
    <w:rsid w:val="00A46A04"/>
    <w:rsid w:val="00A55FF0"/>
    <w:rsid w:val="00A5685B"/>
    <w:rsid w:val="00A5738D"/>
    <w:rsid w:val="00A60A31"/>
    <w:rsid w:val="00A62493"/>
    <w:rsid w:val="00A65688"/>
    <w:rsid w:val="00A770BE"/>
    <w:rsid w:val="00A77BD7"/>
    <w:rsid w:val="00A809EE"/>
    <w:rsid w:val="00A819D0"/>
    <w:rsid w:val="00A84B83"/>
    <w:rsid w:val="00A86339"/>
    <w:rsid w:val="00A92DF8"/>
    <w:rsid w:val="00AA2012"/>
    <w:rsid w:val="00AA3405"/>
    <w:rsid w:val="00AA5051"/>
    <w:rsid w:val="00AB3D41"/>
    <w:rsid w:val="00AB3EE8"/>
    <w:rsid w:val="00AB445C"/>
    <w:rsid w:val="00AC3E7B"/>
    <w:rsid w:val="00AD3114"/>
    <w:rsid w:val="00AD31EC"/>
    <w:rsid w:val="00AD4CE7"/>
    <w:rsid w:val="00AD537A"/>
    <w:rsid w:val="00AE1172"/>
    <w:rsid w:val="00AE3A3A"/>
    <w:rsid w:val="00AE4245"/>
    <w:rsid w:val="00AE493C"/>
    <w:rsid w:val="00AF0D9D"/>
    <w:rsid w:val="00AF1A0F"/>
    <w:rsid w:val="00AF39EF"/>
    <w:rsid w:val="00B008C0"/>
    <w:rsid w:val="00B0275C"/>
    <w:rsid w:val="00B02F69"/>
    <w:rsid w:val="00B06249"/>
    <w:rsid w:val="00B07C8B"/>
    <w:rsid w:val="00B11F6A"/>
    <w:rsid w:val="00B1438B"/>
    <w:rsid w:val="00B23536"/>
    <w:rsid w:val="00B23FDD"/>
    <w:rsid w:val="00B27344"/>
    <w:rsid w:val="00B27ED8"/>
    <w:rsid w:val="00B37A10"/>
    <w:rsid w:val="00B42F0C"/>
    <w:rsid w:val="00B4504C"/>
    <w:rsid w:val="00B47511"/>
    <w:rsid w:val="00B51588"/>
    <w:rsid w:val="00B57EAC"/>
    <w:rsid w:val="00B63FE2"/>
    <w:rsid w:val="00B70843"/>
    <w:rsid w:val="00B7250E"/>
    <w:rsid w:val="00B76093"/>
    <w:rsid w:val="00B771CA"/>
    <w:rsid w:val="00B77973"/>
    <w:rsid w:val="00B81674"/>
    <w:rsid w:val="00B832AA"/>
    <w:rsid w:val="00BA3797"/>
    <w:rsid w:val="00BA436E"/>
    <w:rsid w:val="00BA4B32"/>
    <w:rsid w:val="00BA5208"/>
    <w:rsid w:val="00BA7788"/>
    <w:rsid w:val="00BA7B26"/>
    <w:rsid w:val="00BB1E4C"/>
    <w:rsid w:val="00BB240A"/>
    <w:rsid w:val="00BB3BD4"/>
    <w:rsid w:val="00BB565F"/>
    <w:rsid w:val="00BC3FF4"/>
    <w:rsid w:val="00BC5595"/>
    <w:rsid w:val="00BD59B1"/>
    <w:rsid w:val="00BE080A"/>
    <w:rsid w:val="00BE4B1E"/>
    <w:rsid w:val="00BE5515"/>
    <w:rsid w:val="00BE5A4D"/>
    <w:rsid w:val="00BF6288"/>
    <w:rsid w:val="00C02CAF"/>
    <w:rsid w:val="00C033A3"/>
    <w:rsid w:val="00C03EAF"/>
    <w:rsid w:val="00C060F4"/>
    <w:rsid w:val="00C0659D"/>
    <w:rsid w:val="00C10A90"/>
    <w:rsid w:val="00C15C43"/>
    <w:rsid w:val="00C16BAA"/>
    <w:rsid w:val="00C20A10"/>
    <w:rsid w:val="00C2393F"/>
    <w:rsid w:val="00C40371"/>
    <w:rsid w:val="00C45200"/>
    <w:rsid w:val="00C54ED0"/>
    <w:rsid w:val="00C572B8"/>
    <w:rsid w:val="00C6000C"/>
    <w:rsid w:val="00C61532"/>
    <w:rsid w:val="00C652C7"/>
    <w:rsid w:val="00C661EF"/>
    <w:rsid w:val="00C6629E"/>
    <w:rsid w:val="00C67E66"/>
    <w:rsid w:val="00C878FE"/>
    <w:rsid w:val="00C90074"/>
    <w:rsid w:val="00C91048"/>
    <w:rsid w:val="00C932E2"/>
    <w:rsid w:val="00CA05AE"/>
    <w:rsid w:val="00CA5AD4"/>
    <w:rsid w:val="00CB3F66"/>
    <w:rsid w:val="00CB5866"/>
    <w:rsid w:val="00CB725B"/>
    <w:rsid w:val="00CC18BE"/>
    <w:rsid w:val="00CD295C"/>
    <w:rsid w:val="00CD6553"/>
    <w:rsid w:val="00CD7C43"/>
    <w:rsid w:val="00CE4409"/>
    <w:rsid w:val="00CE55E6"/>
    <w:rsid w:val="00CE72FE"/>
    <w:rsid w:val="00CE7B9A"/>
    <w:rsid w:val="00CF35F0"/>
    <w:rsid w:val="00CF4B20"/>
    <w:rsid w:val="00D028A3"/>
    <w:rsid w:val="00D10892"/>
    <w:rsid w:val="00D10A7D"/>
    <w:rsid w:val="00D13088"/>
    <w:rsid w:val="00D15CA4"/>
    <w:rsid w:val="00D1684A"/>
    <w:rsid w:val="00D20315"/>
    <w:rsid w:val="00D2390C"/>
    <w:rsid w:val="00D24FBA"/>
    <w:rsid w:val="00D25467"/>
    <w:rsid w:val="00D2724A"/>
    <w:rsid w:val="00D322DF"/>
    <w:rsid w:val="00D34A28"/>
    <w:rsid w:val="00D369FF"/>
    <w:rsid w:val="00D46049"/>
    <w:rsid w:val="00D53819"/>
    <w:rsid w:val="00D5687A"/>
    <w:rsid w:val="00D575D2"/>
    <w:rsid w:val="00D57D45"/>
    <w:rsid w:val="00D64040"/>
    <w:rsid w:val="00D64D93"/>
    <w:rsid w:val="00D65DEF"/>
    <w:rsid w:val="00D67A37"/>
    <w:rsid w:val="00D7242B"/>
    <w:rsid w:val="00D765A4"/>
    <w:rsid w:val="00D842BA"/>
    <w:rsid w:val="00D85951"/>
    <w:rsid w:val="00D90FAC"/>
    <w:rsid w:val="00D9179A"/>
    <w:rsid w:val="00D93658"/>
    <w:rsid w:val="00D95BEE"/>
    <w:rsid w:val="00DA02C5"/>
    <w:rsid w:val="00DA1532"/>
    <w:rsid w:val="00DA2C2B"/>
    <w:rsid w:val="00DA74B6"/>
    <w:rsid w:val="00DB0416"/>
    <w:rsid w:val="00DB313D"/>
    <w:rsid w:val="00DB37D5"/>
    <w:rsid w:val="00DB587D"/>
    <w:rsid w:val="00DB5F70"/>
    <w:rsid w:val="00DB6AAD"/>
    <w:rsid w:val="00DC4AD6"/>
    <w:rsid w:val="00DC53E9"/>
    <w:rsid w:val="00DD3177"/>
    <w:rsid w:val="00DD4E66"/>
    <w:rsid w:val="00DE0E7E"/>
    <w:rsid w:val="00DE7D62"/>
    <w:rsid w:val="00DF1DD7"/>
    <w:rsid w:val="00DF4FFB"/>
    <w:rsid w:val="00DF6D26"/>
    <w:rsid w:val="00E02635"/>
    <w:rsid w:val="00E171AB"/>
    <w:rsid w:val="00E21D8C"/>
    <w:rsid w:val="00E25A78"/>
    <w:rsid w:val="00E31283"/>
    <w:rsid w:val="00E36AFB"/>
    <w:rsid w:val="00E37B89"/>
    <w:rsid w:val="00E461CA"/>
    <w:rsid w:val="00E56496"/>
    <w:rsid w:val="00E84D85"/>
    <w:rsid w:val="00E86AC1"/>
    <w:rsid w:val="00E902DC"/>
    <w:rsid w:val="00E926BE"/>
    <w:rsid w:val="00E93CF3"/>
    <w:rsid w:val="00EA03DB"/>
    <w:rsid w:val="00EA4D65"/>
    <w:rsid w:val="00EA5DB3"/>
    <w:rsid w:val="00EA5E0D"/>
    <w:rsid w:val="00EA7BFF"/>
    <w:rsid w:val="00EB6453"/>
    <w:rsid w:val="00EC3C48"/>
    <w:rsid w:val="00EC6E77"/>
    <w:rsid w:val="00ED3806"/>
    <w:rsid w:val="00EE633E"/>
    <w:rsid w:val="00EE772F"/>
    <w:rsid w:val="00EF1D9A"/>
    <w:rsid w:val="00F02B3E"/>
    <w:rsid w:val="00F040BD"/>
    <w:rsid w:val="00F053A0"/>
    <w:rsid w:val="00F2096E"/>
    <w:rsid w:val="00F209A6"/>
    <w:rsid w:val="00F30F21"/>
    <w:rsid w:val="00F358C2"/>
    <w:rsid w:val="00F43DE2"/>
    <w:rsid w:val="00F463F5"/>
    <w:rsid w:val="00F501D9"/>
    <w:rsid w:val="00F50B9F"/>
    <w:rsid w:val="00F52EA9"/>
    <w:rsid w:val="00F5517F"/>
    <w:rsid w:val="00F55708"/>
    <w:rsid w:val="00F7111E"/>
    <w:rsid w:val="00F848B4"/>
    <w:rsid w:val="00F9272C"/>
    <w:rsid w:val="00FA0E4F"/>
    <w:rsid w:val="00FA38A8"/>
    <w:rsid w:val="00FA52BA"/>
    <w:rsid w:val="00FA631B"/>
    <w:rsid w:val="00FA73AC"/>
    <w:rsid w:val="00FB1327"/>
    <w:rsid w:val="00FB1C57"/>
    <w:rsid w:val="00FB1F04"/>
    <w:rsid w:val="00FC0E38"/>
    <w:rsid w:val="00FC531B"/>
    <w:rsid w:val="00FC5DAE"/>
    <w:rsid w:val="00FD383C"/>
    <w:rsid w:val="00FD7EA7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5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67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C3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0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740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59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5951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9476AF"/>
  </w:style>
  <w:style w:type="paragraph" w:styleId="NormalWeb">
    <w:name w:val="Normal (Web)"/>
    <w:basedOn w:val="Normal"/>
    <w:uiPriority w:val="99"/>
    <w:semiHidden/>
    <w:unhideWhenUsed/>
    <w:rsid w:val="00AF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07D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D0BD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C78A2"/>
    <w:rPr>
      <w:b/>
      <w:bCs/>
    </w:rPr>
  </w:style>
  <w:style w:type="character" w:styleId="nfase">
    <w:name w:val="Emphasis"/>
    <w:basedOn w:val="Fontepargpadro"/>
    <w:uiPriority w:val="20"/>
    <w:qFormat/>
    <w:rsid w:val="006C78A2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14E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14E"/>
    <w:rPr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236E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83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02"/>
  </w:style>
  <w:style w:type="paragraph" w:styleId="Rodap">
    <w:name w:val="footer"/>
    <w:basedOn w:val="Normal"/>
    <w:link w:val="RodapChar"/>
    <w:uiPriority w:val="99"/>
    <w:unhideWhenUsed/>
    <w:rsid w:val="00183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02"/>
  </w:style>
  <w:style w:type="character" w:customStyle="1" w:styleId="Ttulo3Char">
    <w:name w:val="Título 3 Char"/>
    <w:basedOn w:val="Fontepargpadro"/>
    <w:link w:val="Ttulo3"/>
    <w:uiPriority w:val="9"/>
    <w:rsid w:val="008C30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-name">
    <w:name w:val="author-name"/>
    <w:basedOn w:val="Fontepargpadro"/>
    <w:rsid w:val="008C30AB"/>
  </w:style>
  <w:style w:type="character" w:styleId="Refdecomentrio">
    <w:name w:val="annotation reference"/>
    <w:basedOn w:val="Fontepargpadro"/>
    <w:uiPriority w:val="99"/>
    <w:semiHidden/>
    <w:unhideWhenUsed/>
    <w:rsid w:val="00EC6E7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E77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06ED-BFFC-4013-82AA-389C814A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2020-11-03T17:56:00Z</dcterms:created>
  <dcterms:modified xsi:type="dcterms:W3CDTF">2020-11-04T03:28:00Z</dcterms:modified>
</cp:coreProperties>
</file>