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875A" w14:textId="77777777" w:rsidR="009347A2" w:rsidRPr="009347A2" w:rsidRDefault="009347A2" w:rsidP="009347A2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A2">
        <w:rPr>
          <w:rFonts w:ascii="Times New Roman" w:hAnsi="Times New Roman" w:cs="Times New Roman"/>
          <w:b/>
          <w:sz w:val="24"/>
          <w:szCs w:val="24"/>
        </w:rPr>
        <w:t>FATORES ASSOCIADOS AO COMPORTAMENTO ALIMENTAR DE PACIENTES CANDIDATOS A CIRURGIA BARIÁTRICA</w:t>
      </w:r>
    </w:p>
    <w:p w14:paraId="0752504E" w14:textId="77777777" w:rsidR="009347A2" w:rsidRPr="009347A2" w:rsidRDefault="009347A2" w:rsidP="009347A2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F742F" w14:textId="77777777" w:rsidR="009347A2" w:rsidRPr="009347A2" w:rsidRDefault="009347A2" w:rsidP="009347A2">
      <w:pPr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7A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6792396" w14:textId="77777777" w:rsidR="009347A2" w:rsidRPr="009347A2" w:rsidRDefault="009347A2" w:rsidP="0093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INTRODUÇÃO: </w:t>
      </w:r>
      <w:r w:rsidRPr="009347A2">
        <w:rPr>
          <w:rFonts w:ascii="Times New Roman" w:eastAsiaTheme="minorHAnsi" w:hAnsi="Times New Roman" w:cs="Times New Roman"/>
          <w:sz w:val="24"/>
          <w:szCs w:val="24"/>
          <w:lang w:eastAsia="en-US"/>
        </w:rPr>
        <w:t>A investigação do comportamento alimentar em pacientes obesos graves  é imprescindível para o sucesso do tratamento. A identificação de comportamentos alimentares disfuncionais e de fatores associados permite a elaboração de intervenção eficazes para otimizar mudança de hábitos alimentares e promover o bem-estar psicológico desses pacientes.</w:t>
      </w:r>
      <w:r w:rsidRPr="009347A2" w:rsidDel="00974272">
        <w:rPr>
          <w:rFonts w:ascii="Times New Roman" w:hAnsi="Times New Roman" w:cs="Times New Roman"/>
          <w:sz w:val="24"/>
          <w:szCs w:val="24"/>
        </w:rPr>
        <w:t xml:space="preserve"> </w:t>
      </w:r>
      <w:r w:rsidRPr="009347A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347A2">
        <w:rPr>
          <w:rFonts w:ascii="Times New Roman" w:hAnsi="Times New Roman" w:cs="Times New Roman"/>
          <w:sz w:val="24"/>
          <w:szCs w:val="24"/>
        </w:rPr>
        <w:t xml:space="preserve"> </w:t>
      </w:r>
      <w:r w:rsidRPr="009347A2">
        <w:rPr>
          <w:rFonts w:ascii="Times New Roman" w:eastAsiaTheme="minorHAnsi" w:hAnsi="Times New Roman" w:cs="Times New Roman"/>
          <w:sz w:val="24"/>
          <w:szCs w:val="24"/>
          <w:lang w:eastAsia="en-US"/>
        </w:rPr>
        <w:t>Avaliar o comportamento alimentar e sua associação com variáveis sociodemográficas e de estilo de vida de candidatos à cirurgia bariátrica.</w:t>
      </w: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MATERIAL E MÉTODOS: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Trata-se de um estudo transversal realizado no Ambulatório de Cirurgia Bariátrica do Hospital Universitário de Sergipe. Foram coletados dados sociodemográficos e de estilo de vida e aplicado o questionário </w:t>
      </w:r>
      <w:r w:rsidRPr="009347A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The </w:t>
      </w:r>
      <w:proofErr w:type="spellStart"/>
      <w:r w:rsidRPr="009347A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Three</w:t>
      </w:r>
      <w:proofErr w:type="spellEnd"/>
      <w:r w:rsidRPr="009347A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Fator Eating Questionnaire 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de comportamento alimentar no momento </w:t>
      </w:r>
      <w:proofErr w:type="spellStart"/>
      <w:r w:rsidRPr="009347A2">
        <w:rPr>
          <w:rFonts w:ascii="Times New Roman" w:hAnsi="Times New Roman" w:cs="Times New Roman"/>
          <w:sz w:val="24"/>
          <w:szCs w:val="24"/>
          <w:lang w:eastAsia="en-US"/>
        </w:rPr>
        <w:t>pré</w:t>
      </w:r>
      <w:proofErr w:type="spellEnd"/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-cirúrgico. </w:t>
      </w: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>RESULTADOS: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Foram avaliados 42 indivíduos dos quais a maioria eram mulheres (73,81%), adultas (88,10%), praticantes de atividade física (58,54%), não fumantes (83,33%), que não consumiam bebidas alcoólicas (66,67%) e possuíam companheiro (51,28%). Ao avaliar o comportamento, observou-se menores pontuações para os domínios de descontrole alimentar (24,0) e alimentação emocional (28,5) e maior pontuação para a restrição cognitiva (70,1). Ademais, houve uma associação significativa entre alimentação emocional e estado civil. </w:t>
      </w:r>
      <w:r w:rsidRPr="009347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CONCLUSÃO: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347A2">
        <w:rPr>
          <w:rFonts w:ascii="Times New Roman" w:hAnsi="Times New Roman" w:cs="Times New Roman"/>
          <w:sz w:val="24"/>
          <w:szCs w:val="24"/>
        </w:rPr>
        <w:t xml:space="preserve">Os achados sugerem que a presença de companheiro pode influenciar negativamente na alimentação emocional. A identificação de comportamentos alimentares disfuncionais e de fatores associados permite o direcionamento de intervenções mais eficazes. </w:t>
      </w:r>
    </w:p>
    <w:p w14:paraId="30571CB7" w14:textId="77777777" w:rsidR="009347A2" w:rsidRPr="009347A2" w:rsidRDefault="009347A2" w:rsidP="00934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F56F8D" w14:textId="77777777" w:rsidR="009347A2" w:rsidRPr="009347A2" w:rsidRDefault="009347A2" w:rsidP="009347A2">
      <w:pPr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Palavras-chaves: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Comportamento alimentar, Obesidade, Cirurgia bariátrica.</w:t>
      </w:r>
    </w:p>
    <w:p w14:paraId="1AC52A40" w14:textId="77777777" w:rsidR="009347A2" w:rsidRPr="009347A2" w:rsidRDefault="009347A2" w:rsidP="009347A2">
      <w:pPr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F28B4E" w14:textId="77777777" w:rsidR="009347A2" w:rsidRPr="009347A2" w:rsidRDefault="009347A2" w:rsidP="009347A2">
      <w:pPr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D6EFB3" w14:textId="77777777" w:rsidR="009347A2" w:rsidRPr="009347A2" w:rsidRDefault="009347A2" w:rsidP="009347A2">
      <w:pPr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FB680FD" w14:textId="77777777" w:rsidR="009347A2" w:rsidRPr="009347A2" w:rsidRDefault="009347A2" w:rsidP="009347A2">
      <w:pPr>
        <w:pStyle w:val="PargrafodaLista"/>
        <w:numPr>
          <w:ilvl w:val="0"/>
          <w:numId w:val="38"/>
        </w:numPr>
        <w:spacing w:after="3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>INTRODUÇÃO</w:t>
      </w:r>
    </w:p>
    <w:p w14:paraId="477F5761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 xml:space="preserve">A obesidade é uma doença crônica metabólica de tratamento complexo que envolve fatores genéticos, psicológicos, sociais, econômicos e culturais (GUIMARÃES, 2017)). No Brasil, entre 2008 e </w:t>
      </w:r>
      <w:smartTag w:uri="urn:schemas-microsoft-com:office:smarttags" w:element="metricconverter">
        <w:smartTagPr>
          <w:attr w:name="ProductID" w:val="2019, a"/>
        </w:smartTagPr>
        <w:r w:rsidRPr="009347A2">
          <w:rPr>
            <w:rFonts w:ascii="Times New Roman" w:hAnsi="Times New Roman" w:cs="Times New Roman"/>
            <w:sz w:val="24"/>
            <w:szCs w:val="24"/>
          </w:rPr>
          <w:t>2019, a</w:t>
        </w:r>
      </w:smartTag>
      <w:r w:rsidRPr="009347A2">
        <w:rPr>
          <w:rFonts w:ascii="Times New Roman" w:hAnsi="Times New Roman" w:cs="Times New Roman"/>
          <w:sz w:val="24"/>
          <w:szCs w:val="24"/>
        </w:rPr>
        <w:t xml:space="preserve"> prevalência de excesso de peso cresceu de 43,3% para 55,4% segundo os dados da Vigilância de Fatores de Risco e Proteção para Doenças Crônicas por meio Inquérito Telefônico (BRASIL, 2018; BRASIL, 2020). </w:t>
      </w:r>
    </w:p>
    <w:p w14:paraId="7B480C9C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>Acredita-se que o ganho excessivo de peso nas camadas sociais menos favorecidas está associado ao baixo grau de escolaridade e baixa renda familiar, levando a crer que a falta de conhecimentos sobre o valor nutricional de alguns alimentos e a facilidade ao acesso de produtos alimentícios industrializados propicia o aparecimento de morbidades que estimulam o desenvolvimento de doenças crônicas não transmissíveis (GERMANO et al., 2010).</w:t>
      </w:r>
    </w:p>
    <w:p w14:paraId="1618BDDA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lastRenderedPageBreak/>
        <w:t xml:space="preserve">O indivíduo obeso faz uma associação entre a alimentação e aspectos psicológicos, os quais se expressam por meio de humor depressivo, ansiedade, sentimento de culpa, estresse, o que pode provocar, restrição alimentar ou maior tendência a se alimentar emocionalmente gerando compulsão alimentar (MOTA, 2012; MARQUES, 2013). </w:t>
      </w:r>
    </w:p>
    <w:p w14:paraId="4E380D5D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 xml:space="preserve">A cirurgia bariátrica </w:t>
      </w:r>
      <w:r w:rsidRPr="009347A2">
        <w:rPr>
          <w:rFonts w:ascii="Times New Roman" w:hAnsi="Times New Roman" w:cs="Times New Roman"/>
          <w:bCs/>
          <w:sz w:val="24"/>
          <w:szCs w:val="24"/>
        </w:rPr>
        <w:t xml:space="preserve">(CB) </w:t>
      </w:r>
      <w:r w:rsidRPr="009347A2">
        <w:rPr>
          <w:rFonts w:ascii="Times New Roman" w:hAnsi="Times New Roman" w:cs="Times New Roman"/>
          <w:sz w:val="24"/>
          <w:szCs w:val="24"/>
        </w:rPr>
        <w:t xml:space="preserve">é uma alternativa de tratamento que está relacionada à melhora do estado nutricional, comorbidades associadas e qualidade de vida de paciente com obesidade mórbida e tem apresentado resultados significativos aos pacientes submetidos à intervenção cirúrgica no período de pós-operatório, dentre eles podemos citar a perda de peso rápido, melhora nos relacionamentos e na atividade sexual, melhora na autoestima, melhor desempenho no trabalho e melhora nas práticas de atividade física (BARROS et al., 2015). </w:t>
      </w:r>
    </w:p>
    <w:p w14:paraId="57659954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>Diante disso o objetivo do presente estudo foi</w:t>
      </w: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avaliar o comportamento alimentar e sua associação com as características sociodemográficas e de estilo de vida de pacientes candidatos à cirurgia bariátrica. </w:t>
      </w:r>
    </w:p>
    <w:p w14:paraId="6FB7FE9C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F9160" w14:textId="77777777" w:rsidR="009347A2" w:rsidRPr="009347A2" w:rsidRDefault="009347A2" w:rsidP="009347A2">
      <w:pPr>
        <w:pStyle w:val="PargrafodaLista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>MATERIAIS E MÉTODOS</w:t>
      </w:r>
    </w:p>
    <w:p w14:paraId="6A68B629" w14:textId="77777777" w:rsidR="009347A2" w:rsidRPr="009347A2" w:rsidRDefault="009347A2" w:rsidP="0093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Toc45914740"/>
      <w:r w:rsidRPr="009347A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Trata-se de um estudo transversal com abordagem quantitativa realizado no Ambulatório de Cirurgia Bariátrica do Hospital Universitário de Sergipe. Foram coletados dados de 42 pacientes 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durante o período de setembro de 2019 a fevereiro de 2020. </w:t>
      </w:r>
    </w:p>
    <w:p w14:paraId="4E213C21" w14:textId="77777777" w:rsidR="009347A2" w:rsidRPr="009347A2" w:rsidRDefault="009347A2" w:rsidP="0093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0C9F3E" w14:textId="77777777" w:rsidR="009347A2" w:rsidRPr="009347A2" w:rsidRDefault="009347A2" w:rsidP="009347A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2.1   DADOS SOCIOECONÔMICOS</w:t>
      </w:r>
      <w:bookmarkEnd w:id="0"/>
    </w:p>
    <w:p w14:paraId="3B4604E3" w14:textId="77777777" w:rsidR="009347A2" w:rsidRPr="009347A2" w:rsidRDefault="009347A2" w:rsidP="00934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dados socioeconômicos foram obtidos através de um </w:t>
      </w:r>
      <w:r w:rsidRPr="009347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Case </w:t>
      </w:r>
      <w:proofErr w:type="spellStart"/>
      <w:r w:rsidRPr="009347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Report</w:t>
      </w:r>
      <w:proofErr w:type="spellEnd"/>
      <w:r w:rsidRPr="009347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347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Form</w:t>
      </w:r>
      <w:proofErr w:type="spellEnd"/>
      <w:r w:rsidRPr="0093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elaborado para a presente pesquisa, no qual foram coletadas informações referentes ao estilo de vida, idade, sexo e estado civil. </w:t>
      </w:r>
    </w:p>
    <w:p w14:paraId="08363995" w14:textId="77777777" w:rsidR="009347A2" w:rsidRPr="009347A2" w:rsidRDefault="009347A2" w:rsidP="00934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34BB6B0" w14:textId="77777777" w:rsidR="009347A2" w:rsidRPr="009347A2" w:rsidRDefault="009347A2" w:rsidP="009347A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2.2   </w:t>
      </w:r>
      <w:r w:rsidRPr="009347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AVALIAÇÃO DO COMPORTAMENTO ALIMENTAR</w:t>
      </w:r>
    </w:p>
    <w:p w14:paraId="2AAC4233" w14:textId="77777777" w:rsidR="009347A2" w:rsidRPr="009347A2" w:rsidRDefault="009347A2" w:rsidP="009347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O comportamento </w:t>
      </w:r>
      <w:r w:rsidRPr="009347A2">
        <w:rPr>
          <w:rFonts w:ascii="Times New Roman" w:hAnsi="Times New Roman" w:cs="Times New Roman"/>
          <w:sz w:val="24"/>
          <w:szCs w:val="24"/>
        </w:rPr>
        <w:t xml:space="preserve">alimentar 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foi avaliado por meio do </w:t>
      </w:r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The </w:t>
      </w:r>
      <w:proofErr w:type="spellStart"/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>Three</w:t>
      </w:r>
      <w:proofErr w:type="spellEnd"/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Fator Eating </w:t>
      </w:r>
      <w:proofErr w:type="spellStart"/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>Questionnaire</w:t>
      </w:r>
      <w:proofErr w:type="spellEnd"/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(TFEQR-21). </w:t>
      </w:r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The </w:t>
      </w:r>
      <w:proofErr w:type="spellStart"/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>Three</w:t>
      </w:r>
      <w:proofErr w:type="spellEnd"/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Fator Eating </w:t>
      </w:r>
      <w:proofErr w:type="spellStart"/>
      <w:r w:rsidRPr="009347A2">
        <w:rPr>
          <w:rFonts w:ascii="Times New Roman" w:hAnsi="Times New Roman" w:cs="Times New Roman"/>
          <w:i/>
          <w:sz w:val="24"/>
          <w:szCs w:val="24"/>
          <w:lang w:eastAsia="en-US"/>
        </w:rPr>
        <w:t>Questionnaire</w:t>
      </w:r>
      <w:proofErr w:type="spellEnd"/>
      <w:r w:rsidRPr="009347A2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(TFEQR-21)</w:t>
      </w:r>
      <w:r w:rsidRPr="009347A2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9347A2">
        <w:rPr>
          <w:rFonts w:ascii="Times New Roman" w:hAnsi="Times New Roman" w:cs="Times New Roman"/>
          <w:iCs/>
          <w:sz w:val="24"/>
          <w:szCs w:val="24"/>
          <w:lang w:eastAsia="en-US"/>
        </w:rPr>
        <w:t>é um questionário traduzido, adaptado e validado que apresenta 21 questões. O seu objetivo é avaliar o comportamento alimentar do indivíduo por meio de 3 domínios: descontrole alimentar, alimentação emocional e restrição cognitiva. Cada domínio, de modo independente, ajuda a correlação do comportamento do paciente com a alimentação (NATACCI; FERREIRA JÚNIOR, 2011).</w:t>
      </w:r>
    </w:p>
    <w:p w14:paraId="47493017" w14:textId="77777777" w:rsidR="009347A2" w:rsidRPr="009347A2" w:rsidRDefault="009347A2" w:rsidP="009347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C6BEE4" w14:textId="77777777" w:rsidR="009347A2" w:rsidRPr="009347A2" w:rsidRDefault="009347A2" w:rsidP="009347A2">
      <w:p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bookmarkStart w:id="1" w:name="_Toc45914744"/>
      <w:r w:rsidRPr="009347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2.3   ANÁLISE ESTATÍSTICA</w:t>
      </w:r>
      <w:bookmarkEnd w:id="1"/>
      <w:r w:rsidRPr="009347A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 </w:t>
      </w:r>
    </w:p>
    <w:p w14:paraId="2C96172F" w14:textId="77777777" w:rsidR="009347A2" w:rsidRPr="009347A2" w:rsidRDefault="009347A2" w:rsidP="0093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Foram calculadas medidas de tendência central, proporção e dispersão para a descrição dos dados. Os dados foram testados quanto a normalidade por meio do teste </w:t>
      </w:r>
      <w:proofErr w:type="spellStart"/>
      <w:r w:rsidRPr="009347A2">
        <w:rPr>
          <w:rFonts w:ascii="Times New Roman" w:hAnsi="Times New Roman" w:cs="Times New Roman"/>
          <w:sz w:val="24"/>
          <w:szCs w:val="24"/>
          <w:lang w:eastAsia="en-US"/>
        </w:rPr>
        <w:t>Kolmogorov</w:t>
      </w:r>
      <w:proofErr w:type="spellEnd"/>
      <w:r w:rsidRPr="009347A2">
        <w:rPr>
          <w:rFonts w:ascii="Times New Roman" w:hAnsi="Times New Roman" w:cs="Times New Roman"/>
          <w:sz w:val="24"/>
          <w:szCs w:val="24"/>
          <w:lang w:eastAsia="en-US"/>
        </w:rPr>
        <w:t>–</w:t>
      </w:r>
      <w:proofErr w:type="spellStart"/>
      <w:r w:rsidRPr="009347A2">
        <w:rPr>
          <w:rFonts w:ascii="Times New Roman" w:hAnsi="Times New Roman" w:cs="Times New Roman"/>
          <w:sz w:val="24"/>
          <w:szCs w:val="24"/>
          <w:lang w:eastAsia="en-US"/>
        </w:rPr>
        <w:t>Smirnov</w:t>
      </w:r>
      <w:proofErr w:type="spellEnd"/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 e observou-se que as variáveis analisadas eram não-paramétricas. A associação entre o comportamento alimentar e as variáveis sociodemográficas e de estilo de vida foi realizada por meio do Teste U de Mann-Whitney.</w:t>
      </w:r>
    </w:p>
    <w:p w14:paraId="15041E33" w14:textId="77777777" w:rsidR="009347A2" w:rsidRPr="009347A2" w:rsidRDefault="009347A2" w:rsidP="009347A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5A073FE0" w14:textId="77777777" w:rsidR="009347A2" w:rsidRPr="009347A2" w:rsidRDefault="009347A2" w:rsidP="009347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2.4 ASPECTOS ÉTICOS </w:t>
      </w:r>
    </w:p>
    <w:p w14:paraId="632A5ACD" w14:textId="77777777" w:rsidR="009347A2" w:rsidRPr="009347A2" w:rsidRDefault="009347A2" w:rsidP="009347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      </w:t>
      </w:r>
      <w:r w:rsidRPr="009347A2">
        <w:rPr>
          <w:rFonts w:ascii="Times New Roman" w:hAnsi="Times New Roman" w:cs="Times New Roman"/>
          <w:sz w:val="24"/>
          <w:szCs w:val="24"/>
        </w:rPr>
        <w:t xml:space="preserve">Este estudo foi aprovado pelo Comitê de Ética em Pesquisa da Universidade Federal de Sergipe sob o número do parecer </w:t>
      </w:r>
      <w:r w:rsidRPr="009347A2">
        <w:rPr>
          <w:rFonts w:ascii="Times New Roman" w:hAnsi="Times New Roman" w:cs="Times New Roman"/>
          <w:sz w:val="24"/>
          <w:szCs w:val="24"/>
          <w:lang w:eastAsia="en-US"/>
        </w:rPr>
        <w:t>n. 3.561.751. Vale ressaltar que o estudo garantiu a confidencialidade dos dados, sendo voluntária a participação dos indivíduos após assinatura do termo de consentimento livre e esclarecido.</w:t>
      </w:r>
    </w:p>
    <w:p w14:paraId="6AEA4FEC" w14:textId="77777777" w:rsidR="009347A2" w:rsidRPr="009347A2" w:rsidRDefault="009347A2" w:rsidP="009347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90EB1" w14:textId="77777777" w:rsidR="009347A2" w:rsidRPr="009347A2" w:rsidRDefault="009347A2" w:rsidP="009347A2">
      <w:pPr>
        <w:pStyle w:val="PargrafodaLista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>RESULTADOS E DISCUSSÃO</w:t>
      </w:r>
    </w:p>
    <w:p w14:paraId="08855CD1" w14:textId="77777777" w:rsidR="009347A2" w:rsidRPr="009347A2" w:rsidRDefault="009347A2" w:rsidP="00934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A amostra foi composta por 42 indivíduos dos quais a maioria eram mulheres, adultas, praticantes de atividade física, não fumantes, que não consumiam bebidas alcoólicas e possuíam companheiro (Tabela 1). </w:t>
      </w:r>
    </w:p>
    <w:p w14:paraId="7F468075" w14:textId="77777777" w:rsidR="009347A2" w:rsidRPr="009347A2" w:rsidRDefault="009347A2" w:rsidP="00934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 xml:space="preserve">O perfil dos pacientes estudados assemelha-se ao estudo de Silva et al. (2015) que avaliaram 100 pacientes em acompanhamento nutricional pré-operatório de cirurgia bariátrica em Santa </w:t>
      </w:r>
      <w:proofErr w:type="spellStart"/>
      <w:r w:rsidRPr="009347A2">
        <w:rPr>
          <w:rFonts w:ascii="Times New Roman" w:hAnsi="Times New Roman" w:cs="Times New Roman"/>
          <w:sz w:val="24"/>
          <w:szCs w:val="24"/>
        </w:rPr>
        <w:t>Maria-RS</w:t>
      </w:r>
      <w:proofErr w:type="spellEnd"/>
      <w:r w:rsidRPr="009347A2">
        <w:rPr>
          <w:rFonts w:ascii="Times New Roman" w:hAnsi="Times New Roman" w:cs="Times New Roman"/>
          <w:sz w:val="24"/>
          <w:szCs w:val="24"/>
        </w:rPr>
        <w:t xml:space="preserve">. Os autores observaram que a maioria dos indivíduos que buscaram a cirurgia bariátrica eram mulheres, casadas, não fumantes, praticantes de atividade física e que não consumiam bebidas alcoólicas. </w:t>
      </w:r>
    </w:p>
    <w:p w14:paraId="4EBB1418" w14:textId="77777777" w:rsidR="009347A2" w:rsidRPr="009347A2" w:rsidRDefault="009347A2" w:rsidP="009347A2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347A2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Tabela 1</w:t>
      </w:r>
      <w:r w:rsidRPr="009347A2">
        <w:rPr>
          <w:rFonts w:ascii="Times New Roman" w:hAnsi="Times New Roman" w:cs="Times New Roman"/>
          <w:sz w:val="20"/>
          <w:szCs w:val="20"/>
          <w:lang w:eastAsia="en-US"/>
        </w:rPr>
        <w:t>. Características sociodemográficas, e de estilo de vida de pacientes candidatos à cirurgia bariátrica. Aracaju, 2020.</w:t>
      </w:r>
    </w:p>
    <w:tbl>
      <w:tblPr>
        <w:tblStyle w:val="Tabelacomgrade1"/>
        <w:tblW w:w="85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1984"/>
      </w:tblGrid>
      <w:tr w:rsidR="009347A2" w:rsidRPr="009347A2" w14:paraId="03792D81" w14:textId="77777777" w:rsidTr="000B6C78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79FEC5D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Variáveis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F8C33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66D80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347A2" w:rsidRPr="009347A2" w14:paraId="05F59A57" w14:textId="77777777" w:rsidTr="000B6C78">
        <w:tc>
          <w:tcPr>
            <w:tcW w:w="4106" w:type="dxa"/>
            <w:tcBorders>
              <w:top w:val="single" w:sz="4" w:space="0" w:color="auto"/>
            </w:tcBorders>
          </w:tcPr>
          <w:p w14:paraId="5AD3558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Idade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83ECB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1CDA7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59117043" w14:textId="77777777" w:rsidTr="000B6C78">
        <w:tc>
          <w:tcPr>
            <w:tcW w:w="4106" w:type="dxa"/>
          </w:tcPr>
          <w:p w14:paraId="3A2EBB5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Adulto</w:t>
            </w:r>
          </w:p>
        </w:tc>
        <w:tc>
          <w:tcPr>
            <w:tcW w:w="2410" w:type="dxa"/>
          </w:tcPr>
          <w:p w14:paraId="2DD6F51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2A855B6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</w:tr>
      <w:tr w:rsidR="009347A2" w:rsidRPr="009347A2" w14:paraId="0556CC85" w14:textId="77777777" w:rsidTr="000B6C78">
        <w:tc>
          <w:tcPr>
            <w:tcW w:w="4106" w:type="dxa"/>
          </w:tcPr>
          <w:p w14:paraId="0D0CAA5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Idoso</w:t>
            </w:r>
          </w:p>
        </w:tc>
        <w:tc>
          <w:tcPr>
            <w:tcW w:w="2410" w:type="dxa"/>
          </w:tcPr>
          <w:p w14:paraId="39F0541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3D74AA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</w:tr>
      <w:tr w:rsidR="009347A2" w:rsidRPr="009347A2" w14:paraId="0CD8382A" w14:textId="77777777" w:rsidTr="000B6C78">
        <w:tc>
          <w:tcPr>
            <w:tcW w:w="4106" w:type="dxa"/>
          </w:tcPr>
          <w:p w14:paraId="6DF0CF7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2410" w:type="dxa"/>
          </w:tcPr>
          <w:p w14:paraId="4A5447E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1E570E9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550153B9" w14:textId="77777777" w:rsidTr="000B6C78">
        <w:tc>
          <w:tcPr>
            <w:tcW w:w="4106" w:type="dxa"/>
          </w:tcPr>
          <w:p w14:paraId="5DEF4D4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10" w:type="dxa"/>
          </w:tcPr>
          <w:p w14:paraId="40750C4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564544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26,19</w:t>
            </w:r>
          </w:p>
        </w:tc>
      </w:tr>
      <w:tr w:rsidR="009347A2" w:rsidRPr="009347A2" w14:paraId="729F3284" w14:textId="77777777" w:rsidTr="000B6C78">
        <w:tc>
          <w:tcPr>
            <w:tcW w:w="4106" w:type="dxa"/>
          </w:tcPr>
          <w:p w14:paraId="2EF5C1B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Feminino</w:t>
            </w:r>
          </w:p>
        </w:tc>
        <w:tc>
          <w:tcPr>
            <w:tcW w:w="2410" w:type="dxa"/>
          </w:tcPr>
          <w:p w14:paraId="251462D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1A20AD2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73,81</w:t>
            </w:r>
          </w:p>
        </w:tc>
      </w:tr>
      <w:tr w:rsidR="009347A2" w:rsidRPr="009347A2" w14:paraId="51077470" w14:textId="77777777" w:rsidTr="000B6C78">
        <w:tc>
          <w:tcPr>
            <w:tcW w:w="4106" w:type="dxa"/>
          </w:tcPr>
          <w:p w14:paraId="6061D62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 física</w:t>
            </w:r>
          </w:p>
        </w:tc>
        <w:tc>
          <w:tcPr>
            <w:tcW w:w="2410" w:type="dxa"/>
          </w:tcPr>
          <w:p w14:paraId="2460AAA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2B7F630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49E1819A" w14:textId="77777777" w:rsidTr="000B6C78">
        <w:tc>
          <w:tcPr>
            <w:tcW w:w="4106" w:type="dxa"/>
          </w:tcPr>
          <w:p w14:paraId="260AC58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Praticantes</w:t>
            </w:r>
          </w:p>
        </w:tc>
        <w:tc>
          <w:tcPr>
            <w:tcW w:w="2410" w:type="dxa"/>
          </w:tcPr>
          <w:p w14:paraId="06499C6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14:paraId="5101B74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</w:tr>
      <w:tr w:rsidR="009347A2" w:rsidRPr="009347A2" w14:paraId="5ECD3759" w14:textId="77777777" w:rsidTr="000B6C78">
        <w:tc>
          <w:tcPr>
            <w:tcW w:w="4106" w:type="dxa"/>
          </w:tcPr>
          <w:p w14:paraId="6B35C41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Sedentários</w:t>
            </w:r>
          </w:p>
        </w:tc>
        <w:tc>
          <w:tcPr>
            <w:tcW w:w="2410" w:type="dxa"/>
          </w:tcPr>
          <w:p w14:paraId="08B17E3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1C43598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41,46</w:t>
            </w:r>
          </w:p>
        </w:tc>
      </w:tr>
      <w:tr w:rsidR="009347A2" w:rsidRPr="009347A2" w14:paraId="046112A7" w14:textId="77777777" w:rsidTr="000B6C78">
        <w:tc>
          <w:tcPr>
            <w:tcW w:w="4106" w:type="dxa"/>
          </w:tcPr>
          <w:p w14:paraId="01D145D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Tabagismo</w:t>
            </w:r>
          </w:p>
        </w:tc>
        <w:tc>
          <w:tcPr>
            <w:tcW w:w="2410" w:type="dxa"/>
          </w:tcPr>
          <w:p w14:paraId="54715A9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1BAE2F8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031A0AED" w14:textId="77777777" w:rsidTr="000B6C78">
        <w:tc>
          <w:tcPr>
            <w:tcW w:w="4106" w:type="dxa"/>
          </w:tcPr>
          <w:p w14:paraId="1B15394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Não fumante</w:t>
            </w:r>
          </w:p>
        </w:tc>
        <w:tc>
          <w:tcPr>
            <w:tcW w:w="2410" w:type="dxa"/>
          </w:tcPr>
          <w:p w14:paraId="184343D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14:paraId="678F64C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</w:tr>
      <w:tr w:rsidR="009347A2" w:rsidRPr="009347A2" w14:paraId="21C7B5E4" w14:textId="77777777" w:rsidTr="000B6C78">
        <w:tc>
          <w:tcPr>
            <w:tcW w:w="4106" w:type="dxa"/>
          </w:tcPr>
          <w:p w14:paraId="1921D76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Fumante</w:t>
            </w:r>
          </w:p>
        </w:tc>
        <w:tc>
          <w:tcPr>
            <w:tcW w:w="2410" w:type="dxa"/>
          </w:tcPr>
          <w:p w14:paraId="425151D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44BD007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9347A2" w:rsidRPr="009347A2" w14:paraId="0237090D" w14:textId="77777777" w:rsidTr="000B6C78">
        <w:tc>
          <w:tcPr>
            <w:tcW w:w="4106" w:type="dxa"/>
          </w:tcPr>
          <w:p w14:paraId="0599AB7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Consumo de álcool</w:t>
            </w:r>
          </w:p>
        </w:tc>
        <w:tc>
          <w:tcPr>
            <w:tcW w:w="2410" w:type="dxa"/>
          </w:tcPr>
          <w:p w14:paraId="7352F00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4FD0396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66B20E03" w14:textId="77777777" w:rsidTr="000B6C78">
        <w:tc>
          <w:tcPr>
            <w:tcW w:w="4106" w:type="dxa"/>
          </w:tcPr>
          <w:p w14:paraId="1462E90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Não consume</w:t>
            </w:r>
          </w:p>
        </w:tc>
        <w:tc>
          <w:tcPr>
            <w:tcW w:w="2410" w:type="dxa"/>
          </w:tcPr>
          <w:p w14:paraId="319278F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14:paraId="5B36F71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9347A2" w:rsidRPr="009347A2" w14:paraId="22FDDB2C" w14:textId="77777777" w:rsidTr="000B6C78">
        <w:tc>
          <w:tcPr>
            <w:tcW w:w="4106" w:type="dxa"/>
          </w:tcPr>
          <w:p w14:paraId="57D06F1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Consome</w:t>
            </w:r>
          </w:p>
        </w:tc>
        <w:tc>
          <w:tcPr>
            <w:tcW w:w="2410" w:type="dxa"/>
          </w:tcPr>
          <w:p w14:paraId="7241C12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5F9CF20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</w:tr>
      <w:tr w:rsidR="009347A2" w:rsidRPr="009347A2" w14:paraId="781EE1B5" w14:textId="77777777" w:rsidTr="000B6C78">
        <w:tc>
          <w:tcPr>
            <w:tcW w:w="4106" w:type="dxa"/>
          </w:tcPr>
          <w:p w14:paraId="7FCDFEA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2410" w:type="dxa"/>
          </w:tcPr>
          <w:p w14:paraId="1CAF141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03A1FAC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527D71BE" w14:textId="77777777" w:rsidTr="000B6C78">
        <w:tc>
          <w:tcPr>
            <w:tcW w:w="4106" w:type="dxa"/>
          </w:tcPr>
          <w:p w14:paraId="53C5E42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Sem companheiro</w:t>
            </w:r>
          </w:p>
        </w:tc>
        <w:tc>
          <w:tcPr>
            <w:tcW w:w="2410" w:type="dxa"/>
          </w:tcPr>
          <w:p w14:paraId="69CE685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2E857F9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48,72</w:t>
            </w:r>
          </w:p>
        </w:tc>
      </w:tr>
      <w:tr w:rsidR="009347A2" w:rsidRPr="009347A2" w14:paraId="20D08147" w14:textId="77777777" w:rsidTr="000B6C78">
        <w:tc>
          <w:tcPr>
            <w:tcW w:w="4106" w:type="dxa"/>
            <w:tcBorders>
              <w:bottom w:val="single" w:sz="4" w:space="0" w:color="auto"/>
            </w:tcBorders>
          </w:tcPr>
          <w:p w14:paraId="3181595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Com companheiro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4D5E3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23FDE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51,28</w:t>
            </w:r>
          </w:p>
        </w:tc>
      </w:tr>
    </w:tbl>
    <w:p w14:paraId="79FC4C05" w14:textId="77777777" w:rsidR="009347A2" w:rsidRPr="009347A2" w:rsidRDefault="009347A2" w:rsidP="009347A2">
      <w:pPr>
        <w:spacing w:after="3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347A2">
        <w:rPr>
          <w:rFonts w:ascii="Times New Roman" w:hAnsi="Times New Roman" w:cs="Times New Roman"/>
          <w:sz w:val="20"/>
          <w:szCs w:val="20"/>
          <w:lang w:eastAsia="en-US"/>
        </w:rPr>
        <w:t xml:space="preserve">Fonte: </w:t>
      </w:r>
      <w:r w:rsidRPr="009347A2">
        <w:rPr>
          <w:rFonts w:ascii="Times New Roman" w:hAnsi="Times New Roman" w:cs="Times New Roman"/>
          <w:sz w:val="20"/>
          <w:szCs w:val="20"/>
        </w:rPr>
        <w:t>Elaboração própria, com base nos dados coletados no Ambulatório de Cirurgia Bariátrica do Hospital Universitário de Sergipe no município de Aracaju – Se / 2020.</w:t>
      </w:r>
    </w:p>
    <w:p w14:paraId="5EFD43BE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sz w:val="24"/>
          <w:szCs w:val="24"/>
          <w:lang w:eastAsia="en-US"/>
        </w:rPr>
        <w:t>A pontuação média do TFEQR-21 foi avaliada e observou-se menores pontuações para os domínios de descontrole alimentar (24,0) e alimentação emocional (28,5) e maior pontuação para a restrição cognitiva (70,1). Esses achados corroboram com Jesus et al. (2017) que avaliaram o comportamento alimentar de 49 pacientes pré e pós cirurgia bariátrica. Os autores identificaram que o comportamento alimentar mais presente em ambos os grupos foi à restrição cognitiva. Segundo Bernardi et al. (2005) a restrição alimentar é uma das principais estratégias que pacientes obesos utilizam para perda ou controle de peso corporal, o que justifica a maior pontuação da restrição cognitiva entre os candidatos a cirurgia bariátrica.</w:t>
      </w:r>
    </w:p>
    <w:p w14:paraId="351CA777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sz w:val="24"/>
          <w:szCs w:val="24"/>
          <w:lang w:eastAsia="en-US"/>
        </w:rPr>
        <w:t xml:space="preserve">A associação entre TFEQR-21 e as variáveis socioeconômicas e de estilo de vida estão apresentadas na Tabela 2. Houve uma associação significativa entre alimentação emocional e estado civil, sendo observada maior pontuação na escala de alimentação emocional entre os pacientes com companheiro quando comparado aqueles sem companheiro. </w:t>
      </w:r>
    </w:p>
    <w:p w14:paraId="27515919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sz w:val="24"/>
          <w:szCs w:val="24"/>
        </w:rPr>
        <w:t xml:space="preserve">Resultados semelhantes foram encontrados por Marques (2013) que investigou a perturbação de ingestão compulsiva, alimentação emocional e síndrome do comer noturno </w:t>
      </w:r>
      <w:r w:rsidRPr="009347A2">
        <w:rPr>
          <w:rFonts w:ascii="Times New Roman" w:hAnsi="Times New Roman" w:cs="Times New Roman"/>
          <w:bCs/>
          <w:sz w:val="24"/>
          <w:szCs w:val="24"/>
        </w:rPr>
        <w:t>entre sujeitos com peso normal, excesso de peso e obesidade</w:t>
      </w:r>
      <w:r w:rsidRPr="009347A2">
        <w:rPr>
          <w:rFonts w:ascii="Times New Roman" w:hAnsi="Times New Roman" w:cs="Times New Roman"/>
          <w:sz w:val="24"/>
          <w:szCs w:val="24"/>
        </w:rPr>
        <w:t>. Ao avaliar a escala de alimentação emocional, os sujeitos que estavam envolvidos em alguma relação amorosa obtiveram pontuações médias superiores aos indivíduos sem companheiro.</w:t>
      </w:r>
    </w:p>
    <w:p w14:paraId="76D3D7E4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 xml:space="preserve">O suporte social tem grande influência na alimentação emocional, afinal relaciona-se a hábitos de compulsão alimentar, pois esta é uma maneira do indivíduo se proteger de situações perturbadoras e acontecimentos que causem estresse excessivo (SERRA, 1999). Nesse sentindo, indivíduos com companheiro podem recorrer a mais episódios de compulsão alimentar e ter maior tendência a se alimentar emocionalmente devido a uma insatisfação do suporte social que recebe no seu relacionamento (MARQUES, 2013). </w:t>
      </w:r>
    </w:p>
    <w:p w14:paraId="380E2E6E" w14:textId="4C53BDB9" w:rsid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23BBF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12599" w14:textId="77777777" w:rsidR="009347A2" w:rsidRPr="009347A2" w:rsidRDefault="009347A2" w:rsidP="009347A2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29E3" w14:textId="77777777" w:rsidR="009347A2" w:rsidRPr="009347A2" w:rsidRDefault="009347A2" w:rsidP="009347A2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  <w:r w:rsidRPr="009347A2">
        <w:rPr>
          <w:rFonts w:ascii="Times New Roman" w:hAnsi="Times New Roman" w:cs="Times New Roman"/>
          <w:b/>
          <w:bCs/>
          <w:sz w:val="20"/>
          <w:szCs w:val="20"/>
          <w:lang w:eastAsia="en-US"/>
        </w:rPr>
        <w:lastRenderedPageBreak/>
        <w:t>Tabela 2.</w:t>
      </w:r>
      <w:r w:rsidRPr="009347A2">
        <w:rPr>
          <w:rFonts w:ascii="Times New Roman" w:hAnsi="Times New Roman" w:cs="Times New Roman"/>
          <w:sz w:val="20"/>
          <w:szCs w:val="20"/>
          <w:lang w:eastAsia="en-US"/>
        </w:rPr>
        <w:t xml:space="preserve"> Associação entre pontuação da BES</w:t>
      </w:r>
      <w:bookmarkStart w:id="2" w:name="_GoBack"/>
      <w:bookmarkEnd w:id="2"/>
      <w:r w:rsidRPr="009347A2">
        <w:rPr>
          <w:rFonts w:ascii="Times New Roman" w:hAnsi="Times New Roman" w:cs="Times New Roman"/>
          <w:sz w:val="20"/>
          <w:szCs w:val="20"/>
          <w:lang w:eastAsia="en-US"/>
        </w:rPr>
        <w:t>, TFEQR-21 e variáveis sociodemográficas e de estilo de vida de pacientes candidatos à cirurgia bariátrica. Aracaju, 2020.</w:t>
      </w:r>
    </w:p>
    <w:tbl>
      <w:tblPr>
        <w:tblStyle w:val="Tabelacomgrade1"/>
        <w:tblW w:w="89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559"/>
        <w:gridCol w:w="850"/>
        <w:gridCol w:w="1418"/>
        <w:gridCol w:w="992"/>
        <w:gridCol w:w="1418"/>
        <w:gridCol w:w="708"/>
      </w:tblGrid>
      <w:tr w:rsidR="009347A2" w:rsidRPr="009347A2" w14:paraId="0DBDEE73" w14:textId="77777777" w:rsidTr="000B6C78">
        <w:tc>
          <w:tcPr>
            <w:tcW w:w="20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B1F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Variáveis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56E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TFEQR-21</w:t>
            </w:r>
          </w:p>
        </w:tc>
      </w:tr>
      <w:tr w:rsidR="009347A2" w:rsidRPr="009347A2" w14:paraId="29B17E7A" w14:textId="77777777" w:rsidTr="000B6C78"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717D2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B370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sz w:val="20"/>
                <w:szCs w:val="20"/>
              </w:rPr>
              <w:t>Descontrole Alimentar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AFD0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sz w:val="20"/>
                <w:szCs w:val="20"/>
              </w:rPr>
              <w:t>Restrição Cognitiva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9EE8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sz w:val="20"/>
                <w:szCs w:val="20"/>
              </w:rPr>
              <w:t>Alimentação Emocional</w:t>
            </w:r>
          </w:p>
        </w:tc>
      </w:tr>
      <w:tr w:rsidR="009347A2" w:rsidRPr="009347A2" w14:paraId="3BAC6725" w14:textId="77777777" w:rsidTr="000B6C78">
        <w:tc>
          <w:tcPr>
            <w:tcW w:w="20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4DCD7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0EC9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Mediana (IIQ)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D8F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443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Mediana (IIQ)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D7C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2F44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Mediana (IIQ)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1CD4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9347A2" w:rsidRPr="009347A2" w14:paraId="03519178" w14:textId="77777777" w:rsidTr="000B6C78">
        <w:tc>
          <w:tcPr>
            <w:tcW w:w="2019" w:type="dxa"/>
            <w:tcBorders>
              <w:top w:val="single" w:sz="4" w:space="0" w:color="auto"/>
            </w:tcBorders>
          </w:tcPr>
          <w:p w14:paraId="5FFDCE2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Idade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6DBAF7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E6A87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D9C75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C0C32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E0B564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3F9DAF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492DE228" w14:textId="77777777" w:rsidTr="000B6C78">
        <w:tc>
          <w:tcPr>
            <w:tcW w:w="2019" w:type="dxa"/>
          </w:tcPr>
          <w:p w14:paraId="6B465F5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Adulto</w:t>
            </w:r>
          </w:p>
        </w:tc>
        <w:tc>
          <w:tcPr>
            <w:tcW w:w="1559" w:type="dxa"/>
            <w:vAlign w:val="center"/>
          </w:tcPr>
          <w:p w14:paraId="05C56A8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22.22 (14,81)</w:t>
            </w:r>
          </w:p>
        </w:tc>
        <w:tc>
          <w:tcPr>
            <w:tcW w:w="850" w:type="dxa"/>
            <w:vMerge w:val="restart"/>
            <w:vAlign w:val="center"/>
          </w:tcPr>
          <w:p w14:paraId="01946B4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418" w:type="dxa"/>
            <w:vAlign w:val="center"/>
          </w:tcPr>
          <w:p w14:paraId="35E4390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  <w:p w14:paraId="0F6D21F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(27,77)</w:t>
            </w:r>
          </w:p>
        </w:tc>
        <w:tc>
          <w:tcPr>
            <w:tcW w:w="992" w:type="dxa"/>
            <w:vMerge w:val="restart"/>
            <w:vAlign w:val="center"/>
          </w:tcPr>
          <w:p w14:paraId="68BC737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418" w:type="dxa"/>
            <w:vAlign w:val="center"/>
          </w:tcPr>
          <w:p w14:paraId="20A696A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31EEC9F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(27,78)</w:t>
            </w:r>
          </w:p>
        </w:tc>
        <w:tc>
          <w:tcPr>
            <w:tcW w:w="708" w:type="dxa"/>
            <w:vMerge w:val="restart"/>
            <w:vAlign w:val="center"/>
          </w:tcPr>
          <w:p w14:paraId="30C6797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9347A2" w:rsidRPr="009347A2" w14:paraId="3C1040E3" w14:textId="77777777" w:rsidTr="000B6C78">
        <w:tc>
          <w:tcPr>
            <w:tcW w:w="2019" w:type="dxa"/>
          </w:tcPr>
          <w:p w14:paraId="0049E6E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Idosos</w:t>
            </w:r>
          </w:p>
        </w:tc>
        <w:tc>
          <w:tcPr>
            <w:tcW w:w="1559" w:type="dxa"/>
            <w:vAlign w:val="center"/>
          </w:tcPr>
          <w:p w14:paraId="2E2C2BF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37,03 (37,04)</w:t>
            </w:r>
          </w:p>
        </w:tc>
        <w:tc>
          <w:tcPr>
            <w:tcW w:w="850" w:type="dxa"/>
            <w:vMerge/>
            <w:vAlign w:val="center"/>
          </w:tcPr>
          <w:p w14:paraId="6F9FB33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CAA4ED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77,77</w:t>
            </w:r>
          </w:p>
          <w:p w14:paraId="0C9E970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(5,55)</w:t>
            </w:r>
          </w:p>
        </w:tc>
        <w:tc>
          <w:tcPr>
            <w:tcW w:w="992" w:type="dxa"/>
            <w:vMerge/>
            <w:vAlign w:val="center"/>
          </w:tcPr>
          <w:p w14:paraId="3B15692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F6F9CB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  <w:p w14:paraId="37DBDE0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(88,88)</w:t>
            </w:r>
          </w:p>
        </w:tc>
        <w:tc>
          <w:tcPr>
            <w:tcW w:w="708" w:type="dxa"/>
            <w:vMerge/>
            <w:vAlign w:val="center"/>
          </w:tcPr>
          <w:p w14:paraId="08E1088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12CAEC37" w14:textId="77777777" w:rsidTr="000B6C78">
        <w:tc>
          <w:tcPr>
            <w:tcW w:w="2019" w:type="dxa"/>
          </w:tcPr>
          <w:p w14:paraId="5696204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559" w:type="dxa"/>
            <w:vAlign w:val="center"/>
          </w:tcPr>
          <w:p w14:paraId="586024A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B6AAF4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6D2E86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42A4E2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603D68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C49B5A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28F84583" w14:textId="77777777" w:rsidTr="000B6C78">
        <w:tc>
          <w:tcPr>
            <w:tcW w:w="2019" w:type="dxa"/>
          </w:tcPr>
          <w:p w14:paraId="0DD4A8F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1559" w:type="dxa"/>
            <w:vAlign w:val="center"/>
          </w:tcPr>
          <w:p w14:paraId="3262BAF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10AA4D4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(29,63)</w:t>
            </w:r>
          </w:p>
        </w:tc>
        <w:tc>
          <w:tcPr>
            <w:tcW w:w="850" w:type="dxa"/>
            <w:vMerge w:val="restart"/>
            <w:vAlign w:val="center"/>
          </w:tcPr>
          <w:p w14:paraId="70643AB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418" w:type="dxa"/>
            <w:vAlign w:val="center"/>
          </w:tcPr>
          <w:p w14:paraId="502D841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77,77</w:t>
            </w:r>
          </w:p>
          <w:p w14:paraId="7D30C80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(16,67)</w:t>
            </w:r>
          </w:p>
        </w:tc>
        <w:tc>
          <w:tcPr>
            <w:tcW w:w="992" w:type="dxa"/>
            <w:vMerge w:val="restart"/>
            <w:vAlign w:val="center"/>
          </w:tcPr>
          <w:p w14:paraId="5375DF4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418" w:type="dxa"/>
            <w:vAlign w:val="center"/>
          </w:tcPr>
          <w:p w14:paraId="6C0365A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  <w:p w14:paraId="595FC71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(38,89)</w:t>
            </w:r>
          </w:p>
        </w:tc>
        <w:tc>
          <w:tcPr>
            <w:tcW w:w="708" w:type="dxa"/>
            <w:vMerge w:val="restart"/>
            <w:vAlign w:val="center"/>
          </w:tcPr>
          <w:p w14:paraId="4A653D9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9347A2" w:rsidRPr="009347A2" w14:paraId="0D548A95" w14:textId="77777777" w:rsidTr="000B6C78">
        <w:tc>
          <w:tcPr>
            <w:tcW w:w="2019" w:type="dxa"/>
          </w:tcPr>
          <w:p w14:paraId="578F77E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Feminino</w:t>
            </w:r>
          </w:p>
        </w:tc>
        <w:tc>
          <w:tcPr>
            <w:tcW w:w="1559" w:type="dxa"/>
            <w:vAlign w:val="center"/>
          </w:tcPr>
          <w:p w14:paraId="35F78D1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74EBAF3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(25,92)</w:t>
            </w:r>
          </w:p>
        </w:tc>
        <w:tc>
          <w:tcPr>
            <w:tcW w:w="850" w:type="dxa"/>
            <w:vMerge/>
            <w:vAlign w:val="center"/>
          </w:tcPr>
          <w:p w14:paraId="10AD123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A9FB38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  <w:p w14:paraId="3BB7E23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(33,33)</w:t>
            </w:r>
          </w:p>
        </w:tc>
        <w:tc>
          <w:tcPr>
            <w:tcW w:w="992" w:type="dxa"/>
            <w:vMerge/>
            <w:vAlign w:val="center"/>
          </w:tcPr>
          <w:p w14:paraId="186E487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9DE2FE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  <w:p w14:paraId="3BE09FB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(27,78)</w:t>
            </w:r>
          </w:p>
        </w:tc>
        <w:tc>
          <w:tcPr>
            <w:tcW w:w="708" w:type="dxa"/>
            <w:vMerge/>
            <w:vAlign w:val="center"/>
          </w:tcPr>
          <w:p w14:paraId="335CE1F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4FCA9783" w14:textId="77777777" w:rsidTr="000B6C78">
        <w:tc>
          <w:tcPr>
            <w:tcW w:w="2019" w:type="dxa"/>
          </w:tcPr>
          <w:p w14:paraId="7F553A2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 física</w:t>
            </w:r>
          </w:p>
        </w:tc>
        <w:tc>
          <w:tcPr>
            <w:tcW w:w="1559" w:type="dxa"/>
            <w:vAlign w:val="center"/>
          </w:tcPr>
          <w:p w14:paraId="03A5346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D8107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2FD404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898F9D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FB51FC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9095A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55C78DDD" w14:textId="77777777" w:rsidTr="000B6C78">
        <w:tc>
          <w:tcPr>
            <w:tcW w:w="2019" w:type="dxa"/>
          </w:tcPr>
          <w:p w14:paraId="2A2366F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Praticantes</w:t>
            </w:r>
          </w:p>
        </w:tc>
        <w:tc>
          <w:tcPr>
            <w:tcW w:w="1559" w:type="dxa"/>
            <w:vAlign w:val="center"/>
          </w:tcPr>
          <w:p w14:paraId="2B32CF0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  <w:p w14:paraId="573E091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(25,92)</w:t>
            </w:r>
          </w:p>
        </w:tc>
        <w:tc>
          <w:tcPr>
            <w:tcW w:w="850" w:type="dxa"/>
            <w:vMerge w:val="restart"/>
            <w:vAlign w:val="center"/>
          </w:tcPr>
          <w:p w14:paraId="01EF189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418" w:type="dxa"/>
            <w:vAlign w:val="center"/>
          </w:tcPr>
          <w:p w14:paraId="4C8E0D0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77,77</w:t>
            </w:r>
          </w:p>
          <w:p w14:paraId="0097832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(22,22)</w:t>
            </w:r>
          </w:p>
        </w:tc>
        <w:tc>
          <w:tcPr>
            <w:tcW w:w="992" w:type="dxa"/>
            <w:vMerge w:val="restart"/>
            <w:vAlign w:val="center"/>
          </w:tcPr>
          <w:p w14:paraId="4F8FD22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418" w:type="dxa"/>
            <w:vAlign w:val="center"/>
          </w:tcPr>
          <w:p w14:paraId="5B7CF6B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641258D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(27,78)</w:t>
            </w:r>
          </w:p>
        </w:tc>
        <w:tc>
          <w:tcPr>
            <w:tcW w:w="708" w:type="dxa"/>
            <w:vMerge w:val="restart"/>
            <w:vAlign w:val="center"/>
          </w:tcPr>
          <w:p w14:paraId="2EE657E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9347A2" w:rsidRPr="009347A2" w14:paraId="16D2EC09" w14:textId="77777777" w:rsidTr="000B6C78">
        <w:tc>
          <w:tcPr>
            <w:tcW w:w="2019" w:type="dxa"/>
          </w:tcPr>
          <w:p w14:paraId="639A39A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Sedentários</w:t>
            </w:r>
          </w:p>
        </w:tc>
        <w:tc>
          <w:tcPr>
            <w:tcW w:w="1559" w:type="dxa"/>
            <w:vAlign w:val="center"/>
          </w:tcPr>
          <w:p w14:paraId="2EA31B8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  <w:p w14:paraId="4264E68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(14,81)</w:t>
            </w:r>
          </w:p>
        </w:tc>
        <w:tc>
          <w:tcPr>
            <w:tcW w:w="850" w:type="dxa"/>
            <w:vMerge/>
            <w:vAlign w:val="center"/>
          </w:tcPr>
          <w:p w14:paraId="33ECE85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29A31E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69,44</w:t>
            </w:r>
          </w:p>
          <w:p w14:paraId="1078BAF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(36,11)</w:t>
            </w:r>
          </w:p>
        </w:tc>
        <w:tc>
          <w:tcPr>
            <w:tcW w:w="992" w:type="dxa"/>
            <w:vMerge/>
            <w:vAlign w:val="center"/>
          </w:tcPr>
          <w:p w14:paraId="02A965F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7BA164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  <w:p w14:paraId="78F4FE8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(44,44)</w:t>
            </w:r>
          </w:p>
        </w:tc>
        <w:tc>
          <w:tcPr>
            <w:tcW w:w="708" w:type="dxa"/>
            <w:vMerge/>
            <w:vAlign w:val="center"/>
          </w:tcPr>
          <w:p w14:paraId="69D4768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172691FB" w14:textId="77777777" w:rsidTr="000B6C78">
        <w:tc>
          <w:tcPr>
            <w:tcW w:w="2019" w:type="dxa"/>
          </w:tcPr>
          <w:p w14:paraId="34B5DF7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Tabagismo</w:t>
            </w:r>
          </w:p>
        </w:tc>
        <w:tc>
          <w:tcPr>
            <w:tcW w:w="1559" w:type="dxa"/>
            <w:vAlign w:val="center"/>
          </w:tcPr>
          <w:p w14:paraId="404A11E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49C82B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34F4CC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440F48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AF1225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FBFAB9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3BC6F8AD" w14:textId="77777777" w:rsidTr="000B6C78">
        <w:tc>
          <w:tcPr>
            <w:tcW w:w="2019" w:type="dxa"/>
          </w:tcPr>
          <w:p w14:paraId="3DBB00A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Não fumante</w:t>
            </w:r>
          </w:p>
        </w:tc>
        <w:tc>
          <w:tcPr>
            <w:tcW w:w="1559" w:type="dxa"/>
            <w:vAlign w:val="center"/>
          </w:tcPr>
          <w:p w14:paraId="4A1508E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  <w:p w14:paraId="2403073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(25,92)</w:t>
            </w:r>
          </w:p>
        </w:tc>
        <w:tc>
          <w:tcPr>
            <w:tcW w:w="850" w:type="dxa"/>
            <w:vMerge w:val="restart"/>
            <w:vAlign w:val="center"/>
          </w:tcPr>
          <w:p w14:paraId="2337C00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418" w:type="dxa"/>
            <w:vAlign w:val="center"/>
          </w:tcPr>
          <w:p w14:paraId="2CCE0B6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77,77</w:t>
            </w:r>
          </w:p>
          <w:p w14:paraId="77995AB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(27,77)</w:t>
            </w:r>
          </w:p>
        </w:tc>
        <w:tc>
          <w:tcPr>
            <w:tcW w:w="992" w:type="dxa"/>
            <w:vMerge w:val="restart"/>
            <w:vAlign w:val="center"/>
          </w:tcPr>
          <w:p w14:paraId="513A23E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  <w:vAlign w:val="center"/>
          </w:tcPr>
          <w:p w14:paraId="3E81284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7BF2AB7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(22,22)</w:t>
            </w:r>
          </w:p>
        </w:tc>
        <w:tc>
          <w:tcPr>
            <w:tcW w:w="708" w:type="dxa"/>
            <w:vMerge w:val="restart"/>
            <w:vAlign w:val="center"/>
          </w:tcPr>
          <w:p w14:paraId="27A9E51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9347A2" w:rsidRPr="009347A2" w14:paraId="29D345DC" w14:textId="77777777" w:rsidTr="000B6C78">
        <w:tc>
          <w:tcPr>
            <w:tcW w:w="2019" w:type="dxa"/>
          </w:tcPr>
          <w:p w14:paraId="5B3EE3B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Fumante</w:t>
            </w:r>
          </w:p>
        </w:tc>
        <w:tc>
          <w:tcPr>
            <w:tcW w:w="1559" w:type="dxa"/>
            <w:vAlign w:val="center"/>
          </w:tcPr>
          <w:p w14:paraId="16B26EF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  <w:p w14:paraId="56570BBC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(3,70)</w:t>
            </w:r>
          </w:p>
        </w:tc>
        <w:tc>
          <w:tcPr>
            <w:tcW w:w="850" w:type="dxa"/>
            <w:vMerge/>
            <w:vAlign w:val="center"/>
          </w:tcPr>
          <w:p w14:paraId="646A129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4594A1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  <w:p w14:paraId="007CE0A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(11,11)</w:t>
            </w:r>
          </w:p>
        </w:tc>
        <w:tc>
          <w:tcPr>
            <w:tcW w:w="992" w:type="dxa"/>
            <w:vMerge/>
            <w:vAlign w:val="center"/>
          </w:tcPr>
          <w:p w14:paraId="51C411C8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9EB03B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66,66</w:t>
            </w:r>
          </w:p>
          <w:p w14:paraId="77F9810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(66,66)</w:t>
            </w:r>
          </w:p>
        </w:tc>
        <w:tc>
          <w:tcPr>
            <w:tcW w:w="708" w:type="dxa"/>
            <w:vMerge/>
            <w:vAlign w:val="center"/>
          </w:tcPr>
          <w:p w14:paraId="39D7E0A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3EA00502" w14:textId="77777777" w:rsidTr="000B6C78">
        <w:tc>
          <w:tcPr>
            <w:tcW w:w="2019" w:type="dxa"/>
          </w:tcPr>
          <w:p w14:paraId="292BC9D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Consumo de álcool</w:t>
            </w:r>
          </w:p>
        </w:tc>
        <w:tc>
          <w:tcPr>
            <w:tcW w:w="1559" w:type="dxa"/>
            <w:vAlign w:val="center"/>
          </w:tcPr>
          <w:p w14:paraId="0FE9EF9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C98D16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DA5ADE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80CBF0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C090FB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2ABA9D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4D0FF92A" w14:textId="77777777" w:rsidTr="000B6C78">
        <w:tc>
          <w:tcPr>
            <w:tcW w:w="2019" w:type="dxa"/>
          </w:tcPr>
          <w:p w14:paraId="1BECFE7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Não consume</w:t>
            </w:r>
          </w:p>
        </w:tc>
        <w:tc>
          <w:tcPr>
            <w:tcW w:w="1559" w:type="dxa"/>
            <w:vAlign w:val="center"/>
          </w:tcPr>
          <w:p w14:paraId="6DEABB7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612608A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(25,92)</w:t>
            </w:r>
          </w:p>
        </w:tc>
        <w:tc>
          <w:tcPr>
            <w:tcW w:w="850" w:type="dxa"/>
            <w:vMerge w:val="restart"/>
            <w:vAlign w:val="center"/>
          </w:tcPr>
          <w:p w14:paraId="0B272C2A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418" w:type="dxa"/>
            <w:vAlign w:val="center"/>
          </w:tcPr>
          <w:p w14:paraId="78D608E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  <w:p w14:paraId="4620178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(27,77)</w:t>
            </w:r>
          </w:p>
        </w:tc>
        <w:tc>
          <w:tcPr>
            <w:tcW w:w="992" w:type="dxa"/>
            <w:vMerge w:val="restart"/>
            <w:vAlign w:val="center"/>
          </w:tcPr>
          <w:p w14:paraId="583363E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418" w:type="dxa"/>
            <w:vAlign w:val="center"/>
          </w:tcPr>
          <w:p w14:paraId="468C177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076D10D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(27,78)</w:t>
            </w:r>
          </w:p>
        </w:tc>
        <w:tc>
          <w:tcPr>
            <w:tcW w:w="708" w:type="dxa"/>
            <w:vMerge w:val="restart"/>
            <w:vAlign w:val="center"/>
          </w:tcPr>
          <w:p w14:paraId="7E2ADA9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9347A2" w:rsidRPr="009347A2" w14:paraId="02DEEF82" w14:textId="77777777" w:rsidTr="000B6C78">
        <w:tc>
          <w:tcPr>
            <w:tcW w:w="2019" w:type="dxa"/>
          </w:tcPr>
          <w:p w14:paraId="78D6B04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Consome</w:t>
            </w:r>
          </w:p>
        </w:tc>
        <w:tc>
          <w:tcPr>
            <w:tcW w:w="1559" w:type="dxa"/>
            <w:vAlign w:val="center"/>
          </w:tcPr>
          <w:p w14:paraId="5F355C7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  <w:p w14:paraId="1D296F4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(14,81)</w:t>
            </w:r>
          </w:p>
        </w:tc>
        <w:tc>
          <w:tcPr>
            <w:tcW w:w="850" w:type="dxa"/>
            <w:vMerge/>
            <w:vAlign w:val="center"/>
          </w:tcPr>
          <w:p w14:paraId="599F41D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DAE051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  <w:p w14:paraId="2806F6D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(22,22)</w:t>
            </w:r>
          </w:p>
        </w:tc>
        <w:tc>
          <w:tcPr>
            <w:tcW w:w="992" w:type="dxa"/>
            <w:vMerge/>
            <w:vAlign w:val="center"/>
          </w:tcPr>
          <w:p w14:paraId="2E39412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584FF82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  <w:p w14:paraId="3A4AFA9D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(55,55)</w:t>
            </w:r>
          </w:p>
        </w:tc>
        <w:tc>
          <w:tcPr>
            <w:tcW w:w="708" w:type="dxa"/>
            <w:vMerge/>
            <w:vAlign w:val="center"/>
          </w:tcPr>
          <w:p w14:paraId="697D317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6DFFDBB3" w14:textId="77777777" w:rsidTr="000B6C78">
        <w:tc>
          <w:tcPr>
            <w:tcW w:w="2019" w:type="dxa"/>
          </w:tcPr>
          <w:p w14:paraId="3D9702D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559" w:type="dxa"/>
            <w:vAlign w:val="center"/>
          </w:tcPr>
          <w:p w14:paraId="6554461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D13129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FBC0F7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A9B9C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648923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91ECF34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7A2" w:rsidRPr="009347A2" w14:paraId="33037E8F" w14:textId="77777777" w:rsidTr="000B6C78">
        <w:tc>
          <w:tcPr>
            <w:tcW w:w="2019" w:type="dxa"/>
          </w:tcPr>
          <w:p w14:paraId="0B9C4BC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Sem companheiro</w:t>
            </w:r>
          </w:p>
        </w:tc>
        <w:tc>
          <w:tcPr>
            <w:tcW w:w="1559" w:type="dxa"/>
            <w:vAlign w:val="center"/>
          </w:tcPr>
          <w:p w14:paraId="0612E9FB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  <w:p w14:paraId="1EA704D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(22,22)</w:t>
            </w:r>
          </w:p>
        </w:tc>
        <w:tc>
          <w:tcPr>
            <w:tcW w:w="850" w:type="dxa"/>
            <w:vMerge w:val="restart"/>
            <w:vAlign w:val="center"/>
          </w:tcPr>
          <w:p w14:paraId="0872ABD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  <w:vAlign w:val="center"/>
          </w:tcPr>
          <w:p w14:paraId="32362B5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  <w:p w14:paraId="632AA91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(33,33)</w:t>
            </w:r>
          </w:p>
        </w:tc>
        <w:tc>
          <w:tcPr>
            <w:tcW w:w="992" w:type="dxa"/>
            <w:vMerge w:val="restart"/>
            <w:vAlign w:val="center"/>
          </w:tcPr>
          <w:p w14:paraId="76A4A493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418" w:type="dxa"/>
            <w:vAlign w:val="center"/>
          </w:tcPr>
          <w:p w14:paraId="254A8C7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  <w:p w14:paraId="37FBB52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(33,33)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4E627A87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9347A2" w:rsidRPr="009347A2" w14:paraId="1AE5786E" w14:textId="77777777" w:rsidTr="000B6C78">
        <w:tc>
          <w:tcPr>
            <w:tcW w:w="2019" w:type="dxa"/>
            <w:tcBorders>
              <w:bottom w:val="single" w:sz="4" w:space="0" w:color="auto"/>
            </w:tcBorders>
          </w:tcPr>
          <w:p w14:paraId="281B14E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Com companheiro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FDE3C5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  <w:p w14:paraId="7417CE16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(18,52)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04A13CF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E6C2B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  <w:p w14:paraId="63C9C4FE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(22,22)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973989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8720E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  <w:p w14:paraId="4D04FEA0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47A2">
              <w:rPr>
                <w:rFonts w:ascii="Times New Roman" w:hAnsi="Times New Roman" w:cs="Times New Roman"/>
                <w:sz w:val="20"/>
                <w:szCs w:val="20"/>
              </w:rPr>
              <w:t>(19,44)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3A92461" w14:textId="77777777" w:rsidR="009347A2" w:rsidRPr="009347A2" w:rsidRDefault="009347A2" w:rsidP="000B6C78">
            <w:pPr>
              <w:tabs>
                <w:tab w:val="left" w:pos="0"/>
              </w:tabs>
              <w:spacing w:after="3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9C40788" w14:textId="5C7C93BC" w:rsidR="00FA2AFF" w:rsidRDefault="002D5067" w:rsidP="009347A2">
      <w:pPr>
        <w:spacing w:after="3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Legenda: </w:t>
      </w:r>
      <w:r w:rsidR="00FA2AFF">
        <w:rPr>
          <w:rFonts w:ascii="Times New Roman" w:hAnsi="Times New Roman" w:cs="Times New Roman"/>
          <w:sz w:val="20"/>
          <w:szCs w:val="20"/>
          <w:lang w:eastAsia="en-US"/>
        </w:rPr>
        <w:t>Binge Eating Scale</w:t>
      </w:r>
      <w:r w:rsidR="00D36D0B">
        <w:rPr>
          <w:rFonts w:ascii="Times New Roman" w:hAnsi="Times New Roman" w:cs="Times New Roman"/>
          <w:sz w:val="20"/>
          <w:szCs w:val="20"/>
          <w:lang w:eastAsia="en-US"/>
        </w:rPr>
        <w:t xml:space="preserve"> (BES), utilizada na versão traduzida e adaptada para o português Escala de compulsão alimentar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D36D0B">
        <w:rPr>
          <w:rFonts w:ascii="Times New Roman" w:hAnsi="Times New Roman" w:cs="Times New Roman"/>
          <w:sz w:val="20"/>
          <w:szCs w:val="20"/>
          <w:lang w:eastAsia="en-US"/>
        </w:rPr>
        <w:t xml:space="preserve">periódica (ECAP). </w:t>
      </w:r>
    </w:p>
    <w:p w14:paraId="7289D2B6" w14:textId="36C7BC6E" w:rsidR="009347A2" w:rsidRPr="009347A2" w:rsidRDefault="00FA2AFF" w:rsidP="009347A2">
      <w:pPr>
        <w:spacing w:after="3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Fonte:</w:t>
      </w:r>
      <w:r w:rsidRPr="009347A2">
        <w:rPr>
          <w:rFonts w:ascii="Times New Roman" w:hAnsi="Times New Roman" w:cs="Times New Roman"/>
          <w:sz w:val="20"/>
          <w:szCs w:val="20"/>
        </w:rPr>
        <w:t xml:space="preserve"> Elaboração</w:t>
      </w:r>
      <w:r w:rsidR="009347A2" w:rsidRPr="009347A2">
        <w:rPr>
          <w:rFonts w:ascii="Times New Roman" w:hAnsi="Times New Roman" w:cs="Times New Roman"/>
          <w:sz w:val="20"/>
          <w:szCs w:val="20"/>
        </w:rPr>
        <w:t xml:space="preserve"> própria, com base nos dados coletados no Ambulatório de Cirurgia Bariátrica do Hospital Universitário de Sergipe no município de Aracaju – Se / 2020.</w:t>
      </w:r>
    </w:p>
    <w:p w14:paraId="3013C00E" w14:textId="77777777" w:rsidR="009347A2" w:rsidRPr="009347A2" w:rsidRDefault="009347A2" w:rsidP="009347A2">
      <w:pPr>
        <w:spacing w:after="3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5968A" w14:textId="77777777" w:rsidR="009347A2" w:rsidRPr="009347A2" w:rsidRDefault="009347A2" w:rsidP="009347A2">
      <w:pPr>
        <w:pStyle w:val="PargrafodaLista"/>
        <w:numPr>
          <w:ilvl w:val="0"/>
          <w:numId w:val="38"/>
        </w:numPr>
        <w:spacing w:after="3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>CONCLUSÃO</w:t>
      </w:r>
    </w:p>
    <w:p w14:paraId="504D00E0" w14:textId="77777777" w:rsidR="009347A2" w:rsidRPr="009347A2" w:rsidRDefault="009347A2" w:rsidP="009347A2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A2">
        <w:rPr>
          <w:rFonts w:ascii="Times New Roman" w:hAnsi="Times New Roman" w:cs="Times New Roman"/>
          <w:sz w:val="24"/>
          <w:szCs w:val="24"/>
        </w:rPr>
        <w:t xml:space="preserve">Os resultados sugerem que a presença de companheiro pode influenciar negativamente na alimentação emocional entre os obesos graves candidatos a cirurgia bariátrica. A investigação do comportamento alimentar de pacientes obesos graves e a identificação de </w:t>
      </w:r>
      <w:r w:rsidRPr="009347A2">
        <w:rPr>
          <w:rFonts w:ascii="Times New Roman" w:hAnsi="Times New Roman" w:cs="Times New Roman"/>
          <w:sz w:val="24"/>
          <w:szCs w:val="24"/>
        </w:rPr>
        <w:lastRenderedPageBreak/>
        <w:t>fatores de risco podem auxiliar no sucesso do tratamento e é primordial para a elaboração de intervenções mais eficazes.</w:t>
      </w:r>
    </w:p>
    <w:p w14:paraId="35277BED" w14:textId="77777777" w:rsidR="009347A2" w:rsidRPr="009347A2" w:rsidRDefault="009347A2" w:rsidP="009347A2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9F1D0" w14:textId="77777777" w:rsidR="009347A2" w:rsidRPr="009347A2" w:rsidRDefault="009347A2" w:rsidP="009347A2">
      <w:pPr>
        <w:spacing w:after="3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47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REFERÊNCIAS </w:t>
      </w:r>
    </w:p>
    <w:p w14:paraId="4C4E93AD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BARROS, L. M., et al. Qualidade de vida entre obesos mórbidos e pacientes submetidos à cirurgia bariátrica. </w:t>
      </w:r>
      <w:r w:rsidRPr="009347A2">
        <w:rPr>
          <w:rFonts w:ascii="Times New Roman" w:hAnsi="Times New Roman" w:cs="Times New Roman"/>
          <w:b/>
        </w:rPr>
        <w:t>Rev. Eletr. Enf. [Internet]</w:t>
      </w:r>
      <w:r w:rsidRPr="009347A2">
        <w:rPr>
          <w:rFonts w:ascii="Times New Roman" w:hAnsi="Times New Roman" w:cs="Times New Roman"/>
        </w:rPr>
        <w:t>. v. 17, n. 2, p. 312-21, 2015;</w:t>
      </w:r>
    </w:p>
    <w:p w14:paraId="7D8428E3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>BERNARDI, F.; CICHELERO, C.; VITOLO, M. R. Comportamento de restrição alimentar e obesidade</w:t>
      </w:r>
      <w:r w:rsidRPr="009347A2">
        <w:rPr>
          <w:rFonts w:ascii="Times New Roman" w:hAnsi="Times New Roman" w:cs="Times New Roman"/>
          <w:b/>
        </w:rPr>
        <w:t>. Rev. Nutr.</w:t>
      </w:r>
      <w:r w:rsidRPr="009347A2">
        <w:rPr>
          <w:rFonts w:ascii="Times New Roman" w:hAnsi="Times New Roman" w:cs="Times New Roman"/>
        </w:rPr>
        <w:t>, Campinas, v. 18, n. 1, p. 85-93, 2005;</w:t>
      </w:r>
      <w:r w:rsidRPr="009347A2">
        <w:rPr>
          <w:rFonts w:ascii="Times New Roman" w:hAnsi="Times New Roman" w:cs="Times New Roman"/>
        </w:rPr>
        <w:tab/>
      </w:r>
    </w:p>
    <w:p w14:paraId="522192E3" w14:textId="77777777" w:rsidR="009347A2" w:rsidRPr="009347A2" w:rsidRDefault="009347A2" w:rsidP="009347A2">
      <w:pPr>
        <w:spacing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BRASIL. </w:t>
      </w:r>
      <w:proofErr w:type="spellStart"/>
      <w:r w:rsidRPr="009347A2">
        <w:rPr>
          <w:rFonts w:ascii="Times New Roman" w:hAnsi="Times New Roman" w:cs="Times New Roman"/>
          <w:b/>
          <w:bCs/>
        </w:rPr>
        <w:t>Vigitel</w:t>
      </w:r>
      <w:proofErr w:type="spellEnd"/>
      <w:r w:rsidRPr="009347A2">
        <w:rPr>
          <w:rFonts w:ascii="Times New Roman" w:hAnsi="Times New Roman" w:cs="Times New Roman"/>
          <w:b/>
          <w:bCs/>
        </w:rPr>
        <w:t xml:space="preserve"> Brasil 2008</w:t>
      </w:r>
      <w:r w:rsidRPr="009347A2">
        <w:rPr>
          <w:rFonts w:ascii="Times New Roman" w:hAnsi="Times New Roman" w:cs="Times New Roman"/>
        </w:rPr>
        <w:t xml:space="preserve">: vigilância de fatores de risco e proteção para doenças crônicas por inquérito telefônico. Ministério da Saúde, Brasília, 112 p., 2009. BRASIL. </w:t>
      </w:r>
      <w:proofErr w:type="spellStart"/>
      <w:r w:rsidRPr="009347A2">
        <w:rPr>
          <w:rFonts w:ascii="Times New Roman" w:hAnsi="Times New Roman" w:cs="Times New Roman"/>
          <w:b/>
          <w:bCs/>
        </w:rPr>
        <w:t>Vigitel</w:t>
      </w:r>
      <w:proofErr w:type="spellEnd"/>
      <w:r w:rsidRPr="009347A2">
        <w:rPr>
          <w:rFonts w:ascii="Times New Roman" w:hAnsi="Times New Roman" w:cs="Times New Roman"/>
          <w:b/>
          <w:bCs/>
        </w:rPr>
        <w:t xml:space="preserve"> Brasil 2019</w:t>
      </w:r>
      <w:r w:rsidRPr="009347A2">
        <w:rPr>
          <w:rFonts w:ascii="Times New Roman" w:hAnsi="Times New Roman" w:cs="Times New Roman"/>
        </w:rPr>
        <w:t>: vigilância de fatores de risco e proteção para doenças crônicas por inquérito telefônico: estimativas sobre frequência e distribuição sociodemográfica de fatores de risco e proteção para doenças crônicas nas capitais dos 26 estados brasileiros e no Distrito Federal em 2019. Ministério da Saúde, Brasília, 137 p., 2020;</w:t>
      </w:r>
    </w:p>
    <w:p w14:paraId="6D0CE335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>FREITAS, S., et al. Tradução e adaptação para o português da Escala de Compulsão Alimentar Periódica</w:t>
      </w:r>
      <w:r w:rsidRPr="009347A2">
        <w:rPr>
          <w:rFonts w:ascii="Times New Roman" w:hAnsi="Times New Roman" w:cs="Times New Roman"/>
          <w:b/>
        </w:rPr>
        <w:t xml:space="preserve">. </w:t>
      </w:r>
      <w:proofErr w:type="spellStart"/>
      <w:r w:rsidRPr="009347A2">
        <w:rPr>
          <w:rFonts w:ascii="Times New Roman" w:hAnsi="Times New Roman" w:cs="Times New Roman"/>
          <w:b/>
        </w:rPr>
        <w:t>Rev</w:t>
      </w:r>
      <w:proofErr w:type="spellEnd"/>
      <w:r w:rsidRPr="009347A2">
        <w:rPr>
          <w:rFonts w:ascii="Times New Roman" w:hAnsi="Times New Roman" w:cs="Times New Roman"/>
          <w:b/>
        </w:rPr>
        <w:t xml:space="preserve"> </w:t>
      </w:r>
      <w:proofErr w:type="spellStart"/>
      <w:r w:rsidRPr="009347A2">
        <w:rPr>
          <w:rFonts w:ascii="Times New Roman" w:hAnsi="Times New Roman" w:cs="Times New Roman"/>
          <w:b/>
        </w:rPr>
        <w:t>Bras</w:t>
      </w:r>
      <w:proofErr w:type="spellEnd"/>
      <w:r w:rsidRPr="009347A2">
        <w:rPr>
          <w:rFonts w:ascii="Times New Roman" w:hAnsi="Times New Roman" w:cs="Times New Roman"/>
          <w:b/>
        </w:rPr>
        <w:t xml:space="preserve"> Psiquiatr.</w:t>
      </w:r>
      <w:r w:rsidRPr="009347A2">
        <w:rPr>
          <w:rFonts w:ascii="Times New Roman" w:hAnsi="Times New Roman" w:cs="Times New Roman"/>
        </w:rPr>
        <w:t>, v. 23, n. 4, p. 215-20, 2001;</w:t>
      </w:r>
    </w:p>
    <w:p w14:paraId="227552CE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GERMANO, A. C. P. L., et al. Perfil nutricional dos pacientes submetidos à cirurgia bariátrica e dos critérios adotados para encaminhamento em um hospital de João Pessoa, PB. Ensaios e Ciência: </w:t>
      </w:r>
      <w:r w:rsidRPr="009347A2">
        <w:rPr>
          <w:rFonts w:ascii="Times New Roman" w:hAnsi="Times New Roman" w:cs="Times New Roman"/>
          <w:b/>
        </w:rPr>
        <w:t>Ciências Biológicas, Agrárias e da Saúde</w:t>
      </w:r>
      <w:r w:rsidRPr="009347A2">
        <w:rPr>
          <w:rFonts w:ascii="Times New Roman" w:hAnsi="Times New Roman" w:cs="Times New Roman"/>
        </w:rPr>
        <w:t>, v. 14, n. 2, p. 43-59, 2010;</w:t>
      </w:r>
    </w:p>
    <w:p w14:paraId="09F667B4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  <w:lang w:val="es-ES"/>
        </w:rPr>
        <w:t xml:space="preserve">JESUS, A. D., et al. </w:t>
      </w:r>
      <w:r w:rsidRPr="009347A2">
        <w:rPr>
          <w:rFonts w:ascii="Times New Roman" w:hAnsi="Times New Roman" w:cs="Times New Roman"/>
        </w:rPr>
        <w:t xml:space="preserve">Comportamento Alimentar de pacientes de </w:t>
      </w:r>
      <w:proofErr w:type="spellStart"/>
      <w:r w:rsidRPr="009347A2">
        <w:rPr>
          <w:rFonts w:ascii="Times New Roman" w:hAnsi="Times New Roman" w:cs="Times New Roman"/>
        </w:rPr>
        <w:t>pré</w:t>
      </w:r>
      <w:proofErr w:type="spellEnd"/>
      <w:r w:rsidRPr="009347A2">
        <w:rPr>
          <w:rFonts w:ascii="Times New Roman" w:hAnsi="Times New Roman" w:cs="Times New Roman"/>
        </w:rPr>
        <w:t xml:space="preserve"> e pós-cirurgia bariátrica. </w:t>
      </w:r>
      <w:r w:rsidRPr="009347A2">
        <w:rPr>
          <w:rFonts w:ascii="Times New Roman" w:hAnsi="Times New Roman" w:cs="Times New Roman"/>
          <w:b/>
        </w:rPr>
        <w:t>Revista Brasileira de Obesidade, Nutrição e Emagrecimento</w:t>
      </w:r>
      <w:r w:rsidRPr="009347A2">
        <w:rPr>
          <w:rFonts w:ascii="Times New Roman" w:hAnsi="Times New Roman" w:cs="Times New Roman"/>
        </w:rPr>
        <w:t>, São Paulo. v.11. n.63. p.187-196, 2017;</w:t>
      </w:r>
    </w:p>
    <w:p w14:paraId="4CF52714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MARQUES, S. I. P. Perturbação de Ingestão Compulsiva, Alimentação Emocional e Síndrome do Comer Noturno: Um estudo comparativo entre Sujeitos com Peso Normal, Excesso de Peso e Obesidade. 2013. 101f. Dissertação (Mestrado em Psicologia Clínica e da Saúde) - </w:t>
      </w:r>
      <w:r w:rsidRPr="009347A2">
        <w:rPr>
          <w:rFonts w:ascii="Times New Roman" w:hAnsi="Times New Roman" w:cs="Times New Roman"/>
          <w:b/>
        </w:rPr>
        <w:t xml:space="preserve">Universidade da Beira Interior, Ciências Sociais e Humanas, </w:t>
      </w:r>
      <w:proofErr w:type="spellStart"/>
      <w:r w:rsidRPr="009347A2">
        <w:rPr>
          <w:rFonts w:ascii="Times New Roman" w:hAnsi="Times New Roman" w:cs="Times New Roman"/>
          <w:b/>
        </w:rPr>
        <w:t>Covilhã</w:t>
      </w:r>
      <w:proofErr w:type="spellEnd"/>
      <w:r w:rsidRPr="009347A2">
        <w:rPr>
          <w:rFonts w:ascii="Times New Roman" w:hAnsi="Times New Roman" w:cs="Times New Roman"/>
          <w:b/>
        </w:rPr>
        <w:t xml:space="preserve">, </w:t>
      </w:r>
      <w:r w:rsidRPr="009347A2">
        <w:rPr>
          <w:rFonts w:ascii="Times New Roman" w:hAnsi="Times New Roman" w:cs="Times New Roman"/>
          <w:bCs/>
        </w:rPr>
        <w:t>2013;</w:t>
      </w:r>
    </w:p>
    <w:p w14:paraId="73E8F710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>MOTA, D. C. L. Comportamento alimentar, ansiedade, depressão e imagem corporal em mulheres submetidas à cirurgia bariátrica.  Dissertação (Mestrado em Psicobiologia) -</w:t>
      </w:r>
      <w:r w:rsidRPr="009347A2">
        <w:rPr>
          <w:rFonts w:ascii="Times New Roman" w:hAnsi="Times New Roman" w:cs="Times New Roman"/>
          <w:b/>
        </w:rPr>
        <w:t>Faculdade de Filosofia</w:t>
      </w:r>
      <w:r w:rsidRPr="009347A2">
        <w:rPr>
          <w:rFonts w:ascii="Times New Roman" w:hAnsi="Times New Roman" w:cs="Times New Roman"/>
        </w:rPr>
        <w:t>, Ciências e Letras, 2012;</w:t>
      </w:r>
    </w:p>
    <w:p w14:paraId="4B5B27FC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NATACCI, L. C.; FERREIRA JÚNIOR, M. The </w:t>
      </w:r>
      <w:proofErr w:type="spellStart"/>
      <w:r w:rsidRPr="009347A2">
        <w:rPr>
          <w:rFonts w:ascii="Times New Roman" w:hAnsi="Times New Roman" w:cs="Times New Roman"/>
        </w:rPr>
        <w:t>three</w:t>
      </w:r>
      <w:proofErr w:type="spellEnd"/>
      <w:r w:rsidRPr="009347A2">
        <w:rPr>
          <w:rFonts w:ascii="Times New Roman" w:hAnsi="Times New Roman" w:cs="Times New Roman"/>
        </w:rPr>
        <w:t xml:space="preserve"> </w:t>
      </w:r>
      <w:proofErr w:type="spellStart"/>
      <w:r w:rsidRPr="009347A2">
        <w:rPr>
          <w:rFonts w:ascii="Times New Roman" w:hAnsi="Times New Roman" w:cs="Times New Roman"/>
        </w:rPr>
        <w:t>factor</w:t>
      </w:r>
      <w:proofErr w:type="spellEnd"/>
      <w:r w:rsidRPr="009347A2">
        <w:rPr>
          <w:rFonts w:ascii="Times New Roman" w:hAnsi="Times New Roman" w:cs="Times New Roman"/>
        </w:rPr>
        <w:t xml:space="preserve"> </w:t>
      </w:r>
      <w:proofErr w:type="spellStart"/>
      <w:r w:rsidRPr="009347A2">
        <w:rPr>
          <w:rFonts w:ascii="Times New Roman" w:hAnsi="Times New Roman" w:cs="Times New Roman"/>
        </w:rPr>
        <w:t>eating</w:t>
      </w:r>
      <w:proofErr w:type="spellEnd"/>
      <w:r w:rsidRPr="009347A2">
        <w:rPr>
          <w:rFonts w:ascii="Times New Roman" w:hAnsi="Times New Roman" w:cs="Times New Roman"/>
        </w:rPr>
        <w:t xml:space="preserve"> </w:t>
      </w:r>
      <w:proofErr w:type="spellStart"/>
      <w:r w:rsidRPr="009347A2">
        <w:rPr>
          <w:rFonts w:ascii="Times New Roman" w:hAnsi="Times New Roman" w:cs="Times New Roman"/>
        </w:rPr>
        <w:t>questionnaire</w:t>
      </w:r>
      <w:proofErr w:type="spellEnd"/>
      <w:r w:rsidRPr="009347A2">
        <w:rPr>
          <w:rFonts w:ascii="Times New Roman" w:hAnsi="Times New Roman" w:cs="Times New Roman"/>
        </w:rPr>
        <w:t xml:space="preserve"> - R21: tradução para o português e aplicação em mulheres brasileira. </w:t>
      </w:r>
      <w:r w:rsidRPr="009347A2">
        <w:rPr>
          <w:rFonts w:ascii="Times New Roman" w:hAnsi="Times New Roman" w:cs="Times New Roman"/>
          <w:b/>
        </w:rPr>
        <w:t>Rev. Nutr.</w:t>
      </w:r>
      <w:r w:rsidRPr="009347A2">
        <w:rPr>
          <w:rFonts w:ascii="Times New Roman" w:hAnsi="Times New Roman" w:cs="Times New Roman"/>
        </w:rPr>
        <w:t>, Campinas, v. 24, n. 3, p. 383-394, 2011;</w:t>
      </w:r>
    </w:p>
    <w:p w14:paraId="0319BC1A" w14:textId="77777777" w:rsidR="009347A2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SERRA, A. V. </w:t>
      </w:r>
      <w:r w:rsidRPr="009347A2">
        <w:rPr>
          <w:rFonts w:ascii="Times New Roman" w:hAnsi="Times New Roman" w:cs="Times New Roman"/>
          <w:b/>
          <w:bCs/>
        </w:rPr>
        <w:t>O stress na vida de todos os dias</w:t>
      </w:r>
      <w:r w:rsidRPr="009347A2">
        <w:rPr>
          <w:rFonts w:ascii="Times New Roman" w:hAnsi="Times New Roman" w:cs="Times New Roman"/>
        </w:rPr>
        <w:t>. 3ª Edição. Estoril, 1999;</w:t>
      </w:r>
    </w:p>
    <w:p w14:paraId="5F8A9872" w14:textId="00BB97BB" w:rsidR="00FB0D88" w:rsidRPr="009347A2" w:rsidRDefault="009347A2" w:rsidP="009347A2">
      <w:pPr>
        <w:spacing w:after="100" w:line="240" w:lineRule="auto"/>
        <w:rPr>
          <w:rFonts w:ascii="Times New Roman" w:hAnsi="Times New Roman" w:cs="Times New Roman"/>
        </w:rPr>
      </w:pPr>
      <w:r w:rsidRPr="009347A2">
        <w:rPr>
          <w:rFonts w:ascii="Times New Roman" w:hAnsi="Times New Roman" w:cs="Times New Roman"/>
        </w:rPr>
        <w:t xml:space="preserve">SILVA P. T., et al. Perfil de pacientes que buscam a cirurgia bariátrica. ABCD </w:t>
      </w:r>
      <w:proofErr w:type="spellStart"/>
      <w:r w:rsidRPr="009347A2">
        <w:rPr>
          <w:rFonts w:ascii="Times New Roman" w:hAnsi="Times New Roman" w:cs="Times New Roman"/>
        </w:rPr>
        <w:t>Arq</w:t>
      </w:r>
      <w:proofErr w:type="spellEnd"/>
      <w:r w:rsidRPr="009347A2">
        <w:rPr>
          <w:rFonts w:ascii="Times New Roman" w:hAnsi="Times New Roman" w:cs="Times New Roman"/>
        </w:rPr>
        <w:t xml:space="preserve"> </w:t>
      </w:r>
      <w:proofErr w:type="spellStart"/>
      <w:r w:rsidRPr="009347A2">
        <w:rPr>
          <w:rFonts w:ascii="Times New Roman" w:hAnsi="Times New Roman" w:cs="Times New Roman"/>
        </w:rPr>
        <w:t>Bras</w:t>
      </w:r>
      <w:proofErr w:type="spellEnd"/>
      <w:r w:rsidRPr="009347A2">
        <w:rPr>
          <w:rFonts w:ascii="Times New Roman" w:hAnsi="Times New Roman" w:cs="Times New Roman"/>
        </w:rPr>
        <w:t xml:space="preserve"> </w:t>
      </w:r>
      <w:proofErr w:type="spellStart"/>
      <w:r w:rsidRPr="009347A2">
        <w:rPr>
          <w:rFonts w:ascii="Times New Roman" w:hAnsi="Times New Roman" w:cs="Times New Roman"/>
        </w:rPr>
        <w:t>Cir</w:t>
      </w:r>
      <w:proofErr w:type="spellEnd"/>
      <w:r w:rsidRPr="009347A2">
        <w:rPr>
          <w:rFonts w:ascii="Times New Roman" w:hAnsi="Times New Roman" w:cs="Times New Roman"/>
        </w:rPr>
        <w:t xml:space="preserve"> </w:t>
      </w:r>
      <w:proofErr w:type="spellStart"/>
      <w:r w:rsidRPr="009347A2">
        <w:rPr>
          <w:rFonts w:ascii="Times New Roman" w:hAnsi="Times New Roman" w:cs="Times New Roman"/>
        </w:rPr>
        <w:t>Dig</w:t>
      </w:r>
      <w:proofErr w:type="spellEnd"/>
      <w:r w:rsidRPr="009347A2">
        <w:rPr>
          <w:rFonts w:ascii="Times New Roman" w:hAnsi="Times New Roman" w:cs="Times New Roman"/>
        </w:rPr>
        <w:t>, v. 28, n. 4, p. 270-273, 2015.</w:t>
      </w:r>
    </w:p>
    <w:sectPr w:rsidR="00FB0D88" w:rsidRPr="009347A2" w:rsidSect="006650E9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1267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99B" w16cex:dateUtc="2020-10-31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1267D1" w16cid:durableId="234809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9A9F9" w14:textId="77777777" w:rsidR="006C58DE" w:rsidRDefault="006C58DE" w:rsidP="00FA6FD1">
      <w:pPr>
        <w:spacing w:after="0" w:line="240" w:lineRule="auto"/>
      </w:pPr>
      <w:r>
        <w:separator/>
      </w:r>
    </w:p>
  </w:endnote>
  <w:endnote w:type="continuationSeparator" w:id="0">
    <w:p w14:paraId="25B7E7F8" w14:textId="77777777" w:rsidR="006C58DE" w:rsidRDefault="006C58DE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rostile 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067">
          <w:rPr>
            <w:noProof/>
          </w:rPr>
          <w:t>5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AAAB" w14:textId="77777777" w:rsidR="006C58DE" w:rsidRDefault="006C58DE" w:rsidP="00FA6FD1">
      <w:pPr>
        <w:spacing w:after="0" w:line="240" w:lineRule="auto"/>
      </w:pPr>
      <w:r>
        <w:separator/>
      </w:r>
    </w:p>
  </w:footnote>
  <w:footnote w:type="continuationSeparator" w:id="0">
    <w:p w14:paraId="6BDE2050" w14:textId="77777777" w:rsidR="006C58DE" w:rsidRDefault="006C58DE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E5FA2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4C06"/>
    <w:multiLevelType w:val="hybridMultilevel"/>
    <w:tmpl w:val="CBBEE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F2483"/>
    <w:multiLevelType w:val="hybridMultilevel"/>
    <w:tmpl w:val="7A941F28"/>
    <w:lvl w:ilvl="0" w:tplc="962A3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402CC1"/>
    <w:multiLevelType w:val="hybridMultilevel"/>
    <w:tmpl w:val="18D85A5C"/>
    <w:lvl w:ilvl="0" w:tplc="4DEE3D0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30"/>
  </w:num>
  <w:num w:numId="4">
    <w:abstractNumId w:val="25"/>
  </w:num>
  <w:num w:numId="5">
    <w:abstractNumId w:val="3"/>
  </w:num>
  <w:num w:numId="6">
    <w:abstractNumId w:val="12"/>
  </w:num>
  <w:num w:numId="7">
    <w:abstractNumId w:val="26"/>
  </w:num>
  <w:num w:numId="8">
    <w:abstractNumId w:val="23"/>
  </w:num>
  <w:num w:numId="9">
    <w:abstractNumId w:val="19"/>
  </w:num>
  <w:num w:numId="10">
    <w:abstractNumId w:val="34"/>
  </w:num>
  <w:num w:numId="11">
    <w:abstractNumId w:val="5"/>
  </w:num>
  <w:num w:numId="12">
    <w:abstractNumId w:val="31"/>
  </w:num>
  <w:num w:numId="13">
    <w:abstractNumId w:val="7"/>
  </w:num>
  <w:num w:numId="14">
    <w:abstractNumId w:val="9"/>
  </w:num>
  <w:num w:numId="15">
    <w:abstractNumId w:val="20"/>
  </w:num>
  <w:num w:numId="16">
    <w:abstractNumId w:val="36"/>
  </w:num>
  <w:num w:numId="17">
    <w:abstractNumId w:val="8"/>
  </w:num>
  <w:num w:numId="18">
    <w:abstractNumId w:val="29"/>
  </w:num>
  <w:num w:numId="19">
    <w:abstractNumId w:val="18"/>
  </w:num>
  <w:num w:numId="20">
    <w:abstractNumId w:val="16"/>
  </w:num>
  <w:num w:numId="21">
    <w:abstractNumId w:val="15"/>
  </w:num>
  <w:num w:numId="22">
    <w:abstractNumId w:val="33"/>
  </w:num>
  <w:num w:numId="23">
    <w:abstractNumId w:val="27"/>
  </w:num>
  <w:num w:numId="24">
    <w:abstractNumId w:val="13"/>
  </w:num>
  <w:num w:numId="25">
    <w:abstractNumId w:val="37"/>
  </w:num>
  <w:num w:numId="26">
    <w:abstractNumId w:val="2"/>
  </w:num>
  <w:num w:numId="27">
    <w:abstractNumId w:val="35"/>
  </w:num>
  <w:num w:numId="28">
    <w:abstractNumId w:val="21"/>
  </w:num>
  <w:num w:numId="29">
    <w:abstractNumId w:val="1"/>
  </w:num>
  <w:num w:numId="30">
    <w:abstractNumId w:val="17"/>
  </w:num>
  <w:num w:numId="31">
    <w:abstractNumId w:val="10"/>
  </w:num>
  <w:num w:numId="32">
    <w:abstractNumId w:val="28"/>
  </w:num>
  <w:num w:numId="33">
    <w:abstractNumId w:val="24"/>
  </w:num>
  <w:num w:numId="34">
    <w:abstractNumId w:val="6"/>
  </w:num>
  <w:num w:numId="35">
    <w:abstractNumId w:val="0"/>
  </w:num>
  <w:num w:numId="36">
    <w:abstractNumId w:val="4"/>
  </w:num>
  <w:num w:numId="37">
    <w:abstractNumId w:val="22"/>
  </w:num>
  <w:num w:numId="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e Karynne da Silva Barbosa">
    <w15:presenceInfo w15:providerId="Windows Live" w15:userId="2ee9f46c1e2c2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E82"/>
    <w:rsid w:val="00017E47"/>
    <w:rsid w:val="00034B03"/>
    <w:rsid w:val="00035A1C"/>
    <w:rsid w:val="00040523"/>
    <w:rsid w:val="000406C5"/>
    <w:rsid w:val="0006694D"/>
    <w:rsid w:val="000938C3"/>
    <w:rsid w:val="00095D76"/>
    <w:rsid w:val="000A7C98"/>
    <w:rsid w:val="000F53D7"/>
    <w:rsid w:val="00183512"/>
    <w:rsid w:val="0018494D"/>
    <w:rsid w:val="001A2E8B"/>
    <w:rsid w:val="002355E7"/>
    <w:rsid w:val="002B1E03"/>
    <w:rsid w:val="002D5067"/>
    <w:rsid w:val="00317A62"/>
    <w:rsid w:val="00320AEE"/>
    <w:rsid w:val="00331278"/>
    <w:rsid w:val="003333B4"/>
    <w:rsid w:val="003342DD"/>
    <w:rsid w:val="00346D5C"/>
    <w:rsid w:val="00375EFA"/>
    <w:rsid w:val="003C4164"/>
    <w:rsid w:val="003C5DBA"/>
    <w:rsid w:val="003E6CD3"/>
    <w:rsid w:val="003F677D"/>
    <w:rsid w:val="00424194"/>
    <w:rsid w:val="004538A4"/>
    <w:rsid w:val="00464E3A"/>
    <w:rsid w:val="004A7BEB"/>
    <w:rsid w:val="004B24FE"/>
    <w:rsid w:val="004D28A3"/>
    <w:rsid w:val="004E1AC9"/>
    <w:rsid w:val="004E3C1F"/>
    <w:rsid w:val="00503CEA"/>
    <w:rsid w:val="005207CC"/>
    <w:rsid w:val="00527298"/>
    <w:rsid w:val="00550C73"/>
    <w:rsid w:val="005541CA"/>
    <w:rsid w:val="00572A77"/>
    <w:rsid w:val="0058713B"/>
    <w:rsid w:val="005B2180"/>
    <w:rsid w:val="005B30D2"/>
    <w:rsid w:val="005B4161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650E9"/>
    <w:rsid w:val="0069251C"/>
    <w:rsid w:val="006C06E1"/>
    <w:rsid w:val="006C58DE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E4D75"/>
    <w:rsid w:val="007F47EE"/>
    <w:rsid w:val="0080789C"/>
    <w:rsid w:val="00832C81"/>
    <w:rsid w:val="008514A6"/>
    <w:rsid w:val="00854D34"/>
    <w:rsid w:val="00867312"/>
    <w:rsid w:val="008A2F13"/>
    <w:rsid w:val="008C58E0"/>
    <w:rsid w:val="008D56FB"/>
    <w:rsid w:val="00901104"/>
    <w:rsid w:val="009101E3"/>
    <w:rsid w:val="00923C61"/>
    <w:rsid w:val="009347A2"/>
    <w:rsid w:val="00941B6B"/>
    <w:rsid w:val="009863FA"/>
    <w:rsid w:val="009F33D4"/>
    <w:rsid w:val="009F432C"/>
    <w:rsid w:val="00A20D3E"/>
    <w:rsid w:val="00A34B5A"/>
    <w:rsid w:val="00A4609F"/>
    <w:rsid w:val="00A560BE"/>
    <w:rsid w:val="00A71464"/>
    <w:rsid w:val="00A76941"/>
    <w:rsid w:val="00AB1E3E"/>
    <w:rsid w:val="00AB51CF"/>
    <w:rsid w:val="00AC4FB9"/>
    <w:rsid w:val="00B1310D"/>
    <w:rsid w:val="00B161BD"/>
    <w:rsid w:val="00B21BF6"/>
    <w:rsid w:val="00B32686"/>
    <w:rsid w:val="00B53B07"/>
    <w:rsid w:val="00B620C3"/>
    <w:rsid w:val="00B83D9C"/>
    <w:rsid w:val="00B87393"/>
    <w:rsid w:val="00B97A27"/>
    <w:rsid w:val="00BC11C4"/>
    <w:rsid w:val="00BD7BA4"/>
    <w:rsid w:val="00BE1BD2"/>
    <w:rsid w:val="00BF713A"/>
    <w:rsid w:val="00C01023"/>
    <w:rsid w:val="00C12426"/>
    <w:rsid w:val="00C30B76"/>
    <w:rsid w:val="00C35C7A"/>
    <w:rsid w:val="00C41485"/>
    <w:rsid w:val="00C504ED"/>
    <w:rsid w:val="00C652E3"/>
    <w:rsid w:val="00C65AE8"/>
    <w:rsid w:val="00C82259"/>
    <w:rsid w:val="00CC0FE0"/>
    <w:rsid w:val="00CF724E"/>
    <w:rsid w:val="00D05B52"/>
    <w:rsid w:val="00D161CE"/>
    <w:rsid w:val="00D307ED"/>
    <w:rsid w:val="00D36D0B"/>
    <w:rsid w:val="00D423AE"/>
    <w:rsid w:val="00D57F24"/>
    <w:rsid w:val="00D81533"/>
    <w:rsid w:val="00D83AAF"/>
    <w:rsid w:val="00D846DE"/>
    <w:rsid w:val="00D873B8"/>
    <w:rsid w:val="00DA0613"/>
    <w:rsid w:val="00DA114C"/>
    <w:rsid w:val="00DA26B6"/>
    <w:rsid w:val="00DB0D28"/>
    <w:rsid w:val="00DC59F2"/>
    <w:rsid w:val="00DD0911"/>
    <w:rsid w:val="00DE0DD8"/>
    <w:rsid w:val="00E030E1"/>
    <w:rsid w:val="00E050C5"/>
    <w:rsid w:val="00E15B49"/>
    <w:rsid w:val="00E47392"/>
    <w:rsid w:val="00E521EC"/>
    <w:rsid w:val="00E53E15"/>
    <w:rsid w:val="00E7394C"/>
    <w:rsid w:val="00EB6FD2"/>
    <w:rsid w:val="00EC212B"/>
    <w:rsid w:val="00EC3929"/>
    <w:rsid w:val="00EC7F10"/>
    <w:rsid w:val="00ED519C"/>
    <w:rsid w:val="00EF1307"/>
    <w:rsid w:val="00F37FD4"/>
    <w:rsid w:val="00F7123A"/>
    <w:rsid w:val="00FA2AFF"/>
    <w:rsid w:val="00FA6FD1"/>
    <w:rsid w:val="00FB0D88"/>
    <w:rsid w:val="00FB67B1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NormalWeb">
    <w:name w:val="Normal (Web)"/>
    <w:basedOn w:val="Normal"/>
    <w:uiPriority w:val="99"/>
    <w:unhideWhenUsed/>
    <w:rsid w:val="0066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6650E9"/>
  </w:style>
  <w:style w:type="table" w:customStyle="1" w:styleId="Tabelacomgrade1">
    <w:name w:val="Tabela com grade1"/>
    <w:basedOn w:val="Tabelanormal"/>
    <w:next w:val="Tabelacomgrade"/>
    <w:uiPriority w:val="59"/>
    <w:rsid w:val="009347A2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15B4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B49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B49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NormalWeb">
    <w:name w:val="Normal (Web)"/>
    <w:basedOn w:val="Normal"/>
    <w:uiPriority w:val="99"/>
    <w:unhideWhenUsed/>
    <w:rsid w:val="0066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6650E9"/>
  </w:style>
  <w:style w:type="table" w:customStyle="1" w:styleId="Tabelacomgrade1">
    <w:name w:val="Tabela com grade1"/>
    <w:basedOn w:val="Tabelanormal"/>
    <w:next w:val="Tabelacomgrade"/>
    <w:uiPriority w:val="59"/>
    <w:rsid w:val="009347A2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15B4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B49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B4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872E-4CEC-47AF-BA08-F1A72112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Windows User</cp:lastModifiedBy>
  <cp:revision>2</cp:revision>
  <cp:lastPrinted>2018-08-03T23:15:00Z</cp:lastPrinted>
  <dcterms:created xsi:type="dcterms:W3CDTF">2020-11-03T01:25:00Z</dcterms:created>
  <dcterms:modified xsi:type="dcterms:W3CDTF">2020-11-03T01:25:00Z</dcterms:modified>
</cp:coreProperties>
</file>