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C79E7" w14:textId="77777777" w:rsidR="004964BE" w:rsidRDefault="004964BE" w:rsidP="004964BE">
      <w:pPr>
        <w:spacing w:before="30" w:after="30"/>
        <w:ind w:firstLine="720"/>
        <w:jc w:val="center"/>
        <w:rPr>
          <w:rFonts w:eastAsia="Arial" w:cs="Arial"/>
          <w:b/>
          <w:sz w:val="28"/>
          <w:szCs w:val="28"/>
        </w:rPr>
      </w:pPr>
      <w:r>
        <w:rPr>
          <w:rFonts w:eastAsia="Arial" w:cs="Arial"/>
          <w:b/>
          <w:sz w:val="28"/>
          <w:szCs w:val="28"/>
        </w:rPr>
        <w:t>A IMPORTÂNCIA DA ERGONOMIA NA AGRICULTURA- UMA REVISÃO INTEGRATIVA</w:t>
      </w:r>
    </w:p>
    <w:p w14:paraId="09E4382E" w14:textId="7074EDFB" w:rsidR="004964BE" w:rsidRDefault="004964BE" w:rsidP="00223C63">
      <w:pPr>
        <w:spacing w:before="30" w:after="30"/>
        <w:rPr>
          <w:rFonts w:eastAsia="Arial" w:cs="Arial"/>
          <w:sz w:val="24"/>
          <w:szCs w:val="24"/>
        </w:rPr>
      </w:pPr>
    </w:p>
    <w:p w14:paraId="134BEF5E" w14:textId="77777777" w:rsidR="004964BE" w:rsidRDefault="004964BE" w:rsidP="004964BE">
      <w:pPr>
        <w:spacing w:before="30" w:after="30"/>
        <w:jc w:val="right"/>
        <w:rPr>
          <w:rFonts w:eastAsia="Arial" w:cs="Arial"/>
          <w:b/>
          <w:sz w:val="24"/>
          <w:szCs w:val="24"/>
        </w:rPr>
      </w:pPr>
    </w:p>
    <w:p w14:paraId="632A9488" w14:textId="05C9036E" w:rsidR="004964BE" w:rsidRDefault="004964BE" w:rsidP="004964BE">
      <w:pPr>
        <w:spacing w:before="30" w:after="30"/>
        <w:rPr>
          <w:rFonts w:eastAsia="Arial" w:cs="Arial"/>
        </w:rPr>
      </w:pPr>
      <w:r>
        <w:rPr>
          <w:rFonts w:eastAsia="Arial" w:cs="Arial"/>
          <w:b/>
        </w:rPr>
        <w:t>RESUMO:</w:t>
      </w:r>
      <w:r w:rsidR="00362427">
        <w:rPr>
          <w:rFonts w:eastAsia="Arial" w:cs="Arial"/>
          <w:b/>
        </w:rPr>
        <w:t xml:space="preserve"> </w:t>
      </w:r>
      <w:r w:rsidR="00362427" w:rsidRPr="00362427">
        <w:rPr>
          <w:rFonts w:eastAsia="Arial" w:cs="Arial"/>
        </w:rPr>
        <w:t>O objetivo foi b</w:t>
      </w:r>
      <w:r w:rsidRPr="00362427">
        <w:rPr>
          <w:rFonts w:eastAsia="Arial" w:cs="Arial"/>
        </w:rPr>
        <w:t>uscar</w:t>
      </w:r>
      <w:r>
        <w:rPr>
          <w:rFonts w:eastAsia="Arial" w:cs="Arial"/>
        </w:rPr>
        <w:t xml:space="preserve"> na literatura evidências sobre a importância da e</w:t>
      </w:r>
      <w:r w:rsidR="00362427">
        <w:rPr>
          <w:rFonts w:eastAsia="Arial" w:cs="Arial"/>
        </w:rPr>
        <w:t>rgonomia</w:t>
      </w:r>
      <w:r>
        <w:rPr>
          <w:rFonts w:eastAsia="Arial" w:cs="Arial"/>
        </w:rPr>
        <w:t xml:space="preserve"> na área da agricultura e no setor rural. O método </w:t>
      </w:r>
      <w:r w:rsidR="00362427">
        <w:rPr>
          <w:rFonts w:eastAsia="Arial" w:cs="Arial"/>
        </w:rPr>
        <w:t>utilizado para a realização dest</w:t>
      </w:r>
      <w:r>
        <w:rPr>
          <w:rFonts w:eastAsia="Arial" w:cs="Arial"/>
        </w:rPr>
        <w:t xml:space="preserve">e estudo foi a </w:t>
      </w:r>
      <w:r w:rsidR="00BD31C5">
        <w:rPr>
          <w:rFonts w:eastAsia="Arial" w:cs="Arial"/>
        </w:rPr>
        <w:t xml:space="preserve">revisão </w:t>
      </w:r>
      <w:r>
        <w:rPr>
          <w:rFonts w:eastAsia="Arial" w:cs="Arial"/>
        </w:rPr>
        <w:t xml:space="preserve">integrativa da literatura, que consiste em um estudo baseado </w:t>
      </w:r>
      <w:r w:rsidR="00362427">
        <w:rPr>
          <w:rFonts w:eastAsia="Arial" w:cs="Arial"/>
        </w:rPr>
        <w:t>em evidências de artigos</w:t>
      </w:r>
      <w:r>
        <w:rPr>
          <w:rFonts w:eastAsia="Arial" w:cs="Arial"/>
        </w:rPr>
        <w:t xml:space="preserve">. </w:t>
      </w:r>
      <w:r w:rsidR="00362427">
        <w:rPr>
          <w:rFonts w:eastAsia="Arial" w:cs="Arial"/>
        </w:rPr>
        <w:t xml:space="preserve">Foram </w:t>
      </w:r>
      <w:r>
        <w:rPr>
          <w:rFonts w:eastAsia="Arial" w:cs="Arial"/>
        </w:rPr>
        <w:t>encontrados</w:t>
      </w:r>
      <w:r w:rsidR="00362427">
        <w:rPr>
          <w:rFonts w:eastAsia="Arial" w:cs="Arial"/>
        </w:rPr>
        <w:t xml:space="preserve"> artigos que evidenciam</w:t>
      </w:r>
      <w:r>
        <w:rPr>
          <w:rFonts w:eastAsia="Arial" w:cs="Arial"/>
        </w:rPr>
        <w:t xml:space="preserve"> a importância do uso correto das ferramentas e equipamentos para os trabalhadores utilizando fatores ergonômicos que fazem parte do ambiente rural destes indivíduos, de forma a prevenir quadros de DORTs e garantir a saúde do trabalhador em todos os aspectos, evidenciando que sobre a importância da ergonomia para</w:t>
      </w:r>
      <w:r w:rsidR="00362427">
        <w:rPr>
          <w:rFonts w:eastAsia="Arial" w:cs="Arial"/>
        </w:rPr>
        <w:t xml:space="preserve"> sua segurança. Conclui-se que este estudo</w:t>
      </w:r>
      <w:r>
        <w:rPr>
          <w:rFonts w:eastAsia="Arial" w:cs="Arial"/>
        </w:rPr>
        <w:t xml:space="preserve"> é</w:t>
      </w:r>
      <w:r w:rsidR="00362427">
        <w:rPr>
          <w:rFonts w:eastAsia="Arial" w:cs="Arial"/>
        </w:rPr>
        <w:t xml:space="preserve"> de significativa </w:t>
      </w:r>
      <w:r w:rsidR="001A618D">
        <w:rPr>
          <w:rFonts w:eastAsia="Arial" w:cs="Arial"/>
        </w:rPr>
        <w:t>importância no</w:t>
      </w:r>
      <w:r>
        <w:rPr>
          <w:rFonts w:eastAsia="Arial" w:cs="Arial"/>
        </w:rPr>
        <w:t xml:space="preserve"> ambiente rural para garantir a saúde do trabalhador, bem como salientar a necessidade </w:t>
      </w:r>
      <w:r w:rsidR="00362427">
        <w:rPr>
          <w:rFonts w:eastAsia="Arial" w:cs="Arial"/>
        </w:rPr>
        <w:t>outros para ampliar a temática</w:t>
      </w:r>
      <w:r>
        <w:rPr>
          <w:rFonts w:eastAsia="Arial" w:cs="Arial"/>
        </w:rPr>
        <w:t>.</w:t>
      </w:r>
    </w:p>
    <w:p w14:paraId="739105C3" w14:textId="77777777" w:rsidR="004964BE" w:rsidRDefault="004964BE" w:rsidP="004964BE">
      <w:pPr>
        <w:spacing w:before="30" w:after="30"/>
        <w:rPr>
          <w:rFonts w:eastAsia="Arial" w:cs="Arial"/>
        </w:rPr>
      </w:pPr>
      <w:r>
        <w:rPr>
          <w:rFonts w:eastAsia="Arial" w:cs="Arial"/>
          <w:b/>
        </w:rPr>
        <w:t>Palavras- chave</w:t>
      </w:r>
      <w:r>
        <w:rPr>
          <w:rFonts w:eastAsia="Arial" w:cs="Arial"/>
        </w:rPr>
        <w:t>: Ergonomia na Agricultura; Agricultura; Ergonomia.</w:t>
      </w:r>
    </w:p>
    <w:p w14:paraId="1D96FA4F" w14:textId="77777777" w:rsidR="004964BE" w:rsidRDefault="004964BE" w:rsidP="004964BE">
      <w:pPr>
        <w:spacing w:before="30" w:after="30"/>
        <w:rPr>
          <w:rFonts w:eastAsia="Arial" w:cs="Arial"/>
        </w:rPr>
      </w:pPr>
    </w:p>
    <w:p w14:paraId="334E1481" w14:textId="77777777" w:rsidR="00362427" w:rsidRDefault="004964BE" w:rsidP="004964BE">
      <w:pPr>
        <w:spacing w:before="30" w:after="30"/>
      </w:pPr>
      <w:r>
        <w:rPr>
          <w:rFonts w:eastAsia="Arial" w:cs="Arial"/>
          <w:b/>
        </w:rPr>
        <w:t>ABSTRACT</w:t>
      </w:r>
      <w:r>
        <w:rPr>
          <w:rFonts w:eastAsia="Arial" w:cs="Arial"/>
        </w:rPr>
        <w:t>:</w:t>
      </w:r>
      <w:r>
        <w:t xml:space="preserve"> </w:t>
      </w:r>
      <w:r w:rsidR="00362427" w:rsidRPr="00362427">
        <w:t>The objective was to search the literature for evidence on the importance of ergonomics in the area of ​​agriculture and in the rural sector. The method used to carry out this study was an integrative literature search, which consists of a study based on evidence from articles. Articles were found that demonstrate the importance of the correct use of tools and equipment for workers using ergonomic factors that are part of the rural environment of these individuals, in order to prevent conditions of WMSDs and ensure the health of the worker in all aspects, showing that about the importance of ergonomics for your safety. It is concluded that this study is of significant importance in the rural environment to guarantee the health of the worker, as well as to emphasize the need for others to expand the theme.</w:t>
      </w:r>
    </w:p>
    <w:p w14:paraId="534A9157" w14:textId="77777777" w:rsidR="004964BE" w:rsidRDefault="004964BE" w:rsidP="004964BE">
      <w:pPr>
        <w:spacing w:before="30" w:after="30"/>
        <w:rPr>
          <w:rFonts w:eastAsia="Arial" w:cs="Arial"/>
        </w:rPr>
      </w:pPr>
      <w:r>
        <w:rPr>
          <w:rFonts w:eastAsia="Arial" w:cs="Arial"/>
          <w:b/>
        </w:rPr>
        <w:t>Keywords</w:t>
      </w:r>
      <w:r>
        <w:rPr>
          <w:rFonts w:eastAsia="Arial" w:cs="Arial"/>
        </w:rPr>
        <w:t>: Ergonomics in Agriculture, Agriculture; Ergonomics.</w:t>
      </w:r>
    </w:p>
    <w:p w14:paraId="6EB6A51F" w14:textId="77777777" w:rsidR="004964BE" w:rsidRDefault="004964BE" w:rsidP="004964BE">
      <w:pPr>
        <w:spacing w:before="30" w:after="30"/>
        <w:rPr>
          <w:rFonts w:eastAsia="Arial" w:cs="Arial"/>
          <w:b/>
          <w:sz w:val="24"/>
          <w:szCs w:val="24"/>
        </w:rPr>
      </w:pPr>
    </w:p>
    <w:p w14:paraId="6FE99364" w14:textId="77777777" w:rsidR="004964BE" w:rsidRDefault="004964BE" w:rsidP="004964BE">
      <w:pPr>
        <w:spacing w:before="30" w:after="30"/>
        <w:rPr>
          <w:rFonts w:eastAsia="Arial" w:cs="Arial"/>
          <w:b/>
          <w:sz w:val="24"/>
          <w:szCs w:val="24"/>
        </w:rPr>
      </w:pPr>
      <w:r>
        <w:rPr>
          <w:rFonts w:eastAsia="Arial" w:cs="Arial"/>
          <w:b/>
          <w:sz w:val="24"/>
          <w:szCs w:val="24"/>
        </w:rPr>
        <w:t>INTRODUÇÃO</w:t>
      </w:r>
    </w:p>
    <w:p w14:paraId="6EC84A5A" w14:textId="5DE0952D" w:rsidR="004964BE" w:rsidRDefault="004964BE" w:rsidP="004964BE">
      <w:pPr>
        <w:spacing w:before="30" w:after="30"/>
        <w:ind w:firstLine="720"/>
        <w:rPr>
          <w:rFonts w:eastAsia="Arial" w:cs="Arial"/>
          <w:sz w:val="24"/>
          <w:szCs w:val="24"/>
        </w:rPr>
      </w:pPr>
      <w:r>
        <w:rPr>
          <w:rFonts w:eastAsia="Arial" w:cs="Arial"/>
          <w:sz w:val="24"/>
          <w:szCs w:val="24"/>
        </w:rPr>
        <w:t>A prática da agricultura é uma das atividades mais antigas desenvolvidas pelos seres humanos, presente desde o período mesolítico da nossa</w:t>
      </w:r>
      <w:r w:rsidR="001A618D">
        <w:rPr>
          <w:rFonts w:eastAsia="Arial" w:cs="Arial"/>
          <w:sz w:val="24"/>
          <w:szCs w:val="24"/>
        </w:rPr>
        <w:t>,</w:t>
      </w:r>
      <w:r>
        <w:rPr>
          <w:rFonts w:eastAsia="Arial" w:cs="Arial"/>
          <w:sz w:val="24"/>
          <w:szCs w:val="24"/>
        </w:rPr>
        <w:t xml:space="preserve"> as mulheres descobriram esta prática após a observação das aves em seu processo de sobrevivência, mas este só foi impulsionado pela Revolução Industrial.</w:t>
      </w:r>
    </w:p>
    <w:p w14:paraId="14D9559C" w14:textId="75C20E6D" w:rsidR="004964BE" w:rsidRDefault="004964BE" w:rsidP="004964BE">
      <w:pPr>
        <w:spacing w:before="30" w:after="30"/>
        <w:ind w:firstLine="720"/>
        <w:rPr>
          <w:rFonts w:eastAsia="Arial" w:cs="Arial"/>
          <w:sz w:val="24"/>
          <w:szCs w:val="24"/>
        </w:rPr>
      </w:pPr>
      <w:r>
        <w:rPr>
          <w:rFonts w:eastAsia="Arial" w:cs="Arial"/>
          <w:sz w:val="24"/>
          <w:szCs w:val="24"/>
        </w:rPr>
        <w:t xml:space="preserve">Apesar de ser um setor econômico antigo, pouco se </w:t>
      </w:r>
      <w:r w:rsidR="001A618D">
        <w:rPr>
          <w:rFonts w:eastAsia="Arial" w:cs="Arial"/>
          <w:sz w:val="24"/>
          <w:szCs w:val="24"/>
        </w:rPr>
        <w:t>sabe</w:t>
      </w:r>
      <w:r>
        <w:rPr>
          <w:rFonts w:eastAsia="Arial" w:cs="Arial"/>
          <w:sz w:val="24"/>
          <w:szCs w:val="24"/>
        </w:rPr>
        <w:t xml:space="preserve"> sobre os riscos que seus agentes estão expostos, havendo uma certa indiferença quanto aos perigos e doenças ocupacionais graças a grande exposição a determinados fatores, podendo ser </w:t>
      </w:r>
      <w:r w:rsidR="00032A3D">
        <w:rPr>
          <w:rFonts w:eastAsia="Arial" w:cs="Arial"/>
          <w:sz w:val="24"/>
          <w:szCs w:val="24"/>
        </w:rPr>
        <w:t>eles, físicos</w:t>
      </w:r>
      <w:r>
        <w:rPr>
          <w:rFonts w:eastAsia="Arial" w:cs="Arial"/>
          <w:sz w:val="24"/>
          <w:szCs w:val="24"/>
        </w:rPr>
        <w:t xml:space="preserve">, químicos, biológicos, psicossociais, ergonômicos e mecânicos ou acidentes acarretando em lesões capazes de prejudicar a vida e a saúde do trabalhador. </w:t>
      </w:r>
    </w:p>
    <w:p w14:paraId="70B5FF56" w14:textId="472615B8" w:rsidR="004964BE" w:rsidRDefault="004964BE" w:rsidP="004964BE">
      <w:pPr>
        <w:spacing w:before="30" w:after="30"/>
        <w:ind w:firstLine="720"/>
        <w:rPr>
          <w:rFonts w:eastAsia="Arial" w:cs="Arial"/>
          <w:sz w:val="24"/>
          <w:szCs w:val="24"/>
        </w:rPr>
      </w:pPr>
      <w:r>
        <w:rPr>
          <w:rFonts w:eastAsia="Arial" w:cs="Arial"/>
          <w:sz w:val="24"/>
          <w:szCs w:val="24"/>
        </w:rPr>
        <w:t>De acordo com Iida (2003) as aplicações da ergonomia na agricultura e mineração ainda não ocorrem com a veemência desejada, devido a índole relativamente casual dessas atividades e a pouc</w:t>
      </w:r>
      <w:r w:rsidR="001A618D">
        <w:rPr>
          <w:rFonts w:eastAsia="Arial" w:cs="Arial"/>
          <w:sz w:val="24"/>
          <w:szCs w:val="24"/>
        </w:rPr>
        <w:t>a</w:t>
      </w:r>
      <w:r>
        <w:rPr>
          <w:rFonts w:eastAsia="Arial" w:cs="Arial"/>
          <w:sz w:val="24"/>
          <w:szCs w:val="24"/>
        </w:rPr>
        <w:t xml:space="preserve"> capacidade de organização e reivindicação dos garimpeiros, mineiros e trabalhadores rurais. Porém, com</w:t>
      </w:r>
      <w:r w:rsidR="001A618D">
        <w:rPr>
          <w:rFonts w:eastAsia="Arial" w:cs="Arial"/>
          <w:sz w:val="24"/>
          <w:szCs w:val="24"/>
        </w:rPr>
        <w:t xml:space="preserve"> o objetivo de </w:t>
      </w:r>
      <w:r>
        <w:rPr>
          <w:rFonts w:eastAsia="Arial" w:cs="Arial"/>
          <w:sz w:val="24"/>
          <w:szCs w:val="24"/>
        </w:rPr>
        <w:t>melhor</w:t>
      </w:r>
      <w:r w:rsidR="001A618D">
        <w:rPr>
          <w:rFonts w:eastAsia="Arial" w:cs="Arial"/>
          <w:sz w:val="24"/>
          <w:szCs w:val="24"/>
        </w:rPr>
        <w:t>ar</w:t>
      </w:r>
      <w:r>
        <w:rPr>
          <w:rFonts w:eastAsia="Arial" w:cs="Arial"/>
          <w:sz w:val="24"/>
          <w:szCs w:val="24"/>
        </w:rPr>
        <w:t xml:space="preserve"> da qualidade de vida das pessoas, se tornou possível aperfeiçoar as condições de trabalho na agropecuária por meio de novas tecnologias, conceitos e</w:t>
      </w:r>
      <w:r w:rsidR="001A618D">
        <w:rPr>
          <w:rFonts w:eastAsia="Arial" w:cs="Arial"/>
          <w:sz w:val="24"/>
          <w:szCs w:val="24"/>
        </w:rPr>
        <w:t xml:space="preserve"> </w:t>
      </w:r>
      <w:r>
        <w:rPr>
          <w:rFonts w:eastAsia="Arial" w:cs="Arial"/>
          <w:sz w:val="24"/>
          <w:szCs w:val="24"/>
        </w:rPr>
        <w:t>métodos.</w:t>
      </w:r>
    </w:p>
    <w:p w14:paraId="111172E4" w14:textId="1A8CE0C9" w:rsidR="004964BE" w:rsidRDefault="004964BE" w:rsidP="004964BE">
      <w:pPr>
        <w:spacing w:before="30" w:after="30"/>
        <w:ind w:firstLine="720"/>
        <w:rPr>
          <w:rFonts w:eastAsia="Arial" w:cs="Arial"/>
          <w:sz w:val="24"/>
          <w:szCs w:val="24"/>
        </w:rPr>
      </w:pPr>
      <w:r>
        <w:rPr>
          <w:rFonts w:eastAsia="Arial" w:cs="Arial"/>
          <w:sz w:val="24"/>
          <w:szCs w:val="24"/>
        </w:rPr>
        <w:lastRenderedPageBreak/>
        <w:t xml:space="preserve">Por sua vez, Lents &amp; Santos (2012) </w:t>
      </w:r>
      <w:r w:rsidR="001A618D">
        <w:rPr>
          <w:rFonts w:eastAsia="Arial" w:cs="Arial"/>
          <w:sz w:val="24"/>
          <w:szCs w:val="24"/>
        </w:rPr>
        <w:t>acreditam</w:t>
      </w:r>
      <w:r>
        <w:rPr>
          <w:rFonts w:eastAsia="Arial" w:cs="Arial"/>
          <w:sz w:val="24"/>
          <w:szCs w:val="24"/>
        </w:rPr>
        <w:t xml:space="preserve"> que o esforço cognitivo afeta de forma grave a vida do trabalhador, a organização e</w:t>
      </w:r>
      <w:r w:rsidR="001A618D">
        <w:rPr>
          <w:rFonts w:eastAsia="Arial" w:cs="Arial"/>
          <w:sz w:val="24"/>
          <w:szCs w:val="24"/>
        </w:rPr>
        <w:t xml:space="preserve"> os métodos utilizados</w:t>
      </w:r>
      <w:r>
        <w:rPr>
          <w:rFonts w:eastAsia="Arial" w:cs="Arial"/>
          <w:sz w:val="24"/>
          <w:szCs w:val="24"/>
        </w:rPr>
        <w:t xml:space="preserve"> possuem falhas, causadas </w:t>
      </w:r>
      <w:r w:rsidR="001A618D">
        <w:rPr>
          <w:rFonts w:eastAsia="Arial" w:cs="Arial"/>
          <w:sz w:val="24"/>
          <w:szCs w:val="24"/>
        </w:rPr>
        <w:t xml:space="preserve">principalmente </w:t>
      </w:r>
      <w:r>
        <w:rPr>
          <w:rFonts w:eastAsia="Arial" w:cs="Arial"/>
          <w:sz w:val="24"/>
          <w:szCs w:val="24"/>
        </w:rPr>
        <w:t xml:space="preserve">pela falta de concentração, grande esforço mental e pela distração, acarretando acidentes de trabalho e outros </w:t>
      </w:r>
      <w:r w:rsidR="001A618D">
        <w:rPr>
          <w:rFonts w:eastAsia="Arial" w:cs="Arial"/>
          <w:sz w:val="24"/>
          <w:szCs w:val="24"/>
        </w:rPr>
        <w:t xml:space="preserve">diversos </w:t>
      </w:r>
      <w:r>
        <w:rPr>
          <w:rFonts w:eastAsia="Arial" w:cs="Arial"/>
          <w:sz w:val="24"/>
          <w:szCs w:val="24"/>
        </w:rPr>
        <w:t>problemas.</w:t>
      </w:r>
    </w:p>
    <w:p w14:paraId="657156FD" w14:textId="77777777" w:rsidR="004964BE" w:rsidRDefault="004964BE" w:rsidP="004964BE">
      <w:pPr>
        <w:spacing w:before="30" w:after="30"/>
        <w:rPr>
          <w:rFonts w:eastAsia="Arial" w:cs="Arial"/>
          <w:sz w:val="24"/>
          <w:szCs w:val="24"/>
        </w:rPr>
      </w:pPr>
    </w:p>
    <w:p w14:paraId="482310A9" w14:textId="77777777" w:rsidR="004964BE" w:rsidRDefault="004964BE" w:rsidP="004964BE">
      <w:pPr>
        <w:spacing w:before="30" w:after="30"/>
        <w:rPr>
          <w:rFonts w:eastAsia="Arial" w:cs="Arial"/>
          <w:b/>
          <w:sz w:val="24"/>
          <w:szCs w:val="24"/>
        </w:rPr>
      </w:pPr>
      <w:r>
        <w:rPr>
          <w:rFonts w:eastAsia="Arial" w:cs="Arial"/>
          <w:b/>
          <w:sz w:val="24"/>
          <w:szCs w:val="24"/>
        </w:rPr>
        <w:t>OBJETIVOS</w:t>
      </w:r>
    </w:p>
    <w:p w14:paraId="0442FAB1" w14:textId="26FC7ABE" w:rsidR="004964BE" w:rsidRDefault="004964BE" w:rsidP="004964BE">
      <w:pPr>
        <w:spacing w:before="30" w:after="30"/>
        <w:ind w:firstLine="720"/>
        <w:rPr>
          <w:rFonts w:eastAsia="Arial" w:cs="Arial"/>
          <w:sz w:val="24"/>
          <w:szCs w:val="24"/>
        </w:rPr>
      </w:pPr>
      <w:r>
        <w:rPr>
          <w:rFonts w:eastAsia="Arial" w:cs="Arial"/>
          <w:sz w:val="24"/>
          <w:szCs w:val="24"/>
        </w:rPr>
        <w:t>O principal</w:t>
      </w:r>
      <w:r w:rsidR="001A618D">
        <w:rPr>
          <w:rFonts w:eastAsia="Arial" w:cs="Arial"/>
          <w:sz w:val="24"/>
          <w:szCs w:val="24"/>
        </w:rPr>
        <w:t xml:space="preserve"> objetivo</w:t>
      </w:r>
      <w:r>
        <w:rPr>
          <w:rFonts w:eastAsia="Arial" w:cs="Arial"/>
          <w:sz w:val="24"/>
          <w:szCs w:val="24"/>
        </w:rPr>
        <w:t xml:space="preserve"> é buscar na literatura evidências sobre</w:t>
      </w:r>
      <w:r w:rsidR="00362427">
        <w:rPr>
          <w:rFonts w:eastAsia="Arial" w:cs="Arial"/>
          <w:sz w:val="24"/>
          <w:szCs w:val="24"/>
        </w:rPr>
        <w:t xml:space="preserve"> a importância da ergonomia na a</w:t>
      </w:r>
      <w:r>
        <w:rPr>
          <w:rFonts w:eastAsia="Arial" w:cs="Arial"/>
          <w:sz w:val="24"/>
          <w:szCs w:val="24"/>
        </w:rPr>
        <w:t>gricultura.</w:t>
      </w:r>
    </w:p>
    <w:p w14:paraId="1897FCDE" w14:textId="77777777" w:rsidR="004964BE" w:rsidRDefault="004964BE" w:rsidP="004964BE">
      <w:pPr>
        <w:spacing w:before="30" w:after="30"/>
        <w:rPr>
          <w:rFonts w:eastAsia="Arial" w:cs="Arial"/>
          <w:b/>
          <w:sz w:val="24"/>
          <w:szCs w:val="24"/>
        </w:rPr>
      </w:pPr>
    </w:p>
    <w:p w14:paraId="19CC9CB4" w14:textId="77777777" w:rsidR="004964BE" w:rsidRDefault="004964BE" w:rsidP="004964BE">
      <w:pPr>
        <w:spacing w:before="30" w:after="30"/>
        <w:rPr>
          <w:rFonts w:eastAsia="Arial" w:cs="Arial"/>
          <w:b/>
          <w:sz w:val="24"/>
          <w:szCs w:val="24"/>
        </w:rPr>
      </w:pPr>
      <w:r>
        <w:rPr>
          <w:rFonts w:eastAsia="Arial" w:cs="Arial"/>
          <w:b/>
          <w:sz w:val="24"/>
          <w:szCs w:val="24"/>
        </w:rPr>
        <w:t>MÉTODO</w:t>
      </w:r>
    </w:p>
    <w:p w14:paraId="59A466E0" w14:textId="77777777" w:rsidR="004964BE" w:rsidRDefault="004964BE" w:rsidP="004964BE">
      <w:pPr>
        <w:spacing w:before="30" w:after="30"/>
        <w:ind w:firstLine="720"/>
        <w:rPr>
          <w:rFonts w:eastAsia="Arial" w:cs="Arial"/>
          <w:sz w:val="24"/>
          <w:szCs w:val="24"/>
        </w:rPr>
      </w:pPr>
      <w:r>
        <w:rPr>
          <w:rFonts w:eastAsia="Arial" w:cs="Arial"/>
          <w:sz w:val="24"/>
          <w:szCs w:val="24"/>
        </w:rPr>
        <w:t>O método de pesquisa escolhido foi a Revisão Integrativa da Literatura com base em estudos anteriores que evidenciem os benefícios da ergonomia à saúde dos trabalhadores de ambientes rurais, uma vez que esse tipo de estudo permite a avaliação de pesquisas variadas acerca do tema abordado de forma sistematizada a partir de práticas baseadas em evidências, proporcionando uma avaliação crítica de estudos contidos na literatura. A Revisão Integrativa, em virtude de sua abordagem metodológica, apresenta importante papel na agricultura, uma vez que a análise de pesquisas relevantes oferece melhor suporte para a tomada de decisão e melhoria da prática rural.</w:t>
      </w:r>
    </w:p>
    <w:p w14:paraId="130B9624" w14:textId="391207F7" w:rsidR="004964BE" w:rsidRDefault="004964BE" w:rsidP="004964BE">
      <w:pPr>
        <w:spacing w:before="30" w:after="30"/>
        <w:ind w:firstLine="720"/>
        <w:rPr>
          <w:rFonts w:eastAsia="Arial" w:cs="Arial"/>
          <w:sz w:val="24"/>
          <w:szCs w:val="24"/>
        </w:rPr>
      </w:pPr>
      <w:r>
        <w:rPr>
          <w:rFonts w:eastAsia="Arial" w:cs="Arial"/>
          <w:sz w:val="24"/>
          <w:szCs w:val="24"/>
        </w:rPr>
        <w:t>A pergunta norteadora escolhida para esse estudo foi “Quais os benefícios da ergonomia para os agricultores?” sendo o levantamento dos artigos selecionados realizado de janeiro a fevereiro de 2020. Os artigos incluídos no estudo foram aqueles publicados nas bases de dados nos últimos cinco anos (2014 a 2019),</w:t>
      </w:r>
      <w:r w:rsidR="000557C6">
        <w:rPr>
          <w:rFonts w:eastAsia="Arial" w:cs="Arial"/>
          <w:sz w:val="24"/>
          <w:szCs w:val="24"/>
        </w:rPr>
        <w:t xml:space="preserve"> </w:t>
      </w:r>
      <w:r w:rsidR="00BD31C5">
        <w:rPr>
          <w:rFonts w:eastAsia="Arial" w:cs="Arial"/>
          <w:sz w:val="24"/>
          <w:szCs w:val="24"/>
        </w:rPr>
        <w:t xml:space="preserve">que apresentaram </w:t>
      </w:r>
      <w:r>
        <w:rPr>
          <w:rFonts w:eastAsia="Arial" w:cs="Arial"/>
          <w:sz w:val="24"/>
          <w:szCs w:val="24"/>
        </w:rPr>
        <w:t>como público alvo trabalhadores inseridos em ambientes rurais e evidenciassem os benefícios à saúde relacionados a ergonomia, sendo excluídos todos aqueles que não se encaixassem nos critérios de inclusão e que também não respondessem à pergunta norteadora.</w:t>
      </w:r>
    </w:p>
    <w:p w14:paraId="3E8B92BC" w14:textId="67F16442" w:rsidR="004964BE" w:rsidRDefault="00BD31C5" w:rsidP="004964BE">
      <w:pPr>
        <w:spacing w:before="30" w:after="30"/>
        <w:ind w:firstLine="720"/>
        <w:rPr>
          <w:rFonts w:eastAsia="Arial" w:cs="Arial"/>
          <w:sz w:val="24"/>
          <w:szCs w:val="24"/>
        </w:rPr>
      </w:pPr>
      <w:r>
        <w:rPr>
          <w:rFonts w:eastAsia="Arial" w:cs="Arial"/>
          <w:sz w:val="24"/>
          <w:szCs w:val="24"/>
        </w:rPr>
        <w:t>As buscas foram realizadas na</w:t>
      </w:r>
      <w:r w:rsidR="004964BE">
        <w:rPr>
          <w:rFonts w:eastAsia="Arial" w:cs="Arial"/>
          <w:sz w:val="24"/>
          <w:szCs w:val="24"/>
        </w:rPr>
        <w:t xml:space="preserve"> base de dados </w:t>
      </w:r>
      <w:r>
        <w:rPr>
          <w:rFonts w:eastAsia="Arial" w:cs="Arial"/>
          <w:sz w:val="24"/>
          <w:szCs w:val="24"/>
        </w:rPr>
        <w:t xml:space="preserve">do </w:t>
      </w:r>
      <w:r w:rsidR="004964BE">
        <w:rPr>
          <w:rFonts w:eastAsia="Arial" w:cs="Arial"/>
          <w:sz w:val="24"/>
          <w:szCs w:val="24"/>
        </w:rPr>
        <w:t>Google Acadêmico com o uso dos descritores “ergonomia e agricultura”, “ergonomia na agricultura”</w:t>
      </w:r>
      <w:r w:rsidR="000557C6">
        <w:rPr>
          <w:rFonts w:eastAsia="Arial" w:cs="Arial"/>
          <w:sz w:val="24"/>
          <w:szCs w:val="24"/>
        </w:rPr>
        <w:t xml:space="preserve"> </w:t>
      </w:r>
      <w:r w:rsidR="004964BE">
        <w:rPr>
          <w:rFonts w:eastAsia="Arial" w:cs="Arial"/>
          <w:sz w:val="24"/>
          <w:szCs w:val="24"/>
        </w:rPr>
        <w:t xml:space="preserve">e “ergonomia” sendo que, após a leitura prévia dos títulos, 30 artigos foram selecionados. Após essa primeira seleção, os objetivos, discussões e resultados de cada um deles foram lidos, sendo selecionados ao fim </w:t>
      </w:r>
      <w:r w:rsidR="000557C6">
        <w:rPr>
          <w:rFonts w:eastAsia="Arial" w:cs="Arial"/>
          <w:sz w:val="24"/>
          <w:szCs w:val="24"/>
        </w:rPr>
        <w:t>21</w:t>
      </w:r>
      <w:r w:rsidR="004964BE">
        <w:rPr>
          <w:rFonts w:eastAsia="Arial" w:cs="Arial"/>
          <w:sz w:val="24"/>
          <w:szCs w:val="24"/>
        </w:rPr>
        <w:t xml:space="preserve"> artigos para compor esse estudo</w:t>
      </w:r>
      <w:r w:rsidR="000557C6">
        <w:rPr>
          <w:rFonts w:eastAsia="Arial" w:cs="Arial"/>
          <w:sz w:val="24"/>
          <w:szCs w:val="24"/>
        </w:rPr>
        <w:t xml:space="preserve"> </w:t>
      </w:r>
      <w:r w:rsidR="004964BE">
        <w:rPr>
          <w:rFonts w:eastAsia="Arial" w:cs="Arial"/>
          <w:sz w:val="24"/>
          <w:szCs w:val="24"/>
        </w:rPr>
        <w:t>(uma vez que atendiam criteriosamente aos critérios de inclusão estabelecidos).</w:t>
      </w:r>
    </w:p>
    <w:p w14:paraId="0B88FDDB" w14:textId="77777777" w:rsidR="004964BE" w:rsidRDefault="004964BE" w:rsidP="004964BE">
      <w:pPr>
        <w:spacing w:before="30" w:after="30"/>
        <w:ind w:firstLine="720"/>
        <w:rPr>
          <w:rFonts w:eastAsia="Arial" w:cs="Arial"/>
          <w:sz w:val="24"/>
          <w:szCs w:val="24"/>
        </w:rPr>
      </w:pPr>
    </w:p>
    <w:p w14:paraId="217F7FF2" w14:textId="77777777" w:rsidR="004964BE" w:rsidRDefault="004964BE" w:rsidP="004964BE">
      <w:pPr>
        <w:spacing w:before="30" w:after="30"/>
        <w:rPr>
          <w:rFonts w:eastAsia="Arial" w:cs="Arial"/>
          <w:sz w:val="24"/>
          <w:szCs w:val="24"/>
        </w:rPr>
      </w:pPr>
      <w:r>
        <w:rPr>
          <w:rFonts w:eastAsia="Arial" w:cs="Arial"/>
          <w:b/>
          <w:sz w:val="24"/>
          <w:szCs w:val="24"/>
        </w:rPr>
        <w:t>RESULTADOS E DISCUSSÃO</w:t>
      </w:r>
    </w:p>
    <w:p w14:paraId="335C2209" w14:textId="77777777" w:rsidR="004964BE" w:rsidRDefault="004964BE" w:rsidP="004964BE">
      <w:pPr>
        <w:spacing w:before="30" w:after="30"/>
        <w:ind w:firstLine="720"/>
        <w:rPr>
          <w:rFonts w:eastAsia="Arial" w:cs="Arial"/>
          <w:sz w:val="24"/>
          <w:szCs w:val="24"/>
        </w:rPr>
      </w:pPr>
      <w:r>
        <w:rPr>
          <w:rFonts w:eastAsia="Arial" w:cs="Arial"/>
          <w:sz w:val="24"/>
          <w:szCs w:val="24"/>
        </w:rPr>
        <w:t>As informações adquiridas durante a coleta de dados dos artigos selecionados na última leitura realizada foram inseridos em dois quadros, sendo o primeiro (Quadro I) referente à apresentação das Classificações em níveis de força de evidência para questões clínicas de intervenção/tratamento segundo Melnyk e Fineout-Overholt8-  elaborado com a finalidade de testar a confiabilidade dos artigos e a força de evidência do seu estudo científico -, e o segundo (Quadro II) correspondente à síntese das informações contidas em cada um deles (título, autores e classificação em nível de evidências)- com o intuito de apresentar ao leitor uma visão resumida de cada artigo e facilitar a constatação de que os mesmos assemelham-se ao tema e ao público de interesse desse estudo.</w:t>
      </w:r>
    </w:p>
    <w:p w14:paraId="709272CE" w14:textId="77777777" w:rsidR="004964BE" w:rsidRDefault="004964BE" w:rsidP="004964BE">
      <w:pPr>
        <w:spacing w:before="30" w:after="30"/>
        <w:ind w:firstLine="720"/>
        <w:rPr>
          <w:rFonts w:eastAsia="Arial" w:cs="Arial"/>
          <w:sz w:val="24"/>
          <w:szCs w:val="24"/>
        </w:rPr>
      </w:pPr>
    </w:p>
    <w:p w14:paraId="3D4B4A3D" w14:textId="77777777" w:rsidR="004964BE" w:rsidRDefault="004964BE" w:rsidP="004964BE">
      <w:pPr>
        <w:spacing w:before="30" w:after="30"/>
        <w:ind w:firstLine="720"/>
        <w:jc w:val="center"/>
        <w:rPr>
          <w:rFonts w:eastAsia="Arial" w:cs="Arial"/>
          <w:sz w:val="24"/>
          <w:szCs w:val="24"/>
        </w:rPr>
      </w:pPr>
      <w:r>
        <w:rPr>
          <w:rFonts w:eastAsia="Arial" w:cs="Arial"/>
          <w:sz w:val="24"/>
          <w:szCs w:val="24"/>
        </w:rPr>
        <w:t xml:space="preserve">Quadro I – Classificação dos níveis da força de evidência segundo Melnyk e Fineout-Overholt.  </w:t>
      </w:r>
    </w:p>
    <w:p w14:paraId="0C6BD450" w14:textId="77777777" w:rsidR="004964BE" w:rsidRDefault="004964BE" w:rsidP="004964BE">
      <w:pPr>
        <w:spacing w:before="30" w:after="30"/>
        <w:ind w:firstLine="720"/>
        <w:jc w:val="center"/>
        <w:rPr>
          <w:rFonts w:eastAsia="Arial" w:cs="Arial"/>
          <w:sz w:val="24"/>
          <w:szCs w:val="24"/>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95"/>
        <w:gridCol w:w="7365"/>
      </w:tblGrid>
      <w:tr w:rsidR="004964BE" w14:paraId="2182F123" w14:textId="77777777" w:rsidTr="00BB3EE1">
        <w:tc>
          <w:tcPr>
            <w:tcW w:w="1995" w:type="dxa"/>
          </w:tcPr>
          <w:p w14:paraId="1FBCC5D9" w14:textId="77777777" w:rsidR="004964BE" w:rsidRDefault="004964BE" w:rsidP="00BB3EE1">
            <w:pPr>
              <w:spacing w:before="30" w:after="30"/>
              <w:rPr>
                <w:rFonts w:eastAsia="Arial" w:cs="Arial"/>
                <w:sz w:val="24"/>
                <w:szCs w:val="24"/>
              </w:rPr>
            </w:pPr>
            <w:r>
              <w:rPr>
                <w:rFonts w:eastAsia="Arial" w:cs="Arial"/>
                <w:sz w:val="24"/>
                <w:szCs w:val="24"/>
              </w:rPr>
              <w:t>Nível I</w:t>
            </w:r>
          </w:p>
        </w:tc>
        <w:tc>
          <w:tcPr>
            <w:tcW w:w="7365" w:type="dxa"/>
          </w:tcPr>
          <w:p w14:paraId="27FEE5EF" w14:textId="77777777" w:rsidR="004964BE" w:rsidRDefault="004964BE" w:rsidP="00BB3EE1">
            <w:pPr>
              <w:spacing w:before="30" w:after="30"/>
              <w:rPr>
                <w:rFonts w:eastAsia="Arial" w:cs="Arial"/>
                <w:sz w:val="24"/>
                <w:szCs w:val="24"/>
              </w:rPr>
            </w:pPr>
            <w:r>
              <w:rPr>
                <w:rFonts w:eastAsia="Arial" w:cs="Arial"/>
                <w:sz w:val="24"/>
                <w:szCs w:val="24"/>
              </w:rPr>
              <w:t>Evidências resultantes de revisão sistemática ou meta-análise de múltiplos estudos clínicos controlados e randomizados</w:t>
            </w:r>
          </w:p>
          <w:p w14:paraId="78C7BBF7" w14:textId="77777777" w:rsidR="004964BE" w:rsidRDefault="004964BE" w:rsidP="00BB3EE1">
            <w:pPr>
              <w:spacing w:before="30" w:after="30"/>
              <w:rPr>
                <w:rFonts w:eastAsia="Arial" w:cs="Arial"/>
                <w:sz w:val="24"/>
                <w:szCs w:val="24"/>
              </w:rPr>
            </w:pPr>
          </w:p>
        </w:tc>
      </w:tr>
      <w:tr w:rsidR="004964BE" w14:paraId="4D92EC2A" w14:textId="77777777" w:rsidTr="00BB3EE1">
        <w:tc>
          <w:tcPr>
            <w:tcW w:w="1995" w:type="dxa"/>
          </w:tcPr>
          <w:p w14:paraId="37698FAD" w14:textId="77777777" w:rsidR="004964BE" w:rsidRDefault="004964BE" w:rsidP="00BB3EE1">
            <w:pPr>
              <w:spacing w:before="30" w:after="30"/>
              <w:rPr>
                <w:rFonts w:eastAsia="Arial" w:cs="Arial"/>
                <w:sz w:val="24"/>
                <w:szCs w:val="24"/>
              </w:rPr>
            </w:pPr>
            <w:r>
              <w:rPr>
                <w:rFonts w:eastAsia="Arial" w:cs="Arial"/>
                <w:sz w:val="24"/>
                <w:szCs w:val="24"/>
              </w:rPr>
              <w:t>Nível II</w:t>
            </w:r>
          </w:p>
        </w:tc>
        <w:tc>
          <w:tcPr>
            <w:tcW w:w="7365" w:type="dxa"/>
          </w:tcPr>
          <w:p w14:paraId="67B9B005" w14:textId="77777777" w:rsidR="004964BE" w:rsidRDefault="004964BE" w:rsidP="00BB3EE1">
            <w:pPr>
              <w:spacing w:before="30" w:after="30"/>
              <w:rPr>
                <w:rFonts w:eastAsia="Arial" w:cs="Arial"/>
                <w:sz w:val="24"/>
                <w:szCs w:val="24"/>
              </w:rPr>
            </w:pPr>
            <w:r>
              <w:rPr>
                <w:rFonts w:eastAsia="Arial" w:cs="Arial"/>
                <w:sz w:val="24"/>
                <w:szCs w:val="24"/>
              </w:rPr>
              <w:t>Evidências obtidas em estudos resultantes de ensaios clínicos controlados randomizados com delineamento experimental</w:t>
            </w:r>
          </w:p>
          <w:p w14:paraId="59A2974B" w14:textId="77777777" w:rsidR="004964BE" w:rsidRDefault="004964BE" w:rsidP="00BB3EE1">
            <w:pPr>
              <w:spacing w:before="30" w:after="30"/>
              <w:rPr>
                <w:rFonts w:eastAsia="Arial" w:cs="Arial"/>
                <w:sz w:val="24"/>
                <w:szCs w:val="24"/>
              </w:rPr>
            </w:pPr>
          </w:p>
        </w:tc>
      </w:tr>
      <w:tr w:rsidR="004964BE" w14:paraId="66D05682" w14:textId="77777777" w:rsidTr="00BB3EE1">
        <w:tc>
          <w:tcPr>
            <w:tcW w:w="1995" w:type="dxa"/>
          </w:tcPr>
          <w:p w14:paraId="187AF1E2" w14:textId="77777777" w:rsidR="004964BE" w:rsidRDefault="004964BE" w:rsidP="00BB3EE1">
            <w:pPr>
              <w:spacing w:before="30" w:after="30"/>
              <w:rPr>
                <w:rFonts w:eastAsia="Arial" w:cs="Arial"/>
                <w:sz w:val="24"/>
                <w:szCs w:val="24"/>
              </w:rPr>
            </w:pPr>
            <w:r>
              <w:rPr>
                <w:rFonts w:eastAsia="Arial" w:cs="Arial"/>
                <w:sz w:val="24"/>
                <w:szCs w:val="24"/>
              </w:rPr>
              <w:t>Nível III</w:t>
            </w:r>
          </w:p>
        </w:tc>
        <w:tc>
          <w:tcPr>
            <w:tcW w:w="7365" w:type="dxa"/>
          </w:tcPr>
          <w:p w14:paraId="3F9E30C9" w14:textId="77777777" w:rsidR="004964BE" w:rsidRDefault="004964BE" w:rsidP="00BB3EE1">
            <w:pPr>
              <w:spacing w:before="30" w:after="30"/>
              <w:rPr>
                <w:rFonts w:eastAsia="Arial" w:cs="Arial"/>
                <w:sz w:val="24"/>
                <w:szCs w:val="24"/>
              </w:rPr>
            </w:pPr>
            <w:r>
              <w:rPr>
                <w:rFonts w:eastAsia="Arial" w:cs="Arial"/>
                <w:sz w:val="24"/>
                <w:szCs w:val="24"/>
              </w:rPr>
              <w:t>Evidências de estudos clínicos controlados bem delineados sem randomização, quase-experimentais</w:t>
            </w:r>
          </w:p>
          <w:p w14:paraId="32C26603" w14:textId="77777777" w:rsidR="004964BE" w:rsidRDefault="004964BE" w:rsidP="00BB3EE1">
            <w:pPr>
              <w:spacing w:before="30" w:after="30"/>
              <w:rPr>
                <w:rFonts w:eastAsia="Arial" w:cs="Arial"/>
                <w:sz w:val="24"/>
                <w:szCs w:val="24"/>
              </w:rPr>
            </w:pPr>
          </w:p>
        </w:tc>
      </w:tr>
      <w:tr w:rsidR="004964BE" w14:paraId="02B2AA50" w14:textId="77777777" w:rsidTr="00BB3EE1">
        <w:trPr>
          <w:trHeight w:val="767"/>
        </w:trPr>
        <w:tc>
          <w:tcPr>
            <w:tcW w:w="1995" w:type="dxa"/>
          </w:tcPr>
          <w:p w14:paraId="619395C3" w14:textId="77777777" w:rsidR="004964BE" w:rsidRDefault="004964BE" w:rsidP="00BB3EE1">
            <w:pPr>
              <w:spacing w:before="30" w:after="30"/>
              <w:rPr>
                <w:rFonts w:eastAsia="Arial" w:cs="Arial"/>
                <w:sz w:val="24"/>
                <w:szCs w:val="24"/>
              </w:rPr>
            </w:pPr>
            <w:r>
              <w:rPr>
                <w:rFonts w:eastAsia="Arial" w:cs="Arial"/>
                <w:sz w:val="24"/>
                <w:szCs w:val="24"/>
              </w:rPr>
              <w:t>Nível IV</w:t>
            </w:r>
          </w:p>
        </w:tc>
        <w:tc>
          <w:tcPr>
            <w:tcW w:w="7365" w:type="dxa"/>
          </w:tcPr>
          <w:p w14:paraId="75E54030" w14:textId="77777777" w:rsidR="004964BE" w:rsidRDefault="004964BE" w:rsidP="00BB3EE1">
            <w:pPr>
              <w:spacing w:before="30" w:after="30"/>
              <w:rPr>
                <w:rFonts w:eastAsia="Arial" w:cs="Arial"/>
                <w:sz w:val="24"/>
                <w:szCs w:val="24"/>
              </w:rPr>
            </w:pPr>
            <w:r>
              <w:rPr>
                <w:rFonts w:eastAsia="Arial" w:cs="Arial"/>
                <w:sz w:val="24"/>
                <w:szCs w:val="24"/>
              </w:rPr>
              <w:t>Evidências de estudos descritivos (não-experimentais) ou com abordagem qualitativa</w:t>
            </w:r>
          </w:p>
          <w:p w14:paraId="76DC7648" w14:textId="77777777" w:rsidR="004964BE" w:rsidRDefault="004964BE" w:rsidP="00BB3EE1">
            <w:pPr>
              <w:spacing w:before="30" w:after="30"/>
              <w:rPr>
                <w:rFonts w:eastAsia="Arial" w:cs="Arial"/>
                <w:sz w:val="24"/>
                <w:szCs w:val="24"/>
              </w:rPr>
            </w:pPr>
          </w:p>
        </w:tc>
      </w:tr>
      <w:tr w:rsidR="004964BE" w14:paraId="42816E0D" w14:textId="77777777" w:rsidTr="00BB3EE1">
        <w:tc>
          <w:tcPr>
            <w:tcW w:w="1995" w:type="dxa"/>
          </w:tcPr>
          <w:p w14:paraId="1B3C5FCF" w14:textId="77777777" w:rsidR="004964BE" w:rsidRDefault="004964BE" w:rsidP="00BB3EE1">
            <w:pPr>
              <w:spacing w:before="30" w:after="30"/>
              <w:rPr>
                <w:rFonts w:eastAsia="Arial" w:cs="Arial"/>
                <w:sz w:val="24"/>
                <w:szCs w:val="24"/>
              </w:rPr>
            </w:pPr>
            <w:r>
              <w:rPr>
                <w:rFonts w:eastAsia="Arial" w:cs="Arial"/>
                <w:sz w:val="24"/>
                <w:szCs w:val="24"/>
              </w:rPr>
              <w:t>Nível V</w:t>
            </w:r>
          </w:p>
        </w:tc>
        <w:tc>
          <w:tcPr>
            <w:tcW w:w="7365" w:type="dxa"/>
          </w:tcPr>
          <w:p w14:paraId="76344A23" w14:textId="77777777" w:rsidR="004964BE" w:rsidRDefault="004964BE" w:rsidP="00BB3EE1">
            <w:pPr>
              <w:spacing w:before="30" w:after="30"/>
              <w:rPr>
                <w:rFonts w:eastAsia="Arial" w:cs="Arial"/>
                <w:sz w:val="24"/>
                <w:szCs w:val="24"/>
              </w:rPr>
            </w:pPr>
            <w:r>
              <w:rPr>
                <w:rFonts w:eastAsia="Arial" w:cs="Arial"/>
                <w:sz w:val="24"/>
                <w:szCs w:val="24"/>
              </w:rPr>
              <w:t>Evidências provenientes de revisão sistemática de estudos descritivos ou qualitativos</w:t>
            </w:r>
          </w:p>
          <w:p w14:paraId="4F0D0B90" w14:textId="77777777" w:rsidR="004964BE" w:rsidRDefault="004964BE" w:rsidP="00BB3EE1">
            <w:pPr>
              <w:spacing w:before="30" w:after="30"/>
              <w:rPr>
                <w:rFonts w:eastAsia="Arial" w:cs="Arial"/>
                <w:sz w:val="24"/>
                <w:szCs w:val="24"/>
              </w:rPr>
            </w:pPr>
          </w:p>
        </w:tc>
      </w:tr>
      <w:tr w:rsidR="004964BE" w14:paraId="2ED614EA" w14:textId="77777777" w:rsidTr="00BB3EE1">
        <w:tc>
          <w:tcPr>
            <w:tcW w:w="1995" w:type="dxa"/>
          </w:tcPr>
          <w:p w14:paraId="7A67C149" w14:textId="77777777" w:rsidR="004964BE" w:rsidRDefault="004964BE" w:rsidP="00BB3EE1">
            <w:pPr>
              <w:spacing w:before="30" w:after="30"/>
              <w:rPr>
                <w:rFonts w:eastAsia="Arial" w:cs="Arial"/>
                <w:sz w:val="24"/>
                <w:szCs w:val="24"/>
              </w:rPr>
            </w:pPr>
            <w:r>
              <w:rPr>
                <w:rFonts w:eastAsia="Arial" w:cs="Arial"/>
                <w:sz w:val="24"/>
                <w:szCs w:val="24"/>
              </w:rPr>
              <w:t>Nível VI</w:t>
            </w:r>
          </w:p>
        </w:tc>
        <w:tc>
          <w:tcPr>
            <w:tcW w:w="7365" w:type="dxa"/>
          </w:tcPr>
          <w:p w14:paraId="796F022E" w14:textId="77777777" w:rsidR="004964BE" w:rsidRDefault="004964BE" w:rsidP="00BB3EE1">
            <w:pPr>
              <w:spacing w:before="30" w:after="30"/>
              <w:rPr>
                <w:rFonts w:eastAsia="Arial" w:cs="Arial"/>
                <w:sz w:val="24"/>
                <w:szCs w:val="24"/>
              </w:rPr>
            </w:pPr>
            <w:r>
              <w:rPr>
                <w:rFonts w:eastAsia="Arial" w:cs="Arial"/>
                <w:sz w:val="24"/>
                <w:szCs w:val="24"/>
              </w:rPr>
              <w:t>Evidências resultantes de um único estudo descritivo ou qualitativo</w:t>
            </w:r>
          </w:p>
          <w:p w14:paraId="32B397DF" w14:textId="77777777" w:rsidR="004964BE" w:rsidRDefault="004964BE" w:rsidP="00BB3EE1">
            <w:pPr>
              <w:spacing w:before="30" w:after="30"/>
              <w:rPr>
                <w:rFonts w:eastAsia="Arial" w:cs="Arial"/>
                <w:sz w:val="24"/>
                <w:szCs w:val="24"/>
              </w:rPr>
            </w:pPr>
          </w:p>
        </w:tc>
      </w:tr>
      <w:tr w:rsidR="004964BE" w14:paraId="147A31CE" w14:textId="77777777" w:rsidTr="00BB3EE1">
        <w:tc>
          <w:tcPr>
            <w:tcW w:w="1995" w:type="dxa"/>
          </w:tcPr>
          <w:p w14:paraId="65ED12BF" w14:textId="77777777" w:rsidR="004964BE" w:rsidRDefault="004964BE" w:rsidP="00BB3EE1">
            <w:pPr>
              <w:spacing w:before="30" w:after="30"/>
              <w:rPr>
                <w:rFonts w:eastAsia="Arial" w:cs="Arial"/>
                <w:sz w:val="24"/>
                <w:szCs w:val="24"/>
              </w:rPr>
            </w:pPr>
            <w:r>
              <w:rPr>
                <w:rFonts w:eastAsia="Arial" w:cs="Arial"/>
                <w:sz w:val="24"/>
                <w:szCs w:val="24"/>
              </w:rPr>
              <w:t>Nível VII</w:t>
            </w:r>
          </w:p>
        </w:tc>
        <w:tc>
          <w:tcPr>
            <w:tcW w:w="7365" w:type="dxa"/>
          </w:tcPr>
          <w:p w14:paraId="52F51D00" w14:textId="77777777" w:rsidR="004964BE" w:rsidRDefault="004964BE" w:rsidP="00BB3EE1">
            <w:pPr>
              <w:spacing w:before="30" w:after="30"/>
              <w:rPr>
                <w:rFonts w:eastAsia="Arial" w:cs="Arial"/>
                <w:sz w:val="24"/>
                <w:szCs w:val="24"/>
              </w:rPr>
            </w:pPr>
            <w:r>
              <w:rPr>
                <w:rFonts w:eastAsia="Arial" w:cs="Arial"/>
                <w:sz w:val="24"/>
                <w:szCs w:val="24"/>
              </w:rPr>
              <w:t>Evidências baseadas em opiniões de autoridades e/ou de relatórios de comitês de especialistas</w:t>
            </w:r>
          </w:p>
          <w:p w14:paraId="20666D42" w14:textId="77777777" w:rsidR="004964BE" w:rsidRDefault="004964BE" w:rsidP="00BB3EE1">
            <w:pPr>
              <w:spacing w:before="30" w:after="30"/>
              <w:rPr>
                <w:rFonts w:eastAsia="Arial" w:cs="Arial"/>
                <w:sz w:val="24"/>
                <w:szCs w:val="24"/>
              </w:rPr>
            </w:pPr>
          </w:p>
        </w:tc>
      </w:tr>
    </w:tbl>
    <w:p w14:paraId="2ED5617C" w14:textId="77777777" w:rsidR="004964BE" w:rsidRDefault="004964BE" w:rsidP="004964BE">
      <w:pPr>
        <w:spacing w:before="30" w:after="30"/>
        <w:rPr>
          <w:rFonts w:eastAsia="Arial" w:cs="Arial"/>
          <w:sz w:val="24"/>
          <w:szCs w:val="24"/>
        </w:rPr>
      </w:pPr>
      <w:r>
        <w:rPr>
          <w:rFonts w:eastAsia="Arial" w:cs="Arial"/>
          <w:sz w:val="24"/>
          <w:szCs w:val="24"/>
        </w:rPr>
        <w:t xml:space="preserve"> </w:t>
      </w:r>
    </w:p>
    <w:p w14:paraId="4B09ADFC" w14:textId="77777777" w:rsidR="004964BE" w:rsidRDefault="004964BE" w:rsidP="004964BE">
      <w:pPr>
        <w:spacing w:before="30" w:after="30"/>
        <w:jc w:val="center"/>
        <w:rPr>
          <w:rFonts w:eastAsia="Arial" w:cs="Arial"/>
          <w:sz w:val="24"/>
          <w:szCs w:val="24"/>
        </w:rPr>
      </w:pPr>
      <w:r>
        <w:rPr>
          <w:rFonts w:eastAsia="Arial" w:cs="Arial"/>
          <w:sz w:val="24"/>
          <w:szCs w:val="24"/>
        </w:rPr>
        <w:t>Quadro II – Classificação dos artigos em níveis de evidência e síntese do conteúdo de cada um deles.</w:t>
      </w:r>
    </w:p>
    <w:p w14:paraId="4D647184" w14:textId="2E0F30CF" w:rsidR="004964BE" w:rsidRDefault="004964BE" w:rsidP="004964BE">
      <w:pPr>
        <w:spacing w:before="30" w:after="30"/>
        <w:jc w:val="center"/>
        <w:rPr>
          <w:rFonts w:eastAsia="Arial" w:cs="Arial"/>
          <w:sz w:val="24"/>
          <w:szCs w:val="24"/>
        </w:rPr>
      </w:pPr>
    </w:p>
    <w:p w14:paraId="17D04E97" w14:textId="77777777" w:rsidR="004964BE" w:rsidRDefault="004964BE" w:rsidP="004964BE">
      <w:pPr>
        <w:spacing w:before="30" w:after="30"/>
        <w:jc w:val="center"/>
        <w:rPr>
          <w:rFonts w:eastAsia="Arial" w:cs="Arial"/>
          <w:sz w:val="24"/>
          <w:szCs w:val="24"/>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55"/>
        <w:gridCol w:w="7305"/>
      </w:tblGrid>
      <w:tr w:rsidR="004964BE" w14:paraId="0818B4B7" w14:textId="77777777" w:rsidTr="00BB3EE1">
        <w:tc>
          <w:tcPr>
            <w:tcW w:w="9360" w:type="dxa"/>
            <w:gridSpan w:val="2"/>
            <w:shd w:val="clear" w:color="auto" w:fill="D0CECE"/>
          </w:tcPr>
          <w:p w14:paraId="2163AE0C" w14:textId="77777777" w:rsidR="004964BE" w:rsidRDefault="004964BE" w:rsidP="00BB3EE1">
            <w:pPr>
              <w:spacing w:before="30" w:after="30"/>
              <w:jc w:val="center"/>
              <w:rPr>
                <w:rFonts w:eastAsia="Arial" w:cs="Arial"/>
                <w:b/>
                <w:sz w:val="24"/>
                <w:szCs w:val="24"/>
              </w:rPr>
            </w:pPr>
            <w:r>
              <w:rPr>
                <w:rFonts w:eastAsia="Arial" w:cs="Arial"/>
                <w:b/>
                <w:sz w:val="24"/>
                <w:szCs w:val="24"/>
              </w:rPr>
              <w:t>Artigo (01)</w:t>
            </w:r>
          </w:p>
        </w:tc>
      </w:tr>
      <w:tr w:rsidR="004964BE" w14:paraId="02A145BE" w14:textId="77777777" w:rsidTr="00BB3EE1">
        <w:tc>
          <w:tcPr>
            <w:tcW w:w="2055" w:type="dxa"/>
          </w:tcPr>
          <w:p w14:paraId="36D9865B" w14:textId="77777777" w:rsidR="004964BE" w:rsidRDefault="004964BE" w:rsidP="00BB3EE1">
            <w:pPr>
              <w:spacing w:before="30" w:after="30"/>
              <w:rPr>
                <w:rFonts w:eastAsia="Arial" w:cs="Arial"/>
                <w:sz w:val="24"/>
                <w:szCs w:val="24"/>
              </w:rPr>
            </w:pPr>
            <w:r>
              <w:rPr>
                <w:rFonts w:eastAsia="Arial" w:cs="Arial"/>
                <w:sz w:val="24"/>
                <w:szCs w:val="24"/>
              </w:rPr>
              <w:t>Título</w:t>
            </w:r>
          </w:p>
        </w:tc>
        <w:tc>
          <w:tcPr>
            <w:tcW w:w="7305" w:type="dxa"/>
          </w:tcPr>
          <w:p w14:paraId="52041B89" w14:textId="77777777" w:rsidR="004964BE" w:rsidRDefault="004964BE" w:rsidP="00BB3EE1">
            <w:pPr>
              <w:spacing w:before="30" w:after="30"/>
              <w:rPr>
                <w:rFonts w:eastAsia="Arial" w:cs="Arial"/>
                <w:sz w:val="24"/>
                <w:szCs w:val="24"/>
              </w:rPr>
            </w:pPr>
            <w:r>
              <w:rPr>
                <w:rFonts w:eastAsia="Arial" w:cs="Arial"/>
                <w:sz w:val="24"/>
                <w:szCs w:val="24"/>
              </w:rPr>
              <w:t>Agricultura orgânica: uma tendência saudável para o produtor.</w:t>
            </w:r>
          </w:p>
        </w:tc>
      </w:tr>
      <w:tr w:rsidR="004964BE" w14:paraId="53F17ED4" w14:textId="77777777" w:rsidTr="00BB3EE1">
        <w:tc>
          <w:tcPr>
            <w:tcW w:w="2055" w:type="dxa"/>
          </w:tcPr>
          <w:p w14:paraId="7FFD3DDF"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313B8887" w14:textId="77777777" w:rsidR="004964BE" w:rsidRDefault="004964BE" w:rsidP="00BB3EE1">
            <w:pPr>
              <w:spacing w:before="30" w:after="30"/>
              <w:rPr>
                <w:rFonts w:eastAsia="Arial" w:cs="Arial"/>
                <w:sz w:val="24"/>
                <w:szCs w:val="24"/>
              </w:rPr>
            </w:pPr>
            <w:r>
              <w:rPr>
                <w:rFonts w:eastAsia="Arial" w:cs="Arial"/>
                <w:sz w:val="24"/>
                <w:szCs w:val="24"/>
              </w:rPr>
              <w:t>Larissa Maas, Rosane Malvestiti, Lizandra Garcia Lupi Vergara, Leila Amaral Gontijo.</w:t>
            </w:r>
          </w:p>
        </w:tc>
      </w:tr>
      <w:tr w:rsidR="004964BE" w14:paraId="3B52F0AC" w14:textId="77777777" w:rsidTr="00BB3EE1">
        <w:trPr>
          <w:trHeight w:val="621"/>
        </w:trPr>
        <w:tc>
          <w:tcPr>
            <w:tcW w:w="2055" w:type="dxa"/>
          </w:tcPr>
          <w:p w14:paraId="5167357A" w14:textId="09CAA7DD"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7F7B615C" w14:textId="77777777" w:rsidR="004964BE" w:rsidRDefault="004964BE" w:rsidP="00BB3EE1">
            <w:pPr>
              <w:spacing w:before="30" w:after="30"/>
              <w:rPr>
                <w:rFonts w:eastAsia="Arial" w:cs="Arial"/>
                <w:sz w:val="24"/>
                <w:szCs w:val="24"/>
              </w:rPr>
            </w:pPr>
            <w:r>
              <w:rPr>
                <w:rFonts w:eastAsia="Arial" w:cs="Arial"/>
                <w:sz w:val="24"/>
                <w:szCs w:val="24"/>
              </w:rPr>
              <w:t>VII</w:t>
            </w:r>
          </w:p>
        </w:tc>
      </w:tr>
      <w:tr w:rsidR="004964BE" w14:paraId="10B76E47" w14:textId="77777777" w:rsidTr="00BB3EE1">
        <w:trPr>
          <w:trHeight w:val="279"/>
        </w:trPr>
        <w:tc>
          <w:tcPr>
            <w:tcW w:w="9360" w:type="dxa"/>
            <w:gridSpan w:val="2"/>
            <w:shd w:val="clear" w:color="auto" w:fill="BFBFBF" w:themeFill="background1" w:themeFillShade="BF"/>
          </w:tcPr>
          <w:p w14:paraId="77E7BFD6" w14:textId="77777777" w:rsidR="004964BE" w:rsidRDefault="004964BE" w:rsidP="00BB3EE1">
            <w:pPr>
              <w:spacing w:before="30" w:after="30"/>
              <w:jc w:val="center"/>
              <w:rPr>
                <w:rFonts w:eastAsia="Arial" w:cs="Arial"/>
                <w:sz w:val="24"/>
                <w:szCs w:val="24"/>
              </w:rPr>
            </w:pPr>
            <w:r>
              <w:rPr>
                <w:rFonts w:eastAsia="Arial" w:cs="Arial"/>
                <w:b/>
                <w:sz w:val="24"/>
                <w:szCs w:val="24"/>
              </w:rPr>
              <w:t>Artigo (02)</w:t>
            </w:r>
          </w:p>
        </w:tc>
      </w:tr>
      <w:tr w:rsidR="004964BE" w14:paraId="6F9A860F" w14:textId="77777777" w:rsidTr="004964BE">
        <w:trPr>
          <w:trHeight w:val="591"/>
        </w:trPr>
        <w:tc>
          <w:tcPr>
            <w:tcW w:w="2055" w:type="dxa"/>
          </w:tcPr>
          <w:p w14:paraId="680E653E" w14:textId="77777777" w:rsidR="004964BE" w:rsidRDefault="004964BE" w:rsidP="00BB3EE1">
            <w:pPr>
              <w:spacing w:before="30" w:after="30"/>
              <w:rPr>
                <w:rFonts w:eastAsia="Arial" w:cs="Arial"/>
                <w:sz w:val="24"/>
                <w:szCs w:val="24"/>
              </w:rPr>
            </w:pPr>
            <w:r>
              <w:rPr>
                <w:rFonts w:eastAsia="Arial" w:cs="Arial"/>
                <w:sz w:val="24"/>
                <w:szCs w:val="24"/>
              </w:rPr>
              <w:t>Título</w:t>
            </w:r>
          </w:p>
        </w:tc>
        <w:tc>
          <w:tcPr>
            <w:tcW w:w="7305" w:type="dxa"/>
          </w:tcPr>
          <w:p w14:paraId="0B4EF85C" w14:textId="77777777" w:rsidR="004964BE" w:rsidRDefault="004964BE" w:rsidP="00BB3EE1">
            <w:pPr>
              <w:spacing w:before="30" w:after="30"/>
              <w:rPr>
                <w:rFonts w:eastAsia="Arial" w:cs="Arial"/>
                <w:sz w:val="24"/>
                <w:szCs w:val="24"/>
              </w:rPr>
            </w:pPr>
            <w:r>
              <w:rPr>
                <w:rFonts w:eastAsia="Arial" w:cs="Arial"/>
                <w:sz w:val="24"/>
                <w:szCs w:val="24"/>
              </w:rPr>
              <w:t>Um método de desenvolvimento de um sistema de indicadores de desempenho para agricultura familiar agroecológica.</w:t>
            </w:r>
          </w:p>
        </w:tc>
      </w:tr>
      <w:tr w:rsidR="004964BE" w14:paraId="3D11CBF2" w14:textId="77777777" w:rsidTr="00BB3EE1">
        <w:trPr>
          <w:trHeight w:val="692"/>
        </w:trPr>
        <w:tc>
          <w:tcPr>
            <w:tcW w:w="2055" w:type="dxa"/>
          </w:tcPr>
          <w:p w14:paraId="1615E6D6"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61455D1B" w14:textId="77777777" w:rsidR="004964BE" w:rsidRDefault="004964BE" w:rsidP="00BB3EE1">
            <w:pPr>
              <w:spacing w:before="30" w:after="30"/>
              <w:rPr>
                <w:rFonts w:eastAsia="Arial" w:cs="Arial"/>
                <w:sz w:val="24"/>
                <w:szCs w:val="24"/>
              </w:rPr>
            </w:pPr>
            <w:r>
              <w:rPr>
                <w:rFonts w:eastAsia="Arial" w:cs="Arial"/>
                <w:sz w:val="24"/>
                <w:szCs w:val="24"/>
              </w:rPr>
              <w:t>SALDANHA, Maria Christine Werba; CARVALHO, Ricardo José Matos de; SILVA, Emanoel Dias; ARAUJO, Isabella Oliveira de.</w:t>
            </w:r>
          </w:p>
        </w:tc>
      </w:tr>
      <w:tr w:rsidR="004964BE" w14:paraId="70719F7F" w14:textId="77777777" w:rsidTr="00BB3EE1">
        <w:trPr>
          <w:trHeight w:val="782"/>
        </w:trPr>
        <w:tc>
          <w:tcPr>
            <w:tcW w:w="2055" w:type="dxa"/>
          </w:tcPr>
          <w:p w14:paraId="500CF675" w14:textId="3E968886"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1C57D420" w14:textId="77777777" w:rsidR="004964BE" w:rsidRDefault="004964BE" w:rsidP="00BB3EE1">
            <w:pPr>
              <w:spacing w:before="30" w:after="30"/>
              <w:rPr>
                <w:rFonts w:eastAsia="Arial" w:cs="Arial"/>
                <w:sz w:val="24"/>
                <w:szCs w:val="24"/>
              </w:rPr>
            </w:pPr>
            <w:r>
              <w:rPr>
                <w:rFonts w:eastAsia="Arial" w:cs="Arial"/>
                <w:sz w:val="24"/>
                <w:szCs w:val="24"/>
              </w:rPr>
              <w:t>III</w:t>
            </w:r>
          </w:p>
        </w:tc>
      </w:tr>
      <w:tr w:rsidR="004964BE" w14:paraId="016372EE" w14:textId="77777777" w:rsidTr="00BB3EE1">
        <w:trPr>
          <w:trHeight w:val="292"/>
        </w:trPr>
        <w:tc>
          <w:tcPr>
            <w:tcW w:w="9360" w:type="dxa"/>
            <w:gridSpan w:val="2"/>
            <w:shd w:val="clear" w:color="auto" w:fill="BFBFBF" w:themeFill="background1" w:themeFillShade="BF"/>
          </w:tcPr>
          <w:p w14:paraId="5200BD1A" w14:textId="77777777" w:rsidR="004964BE" w:rsidRDefault="004964BE" w:rsidP="00BB3EE1">
            <w:pPr>
              <w:spacing w:before="30" w:after="30"/>
              <w:jc w:val="center"/>
              <w:rPr>
                <w:rFonts w:eastAsia="Arial" w:cs="Arial"/>
                <w:sz w:val="24"/>
                <w:szCs w:val="24"/>
              </w:rPr>
            </w:pPr>
            <w:r>
              <w:rPr>
                <w:rFonts w:eastAsia="Arial" w:cs="Arial"/>
                <w:b/>
                <w:sz w:val="24"/>
                <w:szCs w:val="24"/>
              </w:rPr>
              <w:t>Artigo (03)</w:t>
            </w:r>
          </w:p>
        </w:tc>
      </w:tr>
      <w:tr w:rsidR="004964BE" w14:paraId="3B16D549" w14:textId="77777777" w:rsidTr="004964BE">
        <w:trPr>
          <w:trHeight w:val="541"/>
        </w:trPr>
        <w:tc>
          <w:tcPr>
            <w:tcW w:w="2055" w:type="dxa"/>
          </w:tcPr>
          <w:p w14:paraId="5F3CB7D3" w14:textId="77777777" w:rsidR="004964BE" w:rsidRDefault="004964BE" w:rsidP="00BB3EE1">
            <w:pPr>
              <w:spacing w:before="30" w:after="30"/>
              <w:rPr>
                <w:rFonts w:eastAsia="Arial" w:cs="Arial"/>
                <w:sz w:val="24"/>
                <w:szCs w:val="24"/>
              </w:rPr>
            </w:pPr>
            <w:r>
              <w:rPr>
                <w:rFonts w:eastAsia="Arial" w:cs="Arial"/>
                <w:sz w:val="24"/>
                <w:szCs w:val="24"/>
              </w:rPr>
              <w:t>Título</w:t>
            </w:r>
          </w:p>
        </w:tc>
        <w:tc>
          <w:tcPr>
            <w:tcW w:w="7305" w:type="dxa"/>
          </w:tcPr>
          <w:p w14:paraId="37650FAB" w14:textId="77777777" w:rsidR="004964BE" w:rsidRDefault="004964BE" w:rsidP="00BB3EE1">
            <w:pPr>
              <w:spacing w:before="30" w:after="30"/>
              <w:rPr>
                <w:rFonts w:eastAsia="Arial" w:cs="Arial"/>
                <w:sz w:val="24"/>
                <w:szCs w:val="24"/>
              </w:rPr>
            </w:pPr>
            <w:r>
              <w:rPr>
                <w:rFonts w:eastAsia="Arial" w:cs="Arial"/>
                <w:sz w:val="24"/>
                <w:szCs w:val="24"/>
              </w:rPr>
              <w:t>Treinamento básico sobre operação e segurança operacional de máquinas agrícolas.</w:t>
            </w:r>
          </w:p>
        </w:tc>
      </w:tr>
      <w:tr w:rsidR="004964BE" w14:paraId="2B4F0C68" w14:textId="77777777" w:rsidTr="00BB3EE1">
        <w:trPr>
          <w:trHeight w:val="378"/>
        </w:trPr>
        <w:tc>
          <w:tcPr>
            <w:tcW w:w="2055" w:type="dxa"/>
          </w:tcPr>
          <w:p w14:paraId="760113E7"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22658293" w14:textId="77777777" w:rsidR="004964BE" w:rsidRDefault="004964BE" w:rsidP="00BB3EE1">
            <w:pPr>
              <w:spacing w:before="30" w:after="30"/>
              <w:rPr>
                <w:rFonts w:eastAsia="Arial" w:cs="Arial"/>
                <w:sz w:val="24"/>
                <w:szCs w:val="24"/>
              </w:rPr>
            </w:pPr>
            <w:r>
              <w:rPr>
                <w:rFonts w:eastAsia="Arial" w:cs="Arial"/>
                <w:sz w:val="24"/>
                <w:szCs w:val="24"/>
              </w:rPr>
              <w:t>Laís Marina Caroni e João Eduardo Guarnetti dos Santos.</w:t>
            </w:r>
          </w:p>
        </w:tc>
      </w:tr>
      <w:tr w:rsidR="004964BE" w14:paraId="0638EB68" w14:textId="77777777" w:rsidTr="00BB3EE1">
        <w:trPr>
          <w:trHeight w:val="555"/>
        </w:trPr>
        <w:tc>
          <w:tcPr>
            <w:tcW w:w="2055" w:type="dxa"/>
          </w:tcPr>
          <w:p w14:paraId="7CD9D033" w14:textId="3429437F"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4B152BAA" w14:textId="77777777" w:rsidR="004964BE" w:rsidRDefault="004964BE" w:rsidP="00BB3EE1">
            <w:pPr>
              <w:spacing w:before="30" w:after="30"/>
              <w:rPr>
                <w:rFonts w:eastAsia="Arial" w:cs="Arial"/>
                <w:sz w:val="24"/>
                <w:szCs w:val="24"/>
              </w:rPr>
            </w:pPr>
            <w:r>
              <w:rPr>
                <w:rFonts w:eastAsia="Arial" w:cs="Arial"/>
                <w:sz w:val="24"/>
                <w:szCs w:val="24"/>
              </w:rPr>
              <w:t>III</w:t>
            </w:r>
          </w:p>
        </w:tc>
      </w:tr>
      <w:tr w:rsidR="004964BE" w14:paraId="26C002D0" w14:textId="77777777" w:rsidTr="00BB3EE1">
        <w:trPr>
          <w:trHeight w:val="317"/>
        </w:trPr>
        <w:tc>
          <w:tcPr>
            <w:tcW w:w="9360" w:type="dxa"/>
            <w:gridSpan w:val="2"/>
            <w:shd w:val="clear" w:color="auto" w:fill="BFBFBF" w:themeFill="background1" w:themeFillShade="BF"/>
          </w:tcPr>
          <w:p w14:paraId="571048A7" w14:textId="77777777" w:rsidR="004964BE" w:rsidRDefault="004964BE" w:rsidP="00BB3EE1">
            <w:pPr>
              <w:spacing w:before="30" w:after="30"/>
              <w:jc w:val="center"/>
              <w:rPr>
                <w:rFonts w:eastAsia="Arial" w:cs="Arial"/>
                <w:sz w:val="24"/>
                <w:szCs w:val="24"/>
              </w:rPr>
            </w:pPr>
            <w:r>
              <w:rPr>
                <w:rFonts w:eastAsia="Arial" w:cs="Arial"/>
                <w:b/>
                <w:sz w:val="24"/>
                <w:szCs w:val="24"/>
              </w:rPr>
              <w:t>Artigo (04)</w:t>
            </w:r>
          </w:p>
        </w:tc>
      </w:tr>
      <w:tr w:rsidR="004964BE" w14:paraId="3F1126BB" w14:textId="77777777" w:rsidTr="00BB3EE1">
        <w:trPr>
          <w:trHeight w:val="393"/>
        </w:trPr>
        <w:tc>
          <w:tcPr>
            <w:tcW w:w="2055" w:type="dxa"/>
          </w:tcPr>
          <w:p w14:paraId="2F38BEBB"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2EF9C541" w14:textId="77777777" w:rsidR="004964BE" w:rsidRDefault="004964BE" w:rsidP="00BB3EE1">
            <w:pPr>
              <w:spacing w:before="30" w:after="30"/>
              <w:rPr>
                <w:rFonts w:eastAsia="Arial" w:cs="Arial"/>
                <w:sz w:val="24"/>
                <w:szCs w:val="24"/>
              </w:rPr>
            </w:pPr>
            <w:r>
              <w:rPr>
                <w:rFonts w:eastAsia="Arial" w:cs="Arial"/>
                <w:sz w:val="24"/>
                <w:szCs w:val="24"/>
              </w:rPr>
              <w:t>Riscos ocupacionais na agricultura brasileira.</w:t>
            </w:r>
          </w:p>
        </w:tc>
      </w:tr>
      <w:tr w:rsidR="004964BE" w14:paraId="74DE7133" w14:textId="77777777" w:rsidTr="00BB3EE1">
        <w:trPr>
          <w:trHeight w:val="426"/>
        </w:trPr>
        <w:tc>
          <w:tcPr>
            <w:tcW w:w="2055" w:type="dxa"/>
          </w:tcPr>
          <w:p w14:paraId="10079ECA"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0F637078" w14:textId="77777777" w:rsidR="004964BE" w:rsidRDefault="004964BE" w:rsidP="00BB3EE1">
            <w:pPr>
              <w:spacing w:before="30" w:after="30"/>
              <w:rPr>
                <w:rFonts w:eastAsia="Arial" w:cs="Arial"/>
                <w:sz w:val="24"/>
                <w:szCs w:val="24"/>
              </w:rPr>
            </w:pPr>
            <w:r>
              <w:rPr>
                <w:rFonts w:eastAsia="Arial" w:cs="Arial"/>
                <w:sz w:val="24"/>
                <w:szCs w:val="24"/>
              </w:rPr>
              <w:t>Fernando Estevam De Medeiros.</w:t>
            </w:r>
          </w:p>
        </w:tc>
      </w:tr>
      <w:tr w:rsidR="004964BE" w14:paraId="616BC1B0" w14:textId="77777777" w:rsidTr="00BB3EE1">
        <w:trPr>
          <w:trHeight w:val="688"/>
        </w:trPr>
        <w:tc>
          <w:tcPr>
            <w:tcW w:w="2055" w:type="dxa"/>
          </w:tcPr>
          <w:p w14:paraId="4B9B958C" w14:textId="44696993"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2AC4F806" w14:textId="77777777" w:rsidR="004964BE" w:rsidRDefault="004964BE" w:rsidP="00BB3EE1">
            <w:pPr>
              <w:spacing w:before="30" w:after="30"/>
              <w:rPr>
                <w:rFonts w:eastAsia="Arial" w:cs="Arial"/>
                <w:sz w:val="24"/>
                <w:szCs w:val="24"/>
              </w:rPr>
            </w:pPr>
            <w:r>
              <w:rPr>
                <w:rFonts w:eastAsia="Arial" w:cs="Arial"/>
                <w:sz w:val="24"/>
                <w:szCs w:val="24"/>
              </w:rPr>
              <w:t>IV</w:t>
            </w:r>
          </w:p>
        </w:tc>
      </w:tr>
      <w:tr w:rsidR="004964BE" w14:paraId="58C09661" w14:textId="77777777" w:rsidTr="00BB3EE1">
        <w:trPr>
          <w:trHeight w:val="333"/>
        </w:trPr>
        <w:tc>
          <w:tcPr>
            <w:tcW w:w="9360" w:type="dxa"/>
            <w:gridSpan w:val="2"/>
            <w:shd w:val="clear" w:color="auto" w:fill="BFBFBF" w:themeFill="background1" w:themeFillShade="BF"/>
          </w:tcPr>
          <w:p w14:paraId="7DF27006" w14:textId="77777777" w:rsidR="004964BE" w:rsidRDefault="004964BE" w:rsidP="00BB3EE1">
            <w:pPr>
              <w:spacing w:before="30" w:after="30"/>
              <w:jc w:val="center"/>
              <w:rPr>
                <w:rFonts w:eastAsia="Arial" w:cs="Arial"/>
                <w:sz w:val="24"/>
                <w:szCs w:val="24"/>
              </w:rPr>
            </w:pPr>
            <w:r>
              <w:rPr>
                <w:rFonts w:eastAsia="Arial" w:cs="Arial"/>
                <w:b/>
                <w:sz w:val="24"/>
                <w:szCs w:val="24"/>
              </w:rPr>
              <w:t>Artigo (05)</w:t>
            </w:r>
          </w:p>
        </w:tc>
      </w:tr>
      <w:tr w:rsidR="004964BE" w14:paraId="0079258F" w14:textId="77777777" w:rsidTr="00BB3EE1">
        <w:trPr>
          <w:trHeight w:val="550"/>
        </w:trPr>
        <w:tc>
          <w:tcPr>
            <w:tcW w:w="2055" w:type="dxa"/>
          </w:tcPr>
          <w:p w14:paraId="6F55FF59"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5131D9B0" w14:textId="77777777" w:rsidR="004964BE" w:rsidRDefault="004964BE" w:rsidP="00BB3EE1">
            <w:pPr>
              <w:spacing w:before="30" w:after="30"/>
              <w:rPr>
                <w:rFonts w:eastAsia="Arial" w:cs="Arial"/>
                <w:sz w:val="24"/>
                <w:szCs w:val="24"/>
              </w:rPr>
            </w:pPr>
            <w:r>
              <w:rPr>
                <w:rFonts w:eastAsia="Arial" w:cs="Arial"/>
                <w:sz w:val="24"/>
                <w:szCs w:val="24"/>
              </w:rPr>
              <w:t>Análise dos riscos físicos e ergonômicos em roçadora transversal motorizada.</w:t>
            </w:r>
          </w:p>
        </w:tc>
      </w:tr>
      <w:tr w:rsidR="004964BE" w14:paraId="58BA4697" w14:textId="77777777" w:rsidTr="00BB3EE1">
        <w:trPr>
          <w:trHeight w:val="503"/>
        </w:trPr>
        <w:tc>
          <w:tcPr>
            <w:tcW w:w="2055" w:type="dxa"/>
          </w:tcPr>
          <w:p w14:paraId="42A292A6"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71E0D0E1" w14:textId="77777777" w:rsidR="004964BE" w:rsidRDefault="004964BE" w:rsidP="00BB3EE1">
            <w:pPr>
              <w:spacing w:before="30" w:after="30"/>
              <w:rPr>
                <w:rFonts w:eastAsia="Arial" w:cs="Arial"/>
                <w:sz w:val="24"/>
                <w:szCs w:val="24"/>
              </w:rPr>
            </w:pPr>
            <w:r>
              <w:rPr>
                <w:rFonts w:eastAsia="Arial" w:cs="Arial"/>
                <w:sz w:val="24"/>
                <w:szCs w:val="24"/>
              </w:rPr>
              <w:t>José Antonio Poletto Filho, João Eduardo Guarnetti Dos Santos e Heliana Maria Cassettari Poletto.</w:t>
            </w:r>
          </w:p>
        </w:tc>
      </w:tr>
      <w:tr w:rsidR="004964BE" w14:paraId="1DF82D04" w14:textId="77777777" w:rsidTr="00BB3EE1">
        <w:trPr>
          <w:trHeight w:val="688"/>
        </w:trPr>
        <w:tc>
          <w:tcPr>
            <w:tcW w:w="2055" w:type="dxa"/>
          </w:tcPr>
          <w:p w14:paraId="281263F0" w14:textId="5670E761"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6490B18C" w14:textId="77777777" w:rsidR="004964BE" w:rsidRDefault="004964BE" w:rsidP="00BB3EE1">
            <w:pPr>
              <w:spacing w:before="30" w:after="30"/>
              <w:rPr>
                <w:rFonts w:eastAsia="Arial" w:cs="Arial"/>
                <w:sz w:val="24"/>
                <w:szCs w:val="24"/>
              </w:rPr>
            </w:pPr>
            <w:r>
              <w:rPr>
                <w:rFonts w:eastAsia="Arial" w:cs="Arial"/>
                <w:sz w:val="24"/>
                <w:szCs w:val="24"/>
              </w:rPr>
              <w:t>IV</w:t>
            </w:r>
          </w:p>
        </w:tc>
      </w:tr>
      <w:tr w:rsidR="004964BE" w14:paraId="3D9D9EE8" w14:textId="77777777" w:rsidTr="00BB3EE1">
        <w:trPr>
          <w:trHeight w:val="357"/>
        </w:trPr>
        <w:tc>
          <w:tcPr>
            <w:tcW w:w="9360" w:type="dxa"/>
            <w:gridSpan w:val="2"/>
            <w:shd w:val="clear" w:color="auto" w:fill="BFBFBF" w:themeFill="background1" w:themeFillShade="BF"/>
          </w:tcPr>
          <w:p w14:paraId="54E3AE2C" w14:textId="77777777" w:rsidR="004964BE" w:rsidRDefault="004964BE" w:rsidP="00BB3EE1">
            <w:pPr>
              <w:spacing w:before="30" w:after="30"/>
              <w:jc w:val="center"/>
              <w:rPr>
                <w:rFonts w:eastAsia="Arial" w:cs="Arial"/>
                <w:sz w:val="24"/>
                <w:szCs w:val="24"/>
              </w:rPr>
            </w:pPr>
            <w:r>
              <w:rPr>
                <w:rFonts w:eastAsia="Arial" w:cs="Arial"/>
                <w:b/>
                <w:sz w:val="24"/>
                <w:szCs w:val="24"/>
              </w:rPr>
              <w:t>Artigo (06)</w:t>
            </w:r>
          </w:p>
        </w:tc>
      </w:tr>
      <w:tr w:rsidR="004964BE" w14:paraId="63CE1297" w14:textId="77777777" w:rsidTr="00BB3EE1">
        <w:trPr>
          <w:trHeight w:val="560"/>
        </w:trPr>
        <w:tc>
          <w:tcPr>
            <w:tcW w:w="2055" w:type="dxa"/>
          </w:tcPr>
          <w:p w14:paraId="62E60AB6"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2E35DF8E" w14:textId="77777777" w:rsidR="004964BE" w:rsidRDefault="004964BE" w:rsidP="00BB3EE1">
            <w:pPr>
              <w:spacing w:before="30" w:after="30"/>
              <w:rPr>
                <w:rFonts w:eastAsia="Arial" w:cs="Arial"/>
                <w:sz w:val="24"/>
                <w:szCs w:val="24"/>
              </w:rPr>
            </w:pPr>
            <w:r>
              <w:rPr>
                <w:rFonts w:eastAsia="Arial" w:cs="Arial"/>
                <w:sz w:val="24"/>
                <w:szCs w:val="24"/>
              </w:rPr>
              <w:t>Riscos ergonômicos e toxicológicos nas atividades de profissionais do meio rural.</w:t>
            </w:r>
          </w:p>
        </w:tc>
      </w:tr>
      <w:tr w:rsidR="004964BE" w14:paraId="668D898B" w14:textId="77777777" w:rsidTr="00BB3EE1">
        <w:trPr>
          <w:trHeight w:val="570"/>
        </w:trPr>
        <w:tc>
          <w:tcPr>
            <w:tcW w:w="2055" w:type="dxa"/>
          </w:tcPr>
          <w:p w14:paraId="73AC1A0C"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2C702D7B" w14:textId="77777777" w:rsidR="004964BE" w:rsidRDefault="004964BE" w:rsidP="00BB3EE1">
            <w:pPr>
              <w:spacing w:before="30" w:after="30"/>
              <w:rPr>
                <w:rFonts w:eastAsia="Arial" w:cs="Arial"/>
                <w:sz w:val="24"/>
                <w:szCs w:val="24"/>
              </w:rPr>
            </w:pPr>
            <w:r>
              <w:rPr>
                <w:rFonts w:eastAsia="Arial" w:cs="Arial"/>
                <w:sz w:val="24"/>
                <w:szCs w:val="24"/>
              </w:rPr>
              <w:t>Ellen Monteiro Furtado, Gil Dutra Furtado, Rosemary Araújo Monteiro.</w:t>
            </w:r>
          </w:p>
        </w:tc>
      </w:tr>
      <w:tr w:rsidR="004964BE" w14:paraId="10A4E105" w14:textId="77777777" w:rsidTr="00BB3EE1">
        <w:trPr>
          <w:trHeight w:val="604"/>
        </w:trPr>
        <w:tc>
          <w:tcPr>
            <w:tcW w:w="2055" w:type="dxa"/>
          </w:tcPr>
          <w:p w14:paraId="343DF013" w14:textId="3CB7136C"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472FD255" w14:textId="77777777" w:rsidR="004964BE" w:rsidRDefault="004964BE" w:rsidP="00BB3EE1">
            <w:pPr>
              <w:spacing w:before="30" w:after="30"/>
              <w:rPr>
                <w:rFonts w:eastAsia="Arial" w:cs="Arial"/>
                <w:sz w:val="24"/>
                <w:szCs w:val="24"/>
              </w:rPr>
            </w:pPr>
            <w:r>
              <w:rPr>
                <w:rFonts w:eastAsia="Arial" w:cs="Arial"/>
                <w:sz w:val="24"/>
                <w:szCs w:val="24"/>
              </w:rPr>
              <w:t>VI</w:t>
            </w:r>
          </w:p>
        </w:tc>
      </w:tr>
      <w:tr w:rsidR="004964BE" w14:paraId="1B927CE8" w14:textId="77777777" w:rsidTr="00BB3EE1">
        <w:trPr>
          <w:trHeight w:val="235"/>
        </w:trPr>
        <w:tc>
          <w:tcPr>
            <w:tcW w:w="9360" w:type="dxa"/>
            <w:gridSpan w:val="2"/>
            <w:shd w:val="clear" w:color="auto" w:fill="BFBFBF" w:themeFill="background1" w:themeFillShade="BF"/>
          </w:tcPr>
          <w:p w14:paraId="20594400" w14:textId="77777777" w:rsidR="004964BE" w:rsidRDefault="004964BE" w:rsidP="00BB3EE1">
            <w:pPr>
              <w:spacing w:before="30" w:after="30"/>
              <w:jc w:val="center"/>
              <w:rPr>
                <w:rFonts w:eastAsia="Arial" w:cs="Arial"/>
                <w:sz w:val="24"/>
                <w:szCs w:val="24"/>
              </w:rPr>
            </w:pPr>
            <w:r>
              <w:rPr>
                <w:rFonts w:eastAsia="Arial" w:cs="Arial"/>
                <w:b/>
                <w:sz w:val="24"/>
                <w:szCs w:val="24"/>
              </w:rPr>
              <w:t>Artigo (07)</w:t>
            </w:r>
          </w:p>
        </w:tc>
      </w:tr>
      <w:tr w:rsidR="004964BE" w14:paraId="71B02AF9" w14:textId="77777777" w:rsidTr="00BB3EE1">
        <w:trPr>
          <w:trHeight w:val="604"/>
        </w:trPr>
        <w:tc>
          <w:tcPr>
            <w:tcW w:w="2055" w:type="dxa"/>
          </w:tcPr>
          <w:p w14:paraId="5DCEA001"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5ADD2A64" w14:textId="77777777" w:rsidR="004964BE" w:rsidRDefault="004964BE" w:rsidP="00BB3EE1">
            <w:pPr>
              <w:spacing w:before="30" w:after="30"/>
              <w:rPr>
                <w:rFonts w:eastAsia="Arial" w:cs="Arial"/>
                <w:sz w:val="24"/>
                <w:szCs w:val="24"/>
              </w:rPr>
            </w:pPr>
            <w:r>
              <w:rPr>
                <w:rFonts w:eastAsia="Arial" w:cs="Arial"/>
                <w:sz w:val="24"/>
                <w:szCs w:val="24"/>
              </w:rPr>
              <w:t>“Estado da arte” sobre as publicações científicas envolvendo o trabalho agrícola familiar no brasil sob o ponto de vista ergonômico.</w:t>
            </w:r>
          </w:p>
        </w:tc>
      </w:tr>
      <w:tr w:rsidR="004964BE" w14:paraId="4CC5CF34" w14:textId="77777777" w:rsidTr="00BB3EE1">
        <w:trPr>
          <w:trHeight w:val="604"/>
        </w:trPr>
        <w:tc>
          <w:tcPr>
            <w:tcW w:w="2055" w:type="dxa"/>
          </w:tcPr>
          <w:p w14:paraId="0E6D7AD6"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190E1845" w14:textId="77777777" w:rsidR="004964BE" w:rsidRDefault="004964BE" w:rsidP="00BB3EE1">
            <w:pPr>
              <w:spacing w:before="30" w:after="30"/>
              <w:rPr>
                <w:rFonts w:eastAsia="Arial" w:cs="Arial"/>
                <w:sz w:val="24"/>
                <w:szCs w:val="24"/>
              </w:rPr>
            </w:pPr>
            <w:r>
              <w:rPr>
                <w:rFonts w:eastAsia="Arial" w:cs="Arial"/>
                <w:sz w:val="24"/>
                <w:szCs w:val="24"/>
              </w:rPr>
              <w:t>Rosária Cal Bastos e Amélia Carla Sobrinho Bifano.</w:t>
            </w:r>
          </w:p>
        </w:tc>
      </w:tr>
      <w:tr w:rsidR="004964BE" w14:paraId="5E1C3C89" w14:textId="77777777" w:rsidTr="00BB3EE1">
        <w:trPr>
          <w:trHeight w:val="604"/>
        </w:trPr>
        <w:tc>
          <w:tcPr>
            <w:tcW w:w="2055" w:type="dxa"/>
          </w:tcPr>
          <w:p w14:paraId="46EBD288" w14:textId="7D443520"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5FF89295" w14:textId="77777777" w:rsidR="004964BE" w:rsidRDefault="004964BE" w:rsidP="00BB3EE1">
            <w:pPr>
              <w:spacing w:before="30" w:after="30"/>
              <w:rPr>
                <w:rFonts w:eastAsia="Arial" w:cs="Arial"/>
                <w:sz w:val="24"/>
                <w:szCs w:val="24"/>
              </w:rPr>
            </w:pPr>
            <w:r>
              <w:rPr>
                <w:rFonts w:eastAsia="Arial" w:cs="Arial"/>
                <w:sz w:val="24"/>
                <w:szCs w:val="24"/>
              </w:rPr>
              <w:t>VI</w:t>
            </w:r>
          </w:p>
        </w:tc>
      </w:tr>
      <w:tr w:rsidR="004964BE" w14:paraId="701DD1EC" w14:textId="77777777" w:rsidTr="00BB3EE1">
        <w:trPr>
          <w:trHeight w:val="330"/>
        </w:trPr>
        <w:tc>
          <w:tcPr>
            <w:tcW w:w="9360" w:type="dxa"/>
            <w:gridSpan w:val="2"/>
            <w:shd w:val="clear" w:color="auto" w:fill="BFBFBF" w:themeFill="background1" w:themeFillShade="BF"/>
          </w:tcPr>
          <w:p w14:paraId="7C4B4EE0" w14:textId="77777777" w:rsidR="004964BE" w:rsidRPr="00A205B9" w:rsidRDefault="004964BE" w:rsidP="00BB3EE1">
            <w:pPr>
              <w:spacing w:before="30" w:after="30"/>
              <w:jc w:val="center"/>
              <w:rPr>
                <w:rFonts w:eastAsia="Arial" w:cs="Arial"/>
                <w:b/>
                <w:bCs/>
                <w:sz w:val="24"/>
                <w:szCs w:val="24"/>
              </w:rPr>
            </w:pPr>
            <w:r w:rsidRPr="00A205B9">
              <w:rPr>
                <w:rFonts w:eastAsia="Arial" w:cs="Arial"/>
                <w:b/>
                <w:bCs/>
                <w:sz w:val="24"/>
                <w:szCs w:val="24"/>
              </w:rPr>
              <w:t>Artigo (08)</w:t>
            </w:r>
          </w:p>
        </w:tc>
      </w:tr>
      <w:tr w:rsidR="004964BE" w14:paraId="56138A8B" w14:textId="77777777" w:rsidTr="00BB3EE1">
        <w:trPr>
          <w:trHeight w:val="604"/>
        </w:trPr>
        <w:tc>
          <w:tcPr>
            <w:tcW w:w="2055" w:type="dxa"/>
          </w:tcPr>
          <w:p w14:paraId="430B2FF6" w14:textId="77777777" w:rsidR="004964BE" w:rsidRDefault="004964BE" w:rsidP="00BB3EE1">
            <w:pPr>
              <w:spacing w:before="30" w:after="30"/>
              <w:rPr>
                <w:rFonts w:eastAsia="Arial" w:cs="Arial"/>
                <w:sz w:val="24"/>
                <w:szCs w:val="24"/>
              </w:rPr>
            </w:pPr>
            <w:r w:rsidRPr="00F537C3">
              <w:rPr>
                <w:rFonts w:cs="Arial"/>
                <w:sz w:val="24"/>
                <w:szCs w:val="24"/>
              </w:rPr>
              <w:t>Título</w:t>
            </w:r>
          </w:p>
        </w:tc>
        <w:tc>
          <w:tcPr>
            <w:tcW w:w="7305" w:type="dxa"/>
          </w:tcPr>
          <w:p w14:paraId="1F3BD97E" w14:textId="77777777" w:rsidR="004964BE" w:rsidRDefault="004964BE" w:rsidP="00BB3EE1">
            <w:pPr>
              <w:spacing w:before="30" w:after="30"/>
              <w:rPr>
                <w:rFonts w:eastAsia="Arial" w:cs="Arial"/>
                <w:sz w:val="24"/>
                <w:szCs w:val="24"/>
              </w:rPr>
            </w:pPr>
            <w:r w:rsidRPr="00F537C3">
              <w:rPr>
                <w:rFonts w:cs="Arial"/>
                <w:sz w:val="24"/>
                <w:szCs w:val="24"/>
              </w:rPr>
              <w:t>O Olhar da Ergonomia para o Processo Produtivo da Agricultura Orgânica: Revisão Sistemática da Literatura Brasileira.</w:t>
            </w:r>
          </w:p>
        </w:tc>
      </w:tr>
      <w:tr w:rsidR="004964BE" w14:paraId="4FCB563E" w14:textId="77777777" w:rsidTr="00BB3EE1">
        <w:trPr>
          <w:trHeight w:val="512"/>
        </w:trPr>
        <w:tc>
          <w:tcPr>
            <w:tcW w:w="2055" w:type="dxa"/>
          </w:tcPr>
          <w:p w14:paraId="46B6D32F" w14:textId="77777777" w:rsidR="004964BE" w:rsidRDefault="004964BE" w:rsidP="00BB3EE1">
            <w:pPr>
              <w:spacing w:before="30" w:after="30"/>
              <w:rPr>
                <w:rFonts w:eastAsia="Arial" w:cs="Arial"/>
                <w:sz w:val="24"/>
                <w:szCs w:val="24"/>
              </w:rPr>
            </w:pPr>
            <w:r w:rsidRPr="00F537C3">
              <w:rPr>
                <w:rFonts w:cs="Arial"/>
                <w:sz w:val="24"/>
                <w:szCs w:val="24"/>
              </w:rPr>
              <w:t>Autores</w:t>
            </w:r>
          </w:p>
        </w:tc>
        <w:tc>
          <w:tcPr>
            <w:tcW w:w="7305" w:type="dxa"/>
          </w:tcPr>
          <w:p w14:paraId="6ED07FFF" w14:textId="77777777" w:rsidR="004964BE" w:rsidRDefault="004964BE" w:rsidP="00BB3EE1">
            <w:pPr>
              <w:spacing w:before="30" w:after="30"/>
              <w:rPr>
                <w:rFonts w:eastAsia="Arial" w:cs="Arial"/>
                <w:sz w:val="24"/>
                <w:szCs w:val="24"/>
              </w:rPr>
            </w:pPr>
            <w:r w:rsidRPr="00F537C3">
              <w:rPr>
                <w:rFonts w:cs="Arial"/>
                <w:sz w:val="24"/>
                <w:szCs w:val="24"/>
              </w:rPr>
              <w:t>ALVES, Edivaldo Alberto Bolsam Alves; CAMAROTTO, João Alberto; SILVA, Sérgio Luis da.</w:t>
            </w:r>
          </w:p>
        </w:tc>
      </w:tr>
      <w:tr w:rsidR="004964BE" w14:paraId="2A0216B8" w14:textId="77777777" w:rsidTr="00BB3EE1">
        <w:trPr>
          <w:trHeight w:val="592"/>
        </w:trPr>
        <w:tc>
          <w:tcPr>
            <w:tcW w:w="2055" w:type="dxa"/>
          </w:tcPr>
          <w:p w14:paraId="2B09D6CE" w14:textId="1219A7BA" w:rsidR="004964BE" w:rsidRPr="00F537C3" w:rsidRDefault="004964BE" w:rsidP="00BB3EE1">
            <w:pPr>
              <w:spacing w:before="30" w:after="30"/>
              <w:rPr>
                <w:rFonts w:cs="Arial"/>
                <w:sz w:val="24"/>
                <w:szCs w:val="24"/>
              </w:rPr>
            </w:pPr>
            <w:r w:rsidRPr="00F537C3">
              <w:rPr>
                <w:rFonts w:cs="Arial"/>
                <w:sz w:val="24"/>
                <w:szCs w:val="24"/>
              </w:rPr>
              <w:t>Nível de evidência</w:t>
            </w:r>
          </w:p>
        </w:tc>
        <w:tc>
          <w:tcPr>
            <w:tcW w:w="7305" w:type="dxa"/>
          </w:tcPr>
          <w:p w14:paraId="338254F5" w14:textId="77777777" w:rsidR="004964BE" w:rsidRPr="00F537C3" w:rsidRDefault="004964BE" w:rsidP="00BB3EE1">
            <w:pPr>
              <w:spacing w:before="30" w:after="30"/>
              <w:rPr>
                <w:rFonts w:cs="Arial"/>
                <w:sz w:val="24"/>
                <w:szCs w:val="24"/>
              </w:rPr>
            </w:pPr>
            <w:r w:rsidRPr="00F537C3">
              <w:rPr>
                <w:rFonts w:cs="Arial"/>
                <w:sz w:val="24"/>
                <w:szCs w:val="24"/>
              </w:rPr>
              <w:t>VI</w:t>
            </w:r>
          </w:p>
        </w:tc>
      </w:tr>
      <w:tr w:rsidR="004964BE" w14:paraId="64E2B9BB" w14:textId="77777777" w:rsidTr="00BB3EE1">
        <w:trPr>
          <w:trHeight w:val="365"/>
        </w:trPr>
        <w:tc>
          <w:tcPr>
            <w:tcW w:w="9360" w:type="dxa"/>
            <w:gridSpan w:val="2"/>
            <w:shd w:val="clear" w:color="auto" w:fill="BFBFBF" w:themeFill="background1" w:themeFillShade="BF"/>
          </w:tcPr>
          <w:p w14:paraId="2D2E50E9" w14:textId="77777777" w:rsidR="004964BE" w:rsidRPr="00F537C3" w:rsidRDefault="004964BE" w:rsidP="00BB3EE1">
            <w:pPr>
              <w:spacing w:before="30" w:after="30"/>
              <w:jc w:val="center"/>
              <w:rPr>
                <w:rFonts w:cs="Arial"/>
                <w:sz w:val="24"/>
                <w:szCs w:val="24"/>
              </w:rPr>
            </w:pPr>
            <w:r>
              <w:rPr>
                <w:rFonts w:eastAsia="Arial" w:cs="Arial"/>
                <w:b/>
                <w:sz w:val="24"/>
                <w:szCs w:val="24"/>
              </w:rPr>
              <w:t>Artigo (09)</w:t>
            </w:r>
          </w:p>
        </w:tc>
      </w:tr>
      <w:tr w:rsidR="004964BE" w14:paraId="5D6469A2" w14:textId="77777777" w:rsidTr="00BB3EE1">
        <w:trPr>
          <w:trHeight w:val="592"/>
        </w:trPr>
        <w:tc>
          <w:tcPr>
            <w:tcW w:w="2055" w:type="dxa"/>
          </w:tcPr>
          <w:p w14:paraId="68FC38E3" w14:textId="77777777" w:rsidR="004964BE" w:rsidRPr="00F537C3" w:rsidRDefault="004964BE" w:rsidP="00BB3EE1">
            <w:pPr>
              <w:spacing w:before="30" w:after="30"/>
              <w:rPr>
                <w:rFonts w:cs="Arial"/>
                <w:sz w:val="24"/>
                <w:szCs w:val="24"/>
              </w:rPr>
            </w:pPr>
            <w:r>
              <w:rPr>
                <w:rFonts w:eastAsia="Arial" w:cs="Arial"/>
                <w:sz w:val="24"/>
                <w:szCs w:val="24"/>
              </w:rPr>
              <w:t>Título</w:t>
            </w:r>
          </w:p>
        </w:tc>
        <w:tc>
          <w:tcPr>
            <w:tcW w:w="7305" w:type="dxa"/>
          </w:tcPr>
          <w:p w14:paraId="2F1F4345" w14:textId="77777777" w:rsidR="004964BE" w:rsidRPr="00F537C3" w:rsidRDefault="004964BE" w:rsidP="00BB3EE1">
            <w:pPr>
              <w:spacing w:before="30" w:after="30"/>
              <w:rPr>
                <w:rFonts w:cs="Arial"/>
                <w:sz w:val="24"/>
                <w:szCs w:val="24"/>
              </w:rPr>
            </w:pPr>
            <w:r>
              <w:rPr>
                <w:rFonts w:eastAsia="Arial" w:cs="Arial"/>
                <w:sz w:val="24"/>
                <w:szCs w:val="24"/>
              </w:rPr>
              <w:t>Absenteísmo e rotatividade de colaboradores envolvidos na colheita da maçã com ênfase na ergonomia.</w:t>
            </w:r>
          </w:p>
        </w:tc>
      </w:tr>
      <w:tr w:rsidR="004964BE" w14:paraId="631A9149" w14:textId="77777777" w:rsidTr="00BB3EE1">
        <w:trPr>
          <w:trHeight w:val="592"/>
        </w:trPr>
        <w:tc>
          <w:tcPr>
            <w:tcW w:w="2055" w:type="dxa"/>
          </w:tcPr>
          <w:p w14:paraId="70355533"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49126E34" w14:textId="77777777" w:rsidR="004964BE" w:rsidRDefault="004964BE" w:rsidP="00BB3EE1">
            <w:pPr>
              <w:spacing w:before="30" w:after="30"/>
              <w:rPr>
                <w:rFonts w:eastAsia="Arial" w:cs="Arial"/>
                <w:sz w:val="24"/>
                <w:szCs w:val="24"/>
              </w:rPr>
            </w:pPr>
            <w:r>
              <w:rPr>
                <w:rFonts w:eastAsia="Arial" w:cs="Arial"/>
                <w:sz w:val="24"/>
                <w:szCs w:val="24"/>
              </w:rPr>
              <w:t>Whener Lori Tomazi.</w:t>
            </w:r>
          </w:p>
        </w:tc>
      </w:tr>
      <w:tr w:rsidR="004964BE" w14:paraId="3703DDE0" w14:textId="77777777" w:rsidTr="00BB3EE1">
        <w:trPr>
          <w:trHeight w:val="592"/>
        </w:trPr>
        <w:tc>
          <w:tcPr>
            <w:tcW w:w="2055" w:type="dxa"/>
          </w:tcPr>
          <w:p w14:paraId="1BD0FA7A" w14:textId="56FBB9F4" w:rsidR="004964BE" w:rsidRPr="004964BE" w:rsidRDefault="004964BE" w:rsidP="00BB3EE1">
            <w:pPr>
              <w:spacing w:before="30" w:after="30"/>
              <w:rPr>
                <w:rFonts w:cs="Arial"/>
                <w:sz w:val="24"/>
                <w:szCs w:val="24"/>
              </w:rPr>
            </w:pPr>
            <w:r w:rsidRPr="00F537C3">
              <w:rPr>
                <w:rFonts w:cs="Arial"/>
                <w:sz w:val="24"/>
                <w:szCs w:val="24"/>
              </w:rPr>
              <w:t>Nível de evidência</w:t>
            </w:r>
          </w:p>
        </w:tc>
        <w:tc>
          <w:tcPr>
            <w:tcW w:w="7305" w:type="dxa"/>
          </w:tcPr>
          <w:p w14:paraId="3B25DFB4" w14:textId="77777777" w:rsidR="004964BE" w:rsidRDefault="004964BE" w:rsidP="00BB3EE1">
            <w:pPr>
              <w:spacing w:before="30" w:after="30"/>
              <w:rPr>
                <w:rFonts w:eastAsia="Arial" w:cs="Arial"/>
                <w:sz w:val="24"/>
                <w:szCs w:val="24"/>
              </w:rPr>
            </w:pPr>
            <w:r w:rsidRPr="00F537C3">
              <w:rPr>
                <w:rFonts w:cs="Arial"/>
                <w:sz w:val="24"/>
                <w:szCs w:val="24"/>
              </w:rPr>
              <w:t>VI</w:t>
            </w:r>
          </w:p>
        </w:tc>
      </w:tr>
      <w:tr w:rsidR="004964BE" w14:paraId="4A14810C" w14:textId="77777777" w:rsidTr="00BB3EE1">
        <w:trPr>
          <w:trHeight w:val="258"/>
        </w:trPr>
        <w:tc>
          <w:tcPr>
            <w:tcW w:w="9360" w:type="dxa"/>
            <w:gridSpan w:val="2"/>
            <w:shd w:val="clear" w:color="auto" w:fill="BFBFBF" w:themeFill="background1" w:themeFillShade="BF"/>
          </w:tcPr>
          <w:p w14:paraId="2A6399EA" w14:textId="77777777" w:rsidR="004964BE" w:rsidRPr="00F537C3" w:rsidRDefault="004964BE" w:rsidP="00BB3EE1">
            <w:pPr>
              <w:spacing w:before="30" w:after="30"/>
              <w:jc w:val="center"/>
              <w:rPr>
                <w:rFonts w:cs="Arial"/>
                <w:sz w:val="24"/>
                <w:szCs w:val="24"/>
              </w:rPr>
            </w:pPr>
            <w:r>
              <w:rPr>
                <w:rFonts w:eastAsia="Arial" w:cs="Arial"/>
                <w:b/>
                <w:sz w:val="24"/>
                <w:szCs w:val="24"/>
              </w:rPr>
              <w:t>Artigo (10)</w:t>
            </w:r>
          </w:p>
        </w:tc>
      </w:tr>
      <w:tr w:rsidR="004964BE" w14:paraId="0D154616" w14:textId="77777777" w:rsidTr="00BB3EE1">
        <w:trPr>
          <w:trHeight w:val="592"/>
        </w:trPr>
        <w:tc>
          <w:tcPr>
            <w:tcW w:w="2055" w:type="dxa"/>
          </w:tcPr>
          <w:p w14:paraId="0FA77770"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269DC181" w14:textId="77777777" w:rsidR="004964BE" w:rsidRPr="00F537C3" w:rsidRDefault="004964BE" w:rsidP="00BB3EE1">
            <w:pPr>
              <w:spacing w:before="30" w:after="30"/>
              <w:rPr>
                <w:rFonts w:cs="Arial"/>
                <w:sz w:val="24"/>
                <w:szCs w:val="24"/>
              </w:rPr>
            </w:pPr>
            <w:r>
              <w:rPr>
                <w:rFonts w:eastAsia="Arial" w:cs="Arial"/>
                <w:sz w:val="24"/>
                <w:szCs w:val="24"/>
              </w:rPr>
              <w:t>Ergonomia no trabalhador rural: a importância do enfoque nos riscos laborais em comunidade agrícola de produção diversificada.</w:t>
            </w:r>
          </w:p>
        </w:tc>
      </w:tr>
      <w:tr w:rsidR="004964BE" w14:paraId="18BCD6E9" w14:textId="77777777" w:rsidTr="00BB3EE1">
        <w:trPr>
          <w:trHeight w:val="414"/>
        </w:trPr>
        <w:tc>
          <w:tcPr>
            <w:tcW w:w="2055" w:type="dxa"/>
          </w:tcPr>
          <w:p w14:paraId="042E73C4"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051BDB68" w14:textId="77777777" w:rsidR="004964BE" w:rsidRDefault="004964BE" w:rsidP="00BB3EE1">
            <w:pPr>
              <w:spacing w:before="30" w:after="30"/>
              <w:rPr>
                <w:rFonts w:eastAsia="Arial" w:cs="Arial"/>
                <w:sz w:val="24"/>
                <w:szCs w:val="24"/>
              </w:rPr>
            </w:pPr>
            <w:r>
              <w:rPr>
                <w:rFonts w:eastAsia="Arial" w:cs="Arial"/>
                <w:sz w:val="24"/>
                <w:szCs w:val="24"/>
              </w:rPr>
              <w:t>Henry Witchael Dantas Moreira.</w:t>
            </w:r>
          </w:p>
        </w:tc>
      </w:tr>
      <w:tr w:rsidR="004964BE" w14:paraId="2F7445F1" w14:textId="77777777" w:rsidTr="00BB3EE1">
        <w:trPr>
          <w:trHeight w:val="421"/>
        </w:trPr>
        <w:tc>
          <w:tcPr>
            <w:tcW w:w="2055" w:type="dxa"/>
          </w:tcPr>
          <w:p w14:paraId="100DA0AA" w14:textId="0873A132"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75D9613D" w14:textId="77777777" w:rsidR="004964BE" w:rsidRDefault="004964BE" w:rsidP="00BB3EE1">
            <w:pPr>
              <w:spacing w:before="30" w:after="30"/>
              <w:rPr>
                <w:rFonts w:eastAsia="Arial" w:cs="Arial"/>
                <w:sz w:val="24"/>
                <w:szCs w:val="24"/>
              </w:rPr>
            </w:pPr>
            <w:r>
              <w:rPr>
                <w:rFonts w:eastAsia="Arial" w:cs="Arial"/>
                <w:sz w:val="24"/>
                <w:szCs w:val="24"/>
              </w:rPr>
              <w:t>VI</w:t>
            </w:r>
          </w:p>
        </w:tc>
      </w:tr>
      <w:tr w:rsidR="004964BE" w14:paraId="50D123C8" w14:textId="77777777" w:rsidTr="00BB3EE1">
        <w:trPr>
          <w:trHeight w:val="335"/>
        </w:trPr>
        <w:tc>
          <w:tcPr>
            <w:tcW w:w="9360" w:type="dxa"/>
            <w:gridSpan w:val="2"/>
            <w:shd w:val="clear" w:color="auto" w:fill="BFBFBF" w:themeFill="background1" w:themeFillShade="BF"/>
          </w:tcPr>
          <w:p w14:paraId="1AABEDDE" w14:textId="77777777" w:rsidR="004964BE" w:rsidRDefault="004964BE" w:rsidP="00BB3EE1">
            <w:pPr>
              <w:spacing w:before="30" w:after="30"/>
              <w:jc w:val="center"/>
              <w:rPr>
                <w:rFonts w:eastAsia="Arial" w:cs="Arial"/>
                <w:sz w:val="24"/>
                <w:szCs w:val="24"/>
              </w:rPr>
            </w:pPr>
            <w:r>
              <w:rPr>
                <w:rFonts w:eastAsia="Arial" w:cs="Arial"/>
                <w:b/>
                <w:sz w:val="24"/>
                <w:szCs w:val="24"/>
              </w:rPr>
              <w:t>Artigo (11)</w:t>
            </w:r>
          </w:p>
        </w:tc>
      </w:tr>
      <w:tr w:rsidR="004964BE" w14:paraId="123D93B8" w14:textId="77777777" w:rsidTr="00BB3EE1">
        <w:trPr>
          <w:trHeight w:val="421"/>
        </w:trPr>
        <w:tc>
          <w:tcPr>
            <w:tcW w:w="2055" w:type="dxa"/>
          </w:tcPr>
          <w:p w14:paraId="02568A19"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4CFC9DC6" w14:textId="77777777" w:rsidR="004964BE" w:rsidRDefault="004964BE" w:rsidP="00BB3EE1">
            <w:pPr>
              <w:spacing w:before="30" w:after="30"/>
              <w:rPr>
                <w:rFonts w:eastAsia="Arial" w:cs="Arial"/>
                <w:sz w:val="24"/>
                <w:szCs w:val="24"/>
              </w:rPr>
            </w:pPr>
            <w:r>
              <w:rPr>
                <w:rFonts w:eastAsia="Arial" w:cs="Arial"/>
                <w:sz w:val="24"/>
                <w:szCs w:val="24"/>
              </w:rPr>
              <w:t>Micro ergonomia – desenvolvimento de um cabo ergonômico para enxadas.</w:t>
            </w:r>
          </w:p>
        </w:tc>
      </w:tr>
      <w:tr w:rsidR="004964BE" w14:paraId="49679744" w14:textId="77777777" w:rsidTr="00BB3EE1">
        <w:trPr>
          <w:trHeight w:val="235"/>
        </w:trPr>
        <w:tc>
          <w:tcPr>
            <w:tcW w:w="2055" w:type="dxa"/>
          </w:tcPr>
          <w:p w14:paraId="5F58BBB4"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6A25DBA1" w14:textId="77777777" w:rsidR="004964BE" w:rsidRDefault="004964BE" w:rsidP="00BB3EE1">
            <w:pPr>
              <w:spacing w:before="30" w:after="30"/>
              <w:rPr>
                <w:rFonts w:eastAsia="Arial" w:cs="Arial"/>
                <w:sz w:val="24"/>
                <w:szCs w:val="24"/>
              </w:rPr>
            </w:pPr>
            <w:r>
              <w:rPr>
                <w:rFonts w:eastAsia="Arial" w:cs="Arial"/>
                <w:sz w:val="24"/>
                <w:szCs w:val="24"/>
              </w:rPr>
              <w:t>Raul Seixas Dos Santos Oliveira.</w:t>
            </w:r>
          </w:p>
        </w:tc>
      </w:tr>
      <w:tr w:rsidR="004964BE" w14:paraId="3B78B2E9" w14:textId="77777777" w:rsidTr="00BB3EE1">
        <w:trPr>
          <w:trHeight w:val="736"/>
        </w:trPr>
        <w:tc>
          <w:tcPr>
            <w:tcW w:w="2055" w:type="dxa"/>
          </w:tcPr>
          <w:p w14:paraId="2157537E" w14:textId="08282DD9"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2E2ACFF5" w14:textId="77777777" w:rsidR="004964BE" w:rsidRDefault="004964BE" w:rsidP="00BB3EE1">
            <w:pPr>
              <w:spacing w:before="30" w:after="30"/>
              <w:rPr>
                <w:rFonts w:eastAsia="Arial" w:cs="Arial"/>
                <w:sz w:val="24"/>
                <w:szCs w:val="24"/>
              </w:rPr>
            </w:pPr>
            <w:r>
              <w:rPr>
                <w:rFonts w:eastAsia="Arial" w:cs="Arial"/>
                <w:sz w:val="24"/>
                <w:szCs w:val="24"/>
              </w:rPr>
              <w:t>VI</w:t>
            </w:r>
          </w:p>
        </w:tc>
      </w:tr>
      <w:tr w:rsidR="004964BE" w14:paraId="2C3B4E2E" w14:textId="77777777" w:rsidTr="00BB3EE1">
        <w:trPr>
          <w:trHeight w:val="381"/>
        </w:trPr>
        <w:tc>
          <w:tcPr>
            <w:tcW w:w="9360" w:type="dxa"/>
            <w:gridSpan w:val="2"/>
            <w:shd w:val="clear" w:color="auto" w:fill="BFBFBF" w:themeFill="background1" w:themeFillShade="BF"/>
          </w:tcPr>
          <w:p w14:paraId="2074645F" w14:textId="77777777" w:rsidR="004964BE" w:rsidRDefault="004964BE" w:rsidP="00BB3EE1">
            <w:pPr>
              <w:spacing w:before="30" w:after="30"/>
              <w:jc w:val="center"/>
              <w:rPr>
                <w:rFonts w:eastAsia="Arial" w:cs="Arial"/>
                <w:sz w:val="24"/>
                <w:szCs w:val="24"/>
              </w:rPr>
            </w:pPr>
            <w:r>
              <w:rPr>
                <w:rFonts w:eastAsia="Arial" w:cs="Arial"/>
                <w:b/>
                <w:sz w:val="24"/>
                <w:szCs w:val="24"/>
              </w:rPr>
              <w:t>Artigo (12)</w:t>
            </w:r>
          </w:p>
        </w:tc>
      </w:tr>
      <w:tr w:rsidR="004964BE" w14:paraId="2684D332" w14:textId="77777777" w:rsidTr="00BB3EE1">
        <w:trPr>
          <w:trHeight w:val="736"/>
        </w:trPr>
        <w:tc>
          <w:tcPr>
            <w:tcW w:w="2055" w:type="dxa"/>
          </w:tcPr>
          <w:p w14:paraId="7A3300FE"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11B9F8A7" w14:textId="77777777" w:rsidR="004964BE" w:rsidRDefault="004964BE" w:rsidP="00BB3EE1">
            <w:pPr>
              <w:spacing w:before="30" w:after="30"/>
              <w:rPr>
                <w:rFonts w:eastAsia="Arial" w:cs="Arial"/>
                <w:sz w:val="24"/>
                <w:szCs w:val="24"/>
              </w:rPr>
            </w:pPr>
            <w:r>
              <w:rPr>
                <w:rFonts w:eastAsia="Arial" w:cs="Arial"/>
                <w:sz w:val="24"/>
                <w:szCs w:val="24"/>
              </w:rPr>
              <w:t>Caracterização das condições de trabalho associadas ao uso de agrotóxicos: as consequências para os pequenos agricultores do DPIVAS.</w:t>
            </w:r>
          </w:p>
        </w:tc>
      </w:tr>
      <w:tr w:rsidR="004964BE" w14:paraId="799DA129" w14:textId="77777777" w:rsidTr="00BB3EE1">
        <w:trPr>
          <w:trHeight w:val="736"/>
        </w:trPr>
        <w:tc>
          <w:tcPr>
            <w:tcW w:w="2055" w:type="dxa"/>
          </w:tcPr>
          <w:p w14:paraId="50A6E54D"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2DB7A765" w14:textId="77777777" w:rsidR="004964BE" w:rsidRDefault="004964BE" w:rsidP="00BB3EE1">
            <w:pPr>
              <w:spacing w:before="30" w:after="30"/>
              <w:rPr>
                <w:rFonts w:eastAsia="Arial" w:cs="Arial"/>
                <w:sz w:val="24"/>
                <w:szCs w:val="24"/>
              </w:rPr>
            </w:pPr>
            <w:r>
              <w:rPr>
                <w:rFonts w:eastAsia="Arial" w:cs="Arial"/>
                <w:sz w:val="24"/>
                <w:szCs w:val="24"/>
              </w:rPr>
              <w:t>Mayslane de Sousa Gomes, Aline Costa Ferreira, Aline Carla de Medeiros, Patrício Borges Maracajá, Wellington Ferreira de Melo.</w:t>
            </w:r>
          </w:p>
        </w:tc>
      </w:tr>
      <w:tr w:rsidR="004964BE" w14:paraId="0850B442" w14:textId="77777777" w:rsidTr="00BB3EE1">
        <w:trPr>
          <w:trHeight w:val="736"/>
        </w:trPr>
        <w:tc>
          <w:tcPr>
            <w:tcW w:w="2055" w:type="dxa"/>
          </w:tcPr>
          <w:p w14:paraId="40635606" w14:textId="1179D41A"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3DE7FFE4" w14:textId="77777777" w:rsidR="004964BE" w:rsidRDefault="004964BE" w:rsidP="00BB3EE1">
            <w:pPr>
              <w:spacing w:before="30" w:after="30"/>
              <w:rPr>
                <w:rFonts w:eastAsia="Arial" w:cs="Arial"/>
                <w:sz w:val="24"/>
                <w:szCs w:val="24"/>
              </w:rPr>
            </w:pPr>
            <w:r>
              <w:rPr>
                <w:rFonts w:eastAsia="Arial" w:cs="Arial"/>
                <w:sz w:val="24"/>
                <w:szCs w:val="24"/>
              </w:rPr>
              <w:t>III</w:t>
            </w:r>
          </w:p>
        </w:tc>
      </w:tr>
      <w:tr w:rsidR="004964BE" w14:paraId="36BBEEC5" w14:textId="77777777" w:rsidTr="00BB3EE1">
        <w:trPr>
          <w:trHeight w:val="330"/>
        </w:trPr>
        <w:tc>
          <w:tcPr>
            <w:tcW w:w="9360" w:type="dxa"/>
            <w:gridSpan w:val="2"/>
            <w:shd w:val="clear" w:color="auto" w:fill="BFBFBF" w:themeFill="background1" w:themeFillShade="BF"/>
          </w:tcPr>
          <w:p w14:paraId="1B200712" w14:textId="77777777" w:rsidR="004964BE" w:rsidRDefault="004964BE" w:rsidP="00BB3EE1">
            <w:pPr>
              <w:spacing w:before="30" w:after="30"/>
              <w:jc w:val="center"/>
              <w:rPr>
                <w:rFonts w:eastAsia="Arial" w:cs="Arial"/>
                <w:sz w:val="24"/>
                <w:szCs w:val="24"/>
              </w:rPr>
            </w:pPr>
            <w:r>
              <w:rPr>
                <w:rFonts w:eastAsia="Arial" w:cs="Arial"/>
                <w:b/>
                <w:sz w:val="24"/>
                <w:szCs w:val="24"/>
              </w:rPr>
              <w:t>Artigo (13)</w:t>
            </w:r>
          </w:p>
        </w:tc>
      </w:tr>
      <w:tr w:rsidR="004964BE" w14:paraId="2F7EAA99" w14:textId="77777777" w:rsidTr="00BB3EE1">
        <w:trPr>
          <w:trHeight w:val="561"/>
        </w:trPr>
        <w:tc>
          <w:tcPr>
            <w:tcW w:w="2055" w:type="dxa"/>
          </w:tcPr>
          <w:p w14:paraId="62C3BC01"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0A10544C" w14:textId="77777777" w:rsidR="004964BE" w:rsidRDefault="004964BE" w:rsidP="00BB3EE1">
            <w:pPr>
              <w:spacing w:before="30" w:after="30"/>
              <w:rPr>
                <w:rFonts w:eastAsia="Arial" w:cs="Arial"/>
                <w:sz w:val="24"/>
                <w:szCs w:val="24"/>
              </w:rPr>
            </w:pPr>
            <w:r>
              <w:rPr>
                <w:rFonts w:eastAsia="Arial" w:cs="Arial"/>
                <w:sz w:val="24"/>
                <w:szCs w:val="24"/>
              </w:rPr>
              <w:t>Caracterização do trabalho rural e os riscos ocupacionais suscetíveis na agropecuária.</w:t>
            </w:r>
          </w:p>
        </w:tc>
      </w:tr>
      <w:tr w:rsidR="004964BE" w14:paraId="32A64D01" w14:textId="77777777" w:rsidTr="00BB3EE1">
        <w:trPr>
          <w:trHeight w:val="736"/>
        </w:trPr>
        <w:tc>
          <w:tcPr>
            <w:tcW w:w="2055" w:type="dxa"/>
          </w:tcPr>
          <w:p w14:paraId="296371E5"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67152E83" w14:textId="77777777" w:rsidR="004964BE" w:rsidRDefault="004964BE" w:rsidP="00BB3EE1">
            <w:pPr>
              <w:spacing w:before="30" w:after="30"/>
              <w:rPr>
                <w:rFonts w:eastAsia="Arial" w:cs="Arial"/>
                <w:sz w:val="24"/>
                <w:szCs w:val="24"/>
              </w:rPr>
            </w:pPr>
            <w:r>
              <w:rPr>
                <w:rFonts w:eastAsia="Arial" w:cs="Arial"/>
                <w:sz w:val="24"/>
                <w:szCs w:val="24"/>
              </w:rPr>
              <w:t>VIEIRA, Camila Kuhn; SILVA, Douglas dos Santos; EHMKE, Diego Paes; PEREIRA, Liliam Monique Paes; MENEZES, Luana Possamai.</w:t>
            </w:r>
          </w:p>
        </w:tc>
      </w:tr>
      <w:tr w:rsidR="004964BE" w14:paraId="13DB834C" w14:textId="77777777" w:rsidTr="00BB3EE1">
        <w:trPr>
          <w:trHeight w:val="736"/>
        </w:trPr>
        <w:tc>
          <w:tcPr>
            <w:tcW w:w="2055" w:type="dxa"/>
          </w:tcPr>
          <w:p w14:paraId="5919CA01" w14:textId="7BD07BBE"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4D676D5E" w14:textId="77777777" w:rsidR="004964BE" w:rsidRDefault="004964BE" w:rsidP="00BB3EE1">
            <w:pPr>
              <w:spacing w:before="30" w:after="30"/>
              <w:rPr>
                <w:rFonts w:eastAsia="Arial" w:cs="Arial"/>
                <w:sz w:val="24"/>
                <w:szCs w:val="24"/>
              </w:rPr>
            </w:pPr>
            <w:r>
              <w:rPr>
                <w:rFonts w:eastAsia="Arial" w:cs="Arial"/>
                <w:sz w:val="24"/>
                <w:szCs w:val="24"/>
              </w:rPr>
              <w:t>VI</w:t>
            </w:r>
          </w:p>
        </w:tc>
      </w:tr>
      <w:tr w:rsidR="004964BE" w14:paraId="6A3174D3" w14:textId="77777777" w:rsidTr="00BB3EE1">
        <w:trPr>
          <w:trHeight w:val="241"/>
        </w:trPr>
        <w:tc>
          <w:tcPr>
            <w:tcW w:w="9360" w:type="dxa"/>
            <w:gridSpan w:val="2"/>
            <w:shd w:val="clear" w:color="auto" w:fill="BFBFBF" w:themeFill="background1" w:themeFillShade="BF"/>
          </w:tcPr>
          <w:p w14:paraId="6748AD69" w14:textId="77777777" w:rsidR="004964BE" w:rsidRDefault="004964BE" w:rsidP="00BB3EE1">
            <w:pPr>
              <w:spacing w:before="30" w:after="30"/>
              <w:jc w:val="center"/>
              <w:rPr>
                <w:rFonts w:eastAsia="Arial" w:cs="Arial"/>
                <w:sz w:val="24"/>
                <w:szCs w:val="24"/>
              </w:rPr>
            </w:pPr>
            <w:r>
              <w:rPr>
                <w:rFonts w:eastAsia="Arial" w:cs="Arial"/>
                <w:b/>
                <w:sz w:val="24"/>
                <w:szCs w:val="24"/>
              </w:rPr>
              <w:t>Artigo (14)</w:t>
            </w:r>
          </w:p>
        </w:tc>
      </w:tr>
      <w:tr w:rsidR="004964BE" w14:paraId="52CDB656" w14:textId="77777777" w:rsidTr="00BB3EE1">
        <w:trPr>
          <w:trHeight w:val="600"/>
        </w:trPr>
        <w:tc>
          <w:tcPr>
            <w:tcW w:w="2055" w:type="dxa"/>
          </w:tcPr>
          <w:p w14:paraId="065BC123" w14:textId="77777777" w:rsidR="004964BE" w:rsidRDefault="004964BE" w:rsidP="00BB3EE1">
            <w:pPr>
              <w:spacing w:before="30" w:after="30"/>
              <w:rPr>
                <w:rFonts w:eastAsia="Arial" w:cs="Arial"/>
                <w:sz w:val="24"/>
                <w:szCs w:val="24"/>
              </w:rPr>
            </w:pPr>
            <w:r>
              <w:rPr>
                <w:rFonts w:eastAsia="Arial" w:cs="Arial"/>
                <w:sz w:val="24"/>
                <w:szCs w:val="24"/>
              </w:rPr>
              <w:t>Título</w:t>
            </w:r>
          </w:p>
        </w:tc>
        <w:tc>
          <w:tcPr>
            <w:tcW w:w="7305" w:type="dxa"/>
          </w:tcPr>
          <w:p w14:paraId="090D0035" w14:textId="77777777" w:rsidR="004964BE" w:rsidRDefault="004964BE" w:rsidP="00BB3EE1">
            <w:pPr>
              <w:spacing w:before="30" w:after="30"/>
              <w:rPr>
                <w:rFonts w:eastAsia="Arial" w:cs="Arial"/>
                <w:sz w:val="24"/>
                <w:szCs w:val="24"/>
              </w:rPr>
            </w:pPr>
            <w:r>
              <w:rPr>
                <w:rFonts w:eastAsia="Arial" w:cs="Arial"/>
                <w:sz w:val="24"/>
                <w:szCs w:val="24"/>
              </w:rPr>
              <w:t>Agricultura Familiar: características ergonômicas das atividades e impactos na saúde dos trabalhadores.</w:t>
            </w:r>
          </w:p>
        </w:tc>
      </w:tr>
      <w:tr w:rsidR="004964BE" w14:paraId="2E122AE7" w14:textId="77777777" w:rsidTr="00BB3EE1">
        <w:trPr>
          <w:trHeight w:val="538"/>
        </w:trPr>
        <w:tc>
          <w:tcPr>
            <w:tcW w:w="2055" w:type="dxa"/>
          </w:tcPr>
          <w:p w14:paraId="38D8ED37"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75112700" w14:textId="77777777" w:rsidR="004964BE" w:rsidRDefault="004964BE" w:rsidP="00BB3EE1">
            <w:pPr>
              <w:spacing w:before="30" w:after="30"/>
              <w:rPr>
                <w:rFonts w:eastAsia="Arial" w:cs="Arial"/>
                <w:sz w:val="24"/>
                <w:szCs w:val="24"/>
              </w:rPr>
            </w:pPr>
            <w:r>
              <w:rPr>
                <w:rFonts w:eastAsia="Arial" w:cs="Arial"/>
                <w:sz w:val="24"/>
                <w:szCs w:val="24"/>
              </w:rPr>
              <w:t>Michele Barth, Jacinta Sidegum Renner, Rosemari Lorenz Martins e Denise Regina Quaresma da Silva.</w:t>
            </w:r>
          </w:p>
        </w:tc>
      </w:tr>
      <w:tr w:rsidR="004964BE" w14:paraId="5B39DCB2" w14:textId="77777777" w:rsidTr="00BB3EE1">
        <w:trPr>
          <w:trHeight w:val="736"/>
        </w:trPr>
        <w:tc>
          <w:tcPr>
            <w:tcW w:w="2055" w:type="dxa"/>
          </w:tcPr>
          <w:p w14:paraId="0A04BC29" w14:textId="77777777"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72B31502" w14:textId="77777777" w:rsidR="004964BE" w:rsidRDefault="004964BE" w:rsidP="00BB3EE1">
            <w:pPr>
              <w:spacing w:before="30" w:after="30"/>
              <w:rPr>
                <w:rFonts w:eastAsia="Arial" w:cs="Arial"/>
                <w:sz w:val="24"/>
                <w:szCs w:val="24"/>
              </w:rPr>
            </w:pPr>
            <w:r>
              <w:rPr>
                <w:rFonts w:eastAsia="Arial" w:cs="Arial"/>
                <w:sz w:val="24"/>
                <w:szCs w:val="24"/>
              </w:rPr>
              <w:t>III</w:t>
            </w:r>
          </w:p>
        </w:tc>
      </w:tr>
      <w:tr w:rsidR="004964BE" w14:paraId="524ACFC2" w14:textId="77777777" w:rsidTr="00BB3EE1">
        <w:trPr>
          <w:trHeight w:val="303"/>
        </w:trPr>
        <w:tc>
          <w:tcPr>
            <w:tcW w:w="9360" w:type="dxa"/>
            <w:gridSpan w:val="2"/>
            <w:shd w:val="clear" w:color="auto" w:fill="BFBFBF" w:themeFill="background1" w:themeFillShade="BF"/>
          </w:tcPr>
          <w:p w14:paraId="55D472F4" w14:textId="77777777" w:rsidR="004964BE" w:rsidRDefault="004964BE" w:rsidP="00BB3EE1">
            <w:pPr>
              <w:spacing w:before="30" w:after="30"/>
              <w:jc w:val="center"/>
              <w:rPr>
                <w:rFonts w:eastAsia="Arial" w:cs="Arial"/>
                <w:sz w:val="24"/>
                <w:szCs w:val="24"/>
              </w:rPr>
            </w:pPr>
            <w:r>
              <w:rPr>
                <w:rFonts w:eastAsia="Arial" w:cs="Arial"/>
                <w:b/>
                <w:sz w:val="24"/>
                <w:szCs w:val="24"/>
              </w:rPr>
              <w:t>Artigo (15)</w:t>
            </w:r>
          </w:p>
        </w:tc>
      </w:tr>
      <w:tr w:rsidR="004964BE" w14:paraId="7D3CBD3A" w14:textId="77777777" w:rsidTr="00BB3EE1">
        <w:trPr>
          <w:trHeight w:val="534"/>
        </w:trPr>
        <w:tc>
          <w:tcPr>
            <w:tcW w:w="2055" w:type="dxa"/>
          </w:tcPr>
          <w:p w14:paraId="1B112C81"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7CE52155" w14:textId="77777777" w:rsidR="004964BE" w:rsidRDefault="004964BE" w:rsidP="00BB3EE1">
            <w:pPr>
              <w:spacing w:before="30" w:after="30"/>
              <w:rPr>
                <w:rFonts w:eastAsia="Arial" w:cs="Arial"/>
                <w:sz w:val="24"/>
                <w:szCs w:val="24"/>
              </w:rPr>
            </w:pPr>
            <w:r>
              <w:rPr>
                <w:rFonts w:eastAsia="Arial" w:cs="Arial"/>
                <w:sz w:val="24"/>
                <w:szCs w:val="24"/>
              </w:rPr>
              <w:t>Análise ergonômica das condições de trabalho das atividades de poda e raleio na cultura da videira.</w:t>
            </w:r>
          </w:p>
        </w:tc>
      </w:tr>
      <w:tr w:rsidR="004964BE" w14:paraId="0DDAB84B" w14:textId="77777777" w:rsidTr="00BB3EE1">
        <w:trPr>
          <w:trHeight w:val="344"/>
        </w:trPr>
        <w:tc>
          <w:tcPr>
            <w:tcW w:w="2055" w:type="dxa"/>
          </w:tcPr>
          <w:p w14:paraId="1E3443F2"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561F67B7" w14:textId="77777777" w:rsidR="004964BE" w:rsidRDefault="004964BE" w:rsidP="00BB3EE1">
            <w:pPr>
              <w:spacing w:before="30" w:after="30"/>
              <w:rPr>
                <w:rFonts w:eastAsia="Arial" w:cs="Arial"/>
                <w:sz w:val="24"/>
                <w:szCs w:val="24"/>
              </w:rPr>
            </w:pPr>
            <w:r>
              <w:rPr>
                <w:rFonts w:eastAsia="Arial" w:cs="Arial"/>
                <w:sz w:val="24"/>
                <w:szCs w:val="24"/>
              </w:rPr>
              <w:t>Bruno Fagner Santos Sousa.</w:t>
            </w:r>
          </w:p>
        </w:tc>
      </w:tr>
      <w:tr w:rsidR="004964BE" w14:paraId="58E54DF5" w14:textId="77777777" w:rsidTr="00BB3EE1">
        <w:trPr>
          <w:trHeight w:val="690"/>
        </w:trPr>
        <w:tc>
          <w:tcPr>
            <w:tcW w:w="2055" w:type="dxa"/>
          </w:tcPr>
          <w:p w14:paraId="2135C817" w14:textId="490C66CC"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2749E510" w14:textId="77777777" w:rsidR="004964BE" w:rsidRDefault="004964BE" w:rsidP="00BB3EE1">
            <w:pPr>
              <w:spacing w:before="30" w:after="30"/>
              <w:rPr>
                <w:rFonts w:eastAsia="Arial" w:cs="Arial"/>
                <w:sz w:val="24"/>
                <w:szCs w:val="24"/>
              </w:rPr>
            </w:pPr>
            <w:r>
              <w:rPr>
                <w:rFonts w:eastAsia="Arial" w:cs="Arial"/>
                <w:sz w:val="24"/>
                <w:szCs w:val="24"/>
              </w:rPr>
              <w:t>III</w:t>
            </w:r>
          </w:p>
        </w:tc>
      </w:tr>
      <w:tr w:rsidR="004964BE" w14:paraId="6464C79E" w14:textId="77777777" w:rsidTr="00BB3EE1">
        <w:trPr>
          <w:trHeight w:val="321"/>
        </w:trPr>
        <w:tc>
          <w:tcPr>
            <w:tcW w:w="9360" w:type="dxa"/>
            <w:gridSpan w:val="2"/>
            <w:shd w:val="clear" w:color="auto" w:fill="BFBFBF" w:themeFill="background1" w:themeFillShade="BF"/>
          </w:tcPr>
          <w:p w14:paraId="6FECA437" w14:textId="77777777" w:rsidR="004964BE" w:rsidRDefault="004964BE" w:rsidP="00BB3EE1">
            <w:pPr>
              <w:spacing w:before="30" w:after="30"/>
              <w:jc w:val="center"/>
              <w:rPr>
                <w:rFonts w:eastAsia="Arial" w:cs="Arial"/>
                <w:sz w:val="24"/>
                <w:szCs w:val="24"/>
              </w:rPr>
            </w:pPr>
            <w:r>
              <w:rPr>
                <w:rFonts w:eastAsia="Arial" w:cs="Arial"/>
                <w:b/>
                <w:sz w:val="24"/>
                <w:szCs w:val="24"/>
              </w:rPr>
              <w:t>Artigo (16)</w:t>
            </w:r>
          </w:p>
        </w:tc>
      </w:tr>
      <w:tr w:rsidR="004964BE" w14:paraId="0C9BB5B6" w14:textId="77777777" w:rsidTr="00BB3EE1">
        <w:trPr>
          <w:trHeight w:val="552"/>
        </w:trPr>
        <w:tc>
          <w:tcPr>
            <w:tcW w:w="2055" w:type="dxa"/>
          </w:tcPr>
          <w:p w14:paraId="094AD922"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1778B3F0" w14:textId="77777777" w:rsidR="004964BE" w:rsidRDefault="004964BE" w:rsidP="00BB3EE1">
            <w:pPr>
              <w:spacing w:before="30" w:after="30"/>
              <w:rPr>
                <w:rFonts w:eastAsia="Arial" w:cs="Arial"/>
                <w:sz w:val="24"/>
                <w:szCs w:val="24"/>
              </w:rPr>
            </w:pPr>
            <w:r>
              <w:rPr>
                <w:rFonts w:eastAsia="Arial" w:cs="Arial"/>
                <w:sz w:val="24"/>
                <w:szCs w:val="24"/>
              </w:rPr>
              <w:t>Análise postural na pós-colheita da banana:  etapa de despencamento.</w:t>
            </w:r>
          </w:p>
        </w:tc>
      </w:tr>
      <w:tr w:rsidR="004964BE" w14:paraId="513B6EDE" w14:textId="77777777" w:rsidTr="00BB3EE1">
        <w:trPr>
          <w:trHeight w:val="548"/>
        </w:trPr>
        <w:tc>
          <w:tcPr>
            <w:tcW w:w="2055" w:type="dxa"/>
          </w:tcPr>
          <w:p w14:paraId="4C96D172"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50EDE372" w14:textId="77777777" w:rsidR="004964BE" w:rsidRDefault="004964BE" w:rsidP="00BB3EE1">
            <w:pPr>
              <w:spacing w:before="30" w:after="30"/>
              <w:rPr>
                <w:rFonts w:eastAsia="Arial" w:cs="Arial"/>
                <w:sz w:val="24"/>
                <w:szCs w:val="24"/>
              </w:rPr>
            </w:pPr>
            <w:r>
              <w:rPr>
                <w:rFonts w:eastAsia="Arial" w:cs="Arial"/>
                <w:sz w:val="24"/>
                <w:szCs w:val="24"/>
              </w:rPr>
              <w:t>TAKAYAMA, Letícia; MERINO, Eugenio Andres Diaz; MERINO, Giselle Schmidt Alves Diaz.</w:t>
            </w:r>
          </w:p>
        </w:tc>
      </w:tr>
      <w:tr w:rsidR="004964BE" w14:paraId="52D7B033" w14:textId="77777777" w:rsidTr="00BB3EE1">
        <w:trPr>
          <w:trHeight w:val="690"/>
        </w:trPr>
        <w:tc>
          <w:tcPr>
            <w:tcW w:w="2055" w:type="dxa"/>
          </w:tcPr>
          <w:p w14:paraId="11166457" w14:textId="730CB1C2"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23140A31" w14:textId="77777777" w:rsidR="004964BE" w:rsidRDefault="004964BE" w:rsidP="00BB3EE1">
            <w:pPr>
              <w:spacing w:before="30" w:after="30"/>
              <w:rPr>
                <w:rFonts w:eastAsia="Arial" w:cs="Arial"/>
                <w:sz w:val="24"/>
                <w:szCs w:val="24"/>
              </w:rPr>
            </w:pPr>
            <w:r>
              <w:rPr>
                <w:rFonts w:eastAsia="Arial" w:cs="Arial"/>
                <w:sz w:val="24"/>
                <w:szCs w:val="24"/>
              </w:rPr>
              <w:t>VII</w:t>
            </w:r>
          </w:p>
        </w:tc>
      </w:tr>
      <w:tr w:rsidR="004964BE" w14:paraId="13CC265C" w14:textId="77777777" w:rsidTr="00BB3EE1">
        <w:trPr>
          <w:trHeight w:val="215"/>
        </w:trPr>
        <w:tc>
          <w:tcPr>
            <w:tcW w:w="9360" w:type="dxa"/>
            <w:gridSpan w:val="2"/>
            <w:shd w:val="clear" w:color="auto" w:fill="BFBFBF" w:themeFill="background1" w:themeFillShade="BF"/>
          </w:tcPr>
          <w:p w14:paraId="378F696C" w14:textId="77777777" w:rsidR="004964BE" w:rsidRDefault="004964BE" w:rsidP="00BB3EE1">
            <w:pPr>
              <w:spacing w:before="30" w:after="30"/>
              <w:jc w:val="center"/>
              <w:rPr>
                <w:rFonts w:eastAsia="Arial" w:cs="Arial"/>
                <w:sz w:val="24"/>
                <w:szCs w:val="24"/>
              </w:rPr>
            </w:pPr>
            <w:r>
              <w:rPr>
                <w:rFonts w:eastAsia="Arial" w:cs="Arial"/>
                <w:b/>
                <w:sz w:val="24"/>
                <w:szCs w:val="24"/>
              </w:rPr>
              <w:t>Artigo (17)</w:t>
            </w:r>
          </w:p>
        </w:tc>
      </w:tr>
      <w:tr w:rsidR="004964BE" w14:paraId="471DB516" w14:textId="77777777" w:rsidTr="00BB3EE1">
        <w:trPr>
          <w:trHeight w:val="291"/>
        </w:trPr>
        <w:tc>
          <w:tcPr>
            <w:tcW w:w="2055" w:type="dxa"/>
          </w:tcPr>
          <w:p w14:paraId="19E84DE6"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0001260F" w14:textId="77777777" w:rsidR="004964BE" w:rsidRDefault="004964BE" w:rsidP="00BB3EE1">
            <w:pPr>
              <w:spacing w:before="30" w:after="30"/>
              <w:rPr>
                <w:rFonts w:eastAsia="Arial" w:cs="Arial"/>
                <w:sz w:val="24"/>
                <w:szCs w:val="24"/>
              </w:rPr>
            </w:pPr>
            <w:r>
              <w:rPr>
                <w:rFonts w:eastAsia="Arial" w:cs="Arial"/>
                <w:sz w:val="24"/>
                <w:szCs w:val="24"/>
              </w:rPr>
              <w:t>Identificação de riscos e análise postural na ordenha.</w:t>
            </w:r>
          </w:p>
        </w:tc>
      </w:tr>
      <w:tr w:rsidR="004964BE" w14:paraId="10CC7045" w14:textId="77777777" w:rsidTr="00BB3EE1">
        <w:trPr>
          <w:trHeight w:val="522"/>
        </w:trPr>
        <w:tc>
          <w:tcPr>
            <w:tcW w:w="2055" w:type="dxa"/>
          </w:tcPr>
          <w:p w14:paraId="59B8EA34"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25FDB318" w14:textId="77777777" w:rsidR="004964BE" w:rsidRDefault="004964BE" w:rsidP="00BB3EE1">
            <w:pPr>
              <w:spacing w:before="30" w:after="30"/>
              <w:rPr>
                <w:rFonts w:eastAsia="Arial" w:cs="Arial"/>
                <w:sz w:val="24"/>
                <w:szCs w:val="24"/>
              </w:rPr>
            </w:pPr>
            <w:r>
              <w:rPr>
                <w:rFonts w:eastAsia="Arial" w:cs="Arial"/>
                <w:sz w:val="24"/>
                <w:szCs w:val="24"/>
              </w:rPr>
              <w:t>Ingridy Maria Xavier Miranda, Gabriel Fernandes Sales, Carlos Aparecido Fernandes, Amanda Santos de Melo.</w:t>
            </w:r>
          </w:p>
        </w:tc>
      </w:tr>
      <w:tr w:rsidR="004964BE" w14:paraId="35097A40" w14:textId="77777777" w:rsidTr="00BB3EE1">
        <w:trPr>
          <w:trHeight w:val="690"/>
        </w:trPr>
        <w:tc>
          <w:tcPr>
            <w:tcW w:w="2055" w:type="dxa"/>
          </w:tcPr>
          <w:p w14:paraId="0DFBC4A9" w14:textId="77777777"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0EB446B6" w14:textId="77777777" w:rsidR="004964BE" w:rsidRDefault="004964BE" w:rsidP="00BB3EE1">
            <w:pPr>
              <w:spacing w:before="30" w:after="30"/>
              <w:rPr>
                <w:rFonts w:eastAsia="Arial" w:cs="Arial"/>
                <w:sz w:val="24"/>
                <w:szCs w:val="24"/>
              </w:rPr>
            </w:pPr>
            <w:r>
              <w:rPr>
                <w:rFonts w:eastAsia="Arial" w:cs="Arial"/>
                <w:sz w:val="24"/>
                <w:szCs w:val="24"/>
              </w:rPr>
              <w:t>VII</w:t>
            </w:r>
          </w:p>
        </w:tc>
      </w:tr>
      <w:tr w:rsidR="004964BE" w14:paraId="709719FD" w14:textId="77777777" w:rsidTr="00BB3EE1">
        <w:trPr>
          <w:trHeight w:val="284"/>
        </w:trPr>
        <w:tc>
          <w:tcPr>
            <w:tcW w:w="9360" w:type="dxa"/>
            <w:gridSpan w:val="2"/>
            <w:shd w:val="clear" w:color="auto" w:fill="BFBFBF" w:themeFill="background1" w:themeFillShade="BF"/>
          </w:tcPr>
          <w:p w14:paraId="47A3C3B0" w14:textId="77777777" w:rsidR="004964BE" w:rsidRDefault="004964BE" w:rsidP="00BB3EE1">
            <w:pPr>
              <w:spacing w:before="30" w:after="30"/>
              <w:jc w:val="center"/>
              <w:rPr>
                <w:rFonts w:eastAsia="Arial" w:cs="Arial"/>
                <w:sz w:val="24"/>
                <w:szCs w:val="24"/>
              </w:rPr>
            </w:pPr>
            <w:r>
              <w:rPr>
                <w:rFonts w:eastAsia="Arial" w:cs="Arial"/>
                <w:b/>
                <w:sz w:val="24"/>
                <w:szCs w:val="24"/>
              </w:rPr>
              <w:t>Artigo (18)</w:t>
            </w:r>
          </w:p>
        </w:tc>
      </w:tr>
      <w:tr w:rsidR="004964BE" w14:paraId="4BEE705F" w14:textId="77777777" w:rsidTr="00BB3EE1">
        <w:trPr>
          <w:trHeight w:val="644"/>
        </w:trPr>
        <w:tc>
          <w:tcPr>
            <w:tcW w:w="2055" w:type="dxa"/>
          </w:tcPr>
          <w:p w14:paraId="6FCD040E"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272184C0" w14:textId="77777777" w:rsidR="004964BE" w:rsidRDefault="004964BE" w:rsidP="00BB3EE1">
            <w:pPr>
              <w:spacing w:before="30" w:after="30"/>
              <w:rPr>
                <w:rFonts w:eastAsia="Arial" w:cs="Arial"/>
                <w:sz w:val="24"/>
                <w:szCs w:val="24"/>
              </w:rPr>
            </w:pPr>
            <w:r>
              <w:rPr>
                <w:rFonts w:eastAsia="Arial" w:cs="Arial"/>
                <w:sz w:val="24"/>
                <w:szCs w:val="24"/>
              </w:rPr>
              <w:t>Análise ergonômica do posto de trabalho pelo método ergonomic workplace analysis – E.W.A.</w:t>
            </w:r>
          </w:p>
        </w:tc>
      </w:tr>
      <w:tr w:rsidR="004964BE" w14:paraId="607DD63F" w14:textId="77777777" w:rsidTr="00BB3EE1">
        <w:trPr>
          <w:trHeight w:val="283"/>
        </w:trPr>
        <w:tc>
          <w:tcPr>
            <w:tcW w:w="2055" w:type="dxa"/>
          </w:tcPr>
          <w:p w14:paraId="1559D650"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327F80D2" w14:textId="77777777" w:rsidR="004964BE" w:rsidRDefault="004964BE" w:rsidP="00BB3EE1">
            <w:pPr>
              <w:spacing w:before="30" w:after="30"/>
              <w:rPr>
                <w:rFonts w:eastAsia="Arial" w:cs="Arial"/>
                <w:sz w:val="24"/>
                <w:szCs w:val="24"/>
              </w:rPr>
            </w:pPr>
            <w:r>
              <w:rPr>
                <w:rFonts w:eastAsia="Arial" w:cs="Arial"/>
                <w:sz w:val="24"/>
                <w:szCs w:val="24"/>
              </w:rPr>
              <w:t>Fred Giovanni Rozineli Batagin e Alexei Barban do Patrocínio.</w:t>
            </w:r>
          </w:p>
        </w:tc>
      </w:tr>
      <w:tr w:rsidR="004964BE" w14:paraId="5FC667EF" w14:textId="77777777" w:rsidTr="00BB3EE1">
        <w:trPr>
          <w:trHeight w:val="643"/>
        </w:trPr>
        <w:tc>
          <w:tcPr>
            <w:tcW w:w="2055" w:type="dxa"/>
          </w:tcPr>
          <w:p w14:paraId="1980A5C6" w14:textId="65185F4B"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77645965" w14:textId="77777777" w:rsidR="004964BE" w:rsidRDefault="004964BE" w:rsidP="00BB3EE1">
            <w:pPr>
              <w:spacing w:before="30" w:after="30"/>
              <w:rPr>
                <w:rFonts w:eastAsia="Arial" w:cs="Arial"/>
                <w:sz w:val="24"/>
                <w:szCs w:val="24"/>
              </w:rPr>
            </w:pPr>
            <w:r>
              <w:rPr>
                <w:rFonts w:eastAsia="Arial" w:cs="Arial"/>
                <w:sz w:val="24"/>
                <w:szCs w:val="24"/>
              </w:rPr>
              <w:t>III</w:t>
            </w:r>
          </w:p>
        </w:tc>
      </w:tr>
      <w:tr w:rsidR="004964BE" w14:paraId="3B7765B5" w14:textId="77777777" w:rsidTr="00BB3EE1">
        <w:trPr>
          <w:trHeight w:val="287"/>
        </w:trPr>
        <w:tc>
          <w:tcPr>
            <w:tcW w:w="9360" w:type="dxa"/>
            <w:gridSpan w:val="2"/>
            <w:shd w:val="clear" w:color="auto" w:fill="BFBFBF" w:themeFill="background1" w:themeFillShade="BF"/>
          </w:tcPr>
          <w:p w14:paraId="598E198F" w14:textId="77777777" w:rsidR="004964BE" w:rsidRDefault="004964BE" w:rsidP="00BB3EE1">
            <w:pPr>
              <w:spacing w:before="30" w:after="30"/>
              <w:jc w:val="center"/>
              <w:rPr>
                <w:rFonts w:eastAsia="Arial" w:cs="Arial"/>
                <w:sz w:val="24"/>
                <w:szCs w:val="24"/>
              </w:rPr>
            </w:pPr>
            <w:r>
              <w:rPr>
                <w:rFonts w:eastAsia="Arial" w:cs="Arial"/>
                <w:b/>
                <w:sz w:val="24"/>
                <w:szCs w:val="24"/>
              </w:rPr>
              <w:t>Artigo (19)</w:t>
            </w:r>
          </w:p>
        </w:tc>
      </w:tr>
      <w:tr w:rsidR="004964BE" w14:paraId="3AF723AD" w14:textId="77777777" w:rsidTr="00BB3EE1">
        <w:trPr>
          <w:trHeight w:val="505"/>
        </w:trPr>
        <w:tc>
          <w:tcPr>
            <w:tcW w:w="2055" w:type="dxa"/>
          </w:tcPr>
          <w:p w14:paraId="6E8593AA" w14:textId="77777777" w:rsidR="004964BE" w:rsidRDefault="004964BE" w:rsidP="00BB3EE1">
            <w:pPr>
              <w:spacing w:before="30" w:after="30"/>
              <w:rPr>
                <w:rFonts w:eastAsia="Arial" w:cs="Arial"/>
                <w:sz w:val="24"/>
                <w:szCs w:val="24"/>
              </w:rPr>
            </w:pPr>
            <w:r>
              <w:rPr>
                <w:rFonts w:eastAsia="Arial" w:cs="Arial"/>
                <w:sz w:val="24"/>
                <w:szCs w:val="24"/>
              </w:rPr>
              <w:t>Título</w:t>
            </w:r>
          </w:p>
        </w:tc>
        <w:tc>
          <w:tcPr>
            <w:tcW w:w="7305" w:type="dxa"/>
          </w:tcPr>
          <w:p w14:paraId="157EC278" w14:textId="77777777" w:rsidR="004964BE" w:rsidRDefault="004964BE" w:rsidP="00BB3EE1">
            <w:pPr>
              <w:spacing w:before="30" w:after="30"/>
              <w:rPr>
                <w:rFonts w:eastAsia="Arial" w:cs="Arial"/>
                <w:sz w:val="24"/>
                <w:szCs w:val="24"/>
              </w:rPr>
            </w:pPr>
            <w:r>
              <w:rPr>
                <w:rFonts w:eastAsia="Arial" w:cs="Arial"/>
                <w:sz w:val="24"/>
                <w:szCs w:val="24"/>
              </w:rPr>
              <w:t>Análise ergonômica da produção de morango em dois sistemas de cultivo.</w:t>
            </w:r>
          </w:p>
        </w:tc>
      </w:tr>
      <w:tr w:rsidR="004964BE" w14:paraId="59768A5A" w14:textId="77777777" w:rsidTr="00BB3EE1">
        <w:trPr>
          <w:trHeight w:val="443"/>
        </w:trPr>
        <w:tc>
          <w:tcPr>
            <w:tcW w:w="2055" w:type="dxa"/>
          </w:tcPr>
          <w:p w14:paraId="36207286"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15D64DE2" w14:textId="77777777" w:rsidR="004964BE" w:rsidRDefault="004964BE" w:rsidP="00BB3EE1">
            <w:pPr>
              <w:spacing w:before="30" w:after="30"/>
              <w:rPr>
                <w:rFonts w:eastAsia="Arial" w:cs="Arial"/>
                <w:sz w:val="24"/>
                <w:szCs w:val="24"/>
              </w:rPr>
            </w:pPr>
            <w:r>
              <w:rPr>
                <w:rFonts w:eastAsia="Arial" w:cs="Arial"/>
                <w:sz w:val="24"/>
                <w:szCs w:val="24"/>
              </w:rPr>
              <w:t>Sergio Paulo De Oliveira.</w:t>
            </w:r>
          </w:p>
        </w:tc>
      </w:tr>
      <w:tr w:rsidR="004964BE" w14:paraId="447A776B" w14:textId="77777777" w:rsidTr="00BB3EE1">
        <w:trPr>
          <w:trHeight w:val="519"/>
        </w:trPr>
        <w:tc>
          <w:tcPr>
            <w:tcW w:w="2055" w:type="dxa"/>
          </w:tcPr>
          <w:p w14:paraId="15CF6168" w14:textId="73A6E7D2"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4FD89FE2" w14:textId="77777777" w:rsidR="004964BE" w:rsidRDefault="004964BE" w:rsidP="00BB3EE1">
            <w:pPr>
              <w:spacing w:before="30" w:after="30"/>
              <w:rPr>
                <w:rFonts w:eastAsia="Arial" w:cs="Arial"/>
                <w:sz w:val="24"/>
                <w:szCs w:val="24"/>
              </w:rPr>
            </w:pPr>
            <w:r>
              <w:rPr>
                <w:rFonts w:eastAsia="Arial" w:cs="Arial"/>
                <w:sz w:val="24"/>
                <w:szCs w:val="24"/>
              </w:rPr>
              <w:t>VI</w:t>
            </w:r>
          </w:p>
        </w:tc>
      </w:tr>
      <w:tr w:rsidR="004964BE" w14:paraId="36A4903C" w14:textId="77777777" w:rsidTr="00BB3EE1">
        <w:trPr>
          <w:trHeight w:val="325"/>
        </w:trPr>
        <w:tc>
          <w:tcPr>
            <w:tcW w:w="9360" w:type="dxa"/>
            <w:gridSpan w:val="2"/>
            <w:shd w:val="clear" w:color="auto" w:fill="BFBFBF" w:themeFill="background1" w:themeFillShade="BF"/>
          </w:tcPr>
          <w:p w14:paraId="2944274D" w14:textId="77777777" w:rsidR="004964BE" w:rsidRDefault="004964BE" w:rsidP="00BB3EE1">
            <w:pPr>
              <w:spacing w:before="30" w:after="30"/>
              <w:jc w:val="center"/>
              <w:rPr>
                <w:rFonts w:eastAsia="Arial" w:cs="Arial"/>
                <w:sz w:val="24"/>
                <w:szCs w:val="24"/>
              </w:rPr>
            </w:pPr>
            <w:r>
              <w:rPr>
                <w:rFonts w:eastAsia="Arial" w:cs="Arial"/>
                <w:b/>
                <w:sz w:val="24"/>
                <w:szCs w:val="24"/>
              </w:rPr>
              <w:t>Artigo (20)</w:t>
            </w:r>
          </w:p>
        </w:tc>
      </w:tr>
      <w:tr w:rsidR="004964BE" w14:paraId="2B107984" w14:textId="77777777" w:rsidTr="00BB3EE1">
        <w:trPr>
          <w:trHeight w:val="519"/>
        </w:trPr>
        <w:tc>
          <w:tcPr>
            <w:tcW w:w="2055" w:type="dxa"/>
          </w:tcPr>
          <w:p w14:paraId="623E30C6"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06E21A1D" w14:textId="77777777" w:rsidR="004964BE" w:rsidRDefault="004964BE" w:rsidP="00BB3EE1">
            <w:pPr>
              <w:spacing w:before="30" w:after="30"/>
              <w:rPr>
                <w:rFonts w:eastAsia="Arial" w:cs="Arial"/>
                <w:sz w:val="24"/>
                <w:szCs w:val="24"/>
              </w:rPr>
            </w:pPr>
            <w:r>
              <w:rPr>
                <w:rFonts w:eastAsia="Arial" w:cs="Arial"/>
                <w:sz w:val="24"/>
                <w:szCs w:val="24"/>
              </w:rPr>
              <w:t>Análise de fatores ergonômicos críticos relacionados à operação de tratores agrícolas.</w:t>
            </w:r>
          </w:p>
        </w:tc>
      </w:tr>
      <w:tr w:rsidR="004964BE" w14:paraId="4A883D7E" w14:textId="77777777" w:rsidTr="00BB3EE1">
        <w:trPr>
          <w:trHeight w:val="519"/>
        </w:trPr>
        <w:tc>
          <w:tcPr>
            <w:tcW w:w="2055" w:type="dxa"/>
          </w:tcPr>
          <w:p w14:paraId="32129286"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0D8BE2CB" w14:textId="0FACCFA7" w:rsidR="004964BE" w:rsidRDefault="004964BE" w:rsidP="00BB3EE1">
            <w:pPr>
              <w:spacing w:before="30" w:after="30"/>
              <w:rPr>
                <w:rFonts w:eastAsia="Arial" w:cs="Arial"/>
                <w:sz w:val="24"/>
                <w:szCs w:val="24"/>
              </w:rPr>
            </w:pPr>
            <w:r>
              <w:rPr>
                <w:rFonts w:eastAsia="Arial" w:cs="Arial"/>
                <w:sz w:val="24"/>
                <w:szCs w:val="24"/>
              </w:rPr>
              <w:t>Marco Antônio Guimarães da Rocha.</w:t>
            </w:r>
          </w:p>
        </w:tc>
      </w:tr>
      <w:tr w:rsidR="004964BE" w14:paraId="5E00E944" w14:textId="77777777" w:rsidTr="00BB3EE1">
        <w:trPr>
          <w:trHeight w:val="519"/>
        </w:trPr>
        <w:tc>
          <w:tcPr>
            <w:tcW w:w="2055" w:type="dxa"/>
          </w:tcPr>
          <w:p w14:paraId="493D2365" w14:textId="2D63C515"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4983BD45" w14:textId="77777777" w:rsidR="004964BE" w:rsidRDefault="004964BE" w:rsidP="00BB3EE1">
            <w:pPr>
              <w:spacing w:before="30" w:after="30"/>
              <w:rPr>
                <w:rFonts w:eastAsia="Arial" w:cs="Arial"/>
                <w:sz w:val="24"/>
                <w:szCs w:val="24"/>
              </w:rPr>
            </w:pPr>
            <w:r>
              <w:rPr>
                <w:rFonts w:eastAsia="Arial" w:cs="Arial"/>
                <w:sz w:val="24"/>
                <w:szCs w:val="24"/>
              </w:rPr>
              <w:t>VI</w:t>
            </w:r>
          </w:p>
        </w:tc>
      </w:tr>
      <w:tr w:rsidR="004964BE" w14:paraId="2FDAB79E" w14:textId="77777777" w:rsidTr="00BB3EE1">
        <w:trPr>
          <w:trHeight w:val="317"/>
        </w:trPr>
        <w:tc>
          <w:tcPr>
            <w:tcW w:w="9360" w:type="dxa"/>
            <w:gridSpan w:val="2"/>
            <w:shd w:val="clear" w:color="auto" w:fill="BFBFBF" w:themeFill="background1" w:themeFillShade="BF"/>
          </w:tcPr>
          <w:p w14:paraId="6401B070" w14:textId="77777777" w:rsidR="004964BE" w:rsidRDefault="004964BE" w:rsidP="00BB3EE1">
            <w:pPr>
              <w:spacing w:before="30" w:after="30"/>
              <w:jc w:val="center"/>
              <w:rPr>
                <w:rFonts w:eastAsia="Arial" w:cs="Arial"/>
                <w:sz w:val="24"/>
                <w:szCs w:val="24"/>
              </w:rPr>
            </w:pPr>
            <w:r>
              <w:rPr>
                <w:rFonts w:eastAsia="Arial" w:cs="Arial"/>
                <w:b/>
                <w:sz w:val="24"/>
                <w:szCs w:val="24"/>
              </w:rPr>
              <w:t>Artigo (21)</w:t>
            </w:r>
          </w:p>
        </w:tc>
      </w:tr>
      <w:tr w:rsidR="004964BE" w14:paraId="01BFA49C" w14:textId="77777777" w:rsidTr="00BB3EE1">
        <w:trPr>
          <w:trHeight w:val="519"/>
        </w:trPr>
        <w:tc>
          <w:tcPr>
            <w:tcW w:w="2055" w:type="dxa"/>
          </w:tcPr>
          <w:p w14:paraId="74C2F6B2" w14:textId="77777777" w:rsidR="004964BE" w:rsidRDefault="004964BE" w:rsidP="00BB3EE1">
            <w:pPr>
              <w:spacing w:before="30" w:after="30"/>
              <w:rPr>
                <w:rFonts w:eastAsia="Arial" w:cs="Arial"/>
                <w:b/>
                <w:sz w:val="24"/>
                <w:szCs w:val="24"/>
              </w:rPr>
            </w:pPr>
            <w:r>
              <w:rPr>
                <w:rFonts w:eastAsia="Arial" w:cs="Arial"/>
                <w:sz w:val="24"/>
                <w:szCs w:val="24"/>
              </w:rPr>
              <w:t>Título</w:t>
            </w:r>
          </w:p>
        </w:tc>
        <w:tc>
          <w:tcPr>
            <w:tcW w:w="7305" w:type="dxa"/>
          </w:tcPr>
          <w:p w14:paraId="767F03BF" w14:textId="77777777" w:rsidR="004964BE" w:rsidRDefault="004964BE" w:rsidP="00BB3EE1">
            <w:pPr>
              <w:spacing w:before="30" w:after="30"/>
              <w:rPr>
                <w:rFonts w:eastAsia="Arial" w:cs="Arial"/>
                <w:sz w:val="24"/>
                <w:szCs w:val="24"/>
              </w:rPr>
            </w:pPr>
            <w:r>
              <w:rPr>
                <w:rFonts w:eastAsia="Arial" w:cs="Arial"/>
                <w:sz w:val="24"/>
                <w:szCs w:val="24"/>
              </w:rPr>
              <w:t>Estudo de um sistema para abastecimento de sementes em semeadoras agrícolas.</w:t>
            </w:r>
          </w:p>
        </w:tc>
      </w:tr>
      <w:tr w:rsidR="004964BE" w14:paraId="0EC214C8" w14:textId="77777777" w:rsidTr="00BB3EE1">
        <w:trPr>
          <w:trHeight w:val="519"/>
        </w:trPr>
        <w:tc>
          <w:tcPr>
            <w:tcW w:w="2055" w:type="dxa"/>
          </w:tcPr>
          <w:p w14:paraId="301AAFA4" w14:textId="77777777" w:rsidR="004964BE" w:rsidRDefault="004964BE" w:rsidP="00BB3EE1">
            <w:pPr>
              <w:spacing w:before="30" w:after="30"/>
              <w:rPr>
                <w:rFonts w:eastAsia="Arial" w:cs="Arial"/>
                <w:sz w:val="24"/>
                <w:szCs w:val="24"/>
              </w:rPr>
            </w:pPr>
            <w:r>
              <w:rPr>
                <w:rFonts w:eastAsia="Arial" w:cs="Arial"/>
                <w:sz w:val="24"/>
                <w:szCs w:val="24"/>
              </w:rPr>
              <w:t>Autores</w:t>
            </w:r>
          </w:p>
        </w:tc>
        <w:tc>
          <w:tcPr>
            <w:tcW w:w="7305" w:type="dxa"/>
          </w:tcPr>
          <w:p w14:paraId="0AD0FE8D" w14:textId="77777777" w:rsidR="004964BE" w:rsidRDefault="004964BE" w:rsidP="00BB3EE1">
            <w:pPr>
              <w:spacing w:before="30" w:after="30"/>
              <w:rPr>
                <w:rFonts w:eastAsia="Arial" w:cs="Arial"/>
                <w:sz w:val="24"/>
                <w:szCs w:val="24"/>
              </w:rPr>
            </w:pPr>
            <w:r>
              <w:rPr>
                <w:rFonts w:eastAsia="Arial" w:cs="Arial"/>
                <w:sz w:val="24"/>
                <w:szCs w:val="24"/>
              </w:rPr>
              <w:t>Renato Meireles De Lima.</w:t>
            </w:r>
          </w:p>
        </w:tc>
      </w:tr>
      <w:tr w:rsidR="004964BE" w14:paraId="31C7A9AF" w14:textId="77777777" w:rsidTr="00BB3EE1">
        <w:trPr>
          <w:trHeight w:val="519"/>
        </w:trPr>
        <w:tc>
          <w:tcPr>
            <w:tcW w:w="2055" w:type="dxa"/>
          </w:tcPr>
          <w:p w14:paraId="1CC3FD0F" w14:textId="678C8261" w:rsidR="004964BE" w:rsidRDefault="004964BE" w:rsidP="00BB3EE1">
            <w:pPr>
              <w:spacing w:before="30" w:after="30"/>
              <w:rPr>
                <w:rFonts w:eastAsia="Arial" w:cs="Arial"/>
                <w:sz w:val="24"/>
                <w:szCs w:val="24"/>
              </w:rPr>
            </w:pPr>
            <w:r>
              <w:rPr>
                <w:rFonts w:eastAsia="Arial" w:cs="Arial"/>
                <w:sz w:val="24"/>
                <w:szCs w:val="24"/>
              </w:rPr>
              <w:t>Nível de evidência</w:t>
            </w:r>
          </w:p>
        </w:tc>
        <w:tc>
          <w:tcPr>
            <w:tcW w:w="7305" w:type="dxa"/>
          </w:tcPr>
          <w:p w14:paraId="25CFD914" w14:textId="77777777" w:rsidR="004964BE" w:rsidRDefault="004964BE" w:rsidP="00BB3EE1">
            <w:pPr>
              <w:spacing w:before="30" w:after="30"/>
              <w:rPr>
                <w:rFonts w:eastAsia="Arial" w:cs="Arial"/>
                <w:sz w:val="24"/>
                <w:szCs w:val="24"/>
              </w:rPr>
            </w:pPr>
            <w:r>
              <w:rPr>
                <w:rFonts w:eastAsia="Arial" w:cs="Arial"/>
                <w:sz w:val="24"/>
                <w:szCs w:val="24"/>
              </w:rPr>
              <w:t>III</w:t>
            </w:r>
          </w:p>
        </w:tc>
      </w:tr>
    </w:tbl>
    <w:p w14:paraId="53C57B1C" w14:textId="77777777" w:rsidR="004964BE" w:rsidRDefault="004964BE" w:rsidP="004964BE">
      <w:pPr>
        <w:spacing w:before="30" w:after="30"/>
        <w:rPr>
          <w:rFonts w:eastAsia="Arial" w:cs="Arial"/>
          <w:sz w:val="24"/>
          <w:szCs w:val="24"/>
        </w:rPr>
      </w:pPr>
    </w:p>
    <w:p w14:paraId="5A10C786" w14:textId="77777777" w:rsidR="004964BE" w:rsidRDefault="004964BE" w:rsidP="004964BE">
      <w:pPr>
        <w:spacing w:before="30" w:after="30"/>
        <w:rPr>
          <w:rFonts w:eastAsia="Arial" w:cs="Arial"/>
          <w:b/>
          <w:sz w:val="24"/>
          <w:szCs w:val="24"/>
        </w:rPr>
      </w:pPr>
      <w:r>
        <w:rPr>
          <w:rFonts w:eastAsia="Arial" w:cs="Arial"/>
          <w:b/>
          <w:sz w:val="24"/>
          <w:szCs w:val="24"/>
        </w:rPr>
        <w:t>DISCUSSÃO</w:t>
      </w:r>
    </w:p>
    <w:p w14:paraId="50C33E2A" w14:textId="77777777" w:rsidR="004964BE" w:rsidRDefault="004964BE" w:rsidP="004964BE">
      <w:pPr>
        <w:spacing w:before="30" w:after="30"/>
        <w:ind w:firstLine="720"/>
        <w:rPr>
          <w:rFonts w:eastAsia="Arial" w:cs="Arial"/>
          <w:sz w:val="24"/>
          <w:szCs w:val="24"/>
        </w:rPr>
      </w:pPr>
      <w:r>
        <w:rPr>
          <w:rFonts w:eastAsia="Arial" w:cs="Arial"/>
          <w:sz w:val="24"/>
          <w:szCs w:val="24"/>
        </w:rPr>
        <w:t>Os estudos selecionados nesta Revisão Integrativa da Literatura contemplaram duas categorias, que foram: riscos ocupacionais e doenças do trabalho na agricultura. Em decorrência de diversos fatores de riscos a estes profissionais surgiu-se a necessidade de aplicação do estudo da relação do homem com a máquina (Ergonomia) que, por sua vez trouxe agilidade e uma extensão de criação de produtos no mercado tanto maquinários para agricultura em larga escala quanto equipamentos mais manuais e adaptados destinados para à agricultura.</w:t>
      </w:r>
    </w:p>
    <w:p w14:paraId="6D34ACF8" w14:textId="77777777" w:rsidR="004964BE" w:rsidRDefault="004964BE" w:rsidP="004964BE">
      <w:pPr>
        <w:spacing w:before="30" w:after="30"/>
        <w:ind w:firstLine="720"/>
        <w:rPr>
          <w:rFonts w:eastAsia="Arial" w:cs="Arial"/>
          <w:sz w:val="24"/>
          <w:szCs w:val="24"/>
        </w:rPr>
      </w:pPr>
      <w:r>
        <w:rPr>
          <w:rFonts w:eastAsia="Arial" w:cs="Arial"/>
          <w:sz w:val="24"/>
          <w:szCs w:val="24"/>
        </w:rPr>
        <w:t>De modo específico, citadas as observações em cada um dos estudos selecionados, é possível identificar os seguintes achados:</w:t>
      </w:r>
    </w:p>
    <w:p w14:paraId="18DC8C86" w14:textId="4DC69C85" w:rsidR="004964BE" w:rsidRDefault="004964BE" w:rsidP="004964BE">
      <w:pPr>
        <w:spacing w:before="30" w:after="30"/>
        <w:ind w:firstLine="720"/>
        <w:rPr>
          <w:rFonts w:eastAsia="Arial" w:cs="Arial"/>
          <w:sz w:val="24"/>
          <w:szCs w:val="24"/>
        </w:rPr>
      </w:pPr>
      <w:r>
        <w:rPr>
          <w:rFonts w:eastAsia="Arial" w:cs="Arial"/>
          <w:sz w:val="24"/>
          <w:szCs w:val="24"/>
        </w:rPr>
        <w:t>Riquinho e Hennington (2012) afirmaram que estudos no Brasil sobre os riscos ocupacionais que envolvem o processo de trabalho dos agricultores ainda são escassos, mesmo sendo um dos setores base para a economia, reforçada ainda mais por Zago et al. (2018, p. 1353), ao dizer que a “agricultura concentra maior risco de acidentes ocupacionais, entretanto sua dimensão é desconhecida pela escassez de estudos brasileiros e subnotificação na área rural”.</w:t>
      </w:r>
    </w:p>
    <w:p w14:paraId="6007AFD8" w14:textId="2E900FF5" w:rsidR="004964BE" w:rsidRDefault="004964BE" w:rsidP="004964BE">
      <w:pPr>
        <w:spacing w:before="30" w:after="30"/>
        <w:ind w:firstLine="720"/>
        <w:rPr>
          <w:rFonts w:eastAsia="Arial" w:cs="Arial"/>
          <w:sz w:val="24"/>
          <w:szCs w:val="24"/>
        </w:rPr>
      </w:pPr>
      <w:r>
        <w:rPr>
          <w:rFonts w:eastAsia="Arial" w:cs="Arial"/>
          <w:sz w:val="24"/>
          <w:szCs w:val="24"/>
        </w:rPr>
        <w:t xml:space="preserve">O trabalho dos agricultores nacionais é marcado pelo “alto grau de insalubridade aos quais os trabalhadores estão expostos, tais como ferramentas manuais, animais peçonhentos, atitudes inseguras por falta de treinamento e o não uso de equipamentos de proteção individual” (JESUS, 2009).  Junto a </w:t>
      </w:r>
      <w:r w:rsidR="00032A3D">
        <w:rPr>
          <w:rFonts w:eastAsia="Arial" w:cs="Arial"/>
          <w:sz w:val="24"/>
          <w:szCs w:val="24"/>
        </w:rPr>
        <w:t>ideia</w:t>
      </w:r>
      <w:r>
        <w:rPr>
          <w:rFonts w:eastAsia="Arial" w:cs="Arial"/>
          <w:sz w:val="24"/>
          <w:szCs w:val="24"/>
        </w:rPr>
        <w:t xml:space="preserve"> de Carvalho, Berbert e Rocha (1989) que contemplaram o risco químico, em decorrência da exposição a hexaclorociclohexano no manejo de culturas agrícolas, embasando a importância da Ergonomia.</w:t>
      </w:r>
    </w:p>
    <w:p w14:paraId="21F1D008" w14:textId="77777777" w:rsidR="004964BE" w:rsidRDefault="004964BE" w:rsidP="004964BE">
      <w:pPr>
        <w:spacing w:before="30" w:after="30"/>
        <w:ind w:firstLine="720"/>
        <w:rPr>
          <w:rFonts w:eastAsia="Arial" w:cs="Arial"/>
          <w:sz w:val="24"/>
          <w:szCs w:val="24"/>
        </w:rPr>
      </w:pPr>
      <w:r>
        <w:rPr>
          <w:rFonts w:eastAsia="Arial" w:cs="Arial"/>
          <w:sz w:val="24"/>
          <w:szCs w:val="24"/>
        </w:rPr>
        <w:t>A partir dos resultados coletados na revisão dos referente artigos citados acima, contempla-se a dimensão das barreiras encontradas pelos trabalhadores rurais em todos os estudos com grandeza, esperando-se uma reflexão no âmbito da saúde coletiva, relacionado com a abordagem domiciliar e da unidade de saúde para com esta população, e proporcionar estratégias de educação em saúde, no que tange os equipamentos de proteção individual (EPI) e coletivo.</w:t>
      </w:r>
    </w:p>
    <w:p w14:paraId="54C67F39" w14:textId="77777777" w:rsidR="004964BE" w:rsidRDefault="004964BE" w:rsidP="004964BE">
      <w:pPr>
        <w:spacing w:before="30" w:after="30"/>
        <w:ind w:firstLine="720"/>
        <w:rPr>
          <w:rFonts w:eastAsia="Arial" w:cs="Arial"/>
          <w:sz w:val="24"/>
          <w:szCs w:val="24"/>
        </w:rPr>
      </w:pPr>
    </w:p>
    <w:p w14:paraId="5E0B9003" w14:textId="77777777" w:rsidR="004964BE" w:rsidRDefault="004964BE" w:rsidP="004964BE">
      <w:pPr>
        <w:spacing w:before="30" w:after="30"/>
        <w:rPr>
          <w:rFonts w:eastAsia="Arial" w:cs="Arial"/>
          <w:b/>
          <w:sz w:val="24"/>
          <w:szCs w:val="24"/>
        </w:rPr>
      </w:pPr>
      <w:r>
        <w:rPr>
          <w:rFonts w:eastAsia="Arial" w:cs="Arial"/>
          <w:b/>
          <w:sz w:val="24"/>
          <w:szCs w:val="24"/>
        </w:rPr>
        <w:t>CONSIDERAÇÕES FINAIS</w:t>
      </w:r>
    </w:p>
    <w:p w14:paraId="7CA0A8EA" w14:textId="005A7BAB" w:rsidR="004964BE" w:rsidRDefault="004964BE" w:rsidP="004964BE">
      <w:pPr>
        <w:spacing w:before="30" w:after="30"/>
        <w:ind w:firstLine="720"/>
        <w:rPr>
          <w:rFonts w:eastAsia="Arial" w:cs="Arial"/>
          <w:sz w:val="24"/>
          <w:szCs w:val="24"/>
        </w:rPr>
      </w:pPr>
      <w:r>
        <w:rPr>
          <w:rFonts w:eastAsia="Arial" w:cs="Arial"/>
          <w:sz w:val="24"/>
          <w:szCs w:val="24"/>
        </w:rPr>
        <w:t>Com base no</w:t>
      </w:r>
      <w:r w:rsidR="00362427">
        <w:rPr>
          <w:rFonts w:eastAsia="Arial" w:cs="Arial"/>
          <w:sz w:val="24"/>
          <w:szCs w:val="24"/>
        </w:rPr>
        <w:t>s estudos, compreende-se que a a</w:t>
      </w:r>
      <w:r>
        <w:rPr>
          <w:rFonts w:eastAsia="Arial" w:cs="Arial"/>
          <w:sz w:val="24"/>
          <w:szCs w:val="24"/>
        </w:rPr>
        <w:t>gricultura é um setor econômico de magnitude muito ampla, que necessita de um uso excessivo de músculos e movimentos repetitivos e árduos. Os trabalhadores do setor rural estão diariamente expostos a agentes naturais e químicos, agentes estes que alteram o comportamento, o organismo, a pele e o planejamento do exercício do trabalho.</w:t>
      </w:r>
    </w:p>
    <w:p w14:paraId="3A7D1371" w14:textId="062D101D" w:rsidR="004964BE" w:rsidRDefault="004964BE" w:rsidP="004964BE">
      <w:pPr>
        <w:spacing w:before="30" w:after="30"/>
        <w:ind w:firstLine="720"/>
        <w:rPr>
          <w:rFonts w:eastAsia="Arial" w:cs="Arial"/>
          <w:sz w:val="24"/>
          <w:szCs w:val="24"/>
        </w:rPr>
      </w:pPr>
      <w:r>
        <w:rPr>
          <w:rFonts w:eastAsia="Arial" w:cs="Arial"/>
          <w:sz w:val="24"/>
          <w:szCs w:val="24"/>
        </w:rPr>
        <w:t>A partir dos dados mencionados, conclui-se que há uma grande necessidade de aprofundamento teórico e pr</w:t>
      </w:r>
      <w:r w:rsidR="00362427">
        <w:rPr>
          <w:rFonts w:eastAsia="Arial" w:cs="Arial"/>
          <w:sz w:val="24"/>
          <w:szCs w:val="24"/>
        </w:rPr>
        <w:t>ático da ergonomia no setor da a</w:t>
      </w:r>
      <w:r>
        <w:rPr>
          <w:rFonts w:eastAsia="Arial" w:cs="Arial"/>
          <w:sz w:val="24"/>
          <w:szCs w:val="24"/>
        </w:rPr>
        <w:t>gricultura, já que as bases tomadas como referências ainda são escassas de informações mesmo abordando questões relacionadas a postura do trabalhador rural no âmbito de seu trabalho.</w:t>
      </w:r>
    </w:p>
    <w:p w14:paraId="4FCC1C6F" w14:textId="3509FA74" w:rsidR="004964BE" w:rsidRPr="003213FB" w:rsidRDefault="004964BE" w:rsidP="003213FB">
      <w:pPr>
        <w:spacing w:before="30" w:after="30"/>
        <w:ind w:firstLine="720"/>
        <w:rPr>
          <w:rFonts w:eastAsia="Arial" w:cs="Arial"/>
          <w:sz w:val="24"/>
          <w:szCs w:val="24"/>
        </w:rPr>
      </w:pPr>
      <w:r>
        <w:rPr>
          <w:rFonts w:eastAsia="Arial" w:cs="Arial"/>
          <w:sz w:val="24"/>
          <w:szCs w:val="24"/>
        </w:rPr>
        <w:t>Vale ressaltar que a legislação brasileira assegura direitos especiais aos empregadores rurais, e seria notório a elaboração de incisos que determinassem obrigatório a utilização e implementação da ergonomia nos primeiros dias de trabalho do empregado rural, evitando desde já diversos problemas posturais, que prejudicam a eficácia do trabalhador que tanto faz para a conservação da vida humana.</w:t>
      </w:r>
    </w:p>
    <w:p w14:paraId="3283C88E" w14:textId="77777777" w:rsidR="00796B02" w:rsidRDefault="00796B02" w:rsidP="003213FB">
      <w:pPr>
        <w:spacing w:before="30" w:after="30"/>
        <w:jc w:val="left"/>
        <w:rPr>
          <w:rFonts w:eastAsia="Arial" w:cs="Arial"/>
          <w:b/>
          <w:sz w:val="24"/>
          <w:szCs w:val="24"/>
        </w:rPr>
      </w:pPr>
    </w:p>
    <w:p w14:paraId="646B9DF9" w14:textId="75D2C95C" w:rsidR="004964BE" w:rsidRDefault="004964BE" w:rsidP="003213FB">
      <w:pPr>
        <w:spacing w:before="30" w:after="30"/>
        <w:jc w:val="left"/>
        <w:rPr>
          <w:rFonts w:eastAsia="Arial" w:cs="Arial"/>
          <w:b/>
          <w:sz w:val="24"/>
          <w:szCs w:val="24"/>
        </w:rPr>
      </w:pPr>
      <w:r>
        <w:rPr>
          <w:rFonts w:eastAsia="Arial" w:cs="Arial"/>
          <w:b/>
          <w:sz w:val="24"/>
          <w:szCs w:val="24"/>
        </w:rPr>
        <w:t>AGRADECIMENTOS</w:t>
      </w:r>
    </w:p>
    <w:p w14:paraId="39BBB8D8" w14:textId="74925667" w:rsidR="004964BE" w:rsidRDefault="004964BE" w:rsidP="00BD31C5">
      <w:pPr>
        <w:spacing w:before="30" w:after="30"/>
        <w:rPr>
          <w:rFonts w:eastAsia="Arial" w:cs="Arial"/>
          <w:sz w:val="24"/>
          <w:szCs w:val="24"/>
        </w:rPr>
      </w:pPr>
      <w:r>
        <w:rPr>
          <w:rFonts w:eastAsia="Arial" w:cs="Arial"/>
          <w:sz w:val="24"/>
          <w:szCs w:val="24"/>
        </w:rPr>
        <w:t xml:space="preserve">Conselho Nacional de Desenvolvimento </w:t>
      </w:r>
      <w:r w:rsidR="00362427">
        <w:rPr>
          <w:rFonts w:eastAsia="Arial" w:cs="Arial"/>
          <w:sz w:val="24"/>
          <w:szCs w:val="24"/>
        </w:rPr>
        <w:t xml:space="preserve">Científico e Tecnológico- CNPq e ao Centro Universitário Teresa D´Àvila. </w:t>
      </w:r>
    </w:p>
    <w:p w14:paraId="7230DB46" w14:textId="77777777" w:rsidR="00032A3D" w:rsidRDefault="00032A3D" w:rsidP="003213FB">
      <w:pPr>
        <w:spacing w:before="30" w:after="30"/>
        <w:rPr>
          <w:rFonts w:eastAsia="Arial" w:cs="Arial"/>
          <w:sz w:val="24"/>
          <w:szCs w:val="24"/>
        </w:rPr>
      </w:pPr>
    </w:p>
    <w:p w14:paraId="64BDF09C" w14:textId="77777777" w:rsidR="004964BE" w:rsidRDefault="004964BE" w:rsidP="004964BE">
      <w:pPr>
        <w:spacing w:before="30" w:after="30"/>
        <w:rPr>
          <w:rFonts w:eastAsia="Arial" w:cs="Arial"/>
          <w:b/>
          <w:sz w:val="24"/>
          <w:szCs w:val="24"/>
        </w:rPr>
      </w:pPr>
      <w:r>
        <w:rPr>
          <w:rFonts w:eastAsia="Arial" w:cs="Arial"/>
          <w:b/>
          <w:sz w:val="24"/>
          <w:szCs w:val="24"/>
        </w:rPr>
        <w:t xml:space="preserve">REFERÊNCIAS </w:t>
      </w:r>
    </w:p>
    <w:p w14:paraId="41274642" w14:textId="4D268FC8"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ALVES, E. A. B. A.; CAMAROTTO, J. A.; SILVA, S. L. O Olhar da Ergonomia para o Processo Produtivo da Agricultura Orgânica: Revisão Sistemática da Literatura Brasileira. </w:t>
      </w:r>
      <w:r w:rsidRPr="00611345">
        <w:rPr>
          <w:rFonts w:cs="Arial"/>
          <w:color w:val="000000" w:themeColor="text1"/>
          <w:shd w:val="clear" w:color="auto" w:fill="FFFFFF"/>
        </w:rPr>
        <w:t xml:space="preserve">Cadernos.aba-agroecologia.org, 2018.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7" w:history="1">
        <w:r w:rsidRPr="00611345">
          <w:rPr>
            <w:rStyle w:val="Hyperlink"/>
            <w:rFonts w:cs="Arial"/>
          </w:rPr>
          <w:t>http://cadernos.aba-agroecologia.org.br/index.php/cadernos/article/view/2426</w:t>
        </w:r>
      </w:hyperlink>
      <w:r w:rsidRPr="00611345">
        <w:rPr>
          <w:rFonts w:cs="Arial"/>
        </w:rPr>
        <w:t>&gt;</w:t>
      </w:r>
      <w:r w:rsidRPr="00611345">
        <w:rPr>
          <w:rFonts w:cs="Arial"/>
          <w:color w:val="000000" w:themeColor="text1"/>
          <w:bdr w:val="none" w:sz="0" w:space="0" w:color="auto" w:frame="1"/>
        </w:rPr>
        <w:t>. Acesso em: janeiro/julho, 2020.</w:t>
      </w:r>
    </w:p>
    <w:p w14:paraId="1ABF1D95" w14:textId="4E64E87D"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BARTH, M. et al. Agricultura Familiar: características ergonômicas das atividades e impactos na saúde dos trabalhadores. </w:t>
      </w:r>
      <w:r w:rsidRPr="00611345">
        <w:rPr>
          <w:rFonts w:cs="Arial"/>
          <w:color w:val="000000" w:themeColor="text1"/>
          <w:shd w:val="clear" w:color="auto" w:fill="FFFFFF"/>
        </w:rPr>
        <w:t xml:space="preserve">Revistaesa.com, 2016.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8" w:history="1">
        <w:r w:rsidRPr="00611345">
          <w:rPr>
            <w:rStyle w:val="Hyperlink"/>
            <w:rFonts w:cs="Arial"/>
          </w:rPr>
          <w:t>https://revistaesa.com/ojs/index.php/esa/article/view/748</w:t>
        </w:r>
      </w:hyperlink>
      <w:r w:rsidRPr="00611345">
        <w:rPr>
          <w:rFonts w:cs="Arial"/>
        </w:rPr>
        <w:t>&gt;</w:t>
      </w:r>
      <w:r w:rsidRPr="00611345">
        <w:rPr>
          <w:rFonts w:cs="Arial"/>
          <w:color w:val="000000" w:themeColor="text1"/>
          <w:bdr w:val="none" w:sz="0" w:space="0" w:color="auto" w:frame="1"/>
        </w:rPr>
        <w:t>. Acesso em: janeiro/julho, 2020.</w:t>
      </w:r>
    </w:p>
    <w:p w14:paraId="30DE9B2C" w14:textId="3C2F0444"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BASTOS, R. C.; BIFANO, A. C. S. “Estado Da Arte” Sobre As Publicações Científicas Envolvendo O Trabalho Agrícola Familiar No Brasil Sob O Ponto De Vista Ergonômico. </w:t>
      </w:r>
      <w:r w:rsidRPr="00611345">
        <w:rPr>
          <w:rFonts w:cs="Arial"/>
          <w:color w:val="000000" w:themeColor="text1"/>
          <w:shd w:val="clear" w:color="auto" w:fill="FFFFFF"/>
        </w:rPr>
        <w:t xml:space="preserve">Periodicos.ufv, 2016.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9" w:history="1">
        <w:r w:rsidRPr="00611345">
          <w:rPr>
            <w:rStyle w:val="Hyperlink"/>
            <w:rFonts w:cs="Arial"/>
          </w:rPr>
          <w:t>https://periodicos.ufv.br/reveng/article/view/663</w:t>
        </w:r>
      </w:hyperlink>
      <w:r w:rsidRPr="00611345">
        <w:rPr>
          <w:rFonts w:cs="Arial"/>
        </w:rPr>
        <w:t>&gt;</w:t>
      </w:r>
      <w:r w:rsidRPr="00611345">
        <w:rPr>
          <w:rFonts w:cs="Arial"/>
          <w:color w:val="000000" w:themeColor="text1"/>
          <w:bdr w:val="none" w:sz="0" w:space="0" w:color="auto" w:frame="1"/>
        </w:rPr>
        <w:t>. Acesso em: janeiro/julho, 2020.</w:t>
      </w:r>
    </w:p>
    <w:p w14:paraId="66F3A9BE" w14:textId="0A1740B6"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BATAGIN, F. G. R.; PATROCÍNIO, A. B. Analise Ergonômica Do Posto De Trabalho Pelo Método Ergonomic Workplace Analysis - E.W.A. </w:t>
      </w:r>
      <w:r w:rsidRPr="00611345">
        <w:rPr>
          <w:rFonts w:cs="Arial"/>
          <w:color w:val="000000" w:themeColor="text1"/>
          <w:shd w:val="clear" w:color="auto" w:fill="FFFFFF"/>
        </w:rPr>
        <w:t>Fateppiracicaba.edu, 2017</w:t>
      </w:r>
      <w:r w:rsidRPr="00611345">
        <w:rPr>
          <w:rFonts w:cs="Arial"/>
          <w:color w:val="006621"/>
          <w:shd w:val="clear" w:color="auto" w:fill="FFFFFF"/>
        </w:rPr>
        <w:t xml:space="preserve">.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r w:rsidRPr="00611345">
        <w:rPr>
          <w:rFonts w:cs="Arial"/>
          <w:color w:val="3333CC"/>
          <w:u w:val="single"/>
          <w:shd w:val="clear" w:color="auto" w:fill="FFFFFF"/>
        </w:rPr>
        <w:t>https://fateppiracicaba.edu.br/index.php?journal=FATEP</w:t>
      </w:r>
      <w:r w:rsidRPr="00611345">
        <w:rPr>
          <w:rFonts w:cs="Arial"/>
        </w:rPr>
        <w:t>&gt;</w:t>
      </w:r>
      <w:r w:rsidRPr="00611345">
        <w:rPr>
          <w:rFonts w:cs="Arial"/>
          <w:color w:val="000000" w:themeColor="text1"/>
          <w:bdr w:val="none" w:sz="0" w:space="0" w:color="auto" w:frame="1"/>
        </w:rPr>
        <w:t>. Acesso em: janeiro/julho, 2020.</w:t>
      </w:r>
    </w:p>
    <w:p w14:paraId="2CC3D828" w14:textId="50F1695C" w:rsidR="00BC201B" w:rsidRPr="00611345" w:rsidRDefault="00BC201B" w:rsidP="00BC201B">
      <w:pPr>
        <w:spacing w:before="30" w:after="30"/>
        <w:rPr>
          <w:rFonts w:cs="Arial"/>
        </w:rPr>
      </w:pPr>
      <w:r w:rsidRPr="00611345">
        <w:rPr>
          <w:rFonts w:cs="Arial"/>
          <w:color w:val="000000" w:themeColor="text1"/>
          <w:bdr w:val="none" w:sz="0" w:space="0" w:color="auto" w:frame="1"/>
        </w:rPr>
        <w:t xml:space="preserve">CARONI, L. M.; SANTOS, J. E. G. Treinamento Básico Sobre Operação E Segurança Operacional De Máquinas Agrícolas. </w:t>
      </w:r>
      <w:r w:rsidRPr="00611345">
        <w:rPr>
          <w:rFonts w:cs="Arial"/>
          <w:color w:val="006621"/>
          <w:shd w:val="clear" w:color="auto" w:fill="FFFFFF"/>
        </w:rPr>
        <w:t> </w:t>
      </w:r>
      <w:r w:rsidRPr="00611345">
        <w:rPr>
          <w:rFonts w:cs="Arial"/>
          <w:color w:val="000000" w:themeColor="text1"/>
          <w:shd w:val="clear" w:color="auto" w:fill="FFFFFF"/>
        </w:rPr>
        <w:t xml:space="preserve">Repositorio.unesp, 2014.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10" w:history="1">
        <w:r w:rsidRPr="00611345">
          <w:rPr>
            <w:rStyle w:val="Hyperlink"/>
            <w:rFonts w:cs="Arial"/>
          </w:rPr>
          <w:t>https://repositorio.unesp.br/handle/11449/135494</w:t>
        </w:r>
      </w:hyperlink>
      <w:r w:rsidRPr="00611345">
        <w:rPr>
          <w:rFonts w:cs="Arial"/>
        </w:rPr>
        <w:t>&gt;</w:t>
      </w:r>
      <w:r w:rsidRPr="00611345">
        <w:rPr>
          <w:rFonts w:cs="Arial"/>
          <w:color w:val="000000" w:themeColor="text1"/>
          <w:bdr w:val="none" w:sz="0" w:space="0" w:color="auto" w:frame="1"/>
        </w:rPr>
        <w:t>. Acesso em: janeiro/julho, 2020</w:t>
      </w:r>
      <w:r w:rsidRPr="00611345">
        <w:rPr>
          <w:rFonts w:cs="Arial"/>
        </w:rPr>
        <w:t>.</w:t>
      </w:r>
    </w:p>
    <w:p w14:paraId="70485337" w14:textId="5AEF0849"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FILHO, J. A. P.; SANTOS, J. E. G. D.; POLETTO, H. M. C. Análise Dos Riscos Físicos E Ergonômicos Em Roçadora Transversal Motorizada. </w:t>
      </w:r>
      <w:r w:rsidRPr="00611345">
        <w:rPr>
          <w:rFonts w:cs="Arial"/>
          <w:color w:val="000000" w:themeColor="text1"/>
          <w:shd w:val="clear" w:color="auto" w:fill="FFFFFF"/>
        </w:rPr>
        <w:t xml:space="preserve">Abergo.org, 2015.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11" w:history="1">
        <w:r w:rsidRPr="00611345">
          <w:rPr>
            <w:rStyle w:val="Hyperlink"/>
            <w:rFonts w:cs="Arial"/>
          </w:rPr>
          <w:t>http://abergo.org.br/revista/index.php/ae/article/view/464</w:t>
        </w:r>
      </w:hyperlink>
      <w:r w:rsidRPr="00611345">
        <w:rPr>
          <w:rFonts w:cs="Arial"/>
        </w:rPr>
        <w:t>&gt;</w:t>
      </w:r>
      <w:r w:rsidRPr="00611345">
        <w:rPr>
          <w:rFonts w:cs="Arial"/>
          <w:color w:val="000000" w:themeColor="text1"/>
          <w:bdr w:val="none" w:sz="0" w:space="0" w:color="auto" w:frame="1"/>
        </w:rPr>
        <w:t>. Acesso em: janeiro/julho, 2020.</w:t>
      </w:r>
    </w:p>
    <w:p w14:paraId="21AD5945" w14:textId="773A9A0A"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FURTADO, E. M.; FURTADO, G. D.; MONTEIRO, R. A. Riscos Ergonômicos E Toxicológicos Nas Atividades De Profissionais Do Meio Rural.</w:t>
      </w:r>
      <w:r w:rsidRPr="00611345">
        <w:rPr>
          <w:rFonts w:cs="Arial"/>
          <w:color w:val="006621"/>
          <w:shd w:val="clear" w:color="auto" w:fill="FFFFFF"/>
        </w:rPr>
        <w:t xml:space="preserve"> </w:t>
      </w:r>
      <w:r w:rsidRPr="00611345">
        <w:rPr>
          <w:rFonts w:cs="Arial"/>
          <w:color w:val="000000" w:themeColor="text1"/>
          <w:shd w:val="clear" w:color="auto" w:fill="FFFFFF"/>
        </w:rPr>
        <w:t>Academia.edu</w:t>
      </w:r>
      <w:r w:rsidRPr="00611345">
        <w:rPr>
          <w:rFonts w:cs="Arial"/>
          <w:color w:val="000000" w:themeColor="text1"/>
          <w:bdr w:val="none" w:sz="0" w:space="0" w:color="auto" w:frame="1"/>
        </w:rPr>
        <w:t xml:space="preserve">, 2017.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12" w:history="1">
        <w:r w:rsidRPr="00611345">
          <w:rPr>
            <w:rStyle w:val="Hyperlink"/>
            <w:rFonts w:cs="Arial"/>
          </w:rPr>
          <w:t>https://d1wqtxts1xzle7.cloudfront.net</w:t>
        </w:r>
      </w:hyperlink>
      <w:r w:rsidRPr="00611345">
        <w:rPr>
          <w:rFonts w:cs="Arial"/>
        </w:rPr>
        <w:t>&gt;</w:t>
      </w:r>
      <w:r w:rsidRPr="00611345">
        <w:rPr>
          <w:rFonts w:cs="Arial"/>
          <w:color w:val="000000" w:themeColor="text1"/>
          <w:bdr w:val="none" w:sz="0" w:space="0" w:color="auto" w:frame="1"/>
        </w:rPr>
        <w:t>. Acesso em: janeiro/julho, 2020.</w:t>
      </w:r>
    </w:p>
    <w:p w14:paraId="12468250" w14:textId="2CAFBC02"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GOMES, Mayslane de Sousa. Caracterização das condições de trabalho associadas ao uso de agrotóxicos: as consequências para os pequenos agricultores do DPIVAS. </w:t>
      </w:r>
      <w:r w:rsidRPr="00611345">
        <w:rPr>
          <w:rFonts w:cs="Arial"/>
          <w:color w:val="000000" w:themeColor="text1"/>
          <w:shd w:val="clear" w:color="auto" w:fill="FFFFFF"/>
        </w:rPr>
        <w:t xml:space="preserve">Periodicos.ifpb.edu, 2019.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13" w:history="1">
        <w:r w:rsidRPr="00611345">
          <w:rPr>
            <w:rStyle w:val="Hyperlink"/>
            <w:rFonts w:cs="Arial"/>
          </w:rPr>
          <w:t>https://periodicos.ifpb.edu.br/index.php/principia/article/view/2197</w:t>
        </w:r>
      </w:hyperlink>
      <w:r w:rsidRPr="00611345">
        <w:rPr>
          <w:rFonts w:cs="Arial"/>
        </w:rPr>
        <w:t>&gt;</w:t>
      </w:r>
      <w:r w:rsidRPr="00611345">
        <w:rPr>
          <w:rFonts w:cs="Arial"/>
          <w:color w:val="000000" w:themeColor="text1"/>
          <w:bdr w:val="none" w:sz="0" w:space="0" w:color="auto" w:frame="1"/>
        </w:rPr>
        <w:t>. Acesso em: janeiro/julho, 2020.</w:t>
      </w:r>
    </w:p>
    <w:p w14:paraId="3601ED29" w14:textId="4D72C22F" w:rsidR="00BC201B" w:rsidRPr="00611345" w:rsidRDefault="00BC201B" w:rsidP="00BC201B">
      <w:pPr>
        <w:spacing w:before="30" w:after="30"/>
        <w:rPr>
          <w:rFonts w:cs="Arial"/>
          <w:color w:val="000000" w:themeColor="text1"/>
          <w:bdr w:val="none" w:sz="0" w:space="0" w:color="auto" w:frame="1"/>
        </w:rPr>
      </w:pPr>
      <w:r w:rsidRPr="00611345">
        <w:rPr>
          <w:rFonts w:eastAsia="Arial" w:cs="Arial"/>
        </w:rPr>
        <w:t xml:space="preserve">LIMA, Renato Meireles de. </w:t>
      </w:r>
      <w:r w:rsidRPr="00611345">
        <w:rPr>
          <w:rFonts w:cs="Arial"/>
        </w:rPr>
        <w:t>Estudo De Um Sistema Para Abastecimento De Sementes Em Semeadoras Agrícolas.</w:t>
      </w:r>
      <w:r w:rsidRPr="00611345">
        <w:rPr>
          <w:rFonts w:cs="Arial"/>
          <w:color w:val="006621"/>
          <w:shd w:val="clear" w:color="auto" w:fill="FFFFFF"/>
        </w:rPr>
        <w:t xml:space="preserve"> </w:t>
      </w:r>
      <w:r w:rsidRPr="00611345">
        <w:rPr>
          <w:rFonts w:cs="Arial"/>
          <w:color w:val="000000" w:themeColor="text1"/>
          <w:shd w:val="clear" w:color="auto" w:fill="FFFFFF"/>
        </w:rPr>
        <w:t>Bibliodigital.unijui.edu</w:t>
      </w:r>
      <w:r w:rsidRPr="00611345">
        <w:rPr>
          <w:rFonts w:cs="Arial"/>
        </w:rPr>
        <w:t xml:space="preserve">, 2019. </w:t>
      </w:r>
      <w:r w:rsidR="00796B02" w:rsidRPr="00611345">
        <w:rPr>
          <w:rFonts w:cs="Arial"/>
        </w:rPr>
        <w:t>Disponível</w:t>
      </w:r>
      <w:r w:rsidRPr="00611345">
        <w:rPr>
          <w:rFonts w:cs="Arial"/>
        </w:rPr>
        <w:t xml:space="preserve"> em:&lt;</w:t>
      </w:r>
      <w:hyperlink r:id="rId14" w:history="1">
        <w:r w:rsidRPr="00611345">
          <w:rPr>
            <w:rStyle w:val="Hyperlink"/>
            <w:rFonts w:cs="Arial"/>
          </w:rPr>
          <w:t>https://bibliodigital.unijui.edu.br:8443/xmlui/handle/123456789/6042</w:t>
        </w:r>
      </w:hyperlink>
      <w:r w:rsidRPr="00611345">
        <w:rPr>
          <w:rFonts w:cs="Arial"/>
          <w:color w:val="000000" w:themeColor="text1"/>
          <w:bdr w:val="none" w:sz="0" w:space="0" w:color="auto" w:frame="1"/>
        </w:rPr>
        <w:t>&gt;. Acesso em: janeiro/julho, 2020.</w:t>
      </w:r>
    </w:p>
    <w:p w14:paraId="02F41D48" w14:textId="5054D430" w:rsidR="00BC201B" w:rsidRPr="00611345" w:rsidRDefault="00BC201B" w:rsidP="00BC201B">
      <w:pPr>
        <w:spacing w:before="30" w:after="30"/>
        <w:rPr>
          <w:rFonts w:cs="Arial"/>
        </w:rPr>
      </w:pPr>
      <w:r w:rsidRPr="00611345">
        <w:rPr>
          <w:rFonts w:cs="Arial"/>
          <w:color w:val="000000" w:themeColor="text1"/>
          <w:bdr w:val="none" w:sz="0" w:space="0" w:color="auto" w:frame="1"/>
        </w:rPr>
        <w:t xml:space="preserve">MEDEIROS, Fernando Estevam De. Riscos Ocupacionais Na Agricultura Brasileira. </w:t>
      </w:r>
      <w:r w:rsidRPr="00611345">
        <w:rPr>
          <w:rFonts w:cs="Arial"/>
          <w:color w:val="000000" w:themeColor="text1"/>
          <w:shd w:val="clear" w:color="auto" w:fill="FFFFFF"/>
        </w:rPr>
        <w:t xml:space="preserve">Dspace.sti.ufcg.edu, 2018.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15" w:history="1">
        <w:r w:rsidRPr="00611345">
          <w:rPr>
            <w:rStyle w:val="Hyperlink"/>
            <w:rFonts w:cs="Arial"/>
          </w:rPr>
          <w:t>http://dspace.sti.ufcg.edu.br:8080/jspui/handle/riufcg/4379</w:t>
        </w:r>
      </w:hyperlink>
      <w:r w:rsidRPr="00611345">
        <w:rPr>
          <w:rFonts w:cs="Arial"/>
        </w:rPr>
        <w:t>&gt;</w:t>
      </w:r>
      <w:r w:rsidRPr="00611345">
        <w:rPr>
          <w:rFonts w:cs="Arial"/>
          <w:color w:val="000000" w:themeColor="text1"/>
          <w:bdr w:val="none" w:sz="0" w:space="0" w:color="auto" w:frame="1"/>
        </w:rPr>
        <w:t>. Acesso em: janeiro/julho, 2020</w:t>
      </w:r>
      <w:r w:rsidRPr="00611345">
        <w:rPr>
          <w:rFonts w:cs="Arial"/>
        </w:rPr>
        <w:t>.</w:t>
      </w:r>
    </w:p>
    <w:p w14:paraId="6A140F65" w14:textId="0DE1AC1D"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MIRANDA, I. M. X.; SALES, G. F.; FERNANDES, C. A.; MELO, A. S. Identificação De Riscos E Análise Postural Na Ordenha. </w:t>
      </w:r>
      <w:r w:rsidRPr="00611345">
        <w:rPr>
          <w:rFonts w:cs="Arial"/>
          <w:color w:val="000000" w:themeColor="text1"/>
          <w:shd w:val="clear" w:color="auto" w:fill="FFFFFF"/>
        </w:rPr>
        <w:t xml:space="preserve">Aprepro.org, 2019.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r w:rsidRPr="00611345">
        <w:rPr>
          <w:rFonts w:cs="Arial"/>
        </w:rPr>
        <w:t xml:space="preserve"> </w:t>
      </w:r>
      <w:hyperlink r:id="rId16" w:history="1">
        <w:r w:rsidRPr="00611345">
          <w:rPr>
            <w:rStyle w:val="Hyperlink"/>
            <w:rFonts w:cs="Arial"/>
          </w:rPr>
          <w:t>http://aprepro.org.br/conbrepro/2019/anais/arquivos/10202019_201059_5dace7dfa5c82.pdf</w:t>
        </w:r>
      </w:hyperlink>
      <w:r w:rsidRPr="00611345">
        <w:rPr>
          <w:rFonts w:cs="Arial"/>
        </w:rPr>
        <w:t>&gt;</w:t>
      </w:r>
      <w:r w:rsidRPr="00611345">
        <w:rPr>
          <w:rFonts w:cs="Arial"/>
          <w:color w:val="000000" w:themeColor="text1"/>
          <w:bdr w:val="none" w:sz="0" w:space="0" w:color="auto" w:frame="1"/>
        </w:rPr>
        <w:t>. Acesso em: janeiro/julho, 2020.</w:t>
      </w:r>
    </w:p>
    <w:p w14:paraId="1E9F9766" w14:textId="4540B7B3"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MOREIRA, Henry Witchael Dantas. Ergonomia No Trabalhador Rural: A Importância Do Enfoque Nos Riscos Laborais Em Comunidade Agrícola De Produção Diversificada. </w:t>
      </w:r>
      <w:r w:rsidRPr="00611345">
        <w:rPr>
          <w:rFonts w:cs="Arial"/>
          <w:color w:val="000000" w:themeColor="text1"/>
          <w:shd w:val="clear" w:color="auto" w:fill="FFFFFF"/>
        </w:rPr>
        <w:t xml:space="preserve">Dspace.sti.ufcg.edu, 2018.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17" w:history="1">
        <w:r w:rsidRPr="00611345">
          <w:rPr>
            <w:rStyle w:val="Hyperlink"/>
            <w:rFonts w:cs="Arial"/>
          </w:rPr>
          <w:t>http://dspace.sti.ufcg.edu.br:8080/xmlui/handle/riufcg/4837</w:t>
        </w:r>
      </w:hyperlink>
      <w:r w:rsidRPr="00611345">
        <w:rPr>
          <w:rFonts w:cs="Arial"/>
        </w:rPr>
        <w:t>&gt;</w:t>
      </w:r>
      <w:r w:rsidRPr="00611345">
        <w:rPr>
          <w:rFonts w:cs="Arial"/>
          <w:color w:val="000000" w:themeColor="text1"/>
          <w:bdr w:val="none" w:sz="0" w:space="0" w:color="auto" w:frame="1"/>
        </w:rPr>
        <w:t>. Acesso em: janeiro/julho, 2020.</w:t>
      </w:r>
    </w:p>
    <w:p w14:paraId="6B7FD847" w14:textId="24160811"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OLIVEIRA, Raul Seixas Dos Santos. Micro Ergonomia – Desenvolvimento De Um Cabo Ergonômico Para Enxadas. </w:t>
      </w:r>
      <w:r w:rsidRPr="00611345">
        <w:rPr>
          <w:rFonts w:cs="Arial"/>
          <w:color w:val="000000" w:themeColor="text1"/>
          <w:shd w:val="clear" w:color="auto" w:fill="FFFFFF"/>
        </w:rPr>
        <w:t xml:space="preserve">Dspace.sti.ufcg.edu, 2018.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18" w:history="1">
        <w:r w:rsidRPr="00611345">
          <w:rPr>
            <w:rStyle w:val="Hyperlink"/>
            <w:rFonts w:cs="Arial"/>
          </w:rPr>
          <w:t>http://dspace.sti.ufcg.edu.br:8080/jspui/handle/riufcg/5038</w:t>
        </w:r>
      </w:hyperlink>
      <w:r w:rsidRPr="00611345">
        <w:rPr>
          <w:rFonts w:cs="Arial"/>
        </w:rPr>
        <w:t>&gt;</w:t>
      </w:r>
      <w:r w:rsidRPr="00611345">
        <w:rPr>
          <w:rFonts w:cs="Arial"/>
          <w:color w:val="000000" w:themeColor="text1"/>
          <w:bdr w:val="none" w:sz="0" w:space="0" w:color="auto" w:frame="1"/>
        </w:rPr>
        <w:t>. Acesso em: janeiro/julho, 2020.</w:t>
      </w:r>
    </w:p>
    <w:p w14:paraId="22990CC9" w14:textId="04A9DBD9"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OLIVEIRA, Sergio Paulo De. Análise Ergonômica da Produção De Morango Em Dois Sistemas De Cultivo. </w:t>
      </w:r>
      <w:r w:rsidRPr="00611345">
        <w:rPr>
          <w:rFonts w:cs="Arial"/>
          <w:color w:val="006621"/>
          <w:shd w:val="clear" w:color="auto" w:fill="FFFFFF"/>
        </w:rPr>
        <w:t> </w:t>
      </w:r>
      <w:r w:rsidRPr="00611345">
        <w:rPr>
          <w:rFonts w:cs="Arial"/>
          <w:color w:val="000000" w:themeColor="text1"/>
          <w:shd w:val="clear" w:color="auto" w:fill="FFFFFF"/>
        </w:rPr>
        <w:t xml:space="preserve">Repositorio.roca.utfpr.edu, 2018.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w:t>
      </w:r>
      <w:r w:rsidRPr="00611345">
        <w:rPr>
          <w:rFonts w:cs="Arial"/>
        </w:rPr>
        <w:t>&lt;</w:t>
      </w:r>
      <w:hyperlink r:id="rId19" w:history="1">
        <w:r w:rsidRPr="00611345">
          <w:rPr>
            <w:rStyle w:val="Hyperlink"/>
            <w:rFonts w:cs="Arial"/>
          </w:rPr>
          <w:t>http://repositorio.roca.utfpr.edu.br/jspui/handle/1/13471</w:t>
        </w:r>
      </w:hyperlink>
      <w:r w:rsidRPr="00611345">
        <w:rPr>
          <w:rFonts w:cs="Arial"/>
          <w:color w:val="000000" w:themeColor="text1"/>
          <w:bdr w:val="none" w:sz="0" w:space="0" w:color="auto" w:frame="1"/>
        </w:rPr>
        <w:t>&gt;. Acesso em: janeiro/julho, 2020.</w:t>
      </w:r>
    </w:p>
    <w:p w14:paraId="648C518F" w14:textId="1ADD2FE9"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ROCHA, Marco Antonio Guimarães da. Análise De Fatores Ergonômicos Críticos Relacionados À Operação De Tratores Agrícolas. </w:t>
      </w:r>
      <w:r w:rsidRPr="00611345">
        <w:rPr>
          <w:rFonts w:cs="Arial"/>
          <w:color w:val="000000" w:themeColor="text1"/>
          <w:shd w:val="clear" w:color="auto" w:fill="FFFFFF"/>
        </w:rPr>
        <w:t xml:space="preserve">Pergamum.ufpel.edu, 2017.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w:t>
      </w:r>
      <w:r w:rsidRPr="00611345">
        <w:rPr>
          <w:rFonts w:cs="Arial"/>
        </w:rPr>
        <w:t>&lt;</w:t>
      </w:r>
      <w:hyperlink r:id="rId20" w:history="1">
        <w:r w:rsidRPr="00611345">
          <w:rPr>
            <w:rStyle w:val="Hyperlink"/>
            <w:rFonts w:cs="Arial"/>
          </w:rPr>
          <w:t>http://pergamum.ufpel.edu.br:8080/pergamumweb/vinculos/0000a0/0000a04d.pdf</w:t>
        </w:r>
      </w:hyperlink>
      <w:r w:rsidRPr="00611345">
        <w:rPr>
          <w:rFonts w:cs="Arial"/>
          <w:color w:val="000000" w:themeColor="text1"/>
          <w:bdr w:val="none" w:sz="0" w:space="0" w:color="auto" w:frame="1"/>
        </w:rPr>
        <w:t>&gt;. Acesso em: janeiro/julho, 2020.</w:t>
      </w:r>
    </w:p>
    <w:p w14:paraId="7621D348" w14:textId="40FC52E1" w:rsidR="00BC201B" w:rsidRPr="00611345" w:rsidRDefault="00BC201B" w:rsidP="00BC201B">
      <w:pPr>
        <w:spacing w:before="30" w:after="30"/>
        <w:rPr>
          <w:rFonts w:cs="Arial"/>
        </w:rPr>
      </w:pPr>
      <w:r w:rsidRPr="00611345">
        <w:rPr>
          <w:rFonts w:cs="Arial"/>
        </w:rPr>
        <w:t>SALDANHA, Maria Christine Werba et al. Um Método De Desenvolvimento De Um Sistema De Indicadores De Desempenho Para Agricultura Familiar Agroecológica.</w:t>
      </w:r>
      <w:r w:rsidRPr="00611345">
        <w:rPr>
          <w:rFonts w:cs="Arial"/>
          <w:color w:val="006621"/>
          <w:shd w:val="clear" w:color="auto" w:fill="FFFFFF"/>
        </w:rPr>
        <w:t> </w:t>
      </w:r>
      <w:r w:rsidRPr="00611345">
        <w:rPr>
          <w:rFonts w:cs="Arial"/>
          <w:color w:val="000000" w:themeColor="text1"/>
          <w:shd w:val="clear" w:color="auto" w:fill="FFFFFF"/>
        </w:rPr>
        <w:t>Cadernos.aba-agroecologia.org, 2018</w:t>
      </w:r>
      <w:r w:rsidRPr="00611345">
        <w:rPr>
          <w:rFonts w:cs="Arial"/>
          <w:color w:val="FF0000"/>
          <w:shd w:val="clear" w:color="auto" w:fill="FFFFFF"/>
        </w:rPr>
        <w:t xml:space="preserve">. </w:t>
      </w:r>
      <w:r w:rsidR="00796B02" w:rsidRPr="00611345">
        <w:rPr>
          <w:rFonts w:cs="Arial"/>
          <w:shd w:val="clear" w:color="auto" w:fill="FFFFFF"/>
        </w:rPr>
        <w:t>Disponível</w:t>
      </w:r>
      <w:r w:rsidRPr="00611345">
        <w:rPr>
          <w:rFonts w:cs="Arial"/>
          <w:shd w:val="clear" w:color="auto" w:fill="FFFFFF"/>
        </w:rPr>
        <w:t xml:space="preserve"> em:&lt;</w:t>
      </w:r>
      <w:r w:rsidRPr="00611345">
        <w:rPr>
          <w:rFonts w:cs="Arial"/>
        </w:rPr>
        <w:t xml:space="preserve"> </w:t>
      </w:r>
      <w:hyperlink r:id="rId21" w:history="1">
        <w:r w:rsidRPr="00611345">
          <w:rPr>
            <w:rStyle w:val="Hyperlink"/>
            <w:rFonts w:cs="Arial"/>
          </w:rPr>
          <w:t>http://cadernos.aba-agroecologia.org.br/index.php/cadernos/article/view/1535/289</w:t>
        </w:r>
      </w:hyperlink>
      <w:r w:rsidRPr="00611345">
        <w:rPr>
          <w:rFonts w:cs="Arial"/>
        </w:rPr>
        <w:t>&gt;</w:t>
      </w:r>
      <w:r w:rsidRPr="00611345">
        <w:rPr>
          <w:rFonts w:cs="Arial"/>
          <w:bdr w:val="none" w:sz="0" w:space="0" w:color="auto" w:frame="1"/>
        </w:rPr>
        <w:t xml:space="preserve">. </w:t>
      </w:r>
      <w:r w:rsidRPr="00611345">
        <w:rPr>
          <w:rFonts w:cs="Arial"/>
          <w:color w:val="000000" w:themeColor="text1"/>
          <w:bdr w:val="none" w:sz="0" w:space="0" w:color="auto" w:frame="1"/>
        </w:rPr>
        <w:t>Acesso em: janeiro/julho, 2020</w:t>
      </w:r>
      <w:r w:rsidRPr="00611345">
        <w:rPr>
          <w:rFonts w:cs="Arial"/>
        </w:rPr>
        <w:t>.</w:t>
      </w:r>
    </w:p>
    <w:p w14:paraId="0AB3666C" w14:textId="6915BC38"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SORANSO, D. R. et al. Avaliação Ergonômica das Operações Florestais De Roçada E Desgalhamento Semimecanizado. </w:t>
      </w:r>
      <w:r w:rsidRPr="00611345">
        <w:rPr>
          <w:rFonts w:cs="Arial"/>
          <w:color w:val="000000" w:themeColor="text1"/>
          <w:shd w:val="clear" w:color="auto" w:fill="FFFFFF"/>
        </w:rPr>
        <w:t xml:space="preserve">Locus.ufv, 2018.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22" w:history="1">
        <w:r w:rsidRPr="00611345">
          <w:rPr>
            <w:rStyle w:val="Hyperlink"/>
            <w:rFonts w:cs="Arial"/>
          </w:rPr>
          <w:t>https://www.locus.ufv.br/handle/123456789/22875</w:t>
        </w:r>
      </w:hyperlink>
      <w:r w:rsidRPr="00611345">
        <w:rPr>
          <w:rFonts w:cs="Arial"/>
        </w:rPr>
        <w:t>&gt;</w:t>
      </w:r>
      <w:r w:rsidRPr="00611345">
        <w:rPr>
          <w:rFonts w:cs="Arial"/>
          <w:color w:val="000000" w:themeColor="text1"/>
          <w:bdr w:val="none" w:sz="0" w:space="0" w:color="auto" w:frame="1"/>
        </w:rPr>
        <w:t>. Acesso em: janeiro/julho, 2020.</w:t>
      </w:r>
    </w:p>
    <w:p w14:paraId="1F6CFB0D" w14:textId="3B43C0D7"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SOUSA, Bruno Fagner Santos. Análise Ergonômica das Condições De Trabalho Das Atividades De Poda E Raleio Na Cultura da Videira. </w:t>
      </w:r>
      <w:r w:rsidRPr="00611345">
        <w:rPr>
          <w:rFonts w:cs="Arial"/>
          <w:color w:val="000000" w:themeColor="text1"/>
          <w:shd w:val="clear" w:color="auto" w:fill="FFFFFF"/>
        </w:rPr>
        <w:t xml:space="preserve">Attena.ufpe, 2019.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23" w:history="1">
        <w:r w:rsidRPr="00611345">
          <w:rPr>
            <w:rStyle w:val="Hyperlink"/>
            <w:rFonts w:cs="Arial"/>
          </w:rPr>
          <w:t>https://attena.ufpe.br/handle/123456789/35183</w:t>
        </w:r>
      </w:hyperlink>
      <w:r w:rsidRPr="00611345">
        <w:rPr>
          <w:rFonts w:cs="Arial"/>
        </w:rPr>
        <w:t>&gt;.</w:t>
      </w:r>
      <w:r w:rsidRPr="00611345">
        <w:rPr>
          <w:rFonts w:cs="Arial"/>
          <w:color w:val="000000" w:themeColor="text1"/>
          <w:bdr w:val="none" w:sz="0" w:space="0" w:color="auto" w:frame="1"/>
        </w:rPr>
        <w:t xml:space="preserve"> Acesso em: janeiro/julho, 2020.</w:t>
      </w:r>
    </w:p>
    <w:p w14:paraId="32E7F5F1" w14:textId="6E9653CF"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TAKAYAMA, L.; MERINO, E. A. D.; MERINO, G. S. A. D. Análise Postural Na Pós-Colheita Da Banana:  Etapa De Despencamento. </w:t>
      </w:r>
      <w:r w:rsidRPr="00611345">
        <w:rPr>
          <w:rFonts w:cs="Arial"/>
          <w:color w:val="006621"/>
          <w:shd w:val="clear" w:color="auto" w:fill="FFFFFF"/>
        </w:rPr>
        <w:t> </w:t>
      </w:r>
      <w:r w:rsidRPr="00611345">
        <w:rPr>
          <w:rFonts w:cs="Arial"/>
          <w:color w:val="000000" w:themeColor="text1"/>
          <w:shd w:val="clear" w:color="auto" w:fill="FFFFFF"/>
        </w:rPr>
        <w:t xml:space="preserve">Researchgate.net, 2015.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24" w:history="1">
        <w:r w:rsidRPr="00611345">
          <w:rPr>
            <w:rStyle w:val="Hyperlink"/>
            <w:rFonts w:cs="Arial"/>
          </w:rPr>
          <w:t>https://www.researchgate.net/profile/Leticia_Takayama2/publication/300579711_ANALISE_POSTURAL_NA_POSCOLHEITA_DA_BANANA_ETAPA_DE_DESPENCAMENTO/links/59939a4caca272ec9084e1dd/ANALISE-POSTURAL-NA-POS-COLHEITA-DA-BANANA-ETAPA-DE-DESPENCAMENTO.pdf</w:t>
        </w:r>
      </w:hyperlink>
      <w:r w:rsidRPr="00611345">
        <w:rPr>
          <w:rFonts w:cs="Arial"/>
        </w:rPr>
        <w:t xml:space="preserve">&gt;. </w:t>
      </w:r>
      <w:r w:rsidRPr="00611345">
        <w:rPr>
          <w:rFonts w:cs="Arial"/>
          <w:color w:val="000000" w:themeColor="text1"/>
          <w:bdr w:val="none" w:sz="0" w:space="0" w:color="auto" w:frame="1"/>
        </w:rPr>
        <w:t>Acesso em: janeiro/julho, 2020.</w:t>
      </w:r>
    </w:p>
    <w:p w14:paraId="07D2FEB0" w14:textId="779227E3" w:rsidR="00BC201B" w:rsidRPr="00611345" w:rsidRDefault="00BC201B" w:rsidP="00BC201B">
      <w:pPr>
        <w:spacing w:before="30" w:after="30"/>
        <w:rPr>
          <w:rFonts w:cs="Arial"/>
          <w:bdr w:val="none" w:sz="0" w:space="0" w:color="auto" w:frame="1"/>
        </w:rPr>
      </w:pPr>
      <w:r w:rsidRPr="00611345">
        <w:rPr>
          <w:rFonts w:cs="Arial"/>
          <w:bdr w:val="none" w:sz="0" w:space="0" w:color="auto" w:frame="1"/>
        </w:rPr>
        <w:t xml:space="preserve">TOMAZI, Whener Lori. Absenteísmo E Rotatividade De Colaboradores Envolvidos Na Colheita da Maçã Com Ênfase Na Ergonomia. Silo.tips, 2016. </w:t>
      </w:r>
      <w:r w:rsidR="00796B02" w:rsidRPr="00611345">
        <w:rPr>
          <w:rFonts w:cs="Arial"/>
          <w:bdr w:val="none" w:sz="0" w:space="0" w:color="auto" w:frame="1"/>
        </w:rPr>
        <w:t>Disponível</w:t>
      </w:r>
      <w:r w:rsidRPr="00611345">
        <w:rPr>
          <w:rFonts w:cs="Arial"/>
          <w:bdr w:val="none" w:sz="0" w:space="0" w:color="auto" w:frame="1"/>
        </w:rPr>
        <w:t xml:space="preserve"> em: &lt;</w:t>
      </w:r>
      <w:r w:rsidRPr="00611345">
        <w:rPr>
          <w:rFonts w:cs="Arial"/>
        </w:rPr>
        <w:t xml:space="preserve"> </w:t>
      </w:r>
      <w:hyperlink r:id="rId25" w:history="1">
        <w:r w:rsidRPr="00611345">
          <w:rPr>
            <w:rStyle w:val="Hyperlink"/>
            <w:rFonts w:cs="Arial"/>
            <w:bdr w:val="none" w:sz="0" w:space="0" w:color="auto" w:frame="1"/>
          </w:rPr>
          <w:t>https://silo.tips/download/universidade-do-planalto-catarinense-uniplac-curso-de-engenharia-de-produao-when</w:t>
        </w:r>
      </w:hyperlink>
      <w:r w:rsidRPr="00611345">
        <w:rPr>
          <w:rFonts w:cs="Arial"/>
          <w:bdr w:val="none" w:sz="0" w:space="0" w:color="auto" w:frame="1"/>
        </w:rPr>
        <w:t xml:space="preserve"> &gt;. Acesso em: janeiro/ julho, 2020.</w:t>
      </w:r>
    </w:p>
    <w:p w14:paraId="44815B23" w14:textId="53E08D03" w:rsidR="00BC201B" w:rsidRPr="00611345" w:rsidRDefault="00BC201B" w:rsidP="00BC201B">
      <w:pPr>
        <w:spacing w:before="30" w:after="30"/>
        <w:rPr>
          <w:rFonts w:cs="Arial"/>
          <w:color w:val="000000" w:themeColor="text1"/>
          <w:bdr w:val="none" w:sz="0" w:space="0" w:color="auto" w:frame="1"/>
        </w:rPr>
      </w:pPr>
      <w:r w:rsidRPr="00611345">
        <w:rPr>
          <w:rFonts w:cs="Arial"/>
          <w:color w:val="000000" w:themeColor="text1"/>
          <w:bdr w:val="none" w:sz="0" w:space="0" w:color="auto" w:frame="1"/>
        </w:rPr>
        <w:t xml:space="preserve">VIEIRA, C. K. et al. Caracterização Do Trabalho Rural E Os Riscos Ocupacionais Suscetíveis Na Agropecuária. </w:t>
      </w:r>
      <w:r w:rsidRPr="00611345">
        <w:rPr>
          <w:rFonts w:cs="Arial"/>
          <w:color w:val="000000" w:themeColor="text1"/>
          <w:shd w:val="clear" w:color="auto" w:fill="FFFFFF"/>
        </w:rPr>
        <w:t xml:space="preserve">Revistaeletronica.unicruz.edu, 2018. </w:t>
      </w:r>
      <w:r w:rsidR="00796B02" w:rsidRPr="00611345">
        <w:rPr>
          <w:rFonts w:cs="Arial"/>
          <w:color w:val="000000" w:themeColor="text1"/>
          <w:shd w:val="clear" w:color="auto" w:fill="FFFFFF"/>
        </w:rPr>
        <w:t>Disponível</w:t>
      </w:r>
      <w:r w:rsidRPr="00611345">
        <w:rPr>
          <w:rFonts w:cs="Arial"/>
          <w:color w:val="000000" w:themeColor="text1"/>
          <w:shd w:val="clear" w:color="auto" w:fill="FFFFFF"/>
        </w:rPr>
        <w:t xml:space="preserve"> em:&lt;</w:t>
      </w:r>
      <w:hyperlink r:id="rId26" w:history="1">
        <w:r w:rsidRPr="00611345">
          <w:rPr>
            <w:rStyle w:val="Hyperlink"/>
            <w:rFonts w:cs="Arial"/>
          </w:rPr>
          <w:t>https://revistaeletronica.unicruz.edu.br/index.php/index/login?source=%2Findex.php%2Feletronica%2Farticle%2FviewFile%2F7971%2Fpdf_179</w:t>
        </w:r>
      </w:hyperlink>
      <w:r w:rsidRPr="00611345">
        <w:rPr>
          <w:rFonts w:cs="Arial"/>
        </w:rPr>
        <w:t>&gt;</w:t>
      </w:r>
      <w:r w:rsidRPr="00611345">
        <w:rPr>
          <w:rFonts w:cs="Arial"/>
          <w:color w:val="000000" w:themeColor="text1"/>
          <w:bdr w:val="none" w:sz="0" w:space="0" w:color="auto" w:frame="1"/>
        </w:rPr>
        <w:t>. Acesso em: janeiro/julho, 2020.</w:t>
      </w:r>
    </w:p>
    <w:p w14:paraId="3F33DC8D" w14:textId="77777777" w:rsidR="00154974" w:rsidRPr="002B70E6" w:rsidRDefault="000076CB" w:rsidP="002B70E6"/>
    <w:sectPr w:rsidR="00154974" w:rsidRPr="002B70E6" w:rsidSect="00696317">
      <w:headerReference w:type="default" r:id="rId27"/>
      <w:footerReference w:type="even" r:id="rId28"/>
      <w:footerReference w:type="default" r:id="rId29"/>
      <w:headerReference w:type="first" r:id="rId30"/>
      <w:footerReference w:type="first" r:id="rId3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DD7A7" w14:textId="77777777" w:rsidR="000076CB" w:rsidRDefault="000076CB">
      <w:r>
        <w:separator/>
      </w:r>
    </w:p>
  </w:endnote>
  <w:endnote w:type="continuationSeparator" w:id="0">
    <w:p w14:paraId="0C087099" w14:textId="77777777" w:rsidR="000076CB" w:rsidRDefault="0000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D8C87"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1ED4D1A4" w14:textId="77777777" w:rsidR="00074EB6" w:rsidRDefault="000076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80BEA" w14:textId="77777777" w:rsidR="00B64552" w:rsidRPr="00BC7195" w:rsidRDefault="00292221">
    <w:pPr>
      <w:pStyle w:val="Rodap"/>
    </w:pPr>
    <w:r>
      <w:rPr>
        <w:noProof/>
      </w:rPr>
      <w:drawing>
        <wp:anchor distT="0" distB="0" distL="114300" distR="114300" simplePos="0" relativeHeight="251668480" behindDoc="0" locked="0" layoutInCell="1" allowOverlap="1" wp14:anchorId="629B30DC" wp14:editId="76AE414F">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160C684A" wp14:editId="7509AAA2">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0EE3FB32" wp14:editId="5B2867D5">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38F7B"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EE3FB32"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05F38F7B"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382438D6" wp14:editId="60A53724">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F9265"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2438D6"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42AF9265" w14:textId="77777777" w:rsidR="001E0AF0" w:rsidRPr="001E0AF0" w:rsidRDefault="00686B79">
                    <w:pPr>
                      <w:rPr>
                        <w:b/>
                      </w:rPr>
                    </w:pPr>
                    <w:r w:rsidRPr="001E0AF0">
                      <w:rPr>
                        <w:b/>
                      </w:rPr>
                      <w:t>Realização</w:t>
                    </w:r>
                  </w:p>
                </w:txbxContent>
              </v:textbox>
            </v:shape>
          </w:pict>
        </mc:Fallback>
      </mc:AlternateContent>
    </w:r>
  </w:p>
  <w:p w14:paraId="0F7DDB77" w14:textId="77777777" w:rsidR="00B07EE1" w:rsidRDefault="00686B79">
    <w:pPr>
      <w:pStyle w:val="Rodap"/>
    </w:pPr>
    <w:r>
      <w:rPr>
        <w:noProof/>
      </w:rPr>
      <w:drawing>
        <wp:anchor distT="0" distB="0" distL="114300" distR="114300" simplePos="0" relativeHeight="251669504" behindDoc="0" locked="0" layoutInCell="1" allowOverlap="1" wp14:anchorId="3D415245" wp14:editId="0DFDF40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A0EF" w14:textId="77777777" w:rsidR="00D60EB7" w:rsidRDefault="00686B79" w:rsidP="00D60EB7">
    <w:pPr>
      <w:pStyle w:val="Rodap"/>
      <w:jc w:val="center"/>
    </w:pPr>
    <w:r>
      <w:t xml:space="preserve">II CONINTER – Congresso Internacional Interdisciplinar em Sociais e Humanidades </w:t>
    </w:r>
  </w:p>
  <w:p w14:paraId="174EF0BB"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9141" w14:textId="77777777" w:rsidR="000076CB" w:rsidRDefault="000076CB">
      <w:r>
        <w:separator/>
      </w:r>
    </w:p>
  </w:footnote>
  <w:footnote w:type="continuationSeparator" w:id="0">
    <w:p w14:paraId="2C41F85E" w14:textId="77777777" w:rsidR="000076CB" w:rsidRDefault="0000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202ED" w14:textId="77777777" w:rsidR="001508D4" w:rsidRDefault="00B06445" w:rsidP="000C3153">
    <w:pPr>
      <w:pStyle w:val="Cabealho"/>
      <w:jc w:val="right"/>
    </w:pPr>
    <w:r>
      <w:rPr>
        <w:noProof/>
      </w:rPr>
      <w:drawing>
        <wp:inline distT="0" distB="0" distL="0" distR="0" wp14:anchorId="669927EC" wp14:editId="1C9D88F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F23E" w14:textId="77777777" w:rsidR="006348C9" w:rsidRDefault="00686B79">
    <w:pPr>
      <w:pStyle w:val="Cabealho"/>
      <w:jc w:val="right"/>
    </w:pPr>
    <w:r>
      <w:rPr>
        <w:noProof/>
      </w:rPr>
      <w:drawing>
        <wp:anchor distT="0" distB="0" distL="114300" distR="114300" simplePos="0" relativeHeight="251660288" behindDoc="0" locked="0" layoutInCell="1" allowOverlap="1" wp14:anchorId="6286F3D9" wp14:editId="6E45C716">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72F32DE8" w14:textId="77777777" w:rsidR="00D22BA2" w:rsidRPr="00447739" w:rsidRDefault="000076CB"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076CB"/>
    <w:rsid w:val="00032A3D"/>
    <w:rsid w:val="000557C6"/>
    <w:rsid w:val="00095272"/>
    <w:rsid w:val="000C3153"/>
    <w:rsid w:val="000E0DE7"/>
    <w:rsid w:val="001A618D"/>
    <w:rsid w:val="001D3E37"/>
    <w:rsid w:val="001E428C"/>
    <w:rsid w:val="001E79CC"/>
    <w:rsid w:val="00223C63"/>
    <w:rsid w:val="00254243"/>
    <w:rsid w:val="00292221"/>
    <w:rsid w:val="002B70E6"/>
    <w:rsid w:val="002D4F1B"/>
    <w:rsid w:val="003213FB"/>
    <w:rsid w:val="00362427"/>
    <w:rsid w:val="004964BE"/>
    <w:rsid w:val="00565168"/>
    <w:rsid w:val="00596B11"/>
    <w:rsid w:val="005A7FFE"/>
    <w:rsid w:val="0068594A"/>
    <w:rsid w:val="00686B79"/>
    <w:rsid w:val="006A15B9"/>
    <w:rsid w:val="00796B02"/>
    <w:rsid w:val="00811743"/>
    <w:rsid w:val="0082067A"/>
    <w:rsid w:val="00934EB1"/>
    <w:rsid w:val="00B06445"/>
    <w:rsid w:val="00B628DF"/>
    <w:rsid w:val="00BC201B"/>
    <w:rsid w:val="00BD31C5"/>
    <w:rsid w:val="00BD35DA"/>
    <w:rsid w:val="00BE569F"/>
    <w:rsid w:val="00C13EAD"/>
    <w:rsid w:val="00C52AEF"/>
    <w:rsid w:val="00CA1709"/>
    <w:rsid w:val="00D16975"/>
    <w:rsid w:val="00D544B4"/>
    <w:rsid w:val="00E218E7"/>
    <w:rsid w:val="00F645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BCA1"/>
  <w15:docId w15:val="{B272F4DB-8E3A-41F0-8EFA-E5D7F2B5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esa.com/ojs/index.php/esa/article/view/748" TargetMode="External"/><Relationship Id="rId13" Type="http://schemas.openxmlformats.org/officeDocument/2006/relationships/hyperlink" Target="https://periodicos.ifpb.edu.br/index.php/principia/article/view/2197" TargetMode="External"/><Relationship Id="rId18" Type="http://schemas.openxmlformats.org/officeDocument/2006/relationships/hyperlink" Target="http://dspace.sti.ufcg.edu.br:8080/jspui/handle/riufcg/5038" TargetMode="External"/><Relationship Id="rId26" Type="http://schemas.openxmlformats.org/officeDocument/2006/relationships/hyperlink" Target="https://revistaeletronica.unicruz.edu.br/index.php/index/login?source=%2Findex.php%2Feletronica%2Farticle%2FviewFile%2F7971%2Fpdf_179" TargetMode="External"/><Relationship Id="rId3" Type="http://schemas.openxmlformats.org/officeDocument/2006/relationships/settings" Target="settings.xml"/><Relationship Id="rId21" Type="http://schemas.openxmlformats.org/officeDocument/2006/relationships/hyperlink" Target="http://cadernos.aba-agroecologia.org.br/index.php/cadernos/article/view/1535/289" TargetMode="External"/><Relationship Id="rId7" Type="http://schemas.openxmlformats.org/officeDocument/2006/relationships/hyperlink" Target="http://cadernos.aba-agroecologia.org.br/index.php/cadernos/article/view/2426" TargetMode="External"/><Relationship Id="rId12" Type="http://schemas.openxmlformats.org/officeDocument/2006/relationships/hyperlink" Target="https://d1wqtxts1xzle7.cloudfront.net/60487668/004-v1n1-2017-PB20190904-55555-1n8vcyp.pdf?1567620520=&amp;response-content-disposition=inline%3B+filename%3DRISCOS_ERGONOMICOS_E_TOXICOLOGICOS_NAS_A.pdf&amp;Expires=1598753894&amp;Signature=MB5cUcm45HQJYpv8OfO0DscE21XZzRXEuL4muWbdCBgk0WWp1seP1aOA~Qb6xXSv78~QcFIVFVWQWx37pE1FwJGPFqvdsVkg~YgGRAZAk2c3AXdv61JWx6FC66gIag7VDwgF~QCu~bPOzIe6icNaC-REaVVdrBf9C0xqlu1Ax~PHDfKlivbq8I4uXPrJJ7eZbScCbAJkfLwbi1Xzromm61G1RIutOWXHAirrv7WnR47Rl4ivNVOQoVCpw6ItznWvdSNtj9z8-ZztKroZTSh2B-Yj3idU~8SThIpY615cbv3dH7mp41dqkBiz1NZBTVAhbGeJa-N-WUQQdn3PGvfQlQ__&amp;Key-Pair-Id=APKAJLOHF5GGSLRBV4ZA" TargetMode="External"/><Relationship Id="rId17" Type="http://schemas.openxmlformats.org/officeDocument/2006/relationships/hyperlink" Target="http://dspace.sti.ufcg.edu.br:8080/xmlui/handle/riufcg/4837" TargetMode="External"/><Relationship Id="rId25" Type="http://schemas.openxmlformats.org/officeDocument/2006/relationships/hyperlink" Target="https://silo.tips/download/universidade-do-planalto-catarinense-uniplac-curso-de-engenharia-de-produao-wh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repro.org.br/conbrepro/2019/anais/arquivos/10202019_201059_5dace7dfa5c82.pdf" TargetMode="External"/><Relationship Id="rId20" Type="http://schemas.openxmlformats.org/officeDocument/2006/relationships/hyperlink" Target="http://pergamum.ufpel.edu.br:8080/pergamumweb/vinculos/0000a0/0000a04d.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ergo.org.br/revista/index.php/ae/article/view/464" TargetMode="External"/><Relationship Id="rId24" Type="http://schemas.openxmlformats.org/officeDocument/2006/relationships/hyperlink" Target="https://www.researchgate.net/profile/Leticia_Takayama2/publication/300579711_ANALISE_POSTURAL_NA_POSCOLHEITA_DA_BANANA_ETAPA_DE_DESPENCAMENTO/links/59939a4caca272ec9084e1dd/ANALISE-POSTURAL-NA-POS-COLHEITA-DA-BANANA-ETAPA-DE-DESPENCAMENTO.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space.sti.ufcg.edu.br:8080/jspui/handle/riufcg/4379" TargetMode="External"/><Relationship Id="rId23" Type="http://schemas.openxmlformats.org/officeDocument/2006/relationships/hyperlink" Target="https://attena.ufpe.br/handle/123456789/35183" TargetMode="External"/><Relationship Id="rId28" Type="http://schemas.openxmlformats.org/officeDocument/2006/relationships/footer" Target="footer1.xml"/><Relationship Id="rId10" Type="http://schemas.openxmlformats.org/officeDocument/2006/relationships/hyperlink" Target="https://repositorio.unesp.br/handle/11449/135494" TargetMode="External"/><Relationship Id="rId19" Type="http://schemas.openxmlformats.org/officeDocument/2006/relationships/hyperlink" Target="http://repositorio.roca.utfpr.edu.br/jspui/handle/1/1347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eriodicos.ufv.br/reveng/article/view/663" TargetMode="External"/><Relationship Id="rId14" Type="http://schemas.openxmlformats.org/officeDocument/2006/relationships/hyperlink" Target="https://bibliodigital.unijui.edu.br:8443/xmlui/handle/123456789/6042" TargetMode="External"/><Relationship Id="rId22" Type="http://schemas.openxmlformats.org/officeDocument/2006/relationships/hyperlink" Target="https://www.locus.ufv.br/handle/123456789/22875" TargetMode="External"/><Relationship Id="rId27" Type="http://schemas.openxmlformats.org/officeDocument/2006/relationships/header" Target="header1.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3573</Words>
  <Characters>19299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LAURIANE DOS SANTOS NASCIMENTO</cp:lastModifiedBy>
  <cp:revision>5</cp:revision>
  <dcterms:created xsi:type="dcterms:W3CDTF">2020-11-02T20:17:00Z</dcterms:created>
  <dcterms:modified xsi:type="dcterms:W3CDTF">2020-11-02T20:28:00Z</dcterms:modified>
</cp:coreProperties>
</file>