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622A" w14:textId="49E8BB5C" w:rsidR="00BF2B63" w:rsidRPr="00BF2B63" w:rsidRDefault="00354DF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354DF3">
        <w:rPr>
          <w:rFonts w:asciiTheme="majorBidi" w:hAnsiTheme="majorBidi" w:cstheme="majorBidi"/>
          <w:b/>
          <w:bCs/>
          <w:sz w:val="28"/>
          <w:szCs w:val="28"/>
        </w:rPr>
        <w:t>LOGOS: EDUCAÇÃO PARA PREVENÇÃO – RELATO DE EXPERI</w:t>
      </w:r>
      <w:r>
        <w:rPr>
          <w:rFonts w:asciiTheme="majorBidi" w:hAnsiTheme="majorBidi" w:cstheme="majorBidi"/>
          <w:b/>
          <w:bCs/>
          <w:sz w:val="28"/>
          <w:szCs w:val="28"/>
        </w:rPr>
        <w:t>Ê</w:t>
      </w:r>
      <w:r w:rsidRPr="00354DF3">
        <w:rPr>
          <w:rFonts w:asciiTheme="majorBidi" w:hAnsiTheme="majorBidi" w:cstheme="majorBidi"/>
          <w:b/>
          <w:bCs/>
          <w:sz w:val="28"/>
          <w:szCs w:val="28"/>
        </w:rPr>
        <w:t>NCIA</w:t>
      </w:r>
    </w:p>
    <w:p w14:paraId="05FCD5F4" w14:textId="57DD0802" w:rsidR="00BF2B63" w:rsidRPr="00BF2B63" w:rsidRDefault="007A5D1E" w:rsidP="002B7F91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 w:rsidRPr="007A5D1E">
        <w:rPr>
          <w:rFonts w:asciiTheme="majorBidi" w:hAnsiTheme="majorBidi" w:cstheme="majorBidi"/>
          <w:b/>
          <w:bCs/>
          <w:u w:val="single"/>
        </w:rPr>
        <w:t>Leticia de Abreu Wiedmer de Siqueira</w:t>
      </w:r>
      <w:r w:rsidR="004F7979">
        <w:rPr>
          <w:rStyle w:val="Refdenotaderodap"/>
          <w:rFonts w:asciiTheme="majorBidi" w:hAnsiTheme="majorBidi" w:cstheme="majorBidi"/>
          <w:b/>
          <w:bCs/>
          <w:u w:val="single"/>
        </w:rPr>
        <w:footnoteReference w:id="1"/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="00454BB4" w:rsidRPr="00454BB4">
        <w:rPr>
          <w:rFonts w:asciiTheme="majorBidi" w:hAnsiTheme="majorBidi" w:cstheme="majorBidi"/>
          <w:b/>
          <w:bCs/>
        </w:rPr>
        <w:t>Juliana Gerhardt Moroni</w:t>
      </w:r>
      <w:r w:rsidR="004F7979">
        <w:rPr>
          <w:rStyle w:val="Refdenotaderodap"/>
          <w:rFonts w:asciiTheme="majorBidi" w:hAnsiTheme="majorBidi" w:cstheme="majorBidi"/>
          <w:b/>
          <w:bCs/>
        </w:rPr>
        <w:footnoteReference w:id="2"/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="0004139E" w:rsidRPr="0004139E">
        <w:rPr>
          <w:rFonts w:asciiTheme="majorBidi" w:hAnsiTheme="majorBidi" w:cstheme="majorBidi"/>
          <w:b/>
          <w:bCs/>
        </w:rPr>
        <w:t>Leonardo Ribeiro</w:t>
      </w:r>
      <w:r w:rsidR="004B56EF">
        <w:rPr>
          <w:rStyle w:val="Refdenotaderodap"/>
          <w:rFonts w:asciiTheme="majorBidi" w:hAnsiTheme="majorBidi" w:cstheme="majorBidi"/>
          <w:b/>
          <w:bCs/>
        </w:rPr>
        <w:footnoteReference w:id="3"/>
      </w:r>
      <w:r w:rsidR="0004139E" w:rsidRPr="0004139E">
        <w:rPr>
          <w:rFonts w:asciiTheme="majorBidi" w:hAnsiTheme="majorBidi" w:cstheme="majorBidi"/>
          <w:b/>
          <w:bCs/>
        </w:rPr>
        <w:t xml:space="preserve"> Bárbara Fernanda Messias da Silva</w:t>
      </w:r>
      <w:r w:rsidR="002B7F91" w:rsidRPr="00BF2B63">
        <w:rPr>
          <w:rFonts w:asciiTheme="majorBidi" w:hAnsiTheme="majorBidi" w:cstheme="majorBidi"/>
          <w:b/>
          <w:bCs/>
          <w:vertAlign w:val="superscript"/>
        </w:rPr>
        <w:t>3</w:t>
      </w:r>
      <w:r w:rsidR="002B7F91">
        <w:rPr>
          <w:rFonts w:asciiTheme="majorBidi" w:hAnsiTheme="majorBidi" w:cstheme="majorBidi"/>
          <w:b/>
          <w:bCs/>
        </w:rPr>
        <w:t xml:space="preserve">, </w:t>
      </w:r>
      <w:r w:rsidR="0004139E" w:rsidRPr="0004139E">
        <w:rPr>
          <w:rFonts w:asciiTheme="majorBidi" w:hAnsiTheme="majorBidi" w:cstheme="majorBidi"/>
          <w:b/>
          <w:bCs/>
        </w:rPr>
        <w:t>Winicius Gomes Waladão</w:t>
      </w:r>
      <w:r w:rsidR="002B7F91" w:rsidRPr="00BF2B63">
        <w:rPr>
          <w:rFonts w:asciiTheme="majorBidi" w:hAnsiTheme="majorBidi" w:cstheme="majorBidi"/>
          <w:b/>
          <w:bCs/>
          <w:vertAlign w:val="superscript"/>
        </w:rPr>
        <w:t>3</w:t>
      </w:r>
      <w:r w:rsidR="0064682B">
        <w:rPr>
          <w:rFonts w:asciiTheme="majorBidi" w:hAnsiTheme="majorBidi" w:cstheme="majorBidi"/>
          <w:b/>
          <w:bCs/>
        </w:rPr>
        <w:t>.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6D045634" w14:textId="10F33BF3" w:rsidR="00BF2B63" w:rsidRDefault="00BF2B63" w:rsidP="00BF2B63">
      <w:pPr>
        <w:jc w:val="both"/>
        <w:rPr>
          <w:rFonts w:asciiTheme="majorBidi" w:hAnsiTheme="majorBidi" w:cstheme="majorBidi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19100A" w:rsidRPr="0019100A">
        <w:rPr>
          <w:rFonts w:asciiTheme="majorBidi" w:hAnsiTheme="majorBidi" w:cstheme="majorBidi"/>
        </w:rPr>
        <w:t>O projeto LOGOS é constituído de docentes e discentes do curso de Medicina da Universidade Estadual do Oeste do Paraná, integrantes da Liga Académica de Infectologia da Unioeste. Este projeto vem sendo desenvolvido desde o ano de 2008 em parceria com 3 escolas da rede estadual de ensino da cidade de Cascavel (PR). O nome do projeto baseia-se nos princípios do filosofo Heraclito de Éfeso, o qual criou a frase “a doença faz da saúde algo agradável e bom”; sendo que, a todo este equilíbrio dos contraditórios ele chamava Logos. Sua principal característica é conscientizar os jovens, transmitir-lhes informações, desmistificar e, principalmente, educar sobre temas amplos e polêmicos relacionados à saude sexual, com foco em infecções sexualmente transmissíveis (ISTs), gravidez na adolescência, contracepção segura e preconceitos. Com o objetivo de demonstrar a importância e relevância do tema, reduzir a contaminação pelas ISTs e a gravidez na adolescência, o projeto conta com palestras, instruções e dinâmicas educativas. Para realização do projeto os integrantes participaram de um treinamento em forma de oficina oferecido pelo Centro de doenças infecto-parasitárias (CEDIP) de Cascavel, com duração de 8 horas. A metodologia adotada é promover a comunicação com os jovens estudantes de forma coerente e baseada nas evidências científicas e dados estatísticos atualizados, por meio de gincanas, buscando interagir e sanar duvidas pertinentes ao assunto. É possível perceber que esta metodologia permite criar um dialogo aberto sobre um tema que se demonstra restrito em nossa sociedade, permitindo aos participantes a discussão no meio em que já estão habituados a estar, a sala de aula. Os resultados esperados foram alcançados principalmente no que se refere a atingir populações – cerca de 150 adolescentes em 2019 - com difícil acesso a informações corretas sobre o tema. Para a equipe discente de palestrantes o projeto foi enriquecedor, melhorando a capacidade de comunicação, eloquência de discurso e transmissão de conhecimento. Não foram observadas dificuldades na realização das atividades, visto que os colégios concederam espaço e o público alvo foi bastante receptivo com a proposta do projeto. Com todas as palestras realizadas ficou explicito o grande déficit de educação sexual neste grupo. Conclui-se que a educação sexual pode promover dialogo, troca de experiencias e informações, maior autonomia quanto ao exercício seguro da sexualidade, como pode contribuir positivamente para a saude integral dos adolescentes e favorecer a redução de possíveis consequências indesejáveis advindas das vivencias sexuais.</w:t>
      </w:r>
    </w:p>
    <w:p w14:paraId="5E4F8110" w14:textId="77777777" w:rsidR="0019100A" w:rsidRDefault="0019100A" w:rsidP="00BF2B63">
      <w:pPr>
        <w:jc w:val="both"/>
        <w:rPr>
          <w:rFonts w:asciiTheme="majorBidi" w:hAnsiTheme="majorBidi" w:cstheme="majorBidi"/>
        </w:rPr>
      </w:pPr>
    </w:p>
    <w:p w14:paraId="5A6BE7AC" w14:textId="7154DEEF" w:rsidR="00BF2B63" w:rsidRDefault="00BF2B63" w:rsidP="00BF2B63">
      <w:pPr>
        <w:jc w:val="both"/>
        <w:rPr>
          <w:rFonts w:asciiTheme="majorBidi" w:hAnsiTheme="majorBidi" w:cstheme="majorBidi"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9D0FE8">
        <w:rPr>
          <w:rFonts w:asciiTheme="majorBidi" w:hAnsiTheme="majorBidi" w:cstheme="majorBidi"/>
        </w:rPr>
        <w:t>educação sexual, saúde sexual, doenças sexualmente transmissíveis, anticoncepção, sexualidade.</w:t>
      </w:r>
    </w:p>
    <w:p w14:paraId="5FF97441" w14:textId="7FEDBE25" w:rsidR="002D2750" w:rsidRDefault="002D2750" w:rsidP="00BF2B63">
      <w:pPr>
        <w:jc w:val="both"/>
        <w:rPr>
          <w:rFonts w:asciiTheme="majorBidi" w:hAnsiTheme="majorBidi" w:cstheme="majorBidi"/>
        </w:rPr>
      </w:pPr>
    </w:p>
    <w:p w14:paraId="5EA49E28" w14:textId="6C54432A" w:rsidR="002D2750" w:rsidRDefault="002D2750" w:rsidP="00BF2B63">
      <w:pPr>
        <w:jc w:val="both"/>
        <w:rPr>
          <w:rFonts w:asciiTheme="majorBidi" w:hAnsiTheme="majorBidi" w:cstheme="majorBidi"/>
        </w:rPr>
      </w:pPr>
    </w:p>
    <w:p w14:paraId="77A18BE7" w14:textId="0B81219F" w:rsidR="002D2750" w:rsidRDefault="002D2750" w:rsidP="00BF2B63">
      <w:pPr>
        <w:jc w:val="both"/>
        <w:rPr>
          <w:rFonts w:asciiTheme="majorBidi" w:hAnsiTheme="majorBidi" w:cstheme="majorBidi"/>
        </w:rPr>
      </w:pPr>
    </w:p>
    <w:p w14:paraId="17293B6A" w14:textId="77777777" w:rsidR="002D2750" w:rsidRPr="00BF2B63" w:rsidRDefault="002D2750" w:rsidP="00BF2B63">
      <w:pPr>
        <w:jc w:val="both"/>
        <w:rPr>
          <w:rFonts w:asciiTheme="majorBidi" w:hAnsiTheme="majorBidi" w:cstheme="majorBidi"/>
          <w:b/>
          <w:bCs/>
        </w:rPr>
      </w:pPr>
    </w:p>
    <w:sectPr w:rsidR="002D2750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EFEFA" w14:textId="77777777" w:rsidR="00396A12" w:rsidRDefault="00396A12" w:rsidP="00BF2B63">
      <w:r>
        <w:separator/>
      </w:r>
    </w:p>
  </w:endnote>
  <w:endnote w:type="continuationSeparator" w:id="0">
    <w:p w14:paraId="73DA9ABB" w14:textId="77777777" w:rsidR="00396A12" w:rsidRDefault="00396A12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70AC" w14:textId="465665E6" w:rsidR="00FA0BC9" w:rsidRPr="00955A9F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0776C9">
      <w:rPr>
        <w:rFonts w:asciiTheme="majorBidi" w:hAnsiTheme="majorBidi" w:cstheme="majorBidi"/>
        <w:i/>
        <w:sz w:val="20"/>
        <w:szCs w:val="20"/>
      </w:rPr>
      <w:t>D</w:t>
    </w:r>
    <w:r w:rsidR="00574421">
      <w:rPr>
        <w:rFonts w:asciiTheme="majorBidi" w:hAnsiTheme="majorBidi" w:cstheme="majorBidi"/>
        <w:i/>
        <w:sz w:val="20"/>
        <w:szCs w:val="20"/>
      </w:rPr>
      <w:t xml:space="preserve">iscente do curso de </w:t>
    </w:r>
    <w:r w:rsidR="005323C8">
      <w:rPr>
        <w:rFonts w:asciiTheme="majorBidi" w:hAnsiTheme="majorBidi" w:cstheme="majorBidi"/>
        <w:i/>
        <w:sz w:val="20"/>
        <w:szCs w:val="20"/>
      </w:rPr>
      <w:t>me</w:t>
    </w:r>
    <w:r w:rsidR="00574421">
      <w:rPr>
        <w:rFonts w:asciiTheme="majorBidi" w:hAnsiTheme="majorBidi" w:cstheme="majorBidi"/>
        <w:i/>
        <w:sz w:val="20"/>
        <w:szCs w:val="20"/>
      </w:rPr>
      <w:t>dicina da Universidade Estadual do Oeste do Paraná, Cascavel, Brasil</w:t>
    </w:r>
    <w:r w:rsidR="00F83895">
      <w:rPr>
        <w:rFonts w:asciiTheme="majorBidi" w:hAnsiTheme="majorBidi" w:cstheme="majorBidi"/>
        <w:i/>
        <w:sz w:val="20"/>
        <w:szCs w:val="20"/>
      </w:rPr>
      <w:t xml:space="preserve"> (letiaw8@hotmail.com)</w:t>
    </w:r>
    <w:r w:rsidR="000776C9">
      <w:rPr>
        <w:rFonts w:asciiTheme="majorBidi" w:hAnsiTheme="majorBidi" w:cstheme="majorBidi"/>
        <w:i/>
        <w:sz w:val="20"/>
        <w:szCs w:val="20"/>
      </w:rPr>
      <w:t xml:space="preserve"> </w:t>
    </w:r>
  </w:p>
  <w:p w14:paraId="5155A1FC" w14:textId="0CC497D7" w:rsidR="00393A03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 w:rsidR="005323C8">
      <w:rPr>
        <w:rFonts w:asciiTheme="majorBidi" w:hAnsiTheme="majorBidi" w:cstheme="majorBidi"/>
        <w:i/>
        <w:sz w:val="20"/>
        <w:szCs w:val="20"/>
      </w:rPr>
      <w:t xml:space="preserve">Preceptora do curso de medicina </w:t>
    </w:r>
    <w:r w:rsidR="0045732E">
      <w:rPr>
        <w:rFonts w:asciiTheme="majorBidi" w:hAnsiTheme="majorBidi" w:cstheme="majorBidi"/>
        <w:i/>
        <w:sz w:val="20"/>
        <w:szCs w:val="20"/>
      </w:rPr>
      <w:t xml:space="preserve">da Universidade Está do Oeste do Paraná, infectologista e Mestra em Ensino nas Ciências </w:t>
    </w:r>
    <w:r w:rsidR="00393A03">
      <w:rPr>
        <w:rFonts w:asciiTheme="majorBidi" w:hAnsiTheme="majorBidi" w:cstheme="majorBidi"/>
        <w:i/>
        <w:sz w:val="20"/>
        <w:szCs w:val="20"/>
      </w:rPr>
      <w:t>da Saúde, Cascavel, Brasil.</w:t>
    </w:r>
  </w:p>
  <w:p w14:paraId="6D01D963" w14:textId="3381C4F2" w:rsidR="00E70869" w:rsidRPr="00393A03" w:rsidRDefault="00E70869" w:rsidP="00FA0BC9">
    <w:pPr>
      <w:rPr>
        <w:rFonts w:asciiTheme="majorBidi" w:hAnsiTheme="majorBidi" w:cstheme="majorBidi"/>
        <w:i/>
        <w:sz w:val="20"/>
        <w:szCs w:val="20"/>
      </w:rPr>
    </w:pPr>
    <w:r w:rsidRPr="001308D2">
      <w:rPr>
        <w:rFonts w:asciiTheme="majorBidi" w:hAnsiTheme="majorBidi" w:cstheme="majorBidi"/>
        <w:i/>
        <w:iCs/>
        <w:sz w:val="20"/>
        <w:szCs w:val="20"/>
        <w:vertAlign w:val="superscript"/>
      </w:rPr>
      <w:t>3</w:t>
    </w:r>
    <w:r w:rsidRPr="001308D2">
      <w:rPr>
        <w:rFonts w:asciiTheme="majorBidi" w:hAnsiTheme="majorBidi" w:cstheme="majorBidi"/>
        <w:i/>
        <w:iCs/>
        <w:sz w:val="20"/>
        <w:szCs w:val="20"/>
      </w:rPr>
      <w:t>Discente</w:t>
    </w:r>
    <w:r>
      <w:rPr>
        <w:rFonts w:asciiTheme="majorBidi" w:hAnsiTheme="majorBidi" w:cstheme="majorBidi"/>
        <w:i/>
        <w:sz w:val="20"/>
        <w:szCs w:val="20"/>
      </w:rPr>
      <w:t xml:space="preserve"> do curso de medicina da Universidade Estadual do Oeste do Paraná, Cascavel,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8AC3F" w14:textId="77777777" w:rsidR="00396A12" w:rsidRDefault="00396A12" w:rsidP="00BF2B63">
      <w:r>
        <w:separator/>
      </w:r>
    </w:p>
  </w:footnote>
  <w:footnote w:type="continuationSeparator" w:id="0">
    <w:p w14:paraId="19E06D5C" w14:textId="77777777" w:rsidR="00396A12" w:rsidRDefault="00396A12" w:rsidP="00BF2B63">
      <w:r>
        <w:continuationSeparator/>
      </w:r>
    </w:p>
  </w:footnote>
  <w:footnote w:id="1">
    <w:p w14:paraId="42FB1670" w14:textId="2BB32856" w:rsidR="004F7979" w:rsidRDefault="004F7979">
      <w:pPr>
        <w:pStyle w:val="Textodenotaderodap"/>
      </w:pPr>
    </w:p>
  </w:footnote>
  <w:footnote w:id="2">
    <w:p w14:paraId="3E81A8F0" w14:textId="5CB1777C" w:rsidR="004F7979" w:rsidRDefault="004F7979">
      <w:pPr>
        <w:pStyle w:val="Textodenotaderodap"/>
      </w:pPr>
    </w:p>
  </w:footnote>
  <w:footnote w:id="3">
    <w:p w14:paraId="7801F1D2" w14:textId="6D3D9A1A" w:rsidR="004B56EF" w:rsidRDefault="004B56E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4139E"/>
    <w:rsid w:val="000776C9"/>
    <w:rsid w:val="00083E30"/>
    <w:rsid w:val="001308D2"/>
    <w:rsid w:val="0013725C"/>
    <w:rsid w:val="0019100A"/>
    <w:rsid w:val="001E7993"/>
    <w:rsid w:val="00255C28"/>
    <w:rsid w:val="002A3A8B"/>
    <w:rsid w:val="002B7F91"/>
    <w:rsid w:val="002C52D6"/>
    <w:rsid w:val="002D2750"/>
    <w:rsid w:val="00354DF3"/>
    <w:rsid w:val="00393A03"/>
    <w:rsid w:val="00396A12"/>
    <w:rsid w:val="003B6F93"/>
    <w:rsid w:val="003F21A0"/>
    <w:rsid w:val="00454BB4"/>
    <w:rsid w:val="0045732E"/>
    <w:rsid w:val="004B56EF"/>
    <w:rsid w:val="004F7979"/>
    <w:rsid w:val="0051707F"/>
    <w:rsid w:val="0053008A"/>
    <w:rsid w:val="005323C8"/>
    <w:rsid w:val="00574421"/>
    <w:rsid w:val="0059555D"/>
    <w:rsid w:val="00616DA7"/>
    <w:rsid w:val="00624EA8"/>
    <w:rsid w:val="0064682B"/>
    <w:rsid w:val="00703BBA"/>
    <w:rsid w:val="00756FF6"/>
    <w:rsid w:val="007A5D1E"/>
    <w:rsid w:val="007B7ADE"/>
    <w:rsid w:val="00805277"/>
    <w:rsid w:val="00955A9F"/>
    <w:rsid w:val="009D0FE8"/>
    <w:rsid w:val="00A83C2C"/>
    <w:rsid w:val="00B416E0"/>
    <w:rsid w:val="00B4634E"/>
    <w:rsid w:val="00BF2B63"/>
    <w:rsid w:val="00CE0F6F"/>
    <w:rsid w:val="00CE227A"/>
    <w:rsid w:val="00D0395B"/>
    <w:rsid w:val="00D1379C"/>
    <w:rsid w:val="00D91FB6"/>
    <w:rsid w:val="00D95B4C"/>
    <w:rsid w:val="00E70869"/>
    <w:rsid w:val="00F83895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707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70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Letícia Wiedmer</cp:lastModifiedBy>
  <cp:revision>38</cp:revision>
  <dcterms:created xsi:type="dcterms:W3CDTF">2020-09-12T15:54:00Z</dcterms:created>
  <dcterms:modified xsi:type="dcterms:W3CDTF">2020-10-26T02:36:00Z</dcterms:modified>
</cp:coreProperties>
</file>