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9C636" w14:textId="1A2BD6CA" w:rsidR="003D6782" w:rsidRPr="003D6782" w:rsidRDefault="00781765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DERMATITE INTERDIGITAL EM BOVINOS</w:t>
      </w:r>
    </w:p>
    <w:p w14:paraId="5815F5B5" w14:textId="074A42E2" w:rsidR="004527F2" w:rsidRDefault="00781765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Luiz Henrique</w:t>
      </w:r>
      <w:r w:rsidR="00CA14C0">
        <w:rPr>
          <w:rFonts w:ascii="Arial" w:hAnsi="Arial" w:cs="Arial"/>
          <w:b/>
          <w:bCs/>
          <w:color w:val="auto"/>
        </w:rPr>
        <w:t xml:space="preserve"> das Chagas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 w:rsidR="00CA14C0">
        <w:rPr>
          <w:rFonts w:ascii="Arial" w:hAnsi="Arial" w:cs="Arial"/>
          <w:b/>
          <w:bCs/>
          <w:color w:val="auto"/>
        </w:rPr>
        <w:t xml:space="preserve">Gustavo Augusto Firmino </w:t>
      </w:r>
      <w:r w:rsidR="00CA14C0" w:rsidRPr="00CA14C0">
        <w:rPr>
          <w:rFonts w:ascii="Arial" w:hAnsi="Arial" w:cs="Arial"/>
          <w:b/>
          <w:bCs/>
          <w:color w:val="auto"/>
        </w:rPr>
        <w:t>Silva</w:t>
      </w:r>
      <w:r w:rsidR="00CA14C0" w:rsidRPr="00CA14C0">
        <w:rPr>
          <w:rFonts w:ascii="Arial" w:hAnsi="Arial" w:cs="Arial"/>
          <w:b/>
          <w:bCs/>
          <w:color w:val="auto"/>
          <w:vertAlign w:val="superscript"/>
        </w:rPr>
        <w:t>1</w:t>
      </w:r>
      <w:r w:rsidR="00CA14C0">
        <w:rPr>
          <w:rFonts w:ascii="Arial" w:hAnsi="Arial" w:cs="Arial"/>
          <w:b/>
          <w:bCs/>
          <w:color w:val="auto"/>
        </w:rPr>
        <w:t>, Luiz Paulo Barbosa Bispo</w:t>
      </w:r>
      <w:r w:rsidR="004527F2" w:rsidRPr="00CA14C0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 xml:space="preserve"> e </w:t>
      </w:r>
      <w:r w:rsidR="00CA14C0">
        <w:rPr>
          <w:rFonts w:ascii="Arial" w:hAnsi="Arial" w:cs="Arial"/>
          <w:b/>
          <w:bCs/>
          <w:color w:val="auto"/>
        </w:rPr>
        <w:t xml:space="preserve">Ronaldo </w:t>
      </w:r>
      <w:r w:rsidR="00C6158B">
        <w:rPr>
          <w:rFonts w:ascii="Arial" w:hAnsi="Arial" w:cs="Arial"/>
          <w:b/>
          <w:bCs/>
          <w:color w:val="auto"/>
        </w:rPr>
        <w:t>Alves Martins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5D8016C4" w14:textId="1AE193F4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CA14C0">
        <w:rPr>
          <w:rFonts w:ascii="Arial" w:hAnsi="Arial" w:cs="Arial"/>
          <w:i/>
          <w:iCs/>
          <w:color w:val="auto"/>
          <w:sz w:val="14"/>
          <w:szCs w:val="18"/>
        </w:rPr>
        <w:t>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CA14C0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hyperlink r:id="rId7" w:history="1">
        <w:r w:rsidR="00B84B5E" w:rsidRPr="0045174E">
          <w:rPr>
            <w:rStyle w:val="Hyperlink"/>
            <w:rFonts w:ascii="Arial" w:hAnsi="Arial" w:cs="Arial"/>
            <w:i/>
            <w:iCs/>
            <w:sz w:val="14"/>
            <w:szCs w:val="18"/>
          </w:rPr>
          <w:t>luizhenriquet03@gmail.com</w:t>
        </w:r>
      </w:hyperlink>
    </w:p>
    <w:p w14:paraId="38461BBD" w14:textId="06C16BCC" w:rsidR="00CA14C0" w:rsidRPr="00CA14C0" w:rsidRDefault="00CA14C0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Una – Bom Despacho/MG - Brasil</w:t>
      </w:r>
    </w:p>
    <w:p w14:paraId="15F63A44" w14:textId="3C1CCD7B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 w:rsidR="00CA14C0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Veterinári</w:t>
      </w:r>
      <w:r w:rsidR="00CA14C0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autônom</w:t>
      </w:r>
      <w:r w:rsidR="00B84B5E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</w:p>
    <w:p w14:paraId="22260D1C" w14:textId="74469324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CA14C0">
        <w:rPr>
          <w:rFonts w:ascii="Arial" w:hAnsi="Arial" w:cs="Arial"/>
          <w:i/>
          <w:iCs/>
          <w:color w:val="auto"/>
          <w:sz w:val="14"/>
          <w:szCs w:val="18"/>
        </w:rPr>
        <w:t xml:space="preserve">Una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CA14C0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28D1ACD0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EDF5F8A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2A60D88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A88193B" w14:textId="77777777" w:rsidR="0047048D" w:rsidRDefault="0047048D" w:rsidP="0047048D">
      <w:pPr>
        <w:jc w:val="both"/>
        <w:rPr>
          <w:rFonts w:ascii="Arial" w:hAnsi="Arial" w:cs="Arial"/>
          <w:sz w:val="18"/>
          <w:szCs w:val="18"/>
        </w:rPr>
      </w:pPr>
      <w:bookmarkStart w:id="0" w:name="_Hlk52097683"/>
      <w:bookmarkStart w:id="1" w:name="_Hlk52116062"/>
      <w:r w:rsidRPr="00B24A98">
        <w:rPr>
          <w:rFonts w:ascii="Arial" w:hAnsi="Arial" w:cs="Arial"/>
          <w:sz w:val="18"/>
          <w:szCs w:val="18"/>
        </w:rPr>
        <w:t xml:space="preserve">A dermatite interdigital é uma inflamação que acomete a região interdigital dos cascos dos bovinos. </w:t>
      </w:r>
      <w:r>
        <w:rPr>
          <w:rFonts w:ascii="Arial" w:hAnsi="Arial" w:cs="Arial"/>
          <w:sz w:val="18"/>
          <w:szCs w:val="18"/>
        </w:rPr>
        <w:t>P</w:t>
      </w:r>
      <w:r w:rsidRPr="00B24A98">
        <w:rPr>
          <w:rFonts w:ascii="Arial" w:hAnsi="Arial" w:cs="Arial"/>
          <w:sz w:val="18"/>
          <w:szCs w:val="18"/>
        </w:rPr>
        <w:t xml:space="preserve">ossui como agente causador </w:t>
      </w:r>
      <w:r w:rsidRPr="00B24A98">
        <w:rPr>
          <w:rFonts w:ascii="Arial" w:hAnsi="Arial" w:cs="Arial"/>
          <w:i/>
          <w:iCs/>
          <w:sz w:val="18"/>
          <w:szCs w:val="18"/>
        </w:rPr>
        <w:t>Dichelobacter nodosus</w:t>
      </w:r>
      <w:r w:rsidRPr="00B24A98">
        <w:rPr>
          <w:rFonts w:ascii="Arial" w:hAnsi="Arial" w:cs="Arial"/>
          <w:sz w:val="18"/>
          <w:szCs w:val="18"/>
        </w:rPr>
        <w:t xml:space="preserve"> uma bactéria anaeróbica, gram-negativa, além da bactéria </w:t>
      </w:r>
      <w:r w:rsidRPr="00B24A98">
        <w:rPr>
          <w:rFonts w:ascii="Arial" w:hAnsi="Arial" w:cs="Arial"/>
          <w:i/>
          <w:iCs/>
          <w:sz w:val="18"/>
          <w:szCs w:val="18"/>
        </w:rPr>
        <w:t xml:space="preserve">Fusobacterium necrophorum, </w:t>
      </w:r>
      <w:r w:rsidRPr="00B24A98">
        <w:rPr>
          <w:rFonts w:ascii="Arial" w:hAnsi="Arial" w:cs="Arial"/>
          <w:sz w:val="18"/>
          <w:szCs w:val="18"/>
        </w:rPr>
        <w:t>que age em sinergismo com a primeira. A lesão ocorre no entre os dígitos dos bovinos e pode atingir tanto a face dorsal, quanto a face palmar e plantar</w:t>
      </w:r>
      <w:r>
        <w:rPr>
          <w:rFonts w:ascii="Arial" w:hAnsi="Arial" w:cs="Arial"/>
          <w:sz w:val="18"/>
          <w:szCs w:val="18"/>
        </w:rPr>
        <w:t xml:space="preserve"> </w:t>
      </w:r>
      <w:r w:rsidRPr="00C503AB">
        <w:rPr>
          <w:rFonts w:ascii="Arial" w:hAnsi="Arial" w:cs="Arial"/>
          <w:sz w:val="18"/>
          <w:szCs w:val="18"/>
          <w:vertAlign w:val="superscript"/>
        </w:rPr>
        <w:t>1</w:t>
      </w:r>
      <w:r w:rsidRPr="00B24A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23C9A38" w14:textId="1A80D99E" w:rsidR="0047048D" w:rsidRDefault="0047048D" w:rsidP="0047048D">
      <w:pPr>
        <w:jc w:val="both"/>
        <w:rPr>
          <w:rFonts w:ascii="Arial" w:hAnsi="Arial" w:cs="Arial"/>
          <w:sz w:val="18"/>
          <w:szCs w:val="18"/>
        </w:rPr>
      </w:pPr>
      <w:r w:rsidRPr="00B24A98">
        <w:rPr>
          <w:rFonts w:ascii="Arial" w:hAnsi="Arial" w:cs="Arial"/>
          <w:sz w:val="18"/>
          <w:szCs w:val="18"/>
        </w:rPr>
        <w:t xml:space="preserve">A infecção tem alta prevalência em lugares que possui concentração elevada de animais </w:t>
      </w:r>
      <w:r w:rsidR="0091502D">
        <w:rPr>
          <w:rFonts w:ascii="Arial" w:hAnsi="Arial" w:cs="Arial"/>
          <w:sz w:val="18"/>
          <w:szCs w:val="18"/>
        </w:rPr>
        <w:t>que estão sob</w:t>
      </w:r>
      <w:r w:rsidRPr="00B24A98">
        <w:rPr>
          <w:rFonts w:ascii="Arial" w:hAnsi="Arial" w:cs="Arial"/>
          <w:sz w:val="18"/>
          <w:szCs w:val="18"/>
        </w:rPr>
        <w:t xml:space="preserve"> condições ambientais de sujidade, excesso de umidade, calor, favorecem a entrada das bactérias na camada epidérmica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>2,3,4</w:t>
      </w:r>
      <w:r w:rsidRPr="00B24A98">
        <w:rPr>
          <w:rFonts w:ascii="Arial" w:hAnsi="Arial" w:cs="Arial"/>
          <w:sz w:val="18"/>
          <w:szCs w:val="18"/>
        </w:rPr>
        <w:t xml:space="preserve">. Geralmente essa enfermidade encontra-se </w:t>
      </w:r>
      <w:r w:rsidR="0091502D">
        <w:rPr>
          <w:rFonts w:ascii="Arial" w:hAnsi="Arial" w:cs="Arial"/>
          <w:sz w:val="18"/>
          <w:szCs w:val="18"/>
        </w:rPr>
        <w:t>distribuída</w:t>
      </w:r>
      <w:r w:rsidRPr="00B24A98">
        <w:rPr>
          <w:rFonts w:ascii="Arial" w:hAnsi="Arial" w:cs="Arial"/>
          <w:sz w:val="18"/>
          <w:szCs w:val="18"/>
        </w:rPr>
        <w:t xml:space="preserve"> nos rebanhos de leite em sistema intensivo de criação e em primíparas, está associada a úlcera de talão </w:t>
      </w:r>
      <w:bookmarkStart w:id="2" w:name="_Hlk52102129"/>
      <w:r>
        <w:rPr>
          <w:rFonts w:ascii="Arial" w:hAnsi="Arial" w:cs="Arial"/>
          <w:sz w:val="18"/>
          <w:szCs w:val="18"/>
          <w:vertAlign w:val="superscript"/>
        </w:rPr>
        <w:t>1,2</w:t>
      </w:r>
      <w:r>
        <w:rPr>
          <w:rFonts w:ascii="Arial" w:hAnsi="Arial" w:cs="Arial"/>
          <w:sz w:val="18"/>
          <w:szCs w:val="18"/>
        </w:rPr>
        <w:t>.</w:t>
      </w:r>
    </w:p>
    <w:bookmarkEnd w:id="2"/>
    <w:p w14:paraId="09F50926" w14:textId="1F2FED1E" w:rsidR="0047048D" w:rsidRPr="0047048D" w:rsidRDefault="0047048D" w:rsidP="004704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Essa enfermidade apresenta um quadro clínico variado que acarreta grandes perdas para os produtores. As perdas econômicas mais relevantes ocasionadas pela infecção são consequências dos</w:t>
      </w:r>
      <w:r w:rsidR="00347B0D">
        <w:rPr>
          <w:rFonts w:ascii="Arial" w:hAnsi="Arial" w:cs="Arial"/>
          <w:sz w:val="18"/>
          <w:szCs w:val="18"/>
        </w:rPr>
        <w:t xml:space="preserve"> altos</w:t>
      </w:r>
      <w:r>
        <w:rPr>
          <w:rFonts w:ascii="Arial" w:hAnsi="Arial" w:cs="Arial"/>
          <w:sz w:val="18"/>
          <w:szCs w:val="18"/>
        </w:rPr>
        <w:t xml:space="preserve"> custos do tratamento, do descarte prematuro dos animais lesionados, da diminuição da fertilidade e da redução na produtividade com queda na produção de</w:t>
      </w:r>
      <w:r w:rsidR="0091502D">
        <w:rPr>
          <w:rFonts w:ascii="Arial" w:hAnsi="Arial" w:cs="Arial"/>
          <w:sz w:val="18"/>
          <w:szCs w:val="18"/>
        </w:rPr>
        <w:t xml:space="preserve"> carne e l</w:t>
      </w:r>
      <w:r>
        <w:rPr>
          <w:rFonts w:ascii="Arial" w:hAnsi="Arial" w:cs="Arial"/>
          <w:sz w:val="18"/>
          <w:szCs w:val="18"/>
        </w:rPr>
        <w:t>eite, visto que são perdas que na maioria das vezes são imperceptíveis e de ocorrência gradativa, podendo comprometer em média até</w:t>
      </w:r>
      <w:r w:rsidR="0091502D">
        <w:rPr>
          <w:rFonts w:ascii="Arial" w:hAnsi="Arial" w:cs="Arial"/>
          <w:sz w:val="18"/>
          <w:szCs w:val="18"/>
        </w:rPr>
        <w:t xml:space="preserve"> </w:t>
      </w:r>
      <w:r w:rsidR="0091502D">
        <w:rPr>
          <w:rFonts w:ascii="Arial" w:hAnsi="Arial" w:cs="Arial"/>
          <w:sz w:val="18"/>
          <w:szCs w:val="18"/>
        </w:rPr>
        <w:t>25% da produção de carne</w:t>
      </w:r>
      <w:r w:rsidR="0091502D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 20% da produção de leite</w:t>
      </w:r>
      <w:r w:rsidR="0091502D">
        <w:rPr>
          <w:rFonts w:ascii="Arial" w:hAnsi="Arial" w:cs="Arial"/>
          <w:sz w:val="18"/>
          <w:szCs w:val="18"/>
        </w:rPr>
        <w:t xml:space="preserve"> </w:t>
      </w:r>
      <w:r w:rsidRPr="00427AC4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14:paraId="1CAD93BE" w14:textId="3ACA00F1" w:rsidR="0047048D" w:rsidRDefault="0047048D" w:rsidP="0047048D">
      <w:pPr>
        <w:jc w:val="both"/>
        <w:rPr>
          <w:rFonts w:ascii="Arial" w:hAnsi="Arial" w:cs="Arial"/>
          <w:sz w:val="18"/>
          <w:szCs w:val="18"/>
        </w:rPr>
      </w:pPr>
      <w:r w:rsidRPr="00B24A98">
        <w:rPr>
          <w:rFonts w:ascii="Arial" w:hAnsi="Arial" w:cs="Arial"/>
          <w:sz w:val="18"/>
          <w:szCs w:val="18"/>
        </w:rPr>
        <w:t>A inflamação nessa enfermidade pode variar de caráter subagudo, agudo a crônico e o acometimento das lesões nos membros é pouco significante para causar claudicação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  <w:bookmarkStart w:id="3" w:name="_Hlk52099299"/>
      <w:bookmarkEnd w:id="0"/>
      <w:r w:rsidRPr="00B24A98">
        <w:rPr>
          <w:rFonts w:ascii="Arial" w:hAnsi="Arial" w:cs="Arial"/>
          <w:sz w:val="18"/>
          <w:szCs w:val="18"/>
        </w:rPr>
        <w:t>O tratamento para dermatite interdigital inclui-se uma rigorosa limpeza</w:t>
      </w:r>
      <w:r>
        <w:rPr>
          <w:rFonts w:ascii="Arial" w:hAnsi="Arial" w:cs="Arial"/>
          <w:sz w:val="18"/>
          <w:szCs w:val="18"/>
        </w:rPr>
        <w:t>,</w:t>
      </w:r>
      <w:r w:rsidRPr="00B24A98">
        <w:rPr>
          <w:rFonts w:ascii="Arial" w:hAnsi="Arial" w:cs="Arial"/>
          <w:sz w:val="18"/>
          <w:szCs w:val="18"/>
        </w:rPr>
        <w:t xml:space="preserve"> administração de antissépticos local e </w:t>
      </w:r>
      <w:r>
        <w:rPr>
          <w:rFonts w:ascii="Arial" w:hAnsi="Arial" w:cs="Arial"/>
          <w:sz w:val="18"/>
          <w:szCs w:val="18"/>
        </w:rPr>
        <w:t xml:space="preserve">uso </w:t>
      </w:r>
      <w:r w:rsidR="00AA5229">
        <w:rPr>
          <w:rFonts w:ascii="Arial" w:hAnsi="Arial" w:cs="Arial"/>
          <w:sz w:val="18"/>
          <w:szCs w:val="18"/>
        </w:rPr>
        <w:t xml:space="preserve">de </w:t>
      </w:r>
      <w:r w:rsidRPr="00B24A98">
        <w:rPr>
          <w:rFonts w:ascii="Arial" w:hAnsi="Arial" w:cs="Arial"/>
          <w:sz w:val="18"/>
          <w:szCs w:val="18"/>
        </w:rPr>
        <w:t>bandagem. O controle é realizado pela preservação do ambiente limpo e manutenção dos cascos limpos e secos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B24A98">
        <w:rPr>
          <w:rFonts w:ascii="Arial" w:hAnsi="Arial" w:cs="Arial"/>
          <w:sz w:val="18"/>
          <w:szCs w:val="18"/>
        </w:rPr>
        <w:t>.</w:t>
      </w:r>
      <w:bookmarkEnd w:id="3"/>
    </w:p>
    <w:p w14:paraId="4A09AAE0" w14:textId="77777777" w:rsidR="0047048D" w:rsidRPr="00B24A98" w:rsidRDefault="0047048D" w:rsidP="0047048D">
      <w:pPr>
        <w:jc w:val="both"/>
        <w:rPr>
          <w:rFonts w:ascii="Arial" w:hAnsi="Arial" w:cs="Arial"/>
          <w:sz w:val="18"/>
          <w:szCs w:val="18"/>
        </w:rPr>
      </w:pPr>
      <w:r w:rsidRPr="00B24A98">
        <w:rPr>
          <w:rFonts w:ascii="Arial" w:hAnsi="Arial" w:cs="Arial"/>
          <w:sz w:val="18"/>
          <w:szCs w:val="18"/>
        </w:rPr>
        <w:t>Este trabalho apresenta uma introdução com uma breve revisão de literatura sobre dermatite interdigital em bovinos e um relato de caso.</w:t>
      </w:r>
    </w:p>
    <w:bookmarkEnd w:id="1"/>
    <w:p w14:paraId="2BC91F19" w14:textId="77777777" w:rsidR="00203162" w:rsidRPr="00DA62E1" w:rsidRDefault="00203162" w:rsidP="00B2178A">
      <w:pPr>
        <w:jc w:val="both"/>
        <w:rPr>
          <w:rFonts w:ascii="Arial" w:hAnsi="Arial" w:cs="Arial"/>
          <w:sz w:val="18"/>
          <w:szCs w:val="18"/>
        </w:rPr>
      </w:pPr>
    </w:p>
    <w:p w14:paraId="36AA157E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0D7AE849" w14:textId="7973B1BC" w:rsidR="0066632F" w:rsidRDefault="005034E8" w:rsidP="0004357F">
      <w:pPr>
        <w:spacing w:before="40"/>
        <w:jc w:val="both"/>
        <w:rPr>
          <w:rFonts w:ascii="Arial" w:hAnsi="Arial" w:cs="Arial"/>
          <w:sz w:val="18"/>
        </w:rPr>
      </w:pPr>
      <w:bookmarkStart w:id="4" w:name="_Hlk52112417"/>
      <w:r>
        <w:rPr>
          <w:rFonts w:ascii="Arial" w:hAnsi="Arial" w:cs="Arial"/>
          <w:sz w:val="18"/>
        </w:rPr>
        <w:t xml:space="preserve">No dia 02/09/2020 </w:t>
      </w:r>
      <w:r w:rsidR="00F20130">
        <w:rPr>
          <w:rFonts w:ascii="Arial" w:hAnsi="Arial" w:cs="Arial"/>
          <w:sz w:val="18"/>
        </w:rPr>
        <w:t>uma vaca, com aproximadamente 5 anos, da raça girolando, em período de lactação</w:t>
      </w:r>
      <w:r w:rsidR="00C6158B">
        <w:rPr>
          <w:rFonts w:ascii="Arial" w:hAnsi="Arial" w:cs="Arial"/>
          <w:sz w:val="18"/>
        </w:rPr>
        <w:t>, que apresentava claudicação grau 3.</w:t>
      </w:r>
    </w:p>
    <w:p w14:paraId="4A3A924F" w14:textId="7F2F0570" w:rsidR="00AA5229" w:rsidRDefault="00AA5229" w:rsidP="00AA5229">
      <w:pPr>
        <w:spacing w:before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 anamnese o proprietário relatou que o animal ficava no sistema intensivo de criação compost barn e que alguns dias estava percebendo uma leve claudicação e um pouco de desconforto ao andar. O animal foi colocado no tronco de contenção para a realização do exame clínico, onde todos os parâmetros fisiológicos estavam dentro do padrão, e foi observado no membro posterior direito, na região do espaço interdigital sinais de inflamação, com edema, </w:t>
      </w:r>
      <w:r w:rsidRPr="00B24A98">
        <w:rPr>
          <w:rFonts w:ascii="Arial" w:hAnsi="Arial" w:cs="Arial"/>
          <w:sz w:val="18"/>
          <w:szCs w:val="18"/>
        </w:rPr>
        <w:t>umidade translúcida</w:t>
      </w:r>
      <w:r>
        <w:rPr>
          <w:rFonts w:ascii="Arial" w:hAnsi="Arial" w:cs="Arial"/>
          <w:sz w:val="18"/>
        </w:rPr>
        <w:t xml:space="preserve">, </w:t>
      </w:r>
      <w:r w:rsidRPr="00B24A98">
        <w:rPr>
          <w:rFonts w:ascii="Arial" w:hAnsi="Arial" w:cs="Arial"/>
          <w:sz w:val="18"/>
          <w:szCs w:val="18"/>
        </w:rPr>
        <w:t>dor ao toque</w:t>
      </w:r>
      <w:r>
        <w:rPr>
          <w:rFonts w:ascii="Arial" w:hAnsi="Arial" w:cs="Arial"/>
          <w:sz w:val="18"/>
          <w:szCs w:val="18"/>
        </w:rPr>
        <w:t>,</w:t>
      </w:r>
      <w:r w:rsidRPr="00B24A98">
        <w:rPr>
          <w:rFonts w:ascii="Arial" w:hAnsi="Arial" w:cs="Arial"/>
          <w:sz w:val="18"/>
          <w:szCs w:val="18"/>
        </w:rPr>
        <w:t xml:space="preserve"> exsudato com odor fétido</w:t>
      </w:r>
      <w:r>
        <w:rPr>
          <w:rFonts w:ascii="Arial" w:hAnsi="Arial" w:cs="Arial"/>
          <w:sz w:val="18"/>
          <w:szCs w:val="18"/>
        </w:rPr>
        <w:t xml:space="preserve">, como também áreas </w:t>
      </w:r>
      <w:r w:rsidR="00CC2D05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necros</w:t>
      </w:r>
      <w:r w:rsidR="00CC2D0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14:paraId="39B1C2F7" w14:textId="56E4312D" w:rsidR="0066632F" w:rsidRDefault="008520BC" w:rsidP="0004357F">
      <w:pPr>
        <w:spacing w:before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Foi realizado a assepsia </w:t>
      </w:r>
      <w:r w:rsidR="00073AB3">
        <w:rPr>
          <w:rFonts w:ascii="Arial" w:hAnsi="Arial" w:cs="Arial"/>
          <w:sz w:val="18"/>
        </w:rPr>
        <w:t>no membro</w:t>
      </w:r>
      <w:r>
        <w:rPr>
          <w:rFonts w:ascii="Arial" w:hAnsi="Arial" w:cs="Arial"/>
          <w:sz w:val="18"/>
        </w:rPr>
        <w:t xml:space="preserve">, com lavagem com água e sabão e posteriormente </w:t>
      </w:r>
      <w:r w:rsidR="00073AB3">
        <w:rPr>
          <w:rFonts w:ascii="Arial" w:hAnsi="Arial" w:cs="Arial"/>
          <w:sz w:val="18"/>
        </w:rPr>
        <w:t>anestesia local com a técnica de Bier, utilizando lidocaína 2%</w:t>
      </w:r>
      <w:r w:rsidR="0066632F">
        <w:rPr>
          <w:rFonts w:ascii="Arial" w:hAnsi="Arial" w:cs="Arial"/>
          <w:sz w:val="18"/>
        </w:rPr>
        <w:t xml:space="preserve">, </w:t>
      </w:r>
      <w:r w:rsidR="00C6158B">
        <w:rPr>
          <w:rFonts w:ascii="Arial" w:hAnsi="Arial" w:cs="Arial"/>
          <w:sz w:val="18"/>
        </w:rPr>
        <w:t xml:space="preserve">na </w:t>
      </w:r>
      <w:r w:rsidR="0066632F">
        <w:rPr>
          <w:rFonts w:ascii="Arial" w:hAnsi="Arial" w:cs="Arial"/>
          <w:sz w:val="18"/>
        </w:rPr>
        <w:t>dose</w:t>
      </w:r>
      <w:r w:rsidR="00C6158B">
        <w:rPr>
          <w:rFonts w:ascii="Arial" w:hAnsi="Arial" w:cs="Arial"/>
          <w:sz w:val="18"/>
        </w:rPr>
        <w:t xml:space="preserve"> de 5mL/50kg, por via intravenosa</w:t>
      </w:r>
      <w:r w:rsidR="00073AB3">
        <w:rPr>
          <w:rFonts w:ascii="Arial" w:hAnsi="Arial" w:cs="Arial"/>
          <w:sz w:val="18"/>
        </w:rPr>
        <w:t xml:space="preserve">. Em seguida foi retirada toda a parte necrosada do espaço interdigital e realizado também o casqueamento corretivo. </w:t>
      </w:r>
      <w:r w:rsidR="002562F0">
        <w:rPr>
          <w:rFonts w:ascii="Arial" w:hAnsi="Arial" w:cs="Arial"/>
          <w:sz w:val="18"/>
        </w:rPr>
        <w:t xml:space="preserve">Foi feito a bandagem com medicação local </w:t>
      </w:r>
      <w:r w:rsidR="0091407E">
        <w:rPr>
          <w:rFonts w:ascii="Arial" w:hAnsi="Arial" w:cs="Arial"/>
          <w:sz w:val="18"/>
        </w:rPr>
        <w:t xml:space="preserve">a base </w:t>
      </w:r>
      <w:r w:rsidR="002562F0">
        <w:rPr>
          <w:rFonts w:ascii="Arial" w:hAnsi="Arial" w:cs="Arial"/>
          <w:sz w:val="18"/>
        </w:rPr>
        <w:t>de</w:t>
      </w:r>
      <w:r w:rsidR="005B66CD">
        <w:rPr>
          <w:rFonts w:ascii="Arial" w:hAnsi="Arial" w:cs="Arial"/>
          <w:sz w:val="18"/>
        </w:rPr>
        <w:t xml:space="preserve"> terramicina em pó (</w:t>
      </w:r>
      <w:r w:rsidR="0091407E">
        <w:rPr>
          <w:rFonts w:ascii="Arial" w:hAnsi="Arial" w:cs="Arial"/>
          <w:sz w:val="18"/>
          <w:szCs w:val="18"/>
        </w:rPr>
        <w:t>Terramicina Pó Ag 77</w:t>
      </w:r>
      <w:r w:rsidR="0091407E" w:rsidRPr="002562F0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  <w:vertAlign w:val="superscript"/>
        </w:rPr>
        <w:t>®</w:t>
      </w:r>
      <w:r w:rsidR="0091407E">
        <w:rPr>
          <w:rFonts w:ascii="Arial" w:hAnsi="Arial" w:cs="Arial"/>
          <w:sz w:val="18"/>
          <w:szCs w:val="18"/>
        </w:rPr>
        <w:t xml:space="preserve"> – Pfizer, ZOETIS), na dose de </w:t>
      </w:r>
      <w:r w:rsidR="00C6158B">
        <w:rPr>
          <w:rFonts w:ascii="Arial" w:hAnsi="Arial" w:cs="Arial"/>
          <w:sz w:val="18"/>
          <w:szCs w:val="18"/>
        </w:rPr>
        <w:t>15g</w:t>
      </w:r>
      <w:r w:rsidR="0091407E">
        <w:rPr>
          <w:rFonts w:ascii="Arial" w:hAnsi="Arial" w:cs="Arial"/>
          <w:sz w:val="18"/>
          <w:szCs w:val="18"/>
        </w:rPr>
        <w:t>/60kg, trocando a</w:t>
      </w:r>
      <w:r w:rsidR="00C6158B">
        <w:rPr>
          <w:rFonts w:ascii="Arial" w:hAnsi="Arial" w:cs="Arial"/>
          <w:sz w:val="18"/>
          <w:szCs w:val="18"/>
        </w:rPr>
        <w:t xml:space="preserve"> bandagem</w:t>
      </w:r>
      <w:r w:rsidR="0091407E">
        <w:rPr>
          <w:rFonts w:ascii="Arial" w:hAnsi="Arial" w:cs="Arial"/>
          <w:sz w:val="18"/>
          <w:szCs w:val="18"/>
        </w:rPr>
        <w:t xml:space="preserve"> e administrando nova medicação a cada 3 dia</w:t>
      </w:r>
      <w:r w:rsidR="00C10E49">
        <w:rPr>
          <w:rFonts w:ascii="Arial" w:hAnsi="Arial" w:cs="Arial"/>
          <w:sz w:val="18"/>
          <w:szCs w:val="18"/>
        </w:rPr>
        <w:t>s</w:t>
      </w:r>
      <w:r w:rsidR="0091407E">
        <w:rPr>
          <w:rFonts w:ascii="Arial" w:hAnsi="Arial" w:cs="Arial"/>
          <w:sz w:val="18"/>
          <w:szCs w:val="18"/>
        </w:rPr>
        <w:t xml:space="preserve">. </w:t>
      </w:r>
      <w:r w:rsidR="00073AB3">
        <w:rPr>
          <w:rFonts w:ascii="Arial" w:hAnsi="Arial" w:cs="Arial"/>
          <w:sz w:val="18"/>
        </w:rPr>
        <w:t>Como medicação sistêmica foi administrado antibiótico a base de cefalosporina, de terceira geração (CEF-50</w:t>
      </w:r>
      <w:r w:rsidR="002562F0" w:rsidRPr="002562F0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  <w:vertAlign w:val="superscript"/>
        </w:rPr>
        <w:t>®</w:t>
      </w:r>
      <w:r w:rsidR="00073AB3">
        <w:rPr>
          <w:rFonts w:ascii="Arial" w:hAnsi="Arial" w:cs="Arial"/>
          <w:sz w:val="18"/>
        </w:rPr>
        <w:t>, AGENER UNIÃO SAÚDE ANIMAL), na dose de 1m</w:t>
      </w:r>
      <w:r w:rsidR="00C6158B">
        <w:rPr>
          <w:rFonts w:ascii="Arial" w:hAnsi="Arial" w:cs="Arial"/>
          <w:sz w:val="18"/>
        </w:rPr>
        <w:t>L</w:t>
      </w:r>
      <w:r w:rsidR="00073AB3">
        <w:rPr>
          <w:rFonts w:ascii="Arial" w:hAnsi="Arial" w:cs="Arial"/>
          <w:sz w:val="18"/>
        </w:rPr>
        <w:t xml:space="preserve">/50kg, por via intramuscular, a cada 24 horas, durante </w:t>
      </w:r>
      <w:r w:rsidR="002562F0">
        <w:rPr>
          <w:rFonts w:ascii="Arial" w:hAnsi="Arial" w:cs="Arial"/>
          <w:sz w:val="18"/>
        </w:rPr>
        <w:t xml:space="preserve">3 dias consecutivos. </w:t>
      </w:r>
    </w:p>
    <w:bookmarkEnd w:id="4"/>
    <w:p w14:paraId="2C87F5A4" w14:textId="77777777" w:rsidR="0046104F" w:rsidRDefault="0046104F" w:rsidP="003D6782">
      <w:pPr>
        <w:jc w:val="center"/>
        <w:rPr>
          <w:rFonts w:ascii="Arial" w:hAnsi="Arial" w:cs="Arial"/>
          <w:color w:val="000000"/>
          <w:sz w:val="18"/>
        </w:rPr>
      </w:pPr>
    </w:p>
    <w:p w14:paraId="523B2DFB" w14:textId="7292F36A" w:rsidR="00A63DA2" w:rsidRDefault="0004357F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2ABE3CB1" wp14:editId="354EE56F">
            <wp:extent cx="1968939" cy="270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93"/>
                    <a:stretch/>
                  </pic:blipFill>
                  <pic:spPr bwMode="auto">
                    <a:xfrm>
                      <a:off x="0" y="0"/>
                      <a:ext cx="1968939" cy="27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FD51E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4E7FBF0F" w14:textId="2EC49E67" w:rsidR="00305F4B" w:rsidRDefault="003D6782" w:rsidP="00CF6A8E">
      <w:pPr>
        <w:jc w:val="center"/>
        <w:rPr>
          <w:rFonts w:ascii="Arial" w:hAnsi="Arial" w:cs="Arial"/>
          <w:bCs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A502B2">
        <w:rPr>
          <w:rFonts w:ascii="Arial" w:hAnsi="Arial" w:cs="Arial"/>
          <w:b/>
          <w:color w:val="000000"/>
          <w:sz w:val="18"/>
        </w:rPr>
        <w:t xml:space="preserve"> </w:t>
      </w:r>
      <w:r w:rsidR="00A502B2" w:rsidRPr="00A502B2">
        <w:rPr>
          <w:rFonts w:ascii="Arial" w:hAnsi="Arial" w:cs="Arial"/>
          <w:bCs/>
          <w:color w:val="000000"/>
          <w:sz w:val="18"/>
        </w:rPr>
        <w:t>Dermatite interdigital no membro posterior direito de uma vaca</w:t>
      </w:r>
      <w:r w:rsidR="00305F4B" w:rsidRPr="00A502B2">
        <w:rPr>
          <w:rFonts w:ascii="Arial" w:hAnsi="Arial" w:cs="Arial"/>
          <w:bCs/>
          <w:color w:val="000000"/>
          <w:sz w:val="18"/>
        </w:rPr>
        <w:t>.</w:t>
      </w:r>
    </w:p>
    <w:p w14:paraId="47FDAF68" w14:textId="77777777" w:rsidR="004C540B" w:rsidRDefault="004C540B" w:rsidP="00CF6A8E">
      <w:pPr>
        <w:jc w:val="center"/>
        <w:rPr>
          <w:rFonts w:ascii="Arial" w:hAnsi="Arial" w:cs="Arial"/>
          <w:bCs/>
          <w:color w:val="000000"/>
          <w:sz w:val="18"/>
        </w:rPr>
      </w:pPr>
    </w:p>
    <w:p w14:paraId="462A90AC" w14:textId="00A81113" w:rsidR="003D6782" w:rsidRDefault="00C10E49" w:rsidP="00CF6A8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dia 22/09/2020 </w:t>
      </w:r>
      <w:r w:rsidR="00CF6A8E">
        <w:rPr>
          <w:rFonts w:ascii="Arial" w:hAnsi="Arial" w:cs="Arial"/>
          <w:sz w:val="18"/>
        </w:rPr>
        <w:t xml:space="preserve">o animal foi </w:t>
      </w:r>
      <w:r>
        <w:rPr>
          <w:rFonts w:ascii="Arial" w:hAnsi="Arial" w:cs="Arial"/>
          <w:sz w:val="18"/>
        </w:rPr>
        <w:t>avaliad</w:t>
      </w:r>
      <w:r w:rsidR="00CF6A8E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 novamente e houve melhora </w:t>
      </w:r>
      <w:r w:rsidR="004C540B">
        <w:rPr>
          <w:rFonts w:ascii="Arial" w:hAnsi="Arial" w:cs="Arial"/>
          <w:sz w:val="18"/>
        </w:rPr>
        <w:t xml:space="preserve">em sua lesão. </w:t>
      </w:r>
      <w:r>
        <w:rPr>
          <w:rFonts w:ascii="Arial" w:hAnsi="Arial" w:cs="Arial"/>
          <w:sz w:val="18"/>
        </w:rPr>
        <w:t>O tratamento foi finalizado com sucesso após as 3 administrações do medicamento sistêmico</w:t>
      </w:r>
      <w:r w:rsidR="004C540B">
        <w:rPr>
          <w:rFonts w:ascii="Arial" w:hAnsi="Arial" w:cs="Arial"/>
          <w:sz w:val="18"/>
        </w:rPr>
        <w:t xml:space="preserve"> (CEF-50</w:t>
      </w:r>
      <w:r w:rsidR="004C540B" w:rsidRPr="002562F0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  <w:vertAlign w:val="superscript"/>
        </w:rPr>
        <w:t>®</w:t>
      </w:r>
      <w:r w:rsidR="004C540B">
        <w:rPr>
          <w:rFonts w:ascii="Arial" w:hAnsi="Arial" w:cs="Arial"/>
          <w:sz w:val="18"/>
        </w:rPr>
        <w:t>, AGENER UNIÃO SAÚDE ANIMAL), e</w:t>
      </w:r>
      <w:r>
        <w:rPr>
          <w:rFonts w:ascii="Arial" w:hAnsi="Arial" w:cs="Arial"/>
          <w:sz w:val="18"/>
        </w:rPr>
        <w:t xml:space="preserve"> 5 administrações do medicamento</w:t>
      </w:r>
      <w:r w:rsidR="004C540B">
        <w:rPr>
          <w:rFonts w:ascii="Arial" w:hAnsi="Arial" w:cs="Arial"/>
          <w:sz w:val="18"/>
        </w:rPr>
        <w:t xml:space="preserve"> tópico (</w:t>
      </w:r>
      <w:r w:rsidR="004C540B">
        <w:rPr>
          <w:rFonts w:ascii="Arial" w:hAnsi="Arial" w:cs="Arial"/>
          <w:sz w:val="18"/>
          <w:szCs w:val="18"/>
        </w:rPr>
        <w:t>Terramicina Pó Ag 77</w:t>
      </w:r>
      <w:r w:rsidR="004C540B" w:rsidRPr="002562F0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  <w:vertAlign w:val="superscript"/>
        </w:rPr>
        <w:t>®</w:t>
      </w:r>
      <w:r w:rsidR="004C540B">
        <w:rPr>
          <w:rFonts w:ascii="Arial" w:hAnsi="Arial" w:cs="Arial"/>
          <w:sz w:val="18"/>
          <w:szCs w:val="18"/>
        </w:rPr>
        <w:t xml:space="preserve"> – Pfizer, ZOETIS),</w:t>
      </w:r>
      <w:r>
        <w:rPr>
          <w:rFonts w:ascii="Arial" w:hAnsi="Arial" w:cs="Arial"/>
          <w:sz w:val="18"/>
        </w:rPr>
        <w:t xml:space="preserve"> juntamente com a troca do curativo a cada 3 dias.</w:t>
      </w:r>
    </w:p>
    <w:p w14:paraId="1A41F24D" w14:textId="77777777" w:rsidR="00C10E49" w:rsidRDefault="00C10E49" w:rsidP="0004357F">
      <w:pPr>
        <w:jc w:val="both"/>
        <w:rPr>
          <w:rFonts w:ascii="Arial" w:hAnsi="Arial" w:cs="Arial"/>
          <w:sz w:val="18"/>
        </w:rPr>
      </w:pPr>
    </w:p>
    <w:p w14:paraId="69FCF1AB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8540858" w14:textId="5BB968F3" w:rsidR="00E00C70" w:rsidRDefault="00CC2D05" w:rsidP="00E00C70">
      <w:pPr>
        <w:spacing w:before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O animal</w:t>
      </w:r>
      <w:r w:rsidR="00E00C70">
        <w:rPr>
          <w:rFonts w:ascii="Arial" w:hAnsi="Arial" w:cs="Arial"/>
          <w:sz w:val="18"/>
          <w:szCs w:val="18"/>
        </w:rPr>
        <w:t xml:space="preserve"> após passar pelo tratamento </w:t>
      </w:r>
      <w:r w:rsidR="00E00C70">
        <w:rPr>
          <w:rFonts w:ascii="Arial" w:hAnsi="Arial" w:cs="Arial"/>
          <w:sz w:val="18"/>
        </w:rPr>
        <w:t xml:space="preserve">houve uma melhora significativa em seu quadro clínico, porém a enfermidade afetou negativamente a sua produção de leite, o que pode ser consequência da claudicação que ela apresentava, causando dor ao andar e com isso </w:t>
      </w:r>
      <w:r>
        <w:rPr>
          <w:rFonts w:ascii="Arial" w:hAnsi="Arial" w:cs="Arial"/>
          <w:sz w:val="18"/>
        </w:rPr>
        <w:t xml:space="preserve">teve uma diminuição em sua </w:t>
      </w:r>
      <w:r w:rsidR="00E00C70">
        <w:rPr>
          <w:rFonts w:ascii="Arial" w:hAnsi="Arial" w:cs="Arial"/>
          <w:sz w:val="18"/>
        </w:rPr>
        <w:t>alimenta</w:t>
      </w:r>
      <w:r>
        <w:rPr>
          <w:rFonts w:ascii="Arial" w:hAnsi="Arial" w:cs="Arial"/>
          <w:sz w:val="18"/>
        </w:rPr>
        <w:t>ção</w:t>
      </w:r>
      <w:r w:rsidR="00E00C70">
        <w:rPr>
          <w:rFonts w:ascii="Arial" w:hAnsi="Arial" w:cs="Arial"/>
          <w:sz w:val="18"/>
        </w:rPr>
        <w:t>.</w:t>
      </w:r>
    </w:p>
    <w:p w14:paraId="37EC0917" w14:textId="4B71DB14" w:rsidR="0046104F" w:rsidRDefault="0046104F" w:rsidP="0046104F">
      <w:pPr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Avaliando-se o rebanho foi recomendado medidas preventivas contra as afecções de cascos na fazenda, frisando sempre na preservação do ambiente limpo e com umidade controlada, utilizando </w:t>
      </w:r>
      <w:r w:rsidR="00CC2D05">
        <w:rPr>
          <w:rFonts w:ascii="Arial" w:hAnsi="Arial" w:cs="Arial"/>
          <w:sz w:val="18"/>
          <w:szCs w:val="18"/>
        </w:rPr>
        <w:t>também o casqueamento c</w:t>
      </w:r>
      <w:r w:rsidR="00347B0D">
        <w:rPr>
          <w:rFonts w:ascii="Arial" w:hAnsi="Arial" w:cs="Arial"/>
          <w:sz w:val="18"/>
          <w:szCs w:val="18"/>
        </w:rPr>
        <w:t>o</w:t>
      </w:r>
      <w:r w:rsidR="00CC2D05">
        <w:rPr>
          <w:rFonts w:ascii="Arial" w:hAnsi="Arial" w:cs="Arial"/>
          <w:sz w:val="18"/>
          <w:szCs w:val="18"/>
        </w:rPr>
        <w:t>rreto e preciso.</w:t>
      </w:r>
    </w:p>
    <w:p w14:paraId="60BB6D81" w14:textId="64D83632" w:rsidR="004C540B" w:rsidRDefault="00D31ECE" w:rsidP="00D31ECE">
      <w:pPr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dermatite interdigital é umas das afecções podais de maior relevância na clínica de grandes animais, devido ocasionar perdas na produtividade e consequentemente perdas econômicas significativas para os proprietários. Porém, trata-se de uma doença que pode ser evitada através de um manejo adequado do rebanho, tendo uma preocupação em propiciar ambiente limpo, arejado e seco para os animais</w:t>
      </w:r>
      <w:r w:rsidR="00CC2D05">
        <w:rPr>
          <w:rFonts w:ascii="Arial" w:hAnsi="Arial" w:cs="Arial"/>
          <w:sz w:val="18"/>
          <w:szCs w:val="18"/>
        </w:rPr>
        <w:t>, assim como a realização do casqueamento preventivo</w:t>
      </w:r>
      <w:r w:rsidR="00F95B93">
        <w:rPr>
          <w:rFonts w:ascii="Arial" w:hAnsi="Arial" w:cs="Arial"/>
          <w:sz w:val="18"/>
          <w:szCs w:val="18"/>
        </w:rPr>
        <w:t xml:space="preserve"> do rebanho.</w:t>
      </w:r>
    </w:p>
    <w:p w14:paraId="78BAF712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7A568DF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FB50C40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E88C7B9" w14:textId="639B9114" w:rsidR="00134721" w:rsidRPr="005864D4" w:rsidRDefault="00206470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615FD0C4" wp14:editId="7148C5FD">
            <wp:extent cx="555378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2DB93" w14:textId="046136B0" w:rsidR="003D6782" w:rsidRPr="00626EC3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</w:t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28ECE" w14:textId="77777777" w:rsidR="00C57C5C" w:rsidRDefault="00C57C5C" w:rsidP="00522953">
      <w:r>
        <w:separator/>
      </w:r>
    </w:p>
  </w:endnote>
  <w:endnote w:type="continuationSeparator" w:id="0">
    <w:p w14:paraId="51AA591B" w14:textId="77777777" w:rsidR="00C57C5C" w:rsidRDefault="00C57C5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7DF3" w14:textId="77777777" w:rsidR="00C57C5C" w:rsidRDefault="00C57C5C" w:rsidP="00522953">
      <w:r>
        <w:separator/>
      </w:r>
    </w:p>
  </w:footnote>
  <w:footnote w:type="continuationSeparator" w:id="0">
    <w:p w14:paraId="222B288A" w14:textId="77777777" w:rsidR="00C57C5C" w:rsidRDefault="00C57C5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48CF6" w14:textId="77777777" w:rsidR="00130AD3" w:rsidRPr="00130AD3" w:rsidRDefault="00C57C5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50420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A00A7AA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4357F"/>
    <w:rsid w:val="0007204F"/>
    <w:rsid w:val="00073A0F"/>
    <w:rsid w:val="00073AB3"/>
    <w:rsid w:val="000B50B8"/>
    <w:rsid w:val="000D2072"/>
    <w:rsid w:val="00130AD3"/>
    <w:rsid w:val="001327CE"/>
    <w:rsid w:val="00134721"/>
    <w:rsid w:val="0016467E"/>
    <w:rsid w:val="00176F5B"/>
    <w:rsid w:val="001A5C84"/>
    <w:rsid w:val="001D1C3F"/>
    <w:rsid w:val="001D7902"/>
    <w:rsid w:val="00203162"/>
    <w:rsid w:val="00206470"/>
    <w:rsid w:val="00235E19"/>
    <w:rsid w:val="00242601"/>
    <w:rsid w:val="0024512E"/>
    <w:rsid w:val="002562F0"/>
    <w:rsid w:val="00260508"/>
    <w:rsid w:val="00285B52"/>
    <w:rsid w:val="00295A0F"/>
    <w:rsid w:val="002F1618"/>
    <w:rsid w:val="002F1EBA"/>
    <w:rsid w:val="00305F4B"/>
    <w:rsid w:val="00343472"/>
    <w:rsid w:val="00343752"/>
    <w:rsid w:val="00345966"/>
    <w:rsid w:val="00347B0D"/>
    <w:rsid w:val="003D6782"/>
    <w:rsid w:val="00411A99"/>
    <w:rsid w:val="004120C0"/>
    <w:rsid w:val="00431D84"/>
    <w:rsid w:val="004527F2"/>
    <w:rsid w:val="0046104F"/>
    <w:rsid w:val="0047048D"/>
    <w:rsid w:val="0047648B"/>
    <w:rsid w:val="004C540B"/>
    <w:rsid w:val="004C7FDF"/>
    <w:rsid w:val="005034E8"/>
    <w:rsid w:val="00522953"/>
    <w:rsid w:val="00556F24"/>
    <w:rsid w:val="00570605"/>
    <w:rsid w:val="005864D4"/>
    <w:rsid w:val="005B66CD"/>
    <w:rsid w:val="00615BEE"/>
    <w:rsid w:val="00616238"/>
    <w:rsid w:val="00626EC3"/>
    <w:rsid w:val="00627F01"/>
    <w:rsid w:val="0066632F"/>
    <w:rsid w:val="006712EC"/>
    <w:rsid w:val="0067418F"/>
    <w:rsid w:val="00686224"/>
    <w:rsid w:val="006A7E7C"/>
    <w:rsid w:val="006D319A"/>
    <w:rsid w:val="006F29E6"/>
    <w:rsid w:val="00712016"/>
    <w:rsid w:val="00717CB1"/>
    <w:rsid w:val="00781765"/>
    <w:rsid w:val="007A1EE5"/>
    <w:rsid w:val="007A6765"/>
    <w:rsid w:val="007C3386"/>
    <w:rsid w:val="007D2721"/>
    <w:rsid w:val="007F4630"/>
    <w:rsid w:val="00842425"/>
    <w:rsid w:val="008520BC"/>
    <w:rsid w:val="00907773"/>
    <w:rsid w:val="00913BC3"/>
    <w:rsid w:val="0091407E"/>
    <w:rsid w:val="0091502D"/>
    <w:rsid w:val="00927F75"/>
    <w:rsid w:val="009C52BC"/>
    <w:rsid w:val="00A502B2"/>
    <w:rsid w:val="00A63DA2"/>
    <w:rsid w:val="00A650D4"/>
    <w:rsid w:val="00A95EDE"/>
    <w:rsid w:val="00AA5229"/>
    <w:rsid w:val="00AE6481"/>
    <w:rsid w:val="00B12990"/>
    <w:rsid w:val="00B2178A"/>
    <w:rsid w:val="00B8170D"/>
    <w:rsid w:val="00B84B5E"/>
    <w:rsid w:val="00B91B58"/>
    <w:rsid w:val="00B96572"/>
    <w:rsid w:val="00BB7FFD"/>
    <w:rsid w:val="00C10E49"/>
    <w:rsid w:val="00C15B7B"/>
    <w:rsid w:val="00C41A26"/>
    <w:rsid w:val="00C52E0A"/>
    <w:rsid w:val="00C57C5C"/>
    <w:rsid w:val="00C6158B"/>
    <w:rsid w:val="00C86CE3"/>
    <w:rsid w:val="00CA14C0"/>
    <w:rsid w:val="00CC2D05"/>
    <w:rsid w:val="00CD3E24"/>
    <w:rsid w:val="00CF6A8E"/>
    <w:rsid w:val="00D2655E"/>
    <w:rsid w:val="00D31ECE"/>
    <w:rsid w:val="00E00C70"/>
    <w:rsid w:val="00E66D61"/>
    <w:rsid w:val="00EB305C"/>
    <w:rsid w:val="00EE1D93"/>
    <w:rsid w:val="00F13307"/>
    <w:rsid w:val="00F20130"/>
    <w:rsid w:val="00F47AFA"/>
    <w:rsid w:val="00F95082"/>
    <w:rsid w:val="00F95B93"/>
    <w:rsid w:val="00FC66BC"/>
    <w:rsid w:val="00FE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128288"/>
  <w15:docId w15:val="{808810B4-F1C1-446D-A4D2-9FFB779C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6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B66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CA14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izhenriquet0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</Pages>
  <Words>815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Julia Lopes</cp:lastModifiedBy>
  <cp:revision>40</cp:revision>
  <dcterms:created xsi:type="dcterms:W3CDTF">2018-10-26T14:15:00Z</dcterms:created>
  <dcterms:modified xsi:type="dcterms:W3CDTF">2020-10-25T21:24:00Z</dcterms:modified>
</cp:coreProperties>
</file>