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B8ADB" w14:textId="185AFB6C" w:rsidR="00CE4E95" w:rsidRDefault="00CE4E95" w:rsidP="00CE4E95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CE4E95">
        <w:rPr>
          <w:rFonts w:ascii="Times New Roman" w:hAnsi="Times New Roman" w:cs="Times New Roman"/>
          <w:b/>
          <w:bCs/>
        </w:rPr>
        <w:t>RELATO DE CASO DE SÍNDROME DE SHEEHAN</w:t>
      </w:r>
    </w:p>
    <w:p w14:paraId="756C2F61" w14:textId="77777777" w:rsidR="00CE4E95" w:rsidRPr="00CE4E95" w:rsidRDefault="00CE4E95" w:rsidP="00CE4E95">
      <w:pPr>
        <w:pStyle w:val="Cabealho"/>
        <w:jc w:val="center"/>
        <w:rPr>
          <w:rFonts w:ascii="Times New Roman" w:hAnsi="Times New Roman" w:cs="Times New Roman"/>
          <w:b/>
          <w:bCs/>
        </w:rPr>
      </w:pPr>
    </w:p>
    <w:p w14:paraId="1CCAA2D7" w14:textId="77777777" w:rsidR="00CE4E95" w:rsidRPr="00CE4E95" w:rsidRDefault="00CE4E95" w:rsidP="00CE4E95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CE4E95">
        <w:rPr>
          <w:rFonts w:ascii="Times New Roman" w:hAnsi="Times New Roman" w:cs="Times New Roman"/>
          <w:b/>
          <w:bCs/>
          <w:u w:val="single"/>
        </w:rPr>
        <w:t>Bárbara Ferneda Messias da Silva¹;</w:t>
      </w:r>
      <w:r w:rsidRPr="00CE4E95">
        <w:rPr>
          <w:rFonts w:ascii="Times New Roman" w:hAnsi="Times New Roman" w:cs="Times New Roman"/>
          <w:b/>
          <w:bCs/>
        </w:rPr>
        <w:t xml:space="preserve"> Karen Mariano de Alencar Pressuto² e Gisele Toyama³.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1DB96F6F" w14:textId="4F2727C6" w:rsidR="00CE4E95" w:rsidRDefault="00BF2B63" w:rsidP="00CE4E95">
      <w:pPr>
        <w:jc w:val="both"/>
        <w:rPr>
          <w:rFonts w:ascii="Times New Roman" w:hAnsi="Times New Roman" w:cs="Times New Roman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CE4E95" w:rsidRPr="005760D5">
        <w:rPr>
          <w:rFonts w:ascii="Times New Roman" w:hAnsi="Times New Roman" w:cs="Times New Roman"/>
        </w:rPr>
        <w:t xml:space="preserve">A Síndrome de </w:t>
      </w:r>
      <w:proofErr w:type="spellStart"/>
      <w:r w:rsidR="00CE4E95" w:rsidRPr="005760D5">
        <w:rPr>
          <w:rFonts w:ascii="Times New Roman" w:hAnsi="Times New Roman" w:cs="Times New Roman"/>
        </w:rPr>
        <w:t>Sheehan</w:t>
      </w:r>
      <w:proofErr w:type="spellEnd"/>
      <w:r w:rsidR="00CE4E95" w:rsidRPr="005760D5">
        <w:rPr>
          <w:rFonts w:ascii="Times New Roman" w:hAnsi="Times New Roman" w:cs="Times New Roman"/>
        </w:rPr>
        <w:t xml:space="preserve"> (SS) decorre da necrose pituitária devido à hemorragia uterina maciça no parto com hipotensão e choque. Com o avanço dos cuidados obstétricos, tornou-se incomum nos países desenvolvidos. O quadro clínico varia sendo agudo ou crônico, com um </w:t>
      </w:r>
      <w:proofErr w:type="spellStart"/>
      <w:r w:rsidR="00CE4E95" w:rsidRPr="005760D5">
        <w:rPr>
          <w:rFonts w:ascii="Times New Roman" w:hAnsi="Times New Roman" w:cs="Times New Roman"/>
        </w:rPr>
        <w:t>hipopituitarismo</w:t>
      </w:r>
      <w:proofErr w:type="spellEnd"/>
      <w:r w:rsidR="00CE4E95" w:rsidRPr="005760D5">
        <w:rPr>
          <w:rFonts w:ascii="Times New Roman" w:hAnsi="Times New Roman" w:cs="Times New Roman"/>
        </w:rPr>
        <w:t xml:space="preserve"> completo ou parcial. Logo após o parto a mulher pode cursar com falência da lactação e amenorreia. É frequente ocorrer deficiência de hormônio de crescimento (GH), gonadotrofinas (LH e FSH), </w:t>
      </w:r>
      <w:proofErr w:type="spellStart"/>
      <w:r w:rsidR="00CE4E95" w:rsidRPr="005760D5">
        <w:rPr>
          <w:rFonts w:ascii="Times New Roman" w:hAnsi="Times New Roman" w:cs="Times New Roman"/>
        </w:rPr>
        <w:t>corticotrofina</w:t>
      </w:r>
      <w:proofErr w:type="spellEnd"/>
      <w:r w:rsidR="00CE4E95" w:rsidRPr="005760D5">
        <w:rPr>
          <w:rFonts w:ascii="Times New Roman" w:hAnsi="Times New Roman" w:cs="Times New Roman"/>
        </w:rPr>
        <w:t xml:space="preserve"> (ACTH) e hormônio estimulante da tireoide (TSH). As manifestações iniciais são sutis e o diagnóstico inicial difícil, tornando-se tardio: entre 6-30 anos após o evento obstétrico, como no caso clínico a seguir. O objetivo deste trabalho foi relatar um caso de pan-hipopituitarismo de evolução superior a 20 anos e informar sobre a doença, o que pode contribuir para o diagnóstico de casos semelhantes. Trata-se de uma paciente do sexo feminino, 59 anos, parda, trabalhadora rural aposentada, internada com queixa de fala e pensamento </w:t>
      </w:r>
      <w:proofErr w:type="spellStart"/>
      <w:r w:rsidR="00CE4E95" w:rsidRPr="005760D5">
        <w:rPr>
          <w:rFonts w:ascii="Times New Roman" w:hAnsi="Times New Roman" w:cs="Times New Roman"/>
        </w:rPr>
        <w:t>lentificados</w:t>
      </w:r>
      <w:proofErr w:type="spellEnd"/>
      <w:r w:rsidR="00CE4E95" w:rsidRPr="005760D5">
        <w:rPr>
          <w:rFonts w:ascii="Times New Roman" w:hAnsi="Times New Roman" w:cs="Times New Roman"/>
        </w:rPr>
        <w:t xml:space="preserve">, períodos de confusão mental, dificuldade para deambulação há uma semana com piora nos 4 dias anteriores ao internamento. Quadro associado a </w:t>
      </w:r>
      <w:proofErr w:type="spellStart"/>
      <w:r w:rsidR="00CE4E95" w:rsidRPr="005760D5">
        <w:rPr>
          <w:rFonts w:ascii="Times New Roman" w:hAnsi="Times New Roman" w:cs="Times New Roman"/>
        </w:rPr>
        <w:t>hiporexia</w:t>
      </w:r>
      <w:proofErr w:type="spellEnd"/>
      <w:r w:rsidR="00CE4E95" w:rsidRPr="005760D5">
        <w:rPr>
          <w:rFonts w:ascii="Times New Roman" w:hAnsi="Times New Roman" w:cs="Times New Roman"/>
        </w:rPr>
        <w:t xml:space="preserve">, astenia, fadiga, dois episódios de hipoglicemia há 30 dias e quatro quedas da própria altura no último ano. Antecedente obstétrico de hemorragia no último parto. Ao exame físico apresentava regular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 xml:space="preserve">estado geral, desorientada no espaço, pensamento e fala </w:t>
      </w:r>
      <w:proofErr w:type="spellStart"/>
      <w:r w:rsidR="00CE4E95" w:rsidRPr="005760D5">
        <w:rPr>
          <w:rFonts w:ascii="Times New Roman" w:eastAsia="Times New Roman" w:hAnsi="Times New Roman" w:cs="Times New Roman"/>
          <w:lang w:eastAsia="pt-BR"/>
        </w:rPr>
        <w:t>lentificados</w:t>
      </w:r>
      <w:proofErr w:type="spellEnd"/>
      <w:r w:rsidR="00CE4E95" w:rsidRPr="005760D5">
        <w:rPr>
          <w:rFonts w:ascii="Times New Roman" w:eastAsia="Times New Roman" w:hAnsi="Times New Roman" w:cs="Times New Roman"/>
          <w:lang w:eastAsia="pt-BR"/>
        </w:rPr>
        <w:t>, sonolenta, palidez cutâneo mucosa (3+/4+), hidratada, Glasgow 14</w:t>
      </w:r>
      <w:r w:rsidR="00CE4E95" w:rsidRPr="005760D5">
        <w:rPr>
          <w:rFonts w:ascii="Times New Roman" w:hAnsi="Times New Roman" w:cs="Times New Roman"/>
        </w:rPr>
        <w:t xml:space="preserve">,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 xml:space="preserve">FC: 78 </w:t>
      </w:r>
      <w:proofErr w:type="spellStart"/>
      <w:r w:rsidR="00CE4E95" w:rsidRPr="005760D5">
        <w:rPr>
          <w:rFonts w:ascii="Times New Roman" w:eastAsia="Times New Roman" w:hAnsi="Times New Roman" w:cs="Times New Roman"/>
          <w:lang w:eastAsia="pt-BR"/>
        </w:rPr>
        <w:t>bpm</w:t>
      </w:r>
      <w:proofErr w:type="spellEnd"/>
      <w:r w:rsidR="00CE4E95" w:rsidRPr="005760D5">
        <w:rPr>
          <w:rFonts w:ascii="Times New Roman" w:hAnsi="Times New Roman" w:cs="Times New Roman"/>
        </w:rPr>
        <w:t xml:space="preserve">,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 xml:space="preserve">FR: 18 </w:t>
      </w:r>
      <w:proofErr w:type="spellStart"/>
      <w:r w:rsidR="00CE4E95" w:rsidRPr="005760D5">
        <w:rPr>
          <w:rFonts w:ascii="Times New Roman" w:eastAsia="Times New Roman" w:hAnsi="Times New Roman" w:cs="Times New Roman"/>
          <w:lang w:eastAsia="pt-BR"/>
        </w:rPr>
        <w:t>irpm</w:t>
      </w:r>
      <w:proofErr w:type="spellEnd"/>
      <w:r w:rsidR="00CE4E95" w:rsidRPr="005760D5">
        <w:rPr>
          <w:rFonts w:ascii="Times New Roman" w:hAnsi="Times New Roman" w:cs="Times New Roman"/>
        </w:rPr>
        <w:t xml:space="preserve">,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>P</w:t>
      </w:r>
      <w:r w:rsidR="00CE4E95" w:rsidRPr="005760D5">
        <w:rPr>
          <w:rFonts w:ascii="Times New Roman" w:hAnsi="Times New Roman" w:cs="Times New Roman"/>
        </w:rPr>
        <w:t xml:space="preserve">A: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>150/90 mmHg</w:t>
      </w:r>
      <w:r w:rsidR="00CE4E95" w:rsidRPr="005760D5">
        <w:rPr>
          <w:rFonts w:ascii="Times New Roman" w:hAnsi="Times New Roman" w:cs="Times New Roman"/>
        </w:rPr>
        <w:t xml:space="preserve">, </w:t>
      </w:r>
      <w:r w:rsidR="00CE4E95" w:rsidRPr="005760D5">
        <w:rPr>
          <w:rFonts w:ascii="Times New Roman" w:eastAsia="Times New Roman" w:hAnsi="Times New Roman" w:cs="Times New Roman"/>
          <w:lang w:eastAsia="pt-BR"/>
        </w:rPr>
        <w:t>SatO2 85% em AA</w:t>
      </w:r>
      <w:r w:rsidR="00CE4E95" w:rsidRPr="005760D5">
        <w:rPr>
          <w:rFonts w:ascii="Times New Roman" w:hAnsi="Times New Roman" w:cs="Times New Roman"/>
        </w:rPr>
        <w:t xml:space="preserve">. </w:t>
      </w:r>
      <w:r w:rsidR="00CE4E95" w:rsidRPr="005760D5">
        <w:rPr>
          <w:rFonts w:ascii="Times New Roman" w:eastAsia="Times New Roman" w:hAnsi="Times New Roman" w:cs="Times New Roman"/>
        </w:rPr>
        <w:t xml:space="preserve">Neurológico: </w:t>
      </w:r>
      <w:r w:rsidR="00CE4E95" w:rsidRPr="005760D5">
        <w:rPr>
          <w:rFonts w:ascii="Times New Roman" w:hAnsi="Times New Roman" w:cs="Times New Roman"/>
        </w:rPr>
        <w:t>r</w:t>
      </w:r>
      <w:r w:rsidR="00CE4E95" w:rsidRPr="005760D5">
        <w:rPr>
          <w:rFonts w:ascii="Times New Roman" w:eastAsia="Times New Roman" w:hAnsi="Times New Roman" w:cs="Times New Roman"/>
        </w:rPr>
        <w:t xml:space="preserve">eflexos </w:t>
      </w:r>
      <w:proofErr w:type="spellStart"/>
      <w:r w:rsidR="00CE4E95" w:rsidRPr="005760D5">
        <w:rPr>
          <w:rFonts w:ascii="Times New Roman" w:eastAsia="Times New Roman" w:hAnsi="Times New Roman" w:cs="Times New Roman"/>
        </w:rPr>
        <w:t>aquileus</w:t>
      </w:r>
      <w:proofErr w:type="spellEnd"/>
      <w:r w:rsidR="00CE4E95" w:rsidRPr="005760D5">
        <w:rPr>
          <w:rFonts w:ascii="Times New Roman" w:eastAsia="Times New Roman" w:hAnsi="Times New Roman" w:cs="Times New Roman"/>
        </w:rPr>
        <w:t xml:space="preserve"> ausentes bilateral</w:t>
      </w:r>
      <w:r w:rsidR="00CE4E95" w:rsidRPr="005760D5">
        <w:rPr>
          <w:rFonts w:ascii="Times New Roman" w:hAnsi="Times New Roman" w:cs="Times New Roman"/>
        </w:rPr>
        <w:t>mente</w:t>
      </w:r>
      <w:r w:rsidR="00CE4E95" w:rsidRPr="005760D5">
        <w:rPr>
          <w:rFonts w:ascii="Times New Roman" w:eastAsia="Times New Roman" w:hAnsi="Times New Roman" w:cs="Times New Roman"/>
        </w:rPr>
        <w:t xml:space="preserve"> e hipoativos nos demais. Sem déficit motor apendicular</w:t>
      </w:r>
      <w:r w:rsidR="00CE4E95" w:rsidRPr="005760D5">
        <w:rPr>
          <w:rFonts w:ascii="Times New Roman" w:hAnsi="Times New Roman" w:cs="Times New Roman"/>
        </w:rPr>
        <w:t>. Os exames laboratoriais demonstravam hiponatremia</w:t>
      </w:r>
      <w:r w:rsidR="00B92070">
        <w:rPr>
          <w:rFonts w:ascii="Times New Roman" w:hAnsi="Times New Roman" w:cs="Times New Roman"/>
        </w:rPr>
        <w:t xml:space="preserve"> (116</w:t>
      </w:r>
      <w:r w:rsidR="00740D2C">
        <w:rPr>
          <w:rFonts w:ascii="Times New Roman" w:hAnsi="Times New Roman" w:cs="Times New Roman"/>
        </w:rPr>
        <w:t xml:space="preserve"> mmol/L)</w:t>
      </w:r>
      <w:r w:rsidR="00CE4E95" w:rsidRPr="005760D5">
        <w:rPr>
          <w:rFonts w:ascii="Times New Roman" w:hAnsi="Times New Roman" w:cs="Times New Roman"/>
        </w:rPr>
        <w:t>, anemia normocítica, TSH normal</w:t>
      </w:r>
      <w:r w:rsidR="00B92070">
        <w:rPr>
          <w:rFonts w:ascii="Times New Roman" w:hAnsi="Times New Roman" w:cs="Times New Roman"/>
        </w:rPr>
        <w:t xml:space="preserve"> (1,052 UI/ml)</w:t>
      </w:r>
      <w:r w:rsidR="00CE4E95" w:rsidRPr="005760D5">
        <w:rPr>
          <w:rFonts w:ascii="Times New Roman" w:hAnsi="Times New Roman" w:cs="Times New Roman"/>
        </w:rPr>
        <w:t>, T4 livre baixo</w:t>
      </w:r>
      <w:r w:rsidR="00E428A7">
        <w:rPr>
          <w:rFonts w:ascii="Times New Roman" w:hAnsi="Times New Roman" w:cs="Times New Roman"/>
        </w:rPr>
        <w:t xml:space="preserve"> (0,45</w:t>
      </w:r>
      <w:r w:rsidR="00B92070">
        <w:rPr>
          <w:rFonts w:ascii="Times New Roman" w:hAnsi="Times New Roman" w:cs="Times New Roman"/>
        </w:rPr>
        <w:t xml:space="preserve"> </w:t>
      </w:r>
      <w:proofErr w:type="spellStart"/>
      <w:r w:rsidR="00B92070">
        <w:rPr>
          <w:rFonts w:ascii="Times New Roman" w:hAnsi="Times New Roman" w:cs="Times New Roman"/>
        </w:rPr>
        <w:t>ng</w:t>
      </w:r>
      <w:proofErr w:type="spellEnd"/>
      <w:r w:rsidR="00B92070">
        <w:rPr>
          <w:rFonts w:ascii="Times New Roman" w:hAnsi="Times New Roman" w:cs="Times New Roman"/>
        </w:rPr>
        <w:t>/dl</w:t>
      </w:r>
      <w:r w:rsidR="00E428A7">
        <w:rPr>
          <w:rFonts w:ascii="Times New Roman" w:hAnsi="Times New Roman" w:cs="Times New Roman"/>
        </w:rPr>
        <w:t>)</w:t>
      </w:r>
      <w:r w:rsidR="00CE4E95" w:rsidRPr="005760D5">
        <w:rPr>
          <w:rFonts w:ascii="Times New Roman" w:hAnsi="Times New Roman" w:cs="Times New Roman"/>
        </w:rPr>
        <w:t>, ACTH baixo</w:t>
      </w:r>
      <w:r w:rsidR="00B92070">
        <w:rPr>
          <w:rFonts w:ascii="Times New Roman" w:hAnsi="Times New Roman" w:cs="Times New Roman"/>
        </w:rPr>
        <w:t xml:space="preserve"> (7,9 </w:t>
      </w:r>
      <w:proofErr w:type="spellStart"/>
      <w:r w:rsidR="00B92070">
        <w:rPr>
          <w:rFonts w:ascii="Times New Roman" w:hAnsi="Times New Roman" w:cs="Times New Roman"/>
        </w:rPr>
        <w:t>pg</w:t>
      </w:r>
      <w:proofErr w:type="spellEnd"/>
      <w:r w:rsidR="00B92070">
        <w:rPr>
          <w:rFonts w:ascii="Times New Roman" w:hAnsi="Times New Roman" w:cs="Times New Roman"/>
        </w:rPr>
        <w:t>/ml)</w:t>
      </w:r>
      <w:r w:rsidR="00CE4E95" w:rsidRPr="005760D5">
        <w:rPr>
          <w:rFonts w:ascii="Times New Roman" w:hAnsi="Times New Roman" w:cs="Times New Roman"/>
        </w:rPr>
        <w:t>, FSH baixo</w:t>
      </w:r>
      <w:r w:rsidR="00B92070">
        <w:rPr>
          <w:rFonts w:ascii="Times New Roman" w:hAnsi="Times New Roman" w:cs="Times New Roman"/>
        </w:rPr>
        <w:t xml:space="preserve"> (7,9 </w:t>
      </w:r>
      <w:proofErr w:type="spellStart"/>
      <w:r w:rsidR="00B92070">
        <w:rPr>
          <w:rFonts w:ascii="Times New Roman" w:hAnsi="Times New Roman" w:cs="Times New Roman"/>
        </w:rPr>
        <w:t>mUI</w:t>
      </w:r>
      <w:proofErr w:type="spellEnd"/>
      <w:r w:rsidR="00B92070">
        <w:rPr>
          <w:rFonts w:ascii="Times New Roman" w:hAnsi="Times New Roman" w:cs="Times New Roman"/>
        </w:rPr>
        <w:t>/ml)</w:t>
      </w:r>
      <w:r w:rsidR="00CE4E95" w:rsidRPr="005760D5">
        <w:rPr>
          <w:rFonts w:ascii="Times New Roman" w:hAnsi="Times New Roman" w:cs="Times New Roman"/>
        </w:rPr>
        <w:t xml:space="preserve"> e Cortisol baixo</w:t>
      </w:r>
      <w:r w:rsidR="00B92070">
        <w:rPr>
          <w:rFonts w:ascii="Times New Roman" w:hAnsi="Times New Roman" w:cs="Times New Roman"/>
        </w:rPr>
        <w:t xml:space="preserve"> (3,0 mcg/dl)</w:t>
      </w:r>
      <w:r w:rsidR="00740D2C">
        <w:rPr>
          <w:rFonts w:ascii="Times New Roman" w:hAnsi="Times New Roman" w:cs="Times New Roman"/>
        </w:rPr>
        <w:t>. A tomografia computadorizada de crânio se encontrava dentro dos limites da normalidade</w:t>
      </w:r>
      <w:r w:rsidR="00AA5D44">
        <w:rPr>
          <w:rFonts w:ascii="Times New Roman" w:hAnsi="Times New Roman" w:cs="Times New Roman"/>
        </w:rPr>
        <w:t>, a ressonância magnética de crânio é o exame padrão ouro, no entanto não foi realizado devido à não disponibilidade do serviço</w:t>
      </w:r>
      <w:r w:rsidR="00CE4E95" w:rsidRPr="005760D5">
        <w:rPr>
          <w:rFonts w:ascii="Times New Roman" w:hAnsi="Times New Roman" w:cs="Times New Roman"/>
        </w:rPr>
        <w:t xml:space="preserve">. Diante do antecedente obstétrico relatado, a principal hipótese para o pan-hipopituitarismo dessa paciente é a SS. A doença é rica em sintomatologia, de apresentação clínica variável a depender do grau de acometimento da </w:t>
      </w:r>
      <w:proofErr w:type="spellStart"/>
      <w:r w:rsidR="00CE4E95" w:rsidRPr="005760D5">
        <w:rPr>
          <w:rFonts w:ascii="Times New Roman" w:hAnsi="Times New Roman" w:cs="Times New Roman"/>
        </w:rPr>
        <w:t>adeno</w:t>
      </w:r>
      <w:proofErr w:type="spellEnd"/>
      <w:r w:rsidR="00CE4E95" w:rsidRPr="005760D5">
        <w:rPr>
          <w:rFonts w:ascii="Times New Roman" w:hAnsi="Times New Roman" w:cs="Times New Roman"/>
        </w:rPr>
        <w:t xml:space="preserve">-hipófise, devido a isso, seu diagnóstico tende a ser tardio, o que ocasiona muitos prejuízos na saúde da mulher. Dessa forma, o clínico deve estar atento aos sinais e sintomas de deficiência pituitária pós-parto, principalmente, nas mulheres com intercorrências intraparto. O tratamento consiste na reposição adequada de todas os hormônios hipofisários deficientes levando-se em consideração a necessidade de individualização para cada paciente. </w:t>
      </w:r>
    </w:p>
    <w:p w14:paraId="169F015F" w14:textId="6DF4BDDA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6C202E09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CE4E95">
        <w:rPr>
          <w:rFonts w:ascii="Times New Roman" w:hAnsi="Times New Roman" w:cs="Times New Roman"/>
        </w:rPr>
        <w:t xml:space="preserve">Síndrome de </w:t>
      </w:r>
      <w:proofErr w:type="spellStart"/>
      <w:r w:rsidR="00CE4E95">
        <w:rPr>
          <w:rFonts w:ascii="Times New Roman" w:hAnsi="Times New Roman" w:cs="Times New Roman"/>
        </w:rPr>
        <w:t>Sheehan</w:t>
      </w:r>
      <w:proofErr w:type="spellEnd"/>
      <w:r w:rsidR="00CE4E95">
        <w:rPr>
          <w:rFonts w:ascii="Times New Roman" w:hAnsi="Times New Roman" w:cs="Times New Roman"/>
        </w:rPr>
        <w:t xml:space="preserve">, </w:t>
      </w:r>
      <w:proofErr w:type="spellStart"/>
      <w:r w:rsidR="00CE4E95">
        <w:rPr>
          <w:rFonts w:ascii="Times New Roman" w:hAnsi="Times New Roman" w:cs="Times New Roman"/>
        </w:rPr>
        <w:t>hipopituitarismo</w:t>
      </w:r>
      <w:proofErr w:type="spellEnd"/>
      <w:r w:rsidR="00CE4E95">
        <w:rPr>
          <w:rFonts w:ascii="Times New Roman" w:hAnsi="Times New Roman" w:cs="Times New Roman"/>
        </w:rPr>
        <w:t>, hemorragia, pós-parto.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DCDFE" w14:textId="77777777" w:rsidR="00DD369B" w:rsidRDefault="00DD369B" w:rsidP="00BF2B63">
      <w:r>
        <w:separator/>
      </w:r>
    </w:p>
  </w:endnote>
  <w:endnote w:type="continuationSeparator" w:id="0">
    <w:p w14:paraId="596DC0C3" w14:textId="77777777" w:rsidR="00DD369B" w:rsidRDefault="00DD369B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C540" w14:textId="7BC595A8" w:rsidR="00CE4E95" w:rsidRPr="00CE4E95" w:rsidRDefault="00CE4E95" w:rsidP="00CE4E95">
    <w:pPr>
      <w:pStyle w:val="Rodap"/>
      <w:rPr>
        <w:rFonts w:ascii="Times New Roman" w:hAnsi="Times New Roman" w:cs="Times New Roman"/>
        <w:i/>
        <w:iCs/>
      </w:rPr>
    </w:pPr>
    <w:r w:rsidRPr="00CE4E95">
      <w:rPr>
        <w:rFonts w:ascii="Times New Roman" w:hAnsi="Times New Roman" w:cs="Times New Roman"/>
        <w:i/>
        <w:iCs/>
      </w:rPr>
      <w:t>¹Discente do curso de medicina; Universidade Estadual do Oeste do Paraná; Cascavel, B</w:t>
    </w:r>
    <w:r w:rsidR="00CA045E">
      <w:rPr>
        <w:rFonts w:ascii="Times New Roman" w:hAnsi="Times New Roman" w:cs="Times New Roman"/>
        <w:i/>
        <w:iCs/>
      </w:rPr>
      <w:t>rasil</w:t>
    </w:r>
    <w:r w:rsidRPr="00CE4E95">
      <w:rPr>
        <w:rFonts w:ascii="Times New Roman" w:hAnsi="Times New Roman" w:cs="Times New Roman"/>
        <w:i/>
        <w:iCs/>
      </w:rPr>
      <w:t xml:space="preserve">; </w:t>
    </w:r>
    <w:hyperlink r:id="rId1" w:history="1">
      <w:r w:rsidRPr="00CE4E95">
        <w:rPr>
          <w:rStyle w:val="Hyperlink"/>
          <w:rFonts w:ascii="Times New Roman" w:hAnsi="Times New Roman" w:cs="Times New Roman"/>
          <w:i/>
          <w:iCs/>
        </w:rPr>
        <w:t>ba_messias@hotmail.com</w:t>
      </w:r>
    </w:hyperlink>
    <w:r w:rsidRPr="00CE4E95">
      <w:rPr>
        <w:rFonts w:ascii="Times New Roman" w:hAnsi="Times New Roman" w:cs="Times New Roman"/>
        <w:i/>
        <w:iCs/>
      </w:rPr>
      <w:t xml:space="preserve">; </w:t>
    </w:r>
  </w:p>
  <w:p w14:paraId="4D53EB03" w14:textId="577502D6" w:rsidR="00CE4E95" w:rsidRPr="00CE4E95" w:rsidRDefault="00CE4E95" w:rsidP="00CE4E95">
    <w:pPr>
      <w:pStyle w:val="Rodap"/>
      <w:rPr>
        <w:rFonts w:ascii="Times New Roman" w:hAnsi="Times New Roman" w:cs="Times New Roman"/>
        <w:i/>
        <w:iCs/>
      </w:rPr>
    </w:pPr>
    <w:proofErr w:type="gramStart"/>
    <w:r w:rsidRPr="00CE4E95">
      <w:rPr>
        <w:rFonts w:ascii="Times New Roman" w:hAnsi="Times New Roman" w:cs="Times New Roman"/>
        <w:i/>
        <w:iCs/>
      </w:rPr>
      <w:t>²Médica</w:t>
    </w:r>
    <w:proofErr w:type="gramEnd"/>
    <w:r w:rsidRPr="00CE4E95">
      <w:rPr>
        <w:rFonts w:ascii="Times New Roman" w:hAnsi="Times New Roman" w:cs="Times New Roman"/>
        <w:i/>
        <w:iCs/>
      </w:rPr>
      <w:t xml:space="preserve">, </w:t>
    </w:r>
    <w:r w:rsidR="00B43B8D">
      <w:rPr>
        <w:rFonts w:ascii="Times New Roman" w:hAnsi="Times New Roman" w:cs="Times New Roman"/>
        <w:i/>
        <w:iCs/>
      </w:rPr>
      <w:t>r</w:t>
    </w:r>
    <w:r w:rsidRPr="00CE4E95">
      <w:rPr>
        <w:rFonts w:ascii="Times New Roman" w:hAnsi="Times New Roman" w:cs="Times New Roman"/>
        <w:i/>
        <w:iCs/>
      </w:rPr>
      <w:t xml:space="preserve">esidente de clínica médica pelo HUOP; Universidade Estadual do Oeste do Paraná; Cascavel, </w:t>
    </w:r>
    <w:r w:rsidR="00CA045E">
      <w:rPr>
        <w:rFonts w:ascii="Times New Roman" w:hAnsi="Times New Roman" w:cs="Times New Roman"/>
        <w:i/>
        <w:iCs/>
      </w:rPr>
      <w:t>Brasil</w:t>
    </w:r>
    <w:r w:rsidRPr="00CE4E95">
      <w:rPr>
        <w:rFonts w:ascii="Times New Roman" w:hAnsi="Times New Roman" w:cs="Times New Roman"/>
        <w:i/>
        <w:iCs/>
      </w:rPr>
      <w:t>.</w:t>
    </w:r>
  </w:p>
  <w:p w14:paraId="276BA5DD" w14:textId="6BE86046" w:rsidR="00CE4E95" w:rsidRPr="00CE4E95" w:rsidRDefault="00CE4E95" w:rsidP="00CE4E95">
    <w:pPr>
      <w:pStyle w:val="Rodap"/>
      <w:rPr>
        <w:rFonts w:ascii="Times New Roman" w:hAnsi="Times New Roman" w:cs="Times New Roman"/>
        <w:i/>
        <w:iCs/>
      </w:rPr>
    </w:pPr>
    <w:r w:rsidRPr="00CE4E95">
      <w:rPr>
        <w:rFonts w:ascii="Times New Roman" w:hAnsi="Times New Roman" w:cs="Times New Roman"/>
        <w:i/>
        <w:iCs/>
      </w:rPr>
      <w:t>³Médica endocrinologista</w:t>
    </w:r>
    <w:r w:rsidR="00FB4334">
      <w:rPr>
        <w:rFonts w:ascii="Times New Roman" w:hAnsi="Times New Roman" w:cs="Times New Roman"/>
        <w:i/>
        <w:iCs/>
      </w:rPr>
      <w:t>, mestrado em ciência</w:t>
    </w:r>
    <w:r w:rsidR="00B43B8D">
      <w:rPr>
        <w:rFonts w:ascii="Times New Roman" w:hAnsi="Times New Roman" w:cs="Times New Roman"/>
        <w:i/>
        <w:iCs/>
      </w:rPr>
      <w:t>s</w:t>
    </w:r>
    <w:r w:rsidR="00FB4334">
      <w:rPr>
        <w:rFonts w:ascii="Times New Roman" w:hAnsi="Times New Roman" w:cs="Times New Roman"/>
        <w:i/>
        <w:iCs/>
      </w:rPr>
      <w:t xml:space="preserve"> médicas</w:t>
    </w:r>
    <w:r w:rsidRPr="00CE4E95">
      <w:rPr>
        <w:rFonts w:ascii="Times New Roman" w:hAnsi="Times New Roman" w:cs="Times New Roman"/>
        <w:i/>
        <w:iCs/>
      </w:rPr>
      <w:t xml:space="preserve"> e docente das matérias de endocrinologia e clínica médica da Universidade Estadual do Oeste do Paraná; Cascavel, B</w:t>
    </w:r>
    <w:r w:rsidR="00CA045E">
      <w:rPr>
        <w:rFonts w:ascii="Times New Roman" w:hAnsi="Times New Roman" w:cs="Times New Roman"/>
        <w:i/>
        <w:iCs/>
      </w:rPr>
      <w:t>rasil</w:t>
    </w:r>
    <w:r w:rsidRPr="00CE4E95">
      <w:rPr>
        <w:rFonts w:ascii="Times New Roman" w:hAnsi="Times New Roman" w:cs="Times New Roman"/>
        <w:i/>
        <w:iCs/>
      </w:rPr>
      <w:t>.</w:t>
    </w:r>
  </w:p>
  <w:p w14:paraId="5F704B60" w14:textId="11ECE49F" w:rsidR="00FA0BC9" w:rsidRPr="00955A9F" w:rsidRDefault="00FA0BC9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3680" w14:textId="77777777" w:rsidR="00DD369B" w:rsidRDefault="00DD369B" w:rsidP="00BF2B63">
      <w:r>
        <w:separator/>
      </w:r>
    </w:p>
  </w:footnote>
  <w:footnote w:type="continuationSeparator" w:id="0">
    <w:p w14:paraId="05374114" w14:textId="77777777" w:rsidR="00DD369B" w:rsidRDefault="00DD369B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1D3665"/>
    <w:rsid w:val="00255C28"/>
    <w:rsid w:val="002A3A8B"/>
    <w:rsid w:val="002C52D6"/>
    <w:rsid w:val="00500D2A"/>
    <w:rsid w:val="0059555D"/>
    <w:rsid w:val="00616DA7"/>
    <w:rsid w:val="00740D2C"/>
    <w:rsid w:val="00955A9F"/>
    <w:rsid w:val="0098055C"/>
    <w:rsid w:val="009944D3"/>
    <w:rsid w:val="0099562A"/>
    <w:rsid w:val="00AA5D44"/>
    <w:rsid w:val="00B43B8D"/>
    <w:rsid w:val="00B4634E"/>
    <w:rsid w:val="00B92070"/>
    <w:rsid w:val="00BF2B63"/>
    <w:rsid w:val="00CA045E"/>
    <w:rsid w:val="00CE227A"/>
    <w:rsid w:val="00CE4E95"/>
    <w:rsid w:val="00D91FB6"/>
    <w:rsid w:val="00DD369B"/>
    <w:rsid w:val="00E428A7"/>
    <w:rsid w:val="00FA0BC9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unhideWhenUsed/>
    <w:rsid w:val="00CE4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_messia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Bárbara Ferneda Messias</cp:lastModifiedBy>
  <cp:revision>10</cp:revision>
  <dcterms:created xsi:type="dcterms:W3CDTF">2020-09-12T15:54:00Z</dcterms:created>
  <dcterms:modified xsi:type="dcterms:W3CDTF">2020-10-25T21:40:00Z</dcterms:modified>
</cp:coreProperties>
</file>