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SÍNDROME DO OVÁRIO REMANESCENTE EM CADELAS : RELATO DE CAS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Letycia Karen dos Santos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*, Rodiney Júnio Mesquita dos Santos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Brenda Larissa Viana de Sousa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Gabriel Almeida Dutra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Graduando em Medicina Veterinária – UniBH – Belo Horizonte/MG – Brasil – *Contato: letyciakaaren@gmail.com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Médica Veterinária autônoma (Núcleo Veterinário)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52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ab/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Professor de Medicina Veterinária – UniBH – Belo Horizonte/MG – Brasil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síndrome do ovário remanescente (SOR) é uma das complicações da ovariosalpingohisterectomia quando não ocorre a remoção completa do ovário, pois o tecido ovariano é revascularizado tornando-se funcional¹. Os principais sinais clínicos são a presença de estro, proestro e pseudociese. O diagnóstico ocorre por meio do exame físico,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ultrassonografia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citologia vaginal, dosagens hormonais e cirurgia exploratória². Já no tratamento da síndrome do ovário remanescente consiste na excisão do tecido ovariano residual, através da realização de cirurgia exploratória². Diante das informações relatadas, este trabalho tem como objetivo relatar o caso de uma cadela que passou por procedimento cirúrgico para retirada do ovário remanescente.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RELATO DE CASO E DISCUSSÃO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Paciente canino, da raça daschund, fêmea, com 2 anos de idade, castrada, foi encaminhada para uma clínica particular localizada em Belo horizonte no mês de setembro de 2020, com histórico de pseudociese, a paciente foi submetida a cirurgia de ovariohisterectomia em setembro de 2019. Durante a anamnese a tutora relatou que a paciente apresentava cio e produzia leite. O possível diagnóstico para o quadro é de ovário remanescente. Foi solicitado o exame de ultrassonografia abdominal no qual foi possível identificar na topografia do ovário esquerdo a presença de estrutura tubular, alongada, tortuosa com menos de 1,92 cm de comprimento, com 0,58 cm de diâmetro em seu maior eixo, repleto por conteúdo líquido anecogênico e sem vascularização ao doppler colorido. Adjacente a esta estrutura observou-se presença de um corpo arredondado, medindo cerca de 0,53 X 0,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53 cm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com hipoecogênica de parênquima homogênea.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 os exames laboratoriais sem alterações, a mesma foi submetida a procedimento cirúrgico denominado laparotomia exploratória para retirada do ovário remanescente esquerdo. O animal foi sedado com metadona 0,3 mg/kg, indução com propofol 3mg/kg e cetamina 0,5 mg/kg, manutenção com isoflurano e infusão de remifentanil 2,5 ml/kg/h. Assim o tratamento de escolha obteve a remoção do tecido remanescente, pois este pode evoluir para um processo neoplásico. A técnica cirúrgica utilizada para retirada do tecido remanescente é a identificação do tecido ovariano esquerdo localizado a partir da identificação do rim e através do rompimento digital do ligamento suspensório ovariano permitindo sua exteriorização. O pedículo ovariano foi pinçado com duas pinças hemostáticas, realizando a ligadura dos vasos e a incisão do pedículo. A pinça hemostática mais distal ao ovário então removida juntamente com o tecido ovariano remanescente. Contudo o procedimento cirúrgico finalizado, sem intercorrências e o paciente com bom retorno anestésico. 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ováriohisterectomia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(OSH) em cadelas é a cirurgia eletiva mais comumente realizada na medicina veterinária, cujos principais objetivos são evitar a reprodução e auxiliar no controle de doenças no aparelho reprodutivo². Podem ser classificadas em complicações transoperatórias, pós-operatórias imediatas ou tardias de acordo com o tempo que ocorrem hidroureter, hidronefrose, piometra de coto, fístulas, aderências e obstrução colônica³. É definida como ovário remanescente em fêmeas castradas em que a presença de tecido ovariano acessório no ligamento largo uterino ou mais comumente por erro na técnica cirúrgica de OSH¹. A ultrassonografia aumenta as possibilidades diagnósticas de alterações após a OVH². Todavia a técnica de videocirurgia é o método mais moderno e menos invasivo para correção de SOR, porém ainda é pouco utilizada na medicina veterinária devido a falta de equipamentos¹.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Figura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1: Técnica cirúrgica de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ovariosalpingohisterectomia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114300" distT="114300" distL="114300" distR="114300">
            <wp:extent cx="3023941" cy="3245979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3941" cy="3245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 Arquivo pessoal da clínica </w:t>
      </w:r>
    </w:p>
    <w:tbl>
      <w:tblPr>
        <w:tblStyle w:val="Table1"/>
        <w:tblW w:w="5355.0" w:type="dxa"/>
        <w:jc w:val="left"/>
        <w:tblInd w:w="-30.0" w:type="dxa"/>
        <w:tblLayout w:type="fixed"/>
        <w:tblLook w:val="0400"/>
      </w:tblPr>
      <w:tblGrid>
        <w:gridCol w:w="945"/>
        <w:gridCol w:w="1740"/>
        <w:gridCol w:w="1335"/>
        <w:gridCol w:w="1335"/>
        <w:tblGridChange w:id="0">
          <w:tblGrid>
            <w:gridCol w:w="945"/>
            <w:gridCol w:w="1740"/>
            <w:gridCol w:w="1335"/>
            <w:gridCol w:w="1335"/>
          </w:tblGrid>
        </w:tblGridChange>
      </w:tblGrid>
      <w:tr>
        <w:trPr>
          <w:trHeight w:val="18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ind w:firstLine="142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firstLine="142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ind w:firstLine="142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ind w:lef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Concluímos com o presente trabalho que apesar da síndrome do ovário remanescente ser um distúrbio iatrogênico, emprega-se um diagnóstico e um tratamento concomitantemente simples. De início não induz riscos tão graves à saúde do animal, entretanto, a presença crônica do ovário residual progride em patologias significativas.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Já na utilização da técnica cirúrgica para esterilização, apesar de ser bastante realizada na rotina clínica é importante se resguardar na abordagem da técnica evitando assim ocorrências em procedimentos inconclusivos, que posteriormente possam gerar recidivas e situações constrangedoras. Tendo como prioridade profissional o bem estar e a qualidade de vida do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/>
        <w:drawing>
          <wp:inline distB="114300" distT="114300" distL="114300" distR="114300">
            <wp:extent cx="720000" cy="7200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VI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5948045</wp:posOffset>
          </wp:positionH>
          <wp:positionV relativeFrom="paragraph">
            <wp:posOffset>-125727</wp:posOffset>
          </wp:positionV>
          <wp:extent cx="791210" cy="72009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324" l="3965" r="6280" t="0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wo4BRzB4NKVZ/GLcPos37OixA==">AMUW2mVdZIwf2n/hMu5JPbj59MBVrW6i00JslNOPFzTh5/g9w6kGFlFWphwnscyj0XB6HWSCoAyJT5cTz5932kWGicw81hjYEmUS/GJ2UHjb90qYCPEIDRE=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