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DEEDE" w14:textId="50FCED2B" w:rsidR="003D6782" w:rsidRPr="003D6782" w:rsidRDefault="006442E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6442EE">
        <w:rPr>
          <w:rFonts w:ascii="Arial" w:hAnsi="Arial" w:cs="Arial"/>
          <w:b/>
          <w:bCs/>
          <w:caps/>
          <w:sz w:val="22"/>
          <w:szCs w:val="22"/>
        </w:rPr>
        <w:t>DEGENERAÇÃO DE ARTICULAÇÃO ESCAPULO-UMERAL BILATERAL ASSOCIADA À DISPLASIA COXOFEMORAL BILATERAL EM CÃO PASTOR-ALEMÃO</w:t>
      </w:r>
    </w:p>
    <w:p w14:paraId="2711A0A1" w14:textId="45F57D14" w:rsidR="004527F2" w:rsidRDefault="003728E6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Vitória Luiza Silva Santos</w:t>
      </w:r>
      <w:r w:rsidRPr="00E601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</w:t>
      </w:r>
      <w:r w:rsidR="00167204">
        <w:rPr>
          <w:rFonts w:ascii="Arial" w:hAnsi="Arial" w:cs="Arial"/>
          <w:b/>
          <w:bCs/>
          <w:color w:val="auto"/>
        </w:rPr>
        <w:t xml:space="preserve"> Gabriela Desotti Coelho Costa</w:t>
      </w:r>
      <w:r w:rsidR="00167204">
        <w:rPr>
          <w:rFonts w:ascii="Arial" w:hAnsi="Arial" w:cs="Arial"/>
          <w:b/>
          <w:bCs/>
          <w:color w:val="auto"/>
          <w:vertAlign w:val="superscript"/>
        </w:rPr>
        <w:t>1</w:t>
      </w:r>
      <w:r w:rsidR="00167204">
        <w:rPr>
          <w:rFonts w:ascii="Arial" w:hAnsi="Arial" w:cs="Arial"/>
          <w:b/>
          <w:bCs/>
          <w:color w:val="auto"/>
        </w:rPr>
        <w:t>, Lorena de Souza Santos</w:t>
      </w:r>
      <w:r w:rsidR="00167204" w:rsidRPr="00167204">
        <w:rPr>
          <w:rFonts w:ascii="Arial" w:hAnsi="Arial" w:cs="Arial"/>
          <w:b/>
          <w:bCs/>
          <w:color w:val="auto"/>
          <w:vertAlign w:val="superscript"/>
        </w:rPr>
        <w:t>1</w:t>
      </w:r>
      <w:r w:rsidR="00167204">
        <w:rPr>
          <w:rFonts w:ascii="Arial" w:hAnsi="Arial" w:cs="Arial"/>
          <w:b/>
          <w:bCs/>
          <w:color w:val="auto"/>
        </w:rPr>
        <w:t>,</w:t>
      </w:r>
      <w:r w:rsidR="009E5D52">
        <w:rPr>
          <w:rFonts w:ascii="Arial" w:hAnsi="Arial" w:cs="Arial"/>
          <w:b/>
          <w:bCs/>
          <w:color w:val="auto"/>
        </w:rPr>
        <w:t xml:space="preserve"> </w:t>
      </w:r>
      <w:r w:rsidR="009E5D52" w:rsidRPr="009E5D52">
        <w:rPr>
          <w:rFonts w:ascii="Arial" w:hAnsi="Arial" w:cs="Arial"/>
          <w:b/>
          <w:bCs/>
          <w:color w:val="auto"/>
        </w:rPr>
        <w:t>Tha</w:t>
      </w:r>
      <w:r w:rsidR="009E5D52">
        <w:rPr>
          <w:rFonts w:ascii="Arial" w:hAnsi="Arial" w:cs="Arial"/>
          <w:b/>
          <w:bCs/>
          <w:color w:val="auto"/>
        </w:rPr>
        <w:t>i</w:t>
      </w:r>
      <w:r w:rsidR="009E5D52" w:rsidRPr="009E5D52">
        <w:rPr>
          <w:rFonts w:ascii="Arial" w:hAnsi="Arial" w:cs="Arial"/>
          <w:b/>
          <w:bCs/>
          <w:color w:val="auto"/>
        </w:rPr>
        <w:t>s Galacho de Oliveira</w:t>
      </w:r>
      <w:r w:rsidR="009E5D52">
        <w:rPr>
          <w:rFonts w:ascii="Arial" w:hAnsi="Arial" w:cs="Arial"/>
          <w:b/>
          <w:bCs/>
          <w:color w:val="auto"/>
          <w:vertAlign w:val="superscript"/>
        </w:rPr>
        <w:t>1,</w:t>
      </w:r>
      <w:r w:rsidR="00167204">
        <w:rPr>
          <w:rFonts w:ascii="Arial" w:hAnsi="Arial" w:cs="Arial"/>
          <w:b/>
          <w:bCs/>
          <w:color w:val="auto"/>
        </w:rPr>
        <w:t xml:space="preserve"> Bruno Divino Rocha</w:t>
      </w:r>
      <w:r w:rsidR="00167204" w:rsidRPr="00167204">
        <w:rPr>
          <w:rFonts w:ascii="Arial" w:hAnsi="Arial" w:cs="Arial"/>
          <w:b/>
          <w:bCs/>
          <w:color w:val="auto"/>
          <w:vertAlign w:val="superscript"/>
        </w:rPr>
        <w:t>2</w:t>
      </w:r>
      <w:r w:rsidR="00167204">
        <w:rPr>
          <w:rFonts w:ascii="Arial" w:hAnsi="Arial" w:cs="Arial"/>
          <w:b/>
          <w:bCs/>
          <w:color w:val="auto"/>
        </w:rPr>
        <w:t xml:space="preserve"> e</w:t>
      </w:r>
      <w:r w:rsidR="00167204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167204">
        <w:rPr>
          <w:rFonts w:ascii="Arial" w:hAnsi="Arial" w:cs="Arial"/>
          <w:b/>
          <w:bCs/>
          <w:color w:val="auto"/>
        </w:rPr>
        <w:t>Breno Mourão de Sousa</w:t>
      </w:r>
      <w:r w:rsidR="00167204" w:rsidRPr="00167204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49A6622A" w14:textId="77777777" w:rsidR="003728E6" w:rsidRDefault="003728E6" w:rsidP="003728E6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>
        <w:rPr>
          <w:rFonts w:ascii="Arial" w:hAnsi="Arial" w:cs="Arial"/>
          <w:i/>
          <w:iCs/>
          <w:color w:val="auto"/>
          <w:sz w:val="14"/>
          <w:szCs w:val="18"/>
        </w:rPr>
        <w:t>Medicina Veterinária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*Contato: vitorialuizass@gmail.com</w:t>
      </w:r>
    </w:p>
    <w:p w14:paraId="191EF4C8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UniBH – Belo Horizonte/MG – Brasil</w:t>
      </w:r>
    </w:p>
    <w:p w14:paraId="72FB7498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CE3461F" w14:textId="77777777" w:rsidR="00167204" w:rsidRDefault="00167204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14:paraId="33B4D4CB" w14:textId="1CA1F93C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E6712EA" w14:textId="77777777" w:rsidR="00C323E3" w:rsidRDefault="004C320D" w:rsidP="003D6782">
      <w:pPr>
        <w:pStyle w:val="Corpodetexto2"/>
        <w:jc w:val="both"/>
      </w:pPr>
      <w:r>
        <w:t xml:space="preserve">A Displasia Coxofemoral (DCF) caracteriza-se por ser de natureza poligênica, quantitativa e extremamente complexa, que comumente resulta em alterações degenerativas irreversíveis. </w:t>
      </w:r>
    </w:p>
    <w:p w14:paraId="2D4EFD18" w14:textId="5660DE90" w:rsidR="00C323E3" w:rsidRDefault="004C320D" w:rsidP="003D6782">
      <w:pPr>
        <w:pStyle w:val="Corpodetexto2"/>
        <w:jc w:val="both"/>
      </w:pPr>
      <w:r>
        <w:t>É uma enfermidade articular frequente em cães, principalmente em raças de médio e grande portes. Os sinais clínicos variam amplamente, desde claudicação intermitente até dor aguda e paresia voluntária</w:t>
      </w:r>
      <w:r w:rsidR="00C323E3" w:rsidRPr="00C323E3">
        <w:rPr>
          <w:vertAlign w:val="superscript"/>
        </w:rPr>
        <w:t>1,3,6</w:t>
      </w:r>
      <w:r>
        <w:t xml:space="preserve">. </w:t>
      </w:r>
    </w:p>
    <w:p w14:paraId="6A177931" w14:textId="77777777" w:rsidR="00C323E3" w:rsidRDefault="004C320D" w:rsidP="003D6782">
      <w:pPr>
        <w:pStyle w:val="Corpodetexto2"/>
        <w:jc w:val="both"/>
        <w:rPr>
          <w:vertAlign w:val="superscript"/>
        </w:rPr>
      </w:pPr>
      <w:r>
        <w:t>O diagnóstico definitivo é feito somente através do exame radiográfico, obedecendo padrões de execução e interpretação</w:t>
      </w:r>
      <w:r w:rsidR="00C323E3">
        <w:t xml:space="preserve"> dos mesmos</w:t>
      </w:r>
      <w:r w:rsidR="00C323E3" w:rsidRPr="00C323E3">
        <w:rPr>
          <w:vertAlign w:val="superscript"/>
        </w:rPr>
        <w:t>6</w:t>
      </w:r>
      <w:r>
        <w:t>.</w:t>
      </w:r>
      <w:r w:rsidRPr="00C323E3">
        <w:rPr>
          <w:vertAlign w:val="superscript"/>
        </w:rPr>
        <w:t xml:space="preserve"> </w:t>
      </w:r>
    </w:p>
    <w:p w14:paraId="16CF34A3" w14:textId="777F4F70" w:rsidR="003D6782" w:rsidRDefault="004C320D" w:rsidP="003D6782">
      <w:pPr>
        <w:pStyle w:val="Corpodetexto2"/>
        <w:jc w:val="both"/>
      </w:pPr>
      <w:r>
        <w:t xml:space="preserve">O objetivo deste trabalho é conhecer a doença (DCF) e a enfermidade associada, em um cão da raça </w:t>
      </w:r>
      <w:r w:rsidR="00C323E3">
        <w:t>Pastor Alemão</w:t>
      </w:r>
      <w:r>
        <w:t>, através de relato de caso, apresentando o diagnóstico previamente adquirido por meio do laudo cedido e, também, de exames de imagem (exames radiográficos), realizados e disponibilizados pelo médico veterinário responsável pelo caso em questão.</w:t>
      </w:r>
    </w:p>
    <w:p w14:paraId="262035C9" w14:textId="77777777" w:rsidR="004C320D" w:rsidRPr="003D6782" w:rsidRDefault="004C320D" w:rsidP="003D6782">
      <w:pPr>
        <w:pStyle w:val="Corpodetexto2"/>
        <w:jc w:val="both"/>
        <w:rPr>
          <w:b/>
          <w:bCs/>
        </w:rPr>
      </w:pPr>
    </w:p>
    <w:p w14:paraId="2623219D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0AA912FA" w14:textId="6BBA3A82" w:rsidR="001D15EA" w:rsidRDefault="001D15EA" w:rsidP="004C320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Uma entrevista foi realizada</w:t>
      </w:r>
      <w:r w:rsidR="004C320D" w:rsidRPr="004C320D">
        <w:rPr>
          <w:rFonts w:ascii="Arial" w:hAnsi="Arial" w:cs="Arial"/>
          <w:sz w:val="18"/>
        </w:rPr>
        <w:t xml:space="preserve"> com os tutores do paciente, um Pastor Alemão de 6 (seis) anos de idade que atende pelo nome de Tufão, </w:t>
      </w:r>
      <w:r>
        <w:rPr>
          <w:rFonts w:ascii="Arial" w:hAnsi="Arial" w:cs="Arial"/>
          <w:sz w:val="18"/>
        </w:rPr>
        <w:t>onde os mesmos</w:t>
      </w:r>
      <w:r w:rsidR="004C320D" w:rsidRPr="004C320D">
        <w:rPr>
          <w:rFonts w:ascii="Arial" w:hAnsi="Arial" w:cs="Arial"/>
          <w:sz w:val="18"/>
        </w:rPr>
        <w:t xml:space="preserve"> afirmam que o paciente foi levado à </w:t>
      </w:r>
      <w:r>
        <w:rPr>
          <w:rFonts w:ascii="Arial" w:hAnsi="Arial" w:cs="Arial"/>
          <w:sz w:val="18"/>
        </w:rPr>
        <w:t xml:space="preserve">uma </w:t>
      </w:r>
      <w:r w:rsidR="004C320D" w:rsidRPr="004C320D">
        <w:rPr>
          <w:rFonts w:ascii="Arial" w:hAnsi="Arial" w:cs="Arial"/>
          <w:sz w:val="18"/>
        </w:rPr>
        <w:t>clínica veterinária</w:t>
      </w:r>
      <w:r>
        <w:rPr>
          <w:rFonts w:ascii="Arial" w:hAnsi="Arial" w:cs="Arial"/>
          <w:sz w:val="18"/>
        </w:rPr>
        <w:t xml:space="preserve"> da região metropolitana de Belo Horizonte</w:t>
      </w:r>
      <w:r w:rsidR="004C320D" w:rsidRPr="004C320D">
        <w:rPr>
          <w:rFonts w:ascii="Arial" w:hAnsi="Arial" w:cs="Arial"/>
          <w:sz w:val="18"/>
        </w:rPr>
        <w:t>, em razão de uma claudicação bilateral</w:t>
      </w:r>
      <w:r>
        <w:rPr>
          <w:rFonts w:ascii="Arial" w:hAnsi="Arial" w:cs="Arial"/>
          <w:sz w:val="18"/>
        </w:rPr>
        <w:t xml:space="preserve"> de membros pélvicos</w:t>
      </w:r>
      <w:r w:rsidR="004C320D" w:rsidRPr="004C320D">
        <w:rPr>
          <w:rFonts w:ascii="Arial" w:hAnsi="Arial" w:cs="Arial"/>
          <w:sz w:val="18"/>
        </w:rPr>
        <w:t xml:space="preserve"> e por uma aparente dificuldade ao sair da posição de decúbito para posição ortostática, mesmo quando lhe era oferecido um petisco ou quando havia </w:t>
      </w:r>
      <w:r w:rsidR="00DC42E6">
        <w:rPr>
          <w:rFonts w:ascii="Arial" w:hAnsi="Arial" w:cs="Arial"/>
          <w:sz w:val="18"/>
        </w:rPr>
        <w:t>movimentação adversa próximo ao animal. A partir disso fora observado pelos tutores que o animal apresentava um frequente estado de prostração.</w:t>
      </w:r>
    </w:p>
    <w:p w14:paraId="59F422B2" w14:textId="44157EF9" w:rsidR="00C323E3" w:rsidRDefault="004C320D" w:rsidP="004C320D">
      <w:pPr>
        <w:jc w:val="both"/>
        <w:rPr>
          <w:rFonts w:ascii="Arial" w:hAnsi="Arial" w:cs="Arial"/>
          <w:sz w:val="18"/>
        </w:rPr>
      </w:pPr>
      <w:r w:rsidRPr="004C320D">
        <w:rPr>
          <w:rFonts w:ascii="Arial" w:hAnsi="Arial" w:cs="Arial"/>
          <w:sz w:val="18"/>
        </w:rPr>
        <w:t>Foi feita análise dos exames radiográficos (raio-x digital) de pelve e coluna</w:t>
      </w:r>
      <w:r w:rsidR="001D15EA">
        <w:rPr>
          <w:rFonts w:ascii="Arial" w:hAnsi="Arial" w:cs="Arial"/>
          <w:sz w:val="18"/>
        </w:rPr>
        <w:t xml:space="preserve"> vertebral na região</w:t>
      </w:r>
      <w:r w:rsidRPr="004C320D">
        <w:rPr>
          <w:rFonts w:ascii="Arial" w:hAnsi="Arial" w:cs="Arial"/>
          <w:sz w:val="18"/>
        </w:rPr>
        <w:t xml:space="preserve"> lombar em projeção ventrodorsal, látero-lateral esquerdo e látero-lateral direito, juntamente com a leitura do laudo do paciente onde foram apontados os achados radiográficos que serviram para definição do diagnóstico final de Displasia coxofemoral</w:t>
      </w:r>
      <w:r w:rsidR="001D15EA">
        <w:rPr>
          <w:rFonts w:ascii="Arial" w:hAnsi="Arial" w:cs="Arial"/>
          <w:sz w:val="18"/>
          <w:vertAlign w:val="superscript"/>
        </w:rPr>
        <w:t>5,6</w:t>
      </w:r>
      <w:r w:rsidRPr="004C320D">
        <w:rPr>
          <w:rFonts w:ascii="Arial" w:hAnsi="Arial" w:cs="Arial"/>
          <w:sz w:val="18"/>
        </w:rPr>
        <w:t xml:space="preserve">. </w:t>
      </w:r>
    </w:p>
    <w:p w14:paraId="138736C3" w14:textId="018B4480" w:rsidR="00C323E3" w:rsidRDefault="004C320D" w:rsidP="004C320D">
      <w:pPr>
        <w:jc w:val="both"/>
        <w:rPr>
          <w:rFonts w:ascii="Arial" w:hAnsi="Arial" w:cs="Arial"/>
          <w:sz w:val="18"/>
        </w:rPr>
      </w:pPr>
      <w:r w:rsidRPr="004C320D">
        <w:rPr>
          <w:rFonts w:ascii="Arial" w:hAnsi="Arial" w:cs="Arial"/>
          <w:sz w:val="18"/>
        </w:rPr>
        <w:t>Pouco tempo após conclusão do médico veterinário responsável do diagnóstico, os tutores observaram que o animal apresentava dificuldades de locomoção agora, também, nos membros torácicos</w:t>
      </w:r>
      <w:r w:rsidR="001D15EA">
        <w:rPr>
          <w:rFonts w:ascii="Arial" w:hAnsi="Arial" w:cs="Arial"/>
          <w:sz w:val="18"/>
        </w:rPr>
        <w:t xml:space="preserve"> e que este poderia ser o caso do animal em questão por ser um animal muito pesado e que apresentava alta taxa de atividade</w:t>
      </w:r>
      <w:r w:rsidRPr="004C320D">
        <w:rPr>
          <w:rFonts w:ascii="Arial" w:hAnsi="Arial" w:cs="Arial"/>
          <w:sz w:val="18"/>
        </w:rPr>
        <w:t xml:space="preserve">. </w:t>
      </w:r>
    </w:p>
    <w:p w14:paraId="23B69EDC" w14:textId="77777777" w:rsidR="00C323E3" w:rsidRDefault="004C320D" w:rsidP="004C320D">
      <w:pPr>
        <w:jc w:val="both"/>
        <w:rPr>
          <w:rFonts w:ascii="Arial" w:hAnsi="Arial" w:cs="Arial"/>
          <w:sz w:val="18"/>
        </w:rPr>
      </w:pPr>
      <w:r w:rsidRPr="004C320D">
        <w:rPr>
          <w:rFonts w:ascii="Arial" w:hAnsi="Arial" w:cs="Arial"/>
          <w:sz w:val="18"/>
        </w:rPr>
        <w:t xml:space="preserve">Quando buscaram esclarecimento, para os sinais clínicos apresentados, foram informados que junto à Displasia coxofemoral pode haver ocorrências de complicações em articulações opostas pela sobrecarga e o continuo desgaste. No laudo passado pela clínica veterinária, foram apontados os resultados abaixo: </w:t>
      </w:r>
    </w:p>
    <w:p w14:paraId="391E4511" w14:textId="454C85D2" w:rsidR="00C323E3" w:rsidRDefault="004C320D" w:rsidP="004C320D">
      <w:pPr>
        <w:jc w:val="both"/>
        <w:rPr>
          <w:rFonts w:ascii="Arial" w:hAnsi="Arial" w:cs="Arial"/>
          <w:sz w:val="18"/>
        </w:rPr>
      </w:pPr>
      <w:r w:rsidRPr="004C320D">
        <w:rPr>
          <w:rFonts w:ascii="Arial" w:hAnsi="Arial" w:cs="Arial"/>
          <w:sz w:val="18"/>
        </w:rPr>
        <w:t xml:space="preserve">Faces da articulação coxofemoral com incongruência e osteófitos peri articulares, com irregularidade de osso subcondral; (Figura 1) </w:t>
      </w:r>
    </w:p>
    <w:p w14:paraId="653C8919" w14:textId="77777777" w:rsidR="00C323E3" w:rsidRDefault="004C320D" w:rsidP="004C320D">
      <w:pPr>
        <w:jc w:val="both"/>
        <w:rPr>
          <w:rFonts w:ascii="Arial" w:hAnsi="Arial" w:cs="Arial"/>
          <w:sz w:val="18"/>
        </w:rPr>
      </w:pPr>
      <w:r w:rsidRPr="004C320D">
        <w:rPr>
          <w:rFonts w:ascii="Arial" w:hAnsi="Arial" w:cs="Arial"/>
          <w:sz w:val="18"/>
        </w:rPr>
        <w:t xml:space="preserve">Bordos dorsais limítrofes em relação às cabeças femorais (aproximadamente 10%) (Arrasamento acetabular bilateral); (Figura1) </w:t>
      </w:r>
    </w:p>
    <w:p w14:paraId="4E177A04" w14:textId="77777777" w:rsidR="00C323E3" w:rsidRDefault="004C320D" w:rsidP="004C320D">
      <w:pPr>
        <w:jc w:val="both"/>
        <w:rPr>
          <w:rFonts w:ascii="Arial" w:hAnsi="Arial" w:cs="Arial"/>
          <w:sz w:val="18"/>
        </w:rPr>
      </w:pPr>
      <w:r w:rsidRPr="004C320D">
        <w:rPr>
          <w:rFonts w:ascii="Arial" w:hAnsi="Arial" w:cs="Arial"/>
          <w:sz w:val="18"/>
        </w:rPr>
        <w:t xml:space="preserve">Achatamento dos bordos acetabulares craniais; (Figura 1) Espessamento de colos femorais; (Figura 1) </w:t>
      </w:r>
    </w:p>
    <w:p w14:paraId="181510DD" w14:textId="77777777" w:rsidR="00C323E3" w:rsidRDefault="004C320D" w:rsidP="004C320D">
      <w:pPr>
        <w:jc w:val="both"/>
        <w:rPr>
          <w:rFonts w:ascii="Arial" w:hAnsi="Arial" w:cs="Arial"/>
          <w:sz w:val="18"/>
        </w:rPr>
      </w:pPr>
      <w:r w:rsidRPr="004C320D">
        <w:rPr>
          <w:rFonts w:ascii="Arial" w:hAnsi="Arial" w:cs="Arial"/>
          <w:sz w:val="18"/>
        </w:rPr>
        <w:t xml:space="preserve">Ossos da pelve sem sinais de fraturas; (Figuras 1 e 2) </w:t>
      </w:r>
    </w:p>
    <w:p w14:paraId="2D8A8360" w14:textId="057761D7" w:rsidR="00C323E3" w:rsidRDefault="004C320D" w:rsidP="004C320D">
      <w:pPr>
        <w:jc w:val="both"/>
        <w:rPr>
          <w:rFonts w:ascii="Arial" w:hAnsi="Arial" w:cs="Arial"/>
          <w:sz w:val="18"/>
        </w:rPr>
      </w:pPr>
      <w:r w:rsidRPr="004C320D">
        <w:rPr>
          <w:rFonts w:ascii="Arial" w:hAnsi="Arial" w:cs="Arial"/>
          <w:sz w:val="18"/>
        </w:rPr>
        <w:t>Corpos vertebrais preservados, sem sinal de redução</w:t>
      </w:r>
      <w:r w:rsidR="00DE0139">
        <w:rPr>
          <w:rFonts w:ascii="Arial" w:hAnsi="Arial" w:cs="Arial"/>
          <w:sz w:val="18"/>
        </w:rPr>
        <w:t xml:space="preserve"> </w:t>
      </w:r>
      <w:r w:rsidR="00C323E3" w:rsidRPr="00C323E3">
        <w:rPr>
          <w:rFonts w:ascii="Arial" w:hAnsi="Arial" w:cs="Arial"/>
          <w:sz w:val="18"/>
        </w:rPr>
        <w:t xml:space="preserve">do espaço intervertebral; (Figuras 2 e 3) </w:t>
      </w:r>
    </w:p>
    <w:p w14:paraId="7582A070" w14:textId="77777777" w:rsidR="001D15EA" w:rsidRDefault="001D15EA" w:rsidP="00C323E3">
      <w:pPr>
        <w:jc w:val="both"/>
        <w:rPr>
          <w:rFonts w:ascii="Arial" w:hAnsi="Arial" w:cs="Arial"/>
          <w:sz w:val="18"/>
        </w:rPr>
      </w:pPr>
    </w:p>
    <w:p w14:paraId="730A33E3" w14:textId="77777777" w:rsidR="001D15EA" w:rsidRDefault="001D15EA" w:rsidP="00C323E3">
      <w:pPr>
        <w:jc w:val="both"/>
        <w:rPr>
          <w:rFonts w:ascii="Arial" w:hAnsi="Arial" w:cs="Arial"/>
          <w:sz w:val="18"/>
        </w:rPr>
      </w:pPr>
    </w:p>
    <w:p w14:paraId="63713369" w14:textId="77777777" w:rsidR="001B2DB8" w:rsidRDefault="001B2DB8" w:rsidP="00C323E3">
      <w:pPr>
        <w:jc w:val="both"/>
        <w:rPr>
          <w:rFonts w:ascii="Arial" w:hAnsi="Arial" w:cs="Arial"/>
          <w:sz w:val="18"/>
        </w:rPr>
      </w:pPr>
    </w:p>
    <w:p w14:paraId="69610CE7" w14:textId="77777777" w:rsidR="001B2DB8" w:rsidRDefault="001B2DB8" w:rsidP="00C323E3">
      <w:pPr>
        <w:jc w:val="both"/>
        <w:rPr>
          <w:rFonts w:ascii="Arial" w:hAnsi="Arial" w:cs="Arial"/>
          <w:sz w:val="18"/>
        </w:rPr>
      </w:pPr>
    </w:p>
    <w:p w14:paraId="5C39ACB3" w14:textId="77777777" w:rsidR="00B325E4" w:rsidRDefault="00B325E4" w:rsidP="00C323E3">
      <w:pPr>
        <w:jc w:val="both"/>
        <w:rPr>
          <w:rFonts w:ascii="Arial" w:hAnsi="Arial" w:cs="Arial"/>
          <w:sz w:val="18"/>
        </w:rPr>
      </w:pPr>
    </w:p>
    <w:p w14:paraId="4F6FAAC5" w14:textId="7422202F" w:rsidR="00C323E3" w:rsidRDefault="00C323E3" w:rsidP="00C323E3">
      <w:pPr>
        <w:jc w:val="both"/>
        <w:rPr>
          <w:rFonts w:ascii="Arial" w:hAnsi="Arial" w:cs="Arial"/>
          <w:sz w:val="18"/>
        </w:rPr>
      </w:pPr>
      <w:r w:rsidRPr="00C323E3">
        <w:rPr>
          <w:rFonts w:ascii="Arial" w:hAnsi="Arial" w:cs="Arial"/>
          <w:sz w:val="18"/>
        </w:rPr>
        <w:t>Processos articulares e transversos preservados; (Figuras 2 e 3) Distinção de alças intestinais ascendentes e descendentes com conteúdo gasoso predominante. (Figura 3)</w:t>
      </w:r>
    </w:p>
    <w:p w14:paraId="3B587566" w14:textId="697582E6" w:rsidR="00C323E3" w:rsidRDefault="00C323E3" w:rsidP="00C323E3">
      <w:pPr>
        <w:jc w:val="both"/>
        <w:rPr>
          <w:rFonts w:ascii="Arial" w:hAnsi="Arial" w:cs="Arial"/>
          <w:sz w:val="18"/>
        </w:rPr>
      </w:pPr>
    </w:p>
    <w:p w14:paraId="42A18DB4" w14:textId="0605C624" w:rsidR="00A63DA2" w:rsidRDefault="00C323E3" w:rsidP="00DC42E6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62B2A89B" wp14:editId="4FF0C834">
            <wp:extent cx="2448732" cy="2257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548" t="13968" r="5388" b="6278"/>
                    <a:stretch/>
                  </pic:blipFill>
                  <pic:spPr bwMode="auto">
                    <a:xfrm>
                      <a:off x="0" y="0"/>
                      <a:ext cx="2452184" cy="226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59F0F" w14:textId="77777777" w:rsidR="00DC42E6" w:rsidRDefault="00DC42E6" w:rsidP="00DC42E6">
      <w:pPr>
        <w:jc w:val="center"/>
        <w:rPr>
          <w:rFonts w:ascii="Arial" w:hAnsi="Arial" w:cs="Arial"/>
          <w:sz w:val="18"/>
        </w:rPr>
      </w:pPr>
      <w:r w:rsidRPr="001D15EA">
        <w:rPr>
          <w:rFonts w:ascii="Arial" w:hAnsi="Arial" w:cs="Arial"/>
          <w:b/>
          <w:bCs/>
          <w:sz w:val="18"/>
        </w:rPr>
        <w:t>Figura</w:t>
      </w:r>
      <w:r>
        <w:rPr>
          <w:rFonts w:ascii="Arial" w:hAnsi="Arial" w:cs="Arial"/>
          <w:b/>
          <w:bCs/>
          <w:sz w:val="18"/>
        </w:rPr>
        <w:t xml:space="preserve"> </w:t>
      </w:r>
      <w:r w:rsidRPr="001D15EA">
        <w:rPr>
          <w:rFonts w:ascii="Arial" w:hAnsi="Arial" w:cs="Arial"/>
          <w:b/>
          <w:bCs/>
          <w:sz w:val="18"/>
        </w:rPr>
        <w:t>1:</w:t>
      </w:r>
      <w:r>
        <w:rPr>
          <w:rFonts w:ascii="Arial" w:hAnsi="Arial" w:cs="Arial"/>
          <w:sz w:val="18"/>
        </w:rPr>
        <w:t xml:space="preserve"> Achados radiográficos de radiografia dorsoventral</w:t>
      </w:r>
    </w:p>
    <w:p w14:paraId="1943E150" w14:textId="77777777" w:rsidR="00DC42E6" w:rsidRDefault="00DC42E6" w:rsidP="00DC42E6">
      <w:pPr>
        <w:jc w:val="center"/>
        <w:rPr>
          <w:rFonts w:ascii="Arial" w:hAnsi="Arial" w:cs="Arial"/>
          <w:sz w:val="18"/>
        </w:rPr>
      </w:pPr>
      <w:r w:rsidRPr="001D15EA">
        <w:rPr>
          <w:rFonts w:ascii="Arial" w:hAnsi="Arial" w:cs="Arial"/>
          <w:b/>
          <w:bCs/>
          <w:sz w:val="18"/>
        </w:rPr>
        <w:t>Figura2:</w:t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sz w:val="18"/>
        </w:rPr>
        <w:t>Achados radiográficos de radiografia látero-lateral esquerda</w:t>
      </w:r>
    </w:p>
    <w:p w14:paraId="5C276BE3" w14:textId="77777777" w:rsidR="00DC42E6" w:rsidRPr="001D15EA" w:rsidRDefault="00DC42E6" w:rsidP="00DC42E6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Figura 3: </w:t>
      </w:r>
      <w:r>
        <w:rPr>
          <w:rFonts w:ascii="Arial" w:hAnsi="Arial" w:cs="Arial"/>
          <w:sz w:val="18"/>
        </w:rPr>
        <w:t>Achados radiográficos de radiografia látero-lateral direita</w:t>
      </w:r>
    </w:p>
    <w:p w14:paraId="623890D5" w14:textId="578437CC" w:rsidR="00DC42E6" w:rsidRPr="00C323E3" w:rsidRDefault="00DC42E6" w:rsidP="00DC42E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 </w:t>
      </w:r>
      <w:r w:rsidRPr="00C323E3">
        <w:rPr>
          <w:rFonts w:ascii="Arial" w:hAnsi="Arial" w:cs="Arial"/>
          <w:sz w:val="18"/>
        </w:rPr>
        <w:t>achados radiográficos dos exames realizados,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apontam sinais patognomônicos de Displasiacoxofemoral grave.</w:t>
      </w:r>
    </w:p>
    <w:p w14:paraId="2F191DD6" w14:textId="77777777" w:rsidR="00DC42E6" w:rsidRPr="00C323E3" w:rsidRDefault="00DC42E6" w:rsidP="00DC42E6">
      <w:pPr>
        <w:jc w:val="both"/>
        <w:rPr>
          <w:rFonts w:ascii="Arial" w:hAnsi="Arial" w:cs="Arial"/>
          <w:sz w:val="18"/>
        </w:rPr>
      </w:pPr>
      <w:r w:rsidRPr="00C323E3">
        <w:rPr>
          <w:rFonts w:ascii="Arial" w:hAnsi="Arial" w:cs="Arial"/>
          <w:sz w:val="18"/>
        </w:rPr>
        <w:t>Foi passado para os tutores o tratamento por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fisioterapia para o animal, mas os mesmos informaram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ser impossível a realização de tais atividades em razão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da localização do animal, que sem encontra em uma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cidade da região metropolitana de Belo Horizonte, mas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não mora com os tutores e sim no sítio dos mesmos,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impossibilitando o transporte do animal para as sessões</w:t>
      </w:r>
    </w:p>
    <w:p w14:paraId="719A6824" w14:textId="77777777" w:rsidR="00DC42E6" w:rsidRPr="00C323E3" w:rsidRDefault="00DC42E6" w:rsidP="00DC42E6">
      <w:pPr>
        <w:jc w:val="both"/>
        <w:rPr>
          <w:rFonts w:ascii="Arial" w:hAnsi="Arial" w:cs="Arial"/>
          <w:sz w:val="18"/>
        </w:rPr>
      </w:pPr>
      <w:r w:rsidRPr="00C323E3">
        <w:rPr>
          <w:rFonts w:ascii="Arial" w:hAnsi="Arial" w:cs="Arial"/>
          <w:sz w:val="18"/>
        </w:rPr>
        <w:t>indicadas.</w:t>
      </w:r>
    </w:p>
    <w:p w14:paraId="18A58EC5" w14:textId="633D4BFB" w:rsidR="003D6782" w:rsidRDefault="00DC42E6" w:rsidP="003D6782">
      <w:pPr>
        <w:jc w:val="both"/>
        <w:rPr>
          <w:rFonts w:ascii="Arial" w:hAnsi="Arial" w:cs="Arial"/>
          <w:sz w:val="18"/>
        </w:rPr>
      </w:pPr>
      <w:r w:rsidRPr="00C323E3">
        <w:rPr>
          <w:rFonts w:ascii="Arial" w:hAnsi="Arial" w:cs="Arial"/>
          <w:sz w:val="18"/>
        </w:rPr>
        <w:t>Além disso, o médico veterinário indicou aos tutores que</w:t>
      </w:r>
      <w:r>
        <w:rPr>
          <w:rFonts w:ascii="Arial" w:hAnsi="Arial" w:cs="Arial"/>
          <w:sz w:val="18"/>
        </w:rPr>
        <w:t xml:space="preserve"> o</w:t>
      </w:r>
      <w:r w:rsidRPr="00C323E3">
        <w:rPr>
          <w:rFonts w:ascii="Arial" w:hAnsi="Arial" w:cs="Arial"/>
          <w:sz w:val="18"/>
        </w:rPr>
        <w:t xml:space="preserve"> animal fizesse uso contínuo do medicamento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CondroPlex LB que é um suplemento alimentar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composto por nutrientes essenciais às articulações,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indicado para cães de porte grande e gigantes, com o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intuito de minimizar os sinais clínicos característicos da</w:t>
      </w:r>
      <w:r>
        <w:rPr>
          <w:rFonts w:ascii="Arial" w:hAnsi="Arial" w:cs="Arial"/>
          <w:sz w:val="18"/>
        </w:rPr>
        <w:t xml:space="preserve"> </w:t>
      </w:r>
      <w:r w:rsidRPr="00C323E3">
        <w:rPr>
          <w:rFonts w:ascii="Arial" w:hAnsi="Arial" w:cs="Arial"/>
          <w:sz w:val="18"/>
        </w:rPr>
        <w:t>DCF.</w:t>
      </w:r>
      <w:r w:rsidRPr="00C323E3">
        <w:rPr>
          <w:rFonts w:ascii="Arial" w:hAnsi="Arial" w:cs="Arial"/>
          <w:sz w:val="18"/>
        </w:rPr>
        <w:cr/>
      </w:r>
    </w:p>
    <w:p w14:paraId="2262EC6B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44B60A6" w14:textId="546A53ED" w:rsidR="003D6782" w:rsidRDefault="00DC42E6" w:rsidP="00DC42E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É de extrema importância que o clinico que trate animais portadores de afecções que afetem articulações, como a DCF, estejam sempre atentos a possíveis sobrecargas de peso em articulações opostas, pois uma predispõe a outra. Sendo assim, o clinico deve sempre estar atento a ocorrências dessas enfermidades de forma concomitante para prevenir o desgaste das articulações consideradas saudáveis no animal.</w:t>
      </w:r>
    </w:p>
    <w:p w14:paraId="0E228FE1" w14:textId="77777777" w:rsidR="00DC42E6" w:rsidRDefault="00DC42E6" w:rsidP="00DC42E6">
      <w:pPr>
        <w:jc w:val="both"/>
        <w:rPr>
          <w:rFonts w:ascii="Arial" w:hAnsi="Arial" w:cs="Arial"/>
          <w:sz w:val="18"/>
        </w:rPr>
      </w:pPr>
    </w:p>
    <w:p w14:paraId="6AC7AE4C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9768C54" w14:textId="4DF33914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336E6C7" w14:textId="74EEE98D" w:rsidR="003D6782" w:rsidRPr="00626EC3" w:rsidRDefault="00A03EB3" w:rsidP="003D6782">
      <w:pPr>
        <w:jc w:val="center"/>
        <w:rPr>
          <w:rFonts w:ascii="Arial" w:hAnsi="Arial" w:cs="Arial"/>
          <w:b/>
          <w:sz w:val="14"/>
        </w:rPr>
      </w:pPr>
      <w:r>
        <w:rPr>
          <w:noProof/>
        </w:rPr>
        <w:drawing>
          <wp:inline distT="0" distB="0" distL="0" distR="0" wp14:anchorId="0EA5770C" wp14:editId="4FBF6D2B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750E8" w14:textId="77777777" w:rsidR="002966DD" w:rsidRDefault="002966DD" w:rsidP="00522953">
      <w:r>
        <w:separator/>
      </w:r>
    </w:p>
  </w:endnote>
  <w:endnote w:type="continuationSeparator" w:id="0">
    <w:p w14:paraId="1BEA8488" w14:textId="77777777" w:rsidR="002966DD" w:rsidRDefault="002966DD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FEDEB" w14:textId="77777777" w:rsidR="002966DD" w:rsidRDefault="002966DD" w:rsidP="00522953">
      <w:r>
        <w:separator/>
      </w:r>
    </w:p>
  </w:footnote>
  <w:footnote w:type="continuationSeparator" w:id="0">
    <w:p w14:paraId="52A39964" w14:textId="77777777" w:rsidR="002966DD" w:rsidRDefault="002966DD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D48AF" w14:textId="046C2B93" w:rsidR="00130AD3" w:rsidRPr="00130AD3" w:rsidRDefault="002966DD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0B24C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D4A4959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67204"/>
    <w:rsid w:val="001A5C84"/>
    <w:rsid w:val="001B2DB8"/>
    <w:rsid w:val="001D15EA"/>
    <w:rsid w:val="001D1C3F"/>
    <w:rsid w:val="00242601"/>
    <w:rsid w:val="0024512E"/>
    <w:rsid w:val="00285B52"/>
    <w:rsid w:val="00295A0F"/>
    <w:rsid w:val="002966DD"/>
    <w:rsid w:val="002F1618"/>
    <w:rsid w:val="00305F4B"/>
    <w:rsid w:val="00343472"/>
    <w:rsid w:val="00343752"/>
    <w:rsid w:val="00345966"/>
    <w:rsid w:val="003728E6"/>
    <w:rsid w:val="003D6782"/>
    <w:rsid w:val="00411A99"/>
    <w:rsid w:val="004527F2"/>
    <w:rsid w:val="004C320D"/>
    <w:rsid w:val="004C7FDF"/>
    <w:rsid w:val="00522953"/>
    <w:rsid w:val="005864D4"/>
    <w:rsid w:val="00615BEE"/>
    <w:rsid w:val="00616238"/>
    <w:rsid w:val="00626EC3"/>
    <w:rsid w:val="006442EE"/>
    <w:rsid w:val="006712EC"/>
    <w:rsid w:val="00671F43"/>
    <w:rsid w:val="0067418F"/>
    <w:rsid w:val="00686224"/>
    <w:rsid w:val="006A7E7C"/>
    <w:rsid w:val="00717CB1"/>
    <w:rsid w:val="00755878"/>
    <w:rsid w:val="007A1EE5"/>
    <w:rsid w:val="007A6765"/>
    <w:rsid w:val="007C3386"/>
    <w:rsid w:val="007F4630"/>
    <w:rsid w:val="00842425"/>
    <w:rsid w:val="00907773"/>
    <w:rsid w:val="009E5D52"/>
    <w:rsid w:val="00A03EB3"/>
    <w:rsid w:val="00A14BD7"/>
    <w:rsid w:val="00A61315"/>
    <w:rsid w:val="00A63DA2"/>
    <w:rsid w:val="00A650D4"/>
    <w:rsid w:val="00A95EDE"/>
    <w:rsid w:val="00AE6481"/>
    <w:rsid w:val="00B3227B"/>
    <w:rsid w:val="00B325E4"/>
    <w:rsid w:val="00B8170D"/>
    <w:rsid w:val="00B91B58"/>
    <w:rsid w:val="00C15B7B"/>
    <w:rsid w:val="00C323E3"/>
    <w:rsid w:val="00C52E0A"/>
    <w:rsid w:val="00C86CE3"/>
    <w:rsid w:val="00CD3E24"/>
    <w:rsid w:val="00DC42E6"/>
    <w:rsid w:val="00DE0139"/>
    <w:rsid w:val="00EE1D93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FC924E"/>
  <w15:docId w15:val="{33BBF515-D0AE-4963-90BA-8873CE7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795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νιтσяια ѕαηттσѕ</cp:lastModifiedBy>
  <cp:revision>29</cp:revision>
  <dcterms:created xsi:type="dcterms:W3CDTF">2018-10-26T14:15:00Z</dcterms:created>
  <dcterms:modified xsi:type="dcterms:W3CDTF">2020-10-25T19:09:00Z</dcterms:modified>
</cp:coreProperties>
</file>