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A7" w:rsidRDefault="00AC5768" w:rsidP="00227E23">
      <w:pPr>
        <w:pBdr>
          <w:bottom w:val="single" w:sz="4" w:space="1" w:color="000000"/>
        </w:pBdr>
        <w:ind w:right="-1"/>
        <w:jc w:val="center"/>
        <w:rPr>
          <w:rFonts w:ascii="Arial" w:eastAsia="Arial" w:hAnsi="Arial" w:cs="Arial"/>
          <w:b/>
          <w:smallCaps/>
          <w:color w:val="000000"/>
          <w:sz w:val="22"/>
          <w:szCs w:val="22"/>
        </w:rPr>
      </w:pPr>
      <w:bookmarkStart w:id="0" w:name="_heading=h.gjdgxs" w:colFirst="0" w:colLast="0"/>
      <w:bookmarkEnd w:id="0"/>
      <w:proofErr w:type="spellStart"/>
      <w:r>
        <w:rPr>
          <w:rFonts w:ascii="Arial" w:eastAsia="Arial" w:hAnsi="Arial" w:cs="Arial"/>
          <w:b/>
          <w:i/>
          <w:smallCaps/>
          <w:sz w:val="22"/>
          <w:szCs w:val="22"/>
        </w:rPr>
        <w:t>C</w:t>
      </w:r>
      <w:r w:rsidR="00820EB1">
        <w:rPr>
          <w:rFonts w:ascii="Arial" w:eastAsia="Arial" w:hAnsi="Arial" w:cs="Arial"/>
          <w:b/>
          <w:i/>
          <w:smallCaps/>
          <w:sz w:val="22"/>
          <w:szCs w:val="22"/>
        </w:rPr>
        <w:t>hlamydophila</w:t>
      </w:r>
      <w:proofErr w:type="spellEnd"/>
      <w:r w:rsidR="00820EB1">
        <w:rPr>
          <w:rFonts w:ascii="Arial" w:eastAsia="Arial" w:hAnsi="Arial" w:cs="Arial"/>
          <w:b/>
          <w:i/>
          <w:smallCaps/>
          <w:sz w:val="22"/>
          <w:szCs w:val="22"/>
        </w:rPr>
        <w:t xml:space="preserve"> </w:t>
      </w:r>
      <w:proofErr w:type="spellStart"/>
      <w:r w:rsidR="00820EB1">
        <w:rPr>
          <w:rFonts w:ascii="Arial" w:eastAsia="Arial" w:hAnsi="Arial" w:cs="Arial"/>
          <w:b/>
          <w:i/>
          <w:smallCaps/>
          <w:sz w:val="22"/>
          <w:szCs w:val="22"/>
        </w:rPr>
        <w:t>psit</w:t>
      </w:r>
      <w:r w:rsidR="002D48CD">
        <w:rPr>
          <w:rFonts w:ascii="Arial" w:eastAsia="Arial" w:hAnsi="Arial" w:cs="Arial"/>
          <w:b/>
          <w:i/>
          <w:smallCaps/>
          <w:sz w:val="22"/>
          <w:szCs w:val="22"/>
        </w:rPr>
        <w:t>t</w:t>
      </w:r>
      <w:r w:rsidR="00820EB1">
        <w:rPr>
          <w:rFonts w:ascii="Arial" w:eastAsia="Arial" w:hAnsi="Arial" w:cs="Arial"/>
          <w:b/>
          <w:i/>
          <w:smallCaps/>
          <w:sz w:val="22"/>
          <w:szCs w:val="22"/>
        </w:rPr>
        <w:t>aci</w:t>
      </w:r>
      <w:proofErr w:type="spellEnd"/>
      <w:r w:rsidR="00820EB1">
        <w:rPr>
          <w:rFonts w:ascii="Arial" w:eastAsia="Arial" w:hAnsi="Arial" w:cs="Arial"/>
          <w:b/>
          <w:smallCaps/>
          <w:sz w:val="22"/>
          <w:szCs w:val="22"/>
        </w:rPr>
        <w:t xml:space="preserve"> </w:t>
      </w:r>
      <w:r>
        <w:rPr>
          <w:rFonts w:ascii="Arial" w:eastAsia="Arial" w:hAnsi="Arial" w:cs="Arial"/>
          <w:b/>
          <w:smallCaps/>
          <w:sz w:val="22"/>
          <w:szCs w:val="22"/>
        </w:rPr>
        <w:t>EM PSITACÍDEOS</w:t>
      </w:r>
    </w:p>
    <w:p w:rsidR="00D11AA7" w:rsidRDefault="00820EB1" w:rsidP="00227E23">
      <w:pPr>
        <w:pBdr>
          <w:top w:val="nil"/>
          <w:left w:val="nil"/>
          <w:bottom w:val="nil"/>
          <w:right w:val="nil"/>
          <w:between w:val="nil"/>
        </w:pBdr>
        <w:ind w:right="-1"/>
        <w:jc w:val="center"/>
        <w:rPr>
          <w:rFonts w:ascii="Arial" w:eastAsia="Arial" w:hAnsi="Arial" w:cs="Arial"/>
          <w:b/>
          <w:color w:val="000000"/>
        </w:rPr>
      </w:pPr>
      <w:r>
        <w:rPr>
          <w:rFonts w:ascii="Arial" w:eastAsia="Arial" w:hAnsi="Arial" w:cs="Arial"/>
          <w:b/>
        </w:rPr>
        <w:t>Isabela Assunção Martins</w:t>
      </w:r>
      <w:r>
        <w:rPr>
          <w:rFonts w:ascii="Arial" w:eastAsia="Arial" w:hAnsi="Arial" w:cs="Arial"/>
          <w:b/>
          <w:vertAlign w:val="superscript"/>
        </w:rPr>
        <w:t>1</w:t>
      </w:r>
      <w:r w:rsidR="00B26218" w:rsidRPr="00B26218">
        <w:rPr>
          <w:rFonts w:ascii="Arial" w:eastAsia="Arial" w:hAnsi="Arial" w:cs="Arial"/>
          <w:b/>
        </w:rPr>
        <w:t>*</w:t>
      </w:r>
      <w:r>
        <w:rPr>
          <w:rFonts w:ascii="Arial" w:eastAsia="Arial" w:hAnsi="Arial" w:cs="Arial"/>
          <w:b/>
        </w:rPr>
        <w:t>, Lorena de Souza Santos</w:t>
      </w:r>
      <w:r>
        <w:rPr>
          <w:rFonts w:ascii="Arial" w:eastAsia="Arial" w:hAnsi="Arial" w:cs="Arial"/>
          <w:b/>
          <w:vertAlign w:val="superscript"/>
        </w:rPr>
        <w:t>1</w:t>
      </w:r>
      <w:r w:rsidR="00D61F8C">
        <w:rPr>
          <w:rFonts w:ascii="Arial" w:eastAsia="Arial" w:hAnsi="Arial" w:cs="Arial"/>
          <w:b/>
        </w:rPr>
        <w:t>,</w:t>
      </w:r>
      <w:r>
        <w:rPr>
          <w:rFonts w:ascii="Arial" w:eastAsia="Arial" w:hAnsi="Arial" w:cs="Arial"/>
          <w:b/>
        </w:rPr>
        <w:t xml:space="preserve"> </w:t>
      </w:r>
      <w:r w:rsidR="00B44D5D">
        <w:rPr>
          <w:rFonts w:ascii="Arial" w:eastAsia="Arial" w:hAnsi="Arial" w:cs="Arial"/>
          <w:b/>
        </w:rPr>
        <w:t>Letícia Silva Santiago</w:t>
      </w:r>
      <w:r w:rsidR="00B44D5D">
        <w:rPr>
          <w:rFonts w:ascii="Arial" w:eastAsia="Arial" w:hAnsi="Arial" w:cs="Arial"/>
          <w:b/>
          <w:vertAlign w:val="superscript"/>
        </w:rPr>
        <w:t>1</w:t>
      </w:r>
      <w:r w:rsidR="00B44D5D">
        <w:rPr>
          <w:rFonts w:ascii="Arial" w:eastAsia="Arial" w:hAnsi="Arial" w:cs="Arial"/>
          <w:b/>
        </w:rPr>
        <w:t>,</w:t>
      </w:r>
      <w:r w:rsidR="00EA1389">
        <w:rPr>
          <w:rFonts w:ascii="Arial" w:eastAsia="Arial" w:hAnsi="Arial" w:cs="Arial"/>
          <w:b/>
        </w:rPr>
        <w:t xml:space="preserve"> Lucas Cardoso Azan</w:t>
      </w:r>
      <w:r w:rsidR="00EA1389">
        <w:rPr>
          <w:rFonts w:ascii="Arial" w:eastAsia="Arial" w:hAnsi="Arial" w:cs="Arial"/>
          <w:b/>
          <w:vertAlign w:val="superscript"/>
        </w:rPr>
        <w:t>1</w:t>
      </w:r>
      <w:r w:rsidR="00EA1389">
        <w:rPr>
          <w:rFonts w:ascii="Arial" w:eastAsia="Arial" w:hAnsi="Arial" w:cs="Arial"/>
          <w:b/>
        </w:rPr>
        <w:t xml:space="preserve">, </w:t>
      </w:r>
      <w:r w:rsidR="00B44D5D">
        <w:rPr>
          <w:rFonts w:ascii="Arial" w:eastAsia="Arial" w:hAnsi="Arial" w:cs="Arial"/>
          <w:b/>
        </w:rPr>
        <w:t>M</w:t>
      </w:r>
      <w:r>
        <w:rPr>
          <w:rFonts w:ascii="Arial" w:eastAsia="Arial" w:hAnsi="Arial" w:cs="Arial"/>
          <w:b/>
        </w:rPr>
        <w:t>ichele</w:t>
      </w:r>
      <w:r w:rsidR="002D46AB">
        <w:rPr>
          <w:rFonts w:ascii="Arial" w:eastAsia="Arial" w:hAnsi="Arial" w:cs="Arial"/>
          <w:b/>
        </w:rPr>
        <w:t xml:space="preserve"> </w:t>
      </w:r>
      <w:r w:rsidR="002D48CD">
        <w:rPr>
          <w:rFonts w:ascii="Arial" w:eastAsia="Arial" w:hAnsi="Arial" w:cs="Arial"/>
          <w:b/>
        </w:rPr>
        <w:t>Miranda</w:t>
      </w:r>
      <w:r>
        <w:rPr>
          <w:rFonts w:ascii="Arial" w:eastAsia="Arial" w:hAnsi="Arial" w:cs="Arial"/>
          <w:b/>
          <w:vertAlign w:val="superscript"/>
        </w:rPr>
        <w:t>1</w:t>
      </w:r>
      <w:r>
        <w:rPr>
          <w:rFonts w:ascii="Arial" w:eastAsia="Arial" w:hAnsi="Arial" w:cs="Arial"/>
          <w:b/>
        </w:rPr>
        <w:t>,</w:t>
      </w:r>
      <w:r w:rsidR="002D46AB">
        <w:rPr>
          <w:rFonts w:ascii="Arial" w:eastAsia="Arial" w:hAnsi="Arial" w:cs="Arial"/>
          <w:b/>
        </w:rPr>
        <w:t xml:space="preserve"> </w:t>
      </w:r>
      <w:proofErr w:type="spellStart"/>
      <w:r>
        <w:rPr>
          <w:rFonts w:ascii="Arial" w:eastAsia="Arial" w:hAnsi="Arial" w:cs="Arial"/>
          <w:b/>
        </w:rPr>
        <w:t>Luisa</w:t>
      </w:r>
      <w:proofErr w:type="spellEnd"/>
      <w:r>
        <w:rPr>
          <w:rFonts w:ascii="Arial" w:eastAsia="Arial" w:hAnsi="Arial" w:cs="Arial"/>
          <w:b/>
        </w:rPr>
        <w:t xml:space="preserve"> Andrade Azevedo</w:t>
      </w:r>
      <w:r>
        <w:rPr>
          <w:rFonts w:ascii="Arial" w:eastAsia="Arial" w:hAnsi="Arial" w:cs="Arial"/>
          <w:b/>
          <w:vertAlign w:val="superscript"/>
        </w:rPr>
        <w:t>2</w:t>
      </w:r>
      <w:r>
        <w:rPr>
          <w:rFonts w:ascii="Arial" w:eastAsia="Arial" w:hAnsi="Arial" w:cs="Arial"/>
          <w:b/>
        </w:rPr>
        <w:t>, Luiz Flávio Telles</w:t>
      </w:r>
      <w:r w:rsidR="00227E23">
        <w:rPr>
          <w:rFonts w:ascii="Arial" w:eastAsia="Arial" w:hAnsi="Arial" w:cs="Arial"/>
          <w:b/>
          <w:color w:val="000000"/>
          <w:vertAlign w:val="superscript"/>
        </w:rPr>
        <w:t>3</w:t>
      </w:r>
      <w:r>
        <w:rPr>
          <w:rFonts w:ascii="Arial" w:eastAsia="Arial" w:hAnsi="Arial" w:cs="Arial"/>
          <w:b/>
          <w:color w:val="000000"/>
        </w:rPr>
        <w:t>.</w:t>
      </w:r>
    </w:p>
    <w:p w:rsidR="00D11AA7" w:rsidRDefault="00820EB1" w:rsidP="009D60E5">
      <w:pPr>
        <w:pBdr>
          <w:top w:val="nil"/>
          <w:left w:val="nil"/>
          <w:bottom w:val="nil"/>
          <w:right w:val="nil"/>
          <w:between w:val="nil"/>
        </w:pBdr>
        <w:ind w:right="423"/>
        <w:jc w:val="center"/>
        <w:rPr>
          <w:rFonts w:ascii="Arial" w:eastAsia="Arial" w:hAnsi="Arial" w:cs="Arial"/>
          <w:i/>
          <w:color w:val="000000"/>
          <w:sz w:val="14"/>
          <w:szCs w:val="14"/>
        </w:rPr>
      </w:pPr>
      <w:bookmarkStart w:id="1" w:name="_heading=h.c2taad8q7yjc" w:colFirst="0" w:colLast="0"/>
      <w:bookmarkEnd w:id="1"/>
      <w:r>
        <w:rPr>
          <w:rFonts w:ascii="Arial" w:eastAsia="Arial" w:hAnsi="Arial" w:cs="Arial"/>
          <w:i/>
          <w:color w:val="000000"/>
          <w:sz w:val="14"/>
          <w:szCs w:val="14"/>
          <w:vertAlign w:val="superscript"/>
        </w:rPr>
        <w:t>1</w:t>
      </w:r>
      <w:r>
        <w:rPr>
          <w:rFonts w:ascii="Arial" w:eastAsia="Arial" w:hAnsi="Arial" w:cs="Arial"/>
          <w:i/>
          <w:color w:val="000000"/>
          <w:sz w:val="14"/>
          <w:szCs w:val="14"/>
        </w:rPr>
        <w:t xml:space="preserve">Graduando em Medicina Veterinária – UniBH – Belo Horizonte/MG – Brasil – *Contato: </w:t>
      </w:r>
      <w:hyperlink r:id="rId9">
        <w:r>
          <w:rPr>
            <w:rFonts w:ascii="Arial" w:eastAsia="Arial" w:hAnsi="Arial" w:cs="Arial"/>
            <w:i/>
            <w:color w:val="1155CC"/>
            <w:sz w:val="14"/>
            <w:szCs w:val="14"/>
            <w:u w:val="single"/>
          </w:rPr>
          <w:t>isabelaassuncao.3@gmail.com</w:t>
        </w:r>
      </w:hyperlink>
    </w:p>
    <w:p w:rsidR="00D11AA7" w:rsidRDefault="00820EB1" w:rsidP="009D60E5">
      <w:pPr>
        <w:ind w:right="423"/>
        <w:jc w:val="center"/>
        <w:rPr>
          <w:rFonts w:ascii="Arial" w:eastAsia="Arial" w:hAnsi="Arial" w:cs="Arial"/>
          <w:i/>
          <w:sz w:val="14"/>
          <w:szCs w:val="14"/>
        </w:rPr>
      </w:pPr>
      <w:r>
        <w:rPr>
          <w:rFonts w:ascii="Arial" w:eastAsia="Arial" w:hAnsi="Arial" w:cs="Arial"/>
          <w:i/>
          <w:sz w:val="14"/>
          <w:szCs w:val="14"/>
          <w:vertAlign w:val="superscript"/>
        </w:rPr>
        <w:t>2</w:t>
      </w:r>
      <w:r w:rsidR="00AC5768">
        <w:rPr>
          <w:rFonts w:ascii="Arial" w:eastAsia="Arial" w:hAnsi="Arial" w:cs="Arial"/>
          <w:i/>
          <w:sz w:val="14"/>
          <w:szCs w:val="14"/>
        </w:rPr>
        <w:t>Médica Veterinária autônoma</w:t>
      </w:r>
    </w:p>
    <w:p w:rsidR="00D11AA7" w:rsidRDefault="00227E23" w:rsidP="009D60E5">
      <w:pPr>
        <w:pBdr>
          <w:top w:val="nil"/>
          <w:left w:val="nil"/>
          <w:bottom w:val="nil"/>
          <w:right w:val="nil"/>
          <w:between w:val="nil"/>
        </w:pBdr>
        <w:tabs>
          <w:tab w:val="center" w:pos="5528"/>
        </w:tabs>
        <w:ind w:right="423"/>
        <w:jc w:val="center"/>
        <w:rPr>
          <w:rFonts w:ascii="Arial" w:eastAsia="Arial" w:hAnsi="Arial" w:cs="Arial"/>
          <w:i/>
          <w:color w:val="000000"/>
          <w:sz w:val="14"/>
          <w:szCs w:val="14"/>
        </w:rPr>
      </w:pPr>
      <w:r>
        <w:rPr>
          <w:rFonts w:ascii="Arial" w:eastAsia="Arial" w:hAnsi="Arial" w:cs="Arial"/>
          <w:i/>
          <w:color w:val="000000"/>
          <w:sz w:val="14"/>
          <w:szCs w:val="14"/>
          <w:vertAlign w:val="superscript"/>
        </w:rPr>
        <w:t>3</w:t>
      </w:r>
      <w:r w:rsidR="00820EB1">
        <w:rPr>
          <w:rFonts w:ascii="Arial" w:eastAsia="Arial" w:hAnsi="Arial" w:cs="Arial"/>
          <w:i/>
          <w:color w:val="000000"/>
          <w:sz w:val="14"/>
          <w:szCs w:val="14"/>
        </w:rPr>
        <w:t>Professor de Medicina Veterinária – UniBH – Belo Horizonte/MG – Brasil</w:t>
      </w:r>
    </w:p>
    <w:p w:rsidR="00AC5768" w:rsidRDefault="00AC5768" w:rsidP="00AC5768">
      <w:pPr>
        <w:pBdr>
          <w:top w:val="nil"/>
          <w:left w:val="nil"/>
          <w:bottom w:val="nil"/>
          <w:right w:val="nil"/>
          <w:between w:val="nil"/>
        </w:pBdr>
        <w:jc w:val="center"/>
        <w:rPr>
          <w:rFonts w:ascii="Arial" w:eastAsia="Arial" w:hAnsi="Arial" w:cs="Arial"/>
          <w:color w:val="000000"/>
          <w:sz w:val="18"/>
          <w:szCs w:val="18"/>
          <w:vertAlign w:val="superscript"/>
        </w:rPr>
        <w:sectPr w:rsidR="00AC5768" w:rsidSect="00AC5768">
          <w:headerReference w:type="default" r:id="rId10"/>
          <w:pgSz w:w="11906" w:h="16838"/>
          <w:pgMar w:top="720" w:right="424" w:bottom="720" w:left="426" w:header="708" w:footer="708" w:gutter="0"/>
          <w:pgNumType w:start="1"/>
          <w:cols w:space="720"/>
        </w:sectPr>
      </w:pPr>
    </w:p>
    <w:p w:rsidR="00D11AA7" w:rsidRDefault="00D11AA7" w:rsidP="00AC5768">
      <w:pPr>
        <w:pBdr>
          <w:top w:val="nil"/>
          <w:left w:val="nil"/>
          <w:bottom w:val="nil"/>
          <w:right w:val="nil"/>
          <w:between w:val="nil"/>
        </w:pBdr>
        <w:jc w:val="center"/>
        <w:rPr>
          <w:rFonts w:ascii="Arial" w:eastAsia="Arial" w:hAnsi="Arial" w:cs="Arial"/>
          <w:color w:val="000000"/>
          <w:sz w:val="18"/>
          <w:szCs w:val="18"/>
          <w:vertAlign w:val="superscript"/>
        </w:rPr>
      </w:pPr>
    </w:p>
    <w:p w:rsidR="00D11AA7" w:rsidRDefault="00D11AA7">
      <w:pPr>
        <w:pBdr>
          <w:top w:val="nil"/>
          <w:left w:val="nil"/>
          <w:bottom w:val="nil"/>
          <w:right w:val="nil"/>
          <w:between w:val="nil"/>
        </w:pBdr>
        <w:jc w:val="center"/>
        <w:rPr>
          <w:rFonts w:ascii="Arial" w:eastAsia="Arial" w:hAnsi="Arial" w:cs="Arial"/>
          <w:i/>
          <w:color w:val="000000"/>
          <w:sz w:val="18"/>
          <w:szCs w:val="18"/>
          <w:vertAlign w:val="superscript"/>
        </w:rPr>
        <w:sectPr w:rsidR="00D11AA7" w:rsidSect="00AC5768">
          <w:type w:val="continuous"/>
          <w:pgSz w:w="11906" w:h="16838"/>
          <w:pgMar w:top="720" w:right="424" w:bottom="720" w:left="426" w:header="708" w:footer="708" w:gutter="0"/>
          <w:pgNumType w:start="1"/>
          <w:cols w:space="720" w:equalWidth="0">
            <w:col w:w="11056"/>
          </w:cols>
        </w:sectPr>
      </w:pPr>
    </w:p>
    <w:p w:rsidR="00D11AA7" w:rsidRDefault="00820EB1">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rsidR="00D11AA7" w:rsidRDefault="00820EB1">
      <w:pPr>
        <w:spacing w:before="40" w:after="40"/>
        <w:jc w:val="both"/>
        <w:rPr>
          <w:rFonts w:ascii="Arial" w:eastAsia="Arial" w:hAnsi="Arial" w:cs="Arial"/>
          <w:sz w:val="18"/>
          <w:szCs w:val="18"/>
        </w:rPr>
      </w:pPr>
      <w:r>
        <w:rPr>
          <w:rFonts w:ascii="Arial" w:eastAsia="Arial" w:hAnsi="Arial" w:cs="Arial"/>
          <w:sz w:val="18"/>
          <w:szCs w:val="18"/>
        </w:rPr>
        <w:t xml:space="preserve">A </w:t>
      </w:r>
      <w:proofErr w:type="spellStart"/>
      <w:r>
        <w:rPr>
          <w:rFonts w:ascii="Arial" w:eastAsia="Arial" w:hAnsi="Arial" w:cs="Arial"/>
          <w:sz w:val="18"/>
          <w:szCs w:val="18"/>
        </w:rPr>
        <w:t>clamidiose</w:t>
      </w:r>
      <w:proofErr w:type="spellEnd"/>
      <w:r>
        <w:rPr>
          <w:rFonts w:ascii="Arial" w:eastAsia="Arial" w:hAnsi="Arial" w:cs="Arial"/>
          <w:sz w:val="18"/>
          <w:szCs w:val="18"/>
        </w:rPr>
        <w:t xml:space="preserve">, também conhecida como </w:t>
      </w:r>
      <w:proofErr w:type="spellStart"/>
      <w:r>
        <w:rPr>
          <w:rFonts w:ascii="Arial" w:eastAsia="Arial" w:hAnsi="Arial" w:cs="Arial"/>
          <w:sz w:val="18"/>
          <w:szCs w:val="18"/>
        </w:rPr>
        <w:t>ornitose</w:t>
      </w:r>
      <w:proofErr w:type="spellEnd"/>
      <w:r>
        <w:rPr>
          <w:rFonts w:ascii="Arial" w:eastAsia="Arial" w:hAnsi="Arial" w:cs="Arial"/>
          <w:sz w:val="18"/>
          <w:szCs w:val="18"/>
        </w:rPr>
        <w:t xml:space="preserve"> ou </w:t>
      </w:r>
      <w:proofErr w:type="spellStart"/>
      <w:r>
        <w:rPr>
          <w:rFonts w:ascii="Arial" w:eastAsia="Arial" w:hAnsi="Arial" w:cs="Arial"/>
          <w:sz w:val="18"/>
          <w:szCs w:val="18"/>
        </w:rPr>
        <w:t>psitacose</w:t>
      </w:r>
      <w:proofErr w:type="spellEnd"/>
      <w:r>
        <w:rPr>
          <w:rFonts w:ascii="Arial" w:eastAsia="Arial" w:hAnsi="Arial" w:cs="Arial"/>
          <w:sz w:val="18"/>
          <w:szCs w:val="18"/>
        </w:rPr>
        <w:t xml:space="preserve">, é uma doença infecciosa, causada pela bactéria </w:t>
      </w:r>
      <w:proofErr w:type="spellStart"/>
      <w:r>
        <w:rPr>
          <w:rFonts w:ascii="Arial" w:eastAsia="Arial" w:hAnsi="Arial" w:cs="Arial"/>
          <w:i/>
          <w:sz w:val="18"/>
          <w:szCs w:val="18"/>
        </w:rPr>
        <w:t>Chlamydophila</w:t>
      </w:r>
      <w:proofErr w:type="spellEnd"/>
      <w:r>
        <w:rPr>
          <w:rFonts w:ascii="Arial" w:eastAsia="Arial" w:hAnsi="Arial" w:cs="Arial"/>
          <w:i/>
          <w:sz w:val="18"/>
          <w:szCs w:val="18"/>
        </w:rPr>
        <w:t xml:space="preserve"> </w:t>
      </w:r>
      <w:proofErr w:type="spellStart"/>
      <w:r>
        <w:rPr>
          <w:rFonts w:ascii="Arial" w:eastAsia="Arial" w:hAnsi="Arial" w:cs="Arial"/>
          <w:i/>
          <w:sz w:val="18"/>
          <w:szCs w:val="18"/>
        </w:rPr>
        <w:t>psittaci</w:t>
      </w:r>
      <w:proofErr w:type="spellEnd"/>
      <w:r>
        <w:rPr>
          <w:rFonts w:ascii="Arial" w:eastAsia="Arial" w:hAnsi="Arial" w:cs="Arial"/>
          <w:sz w:val="18"/>
          <w:szCs w:val="18"/>
        </w:rPr>
        <w:t>, que acomete aves e mamíferos. Trata-se de uma das principais zoonoses de origem aviária, em consequência do contato cada vez mais próximo das aves com humanos, mostrando ser uma doença preocupante que pode levar a complicações graves, inclusive em humanos, caso não tratada corretamente e em tempo hábil</w:t>
      </w:r>
      <w:r>
        <w:rPr>
          <w:rFonts w:ascii="Arial" w:eastAsia="Arial" w:hAnsi="Arial" w:cs="Arial"/>
          <w:sz w:val="18"/>
          <w:szCs w:val="18"/>
          <w:vertAlign w:val="superscript"/>
        </w:rPr>
        <w:t>1</w:t>
      </w:r>
      <w:r>
        <w:rPr>
          <w:rFonts w:ascii="Arial" w:eastAsia="Arial" w:hAnsi="Arial" w:cs="Arial"/>
          <w:sz w:val="18"/>
          <w:szCs w:val="18"/>
        </w:rPr>
        <w:t>.</w:t>
      </w:r>
    </w:p>
    <w:p w:rsidR="00D11AA7" w:rsidRDefault="00820EB1" w:rsidP="00330EEC">
      <w:pPr>
        <w:pBdr>
          <w:top w:val="nil"/>
          <w:left w:val="nil"/>
          <w:bottom w:val="single" w:sz="4" w:space="1" w:color="000000"/>
          <w:right w:val="nil"/>
          <w:between w:val="nil"/>
        </w:pBdr>
        <w:spacing w:before="40" w:after="40"/>
        <w:jc w:val="both"/>
        <w:rPr>
          <w:rFonts w:ascii="Arial" w:eastAsia="Arial" w:hAnsi="Arial" w:cs="Arial"/>
          <w:b/>
          <w:sz w:val="18"/>
          <w:szCs w:val="18"/>
        </w:rPr>
      </w:pPr>
      <w:r>
        <w:rPr>
          <w:rFonts w:ascii="Arial" w:eastAsia="Arial" w:hAnsi="Arial" w:cs="Arial"/>
          <w:sz w:val="18"/>
          <w:szCs w:val="18"/>
        </w:rPr>
        <w:t xml:space="preserve">A transmissão ocorre predominantemente por inalação de partículas de secreções contaminadas das aves. Os sinais clínicos mais comuns nas aves incluem alterações no sistema gastrointestinal, respiratório e ocular, entretanto é possível observar aves infectadas sem sinais aparentes, dificultando a identificação da </w:t>
      </w:r>
      <w:proofErr w:type="gramStart"/>
      <w:r>
        <w:rPr>
          <w:rFonts w:ascii="Arial" w:eastAsia="Arial" w:hAnsi="Arial" w:cs="Arial"/>
          <w:sz w:val="18"/>
          <w:szCs w:val="18"/>
        </w:rPr>
        <w:t>doença</w:t>
      </w:r>
      <w:r>
        <w:rPr>
          <w:rFonts w:ascii="Arial" w:eastAsia="Arial" w:hAnsi="Arial" w:cs="Arial"/>
          <w:sz w:val="18"/>
          <w:szCs w:val="18"/>
          <w:vertAlign w:val="superscript"/>
        </w:rPr>
        <w:t>1</w:t>
      </w:r>
      <w:r w:rsidR="00A7220D">
        <w:rPr>
          <w:rFonts w:ascii="Arial" w:eastAsia="Arial" w:hAnsi="Arial" w:cs="Arial"/>
          <w:sz w:val="18"/>
          <w:szCs w:val="18"/>
          <w:vertAlign w:val="superscript"/>
        </w:rPr>
        <w:t>,</w:t>
      </w:r>
      <w:proofErr w:type="gramEnd"/>
      <w:r w:rsidR="00A7220D">
        <w:rPr>
          <w:rFonts w:ascii="Arial" w:eastAsia="Arial" w:hAnsi="Arial" w:cs="Arial"/>
          <w:sz w:val="18"/>
          <w:szCs w:val="18"/>
          <w:vertAlign w:val="superscript"/>
        </w:rPr>
        <w:t>2</w:t>
      </w:r>
      <w:bookmarkStart w:id="2" w:name="_GoBack"/>
      <w:bookmarkEnd w:id="2"/>
      <w:r>
        <w:rPr>
          <w:rFonts w:ascii="Arial" w:eastAsia="Arial" w:hAnsi="Arial" w:cs="Arial"/>
          <w:sz w:val="18"/>
          <w:szCs w:val="18"/>
        </w:rPr>
        <w:t>.</w:t>
      </w:r>
    </w:p>
    <w:p w:rsidR="00D11AA7" w:rsidRDefault="00820EB1" w:rsidP="00330EEC">
      <w:pPr>
        <w:pBdr>
          <w:top w:val="nil"/>
          <w:left w:val="nil"/>
          <w:bottom w:val="single" w:sz="4" w:space="1" w:color="000000"/>
          <w:right w:val="nil"/>
          <w:between w:val="nil"/>
        </w:pBdr>
        <w:spacing w:before="40" w:after="40"/>
        <w:jc w:val="both"/>
        <w:rPr>
          <w:rFonts w:ascii="Arial" w:eastAsia="Arial" w:hAnsi="Arial" w:cs="Arial"/>
          <w:sz w:val="18"/>
          <w:szCs w:val="18"/>
        </w:rPr>
      </w:pPr>
      <w:r>
        <w:rPr>
          <w:rFonts w:ascii="Arial" w:eastAsia="Arial" w:hAnsi="Arial" w:cs="Arial"/>
          <w:sz w:val="18"/>
          <w:szCs w:val="18"/>
        </w:rPr>
        <w:t xml:space="preserve">Por se tratar de uma zoonose de alta incidência em psitacídeos e ser uma doença de fácil propagação, torna-se essencial realizar estudos mais aprofundados sobre a </w:t>
      </w:r>
      <w:proofErr w:type="spellStart"/>
      <w:r>
        <w:rPr>
          <w:rFonts w:ascii="Arial" w:eastAsia="Arial" w:hAnsi="Arial" w:cs="Arial"/>
          <w:sz w:val="18"/>
          <w:szCs w:val="18"/>
        </w:rPr>
        <w:t>clamidiose</w:t>
      </w:r>
      <w:proofErr w:type="spellEnd"/>
      <w:r>
        <w:rPr>
          <w:rFonts w:ascii="Arial" w:eastAsia="Arial" w:hAnsi="Arial" w:cs="Arial"/>
          <w:sz w:val="18"/>
          <w:szCs w:val="18"/>
        </w:rPr>
        <w:t xml:space="preserve">. Dessa forma, este trabalho é uma revisão de literatura com objetivo de reunir informações sobre a ocorrência da </w:t>
      </w:r>
      <w:proofErr w:type="spellStart"/>
      <w:r>
        <w:rPr>
          <w:rFonts w:ascii="Arial" w:eastAsia="Arial" w:hAnsi="Arial" w:cs="Arial"/>
          <w:sz w:val="18"/>
          <w:szCs w:val="18"/>
        </w:rPr>
        <w:t>clamidiose</w:t>
      </w:r>
      <w:proofErr w:type="spellEnd"/>
      <w:r>
        <w:rPr>
          <w:rFonts w:ascii="Arial" w:eastAsia="Arial" w:hAnsi="Arial" w:cs="Arial"/>
          <w:sz w:val="18"/>
          <w:szCs w:val="18"/>
        </w:rPr>
        <w:t xml:space="preserve"> em psitacídeos, bem como explorar o potencial zoonótico da doença.</w:t>
      </w:r>
    </w:p>
    <w:p w:rsidR="00D11AA7" w:rsidRDefault="00D11AA7">
      <w:pPr>
        <w:pBdr>
          <w:top w:val="nil"/>
          <w:left w:val="nil"/>
          <w:bottom w:val="single" w:sz="4" w:space="1" w:color="000000"/>
          <w:right w:val="nil"/>
          <w:between w:val="nil"/>
        </w:pBdr>
        <w:jc w:val="both"/>
        <w:rPr>
          <w:rFonts w:ascii="Arial" w:eastAsia="Arial" w:hAnsi="Arial" w:cs="Arial"/>
          <w:b/>
          <w:sz w:val="18"/>
          <w:szCs w:val="18"/>
        </w:rPr>
      </w:pPr>
    </w:p>
    <w:p w:rsidR="00D11AA7" w:rsidRDefault="00820EB1">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sz w:val="18"/>
          <w:szCs w:val="18"/>
        </w:rPr>
        <w:t>MATERIAL</w:t>
      </w:r>
      <w:r>
        <w:rPr>
          <w:rFonts w:ascii="Arial" w:eastAsia="Arial" w:hAnsi="Arial" w:cs="Arial"/>
          <w:b/>
          <w:color w:val="000000"/>
          <w:sz w:val="18"/>
          <w:szCs w:val="18"/>
        </w:rPr>
        <w:t xml:space="preserve"> E MÉTODOS</w:t>
      </w:r>
    </w:p>
    <w:p w:rsidR="00D11AA7" w:rsidRDefault="00820EB1" w:rsidP="00330EEC">
      <w:pPr>
        <w:pBdr>
          <w:top w:val="nil"/>
          <w:left w:val="nil"/>
          <w:bottom w:val="nil"/>
          <w:right w:val="nil"/>
          <w:between w:val="nil"/>
        </w:pBdr>
        <w:spacing w:before="40" w:after="40"/>
        <w:jc w:val="both"/>
        <w:rPr>
          <w:rFonts w:ascii="Arial" w:eastAsia="Arial" w:hAnsi="Arial" w:cs="Arial"/>
          <w:sz w:val="18"/>
          <w:szCs w:val="18"/>
        </w:rPr>
      </w:pPr>
      <w:r>
        <w:rPr>
          <w:rFonts w:ascii="Arial" w:eastAsia="Arial" w:hAnsi="Arial" w:cs="Arial"/>
          <w:sz w:val="18"/>
          <w:szCs w:val="18"/>
        </w:rPr>
        <w:t xml:space="preserve">O presente trabalho foi desenvolvido por meio de uma revisão bibliográfica utilizando artigos publicados em bases de dados científicos, como Google Acadêmico e </w:t>
      </w:r>
      <w:proofErr w:type="spellStart"/>
      <w:r>
        <w:rPr>
          <w:rFonts w:ascii="Arial" w:eastAsia="Arial" w:hAnsi="Arial" w:cs="Arial"/>
          <w:sz w:val="18"/>
          <w:szCs w:val="18"/>
        </w:rPr>
        <w:t>SciELO</w:t>
      </w:r>
      <w:proofErr w:type="spellEnd"/>
      <w:r>
        <w:rPr>
          <w:rFonts w:ascii="Arial" w:eastAsia="Arial" w:hAnsi="Arial" w:cs="Arial"/>
          <w:sz w:val="18"/>
          <w:szCs w:val="18"/>
        </w:rPr>
        <w:t xml:space="preserve">. Para as buscas, foram utilizadas as palavras-chave: </w:t>
      </w:r>
      <w:proofErr w:type="spellStart"/>
      <w:r>
        <w:rPr>
          <w:rFonts w:ascii="Arial" w:eastAsia="Arial" w:hAnsi="Arial" w:cs="Arial"/>
          <w:i/>
          <w:sz w:val="18"/>
          <w:szCs w:val="18"/>
        </w:rPr>
        <w:t>Chlamydophila</w:t>
      </w:r>
      <w:proofErr w:type="spellEnd"/>
      <w:r w:rsidR="001C2D1D">
        <w:rPr>
          <w:rFonts w:ascii="Arial" w:eastAsia="Arial" w:hAnsi="Arial" w:cs="Arial"/>
          <w:i/>
          <w:sz w:val="18"/>
          <w:szCs w:val="18"/>
        </w:rPr>
        <w:t xml:space="preserve"> </w:t>
      </w:r>
      <w:proofErr w:type="spellStart"/>
      <w:r>
        <w:rPr>
          <w:rFonts w:ascii="Arial" w:eastAsia="Arial" w:hAnsi="Arial" w:cs="Arial"/>
          <w:i/>
          <w:sz w:val="18"/>
          <w:szCs w:val="18"/>
        </w:rPr>
        <w:t>psittaci</w:t>
      </w:r>
      <w:proofErr w:type="spellEnd"/>
      <w:r w:rsidR="001C2D1D">
        <w:rPr>
          <w:rFonts w:ascii="Arial" w:eastAsia="Arial" w:hAnsi="Arial" w:cs="Arial"/>
          <w:i/>
          <w:sz w:val="18"/>
          <w:szCs w:val="18"/>
        </w:rPr>
        <w:t>,</w:t>
      </w:r>
      <w:r>
        <w:rPr>
          <w:rFonts w:ascii="Arial" w:eastAsia="Arial" w:hAnsi="Arial" w:cs="Arial"/>
          <w:sz w:val="18"/>
          <w:szCs w:val="18"/>
        </w:rPr>
        <w:t xml:space="preserve"> </w:t>
      </w:r>
      <w:proofErr w:type="spellStart"/>
      <w:r>
        <w:rPr>
          <w:rFonts w:ascii="Arial" w:eastAsia="Arial" w:hAnsi="Arial" w:cs="Arial"/>
          <w:sz w:val="18"/>
          <w:szCs w:val="18"/>
        </w:rPr>
        <w:t>clamidiose</w:t>
      </w:r>
      <w:proofErr w:type="spellEnd"/>
      <w:r>
        <w:rPr>
          <w:rFonts w:ascii="Arial" w:eastAsia="Arial" w:hAnsi="Arial" w:cs="Arial"/>
          <w:sz w:val="18"/>
          <w:szCs w:val="18"/>
        </w:rPr>
        <w:t>, zoonose e psitacídeos, selecionando artigos nacionais sobre o assunto.</w:t>
      </w:r>
    </w:p>
    <w:p w:rsidR="00D11AA7" w:rsidRDefault="00D11AA7">
      <w:pPr>
        <w:pBdr>
          <w:top w:val="nil"/>
          <w:left w:val="nil"/>
          <w:bottom w:val="nil"/>
          <w:right w:val="nil"/>
          <w:between w:val="nil"/>
        </w:pBdr>
        <w:jc w:val="both"/>
        <w:rPr>
          <w:rFonts w:ascii="Arial" w:eastAsia="Arial" w:hAnsi="Arial" w:cs="Arial"/>
          <w:b/>
          <w:color w:val="000000"/>
          <w:sz w:val="18"/>
          <w:szCs w:val="18"/>
        </w:rPr>
      </w:pPr>
    </w:p>
    <w:p w:rsidR="00D11AA7" w:rsidRDefault="00820EB1">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REVISÃO DE LITERATURA</w:t>
      </w:r>
    </w:p>
    <w:p w:rsidR="00D11AA7" w:rsidRDefault="00820EB1" w:rsidP="00330EEC">
      <w:pPr>
        <w:spacing w:before="40" w:after="40"/>
        <w:jc w:val="both"/>
        <w:rPr>
          <w:rFonts w:ascii="Arial" w:eastAsia="Arial" w:hAnsi="Arial" w:cs="Arial"/>
          <w:sz w:val="18"/>
          <w:szCs w:val="18"/>
        </w:rPr>
      </w:pPr>
      <w:r>
        <w:rPr>
          <w:rFonts w:ascii="Arial" w:eastAsia="Arial" w:hAnsi="Arial" w:cs="Arial"/>
          <w:sz w:val="18"/>
          <w:szCs w:val="18"/>
        </w:rPr>
        <w:t xml:space="preserve">A </w:t>
      </w:r>
      <w:r>
        <w:rPr>
          <w:rFonts w:ascii="Arial" w:eastAsia="Arial" w:hAnsi="Arial" w:cs="Arial"/>
          <w:i/>
          <w:sz w:val="18"/>
          <w:szCs w:val="18"/>
        </w:rPr>
        <w:t xml:space="preserve">C. </w:t>
      </w:r>
      <w:proofErr w:type="spellStart"/>
      <w:r>
        <w:rPr>
          <w:rFonts w:ascii="Arial" w:eastAsia="Arial" w:hAnsi="Arial" w:cs="Arial"/>
          <w:i/>
          <w:sz w:val="18"/>
          <w:szCs w:val="18"/>
        </w:rPr>
        <w:t>psittaci</w:t>
      </w:r>
      <w:proofErr w:type="spellEnd"/>
      <w:r>
        <w:rPr>
          <w:rFonts w:ascii="Arial" w:eastAsia="Arial" w:hAnsi="Arial" w:cs="Arial"/>
          <w:sz w:val="18"/>
          <w:szCs w:val="18"/>
        </w:rPr>
        <w:t xml:space="preserve"> é uma bactéria Gram negativa, intracelular obrigatória, devido à sua incapacidade em produzir ATP. A </w:t>
      </w:r>
      <w:r>
        <w:rPr>
          <w:rFonts w:ascii="Arial" w:eastAsia="Arial" w:hAnsi="Arial" w:cs="Arial"/>
          <w:i/>
          <w:sz w:val="18"/>
          <w:szCs w:val="18"/>
        </w:rPr>
        <w:t xml:space="preserve">C. </w:t>
      </w:r>
      <w:proofErr w:type="spellStart"/>
      <w:r>
        <w:rPr>
          <w:rFonts w:ascii="Arial" w:eastAsia="Arial" w:hAnsi="Arial" w:cs="Arial"/>
          <w:i/>
          <w:sz w:val="18"/>
          <w:szCs w:val="18"/>
        </w:rPr>
        <w:t>psittaci</w:t>
      </w:r>
      <w:proofErr w:type="spellEnd"/>
      <w:r>
        <w:rPr>
          <w:rFonts w:ascii="Arial" w:eastAsia="Arial" w:hAnsi="Arial" w:cs="Arial"/>
          <w:sz w:val="18"/>
          <w:szCs w:val="18"/>
        </w:rPr>
        <w:t>, encontra-se em três formas morfológicas e metabólicas diferentes. Na Figura 1, é possível observar os corpos elementares, que caracteriza a forma extracelular e infecciosa; os corpos reticulados representam a forma metabolicamente ativa, intracelular e não infeciosa; e os corpos intermediários representam uma fase entre os dois anteriores</w:t>
      </w:r>
      <w:r>
        <w:rPr>
          <w:rFonts w:ascii="Arial" w:eastAsia="Arial" w:hAnsi="Arial" w:cs="Arial"/>
          <w:sz w:val="18"/>
          <w:szCs w:val="18"/>
          <w:vertAlign w:val="superscript"/>
        </w:rPr>
        <w:t>5</w:t>
      </w:r>
      <w:r>
        <w:rPr>
          <w:rFonts w:ascii="Arial" w:eastAsia="Arial" w:hAnsi="Arial" w:cs="Arial"/>
          <w:sz w:val="18"/>
          <w:szCs w:val="18"/>
        </w:rPr>
        <w:t>.</w:t>
      </w:r>
    </w:p>
    <w:p w:rsidR="00D11AA7" w:rsidRDefault="00D11AA7">
      <w:pPr>
        <w:jc w:val="both"/>
        <w:rPr>
          <w:rFonts w:ascii="Arial" w:eastAsia="Arial" w:hAnsi="Arial" w:cs="Arial"/>
          <w:sz w:val="18"/>
          <w:szCs w:val="18"/>
        </w:rPr>
      </w:pPr>
    </w:p>
    <w:p w:rsidR="00D11AA7" w:rsidRDefault="00820EB1">
      <w:pPr>
        <w:jc w:val="center"/>
        <w:rPr>
          <w:rFonts w:ascii="Arial" w:eastAsia="Arial" w:hAnsi="Arial" w:cs="Arial"/>
          <w:sz w:val="18"/>
          <w:szCs w:val="18"/>
        </w:rPr>
      </w:pPr>
      <w:r>
        <w:rPr>
          <w:noProof/>
        </w:rPr>
        <w:drawing>
          <wp:inline distT="114300" distB="114300" distL="114300" distR="114300">
            <wp:extent cx="2415540" cy="1386098"/>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415540" cy="1386098"/>
                    </a:xfrm>
                    <a:prstGeom prst="rect">
                      <a:avLst/>
                    </a:prstGeom>
                    <a:ln/>
                  </pic:spPr>
                </pic:pic>
              </a:graphicData>
            </a:graphic>
          </wp:inline>
        </w:drawing>
      </w:r>
    </w:p>
    <w:p w:rsidR="00D11AA7" w:rsidRDefault="00820EB1">
      <w:pPr>
        <w:jc w:val="center"/>
        <w:rPr>
          <w:rFonts w:ascii="Arial" w:eastAsia="Arial" w:hAnsi="Arial" w:cs="Arial"/>
          <w:sz w:val="18"/>
          <w:szCs w:val="18"/>
        </w:rPr>
      </w:pPr>
      <w:r>
        <w:rPr>
          <w:rFonts w:ascii="Arial" w:eastAsia="Arial" w:hAnsi="Arial" w:cs="Arial"/>
          <w:b/>
          <w:sz w:val="18"/>
          <w:szCs w:val="18"/>
        </w:rPr>
        <w:t>Figura 1:</w:t>
      </w:r>
      <w:r>
        <w:rPr>
          <w:rFonts w:ascii="Arial" w:eastAsia="Arial" w:hAnsi="Arial" w:cs="Arial"/>
          <w:sz w:val="18"/>
          <w:szCs w:val="18"/>
        </w:rPr>
        <w:t xml:space="preserve"> Microscopia de </w:t>
      </w:r>
      <w:proofErr w:type="spellStart"/>
      <w:r>
        <w:rPr>
          <w:rFonts w:ascii="Arial" w:eastAsia="Arial" w:hAnsi="Arial" w:cs="Arial"/>
          <w:i/>
          <w:sz w:val="18"/>
          <w:szCs w:val="18"/>
        </w:rPr>
        <w:t>Chlamydophila</w:t>
      </w:r>
      <w:proofErr w:type="spellEnd"/>
      <w:r>
        <w:rPr>
          <w:rFonts w:ascii="Arial" w:eastAsia="Arial" w:hAnsi="Arial" w:cs="Arial"/>
          <w:i/>
          <w:sz w:val="18"/>
          <w:szCs w:val="18"/>
        </w:rPr>
        <w:t xml:space="preserve"> </w:t>
      </w:r>
      <w:proofErr w:type="spellStart"/>
      <w:r>
        <w:rPr>
          <w:rFonts w:ascii="Arial" w:eastAsia="Arial" w:hAnsi="Arial" w:cs="Arial"/>
          <w:i/>
          <w:sz w:val="18"/>
          <w:szCs w:val="18"/>
        </w:rPr>
        <w:t>psittaci</w:t>
      </w:r>
      <w:proofErr w:type="spellEnd"/>
      <w:r>
        <w:rPr>
          <w:rFonts w:ascii="Arial" w:eastAsia="Arial" w:hAnsi="Arial" w:cs="Arial"/>
          <w:sz w:val="18"/>
          <w:szCs w:val="18"/>
        </w:rPr>
        <w:t>, na célula hospedeira</w:t>
      </w:r>
      <w:r>
        <w:rPr>
          <w:rFonts w:ascii="Arial" w:eastAsia="Arial" w:hAnsi="Arial" w:cs="Arial"/>
          <w:sz w:val="18"/>
          <w:szCs w:val="18"/>
          <w:vertAlign w:val="superscript"/>
        </w:rPr>
        <w:t>5</w:t>
      </w:r>
      <w:r>
        <w:rPr>
          <w:rFonts w:ascii="Arial" w:eastAsia="Arial" w:hAnsi="Arial" w:cs="Arial"/>
          <w:sz w:val="18"/>
          <w:szCs w:val="18"/>
        </w:rPr>
        <w:t>.</w:t>
      </w:r>
    </w:p>
    <w:p w:rsidR="00D11AA7" w:rsidRDefault="00D11AA7">
      <w:pPr>
        <w:jc w:val="center"/>
        <w:rPr>
          <w:rFonts w:ascii="Arial" w:eastAsia="Arial" w:hAnsi="Arial" w:cs="Arial"/>
          <w:sz w:val="18"/>
          <w:szCs w:val="18"/>
        </w:rPr>
      </w:pPr>
    </w:p>
    <w:p w:rsidR="00D11AA7" w:rsidRDefault="00820EB1" w:rsidP="00330EEC">
      <w:pPr>
        <w:spacing w:before="40" w:after="40"/>
        <w:jc w:val="both"/>
        <w:rPr>
          <w:rFonts w:ascii="Arial" w:eastAsia="Arial" w:hAnsi="Arial" w:cs="Arial"/>
          <w:sz w:val="18"/>
          <w:szCs w:val="18"/>
        </w:rPr>
      </w:pPr>
      <w:r>
        <w:rPr>
          <w:rFonts w:ascii="Arial" w:eastAsia="Arial" w:hAnsi="Arial" w:cs="Arial"/>
          <w:sz w:val="18"/>
          <w:szCs w:val="18"/>
        </w:rPr>
        <w:t xml:space="preserve">A ordem dos </w:t>
      </w:r>
      <w:proofErr w:type="spellStart"/>
      <w:r>
        <w:rPr>
          <w:rFonts w:ascii="Arial" w:eastAsia="Arial" w:hAnsi="Arial" w:cs="Arial"/>
          <w:sz w:val="18"/>
          <w:szCs w:val="18"/>
        </w:rPr>
        <w:t>Psittaciformes</w:t>
      </w:r>
      <w:proofErr w:type="spellEnd"/>
      <w:r>
        <w:rPr>
          <w:rFonts w:ascii="Arial" w:eastAsia="Arial" w:hAnsi="Arial" w:cs="Arial"/>
          <w:sz w:val="18"/>
          <w:szCs w:val="18"/>
        </w:rPr>
        <w:t xml:space="preserve"> (aves de bico enc</w:t>
      </w:r>
      <w:r w:rsidR="00AC5768">
        <w:rPr>
          <w:rFonts w:ascii="Arial" w:eastAsia="Arial" w:hAnsi="Arial" w:cs="Arial"/>
          <w:sz w:val="18"/>
          <w:szCs w:val="18"/>
        </w:rPr>
        <w:t>urvado)</w:t>
      </w:r>
      <w:r>
        <w:rPr>
          <w:rFonts w:ascii="Arial" w:eastAsia="Arial" w:hAnsi="Arial" w:cs="Arial"/>
          <w:sz w:val="18"/>
          <w:szCs w:val="18"/>
        </w:rPr>
        <w:t xml:space="preserve"> inclui aves encontradas em todo planeta. Dentro dela encontra-se a família dos Psitacídeos</w:t>
      </w:r>
      <w:r w:rsidR="00AC5768">
        <w:rPr>
          <w:rFonts w:ascii="Arial" w:eastAsia="Arial" w:hAnsi="Arial" w:cs="Arial"/>
          <w:sz w:val="18"/>
          <w:szCs w:val="18"/>
        </w:rPr>
        <w:t xml:space="preserve"> </w:t>
      </w:r>
      <w:r>
        <w:rPr>
          <w:rFonts w:ascii="Arial" w:eastAsia="Arial" w:hAnsi="Arial" w:cs="Arial"/>
          <w:sz w:val="18"/>
          <w:szCs w:val="18"/>
        </w:rPr>
        <w:t>(</w:t>
      </w:r>
      <w:proofErr w:type="spellStart"/>
      <w:proofErr w:type="gramStart"/>
      <w:r>
        <w:rPr>
          <w:rFonts w:ascii="Arial" w:eastAsia="Arial" w:hAnsi="Arial" w:cs="Arial"/>
          <w:sz w:val="18"/>
          <w:szCs w:val="18"/>
        </w:rPr>
        <w:t>araras,</w:t>
      </w:r>
      <w:proofErr w:type="gramEnd"/>
      <w:r>
        <w:rPr>
          <w:rFonts w:ascii="Arial" w:eastAsia="Arial" w:hAnsi="Arial" w:cs="Arial"/>
          <w:sz w:val="18"/>
          <w:szCs w:val="18"/>
        </w:rPr>
        <w:t>papagaios,periquitos</w:t>
      </w:r>
      <w:proofErr w:type="spellEnd"/>
      <w:r>
        <w:rPr>
          <w:rFonts w:ascii="Arial" w:eastAsia="Arial" w:hAnsi="Arial" w:cs="Arial"/>
          <w:sz w:val="18"/>
          <w:szCs w:val="18"/>
        </w:rPr>
        <w:t>), que são aves que sofrem com a grande perda de habitat e comércio ilegal</w:t>
      </w:r>
      <w:r>
        <w:rPr>
          <w:rFonts w:ascii="Arial" w:eastAsia="Arial" w:hAnsi="Arial" w:cs="Arial"/>
          <w:sz w:val="18"/>
          <w:szCs w:val="18"/>
          <w:vertAlign w:val="superscript"/>
        </w:rPr>
        <w:t>1</w:t>
      </w:r>
      <w:r>
        <w:rPr>
          <w:rFonts w:ascii="Arial" w:eastAsia="Arial" w:hAnsi="Arial" w:cs="Arial"/>
          <w:sz w:val="18"/>
          <w:szCs w:val="18"/>
        </w:rPr>
        <w:t>.</w:t>
      </w:r>
    </w:p>
    <w:p w:rsidR="00D11AA7" w:rsidRDefault="00820EB1" w:rsidP="00330EEC">
      <w:pPr>
        <w:spacing w:before="40" w:after="40"/>
        <w:jc w:val="both"/>
        <w:rPr>
          <w:rFonts w:ascii="Arial" w:eastAsia="Arial" w:hAnsi="Arial" w:cs="Arial"/>
          <w:sz w:val="18"/>
          <w:szCs w:val="18"/>
        </w:rPr>
      </w:pPr>
      <w:r>
        <w:rPr>
          <w:rFonts w:ascii="Arial" w:eastAsia="Arial" w:hAnsi="Arial" w:cs="Arial"/>
          <w:sz w:val="18"/>
          <w:szCs w:val="18"/>
        </w:rPr>
        <w:t xml:space="preserve">O primeiro relato de </w:t>
      </w:r>
      <w:proofErr w:type="spellStart"/>
      <w:r>
        <w:rPr>
          <w:rFonts w:ascii="Arial" w:eastAsia="Arial" w:hAnsi="Arial" w:cs="Arial"/>
          <w:sz w:val="18"/>
          <w:szCs w:val="18"/>
        </w:rPr>
        <w:t>clamidiose</w:t>
      </w:r>
      <w:proofErr w:type="spellEnd"/>
      <w:r>
        <w:rPr>
          <w:rFonts w:ascii="Arial" w:eastAsia="Arial" w:hAnsi="Arial" w:cs="Arial"/>
          <w:sz w:val="18"/>
          <w:szCs w:val="18"/>
        </w:rPr>
        <w:t xml:space="preserve"> em papagaios ocorreu na Europa em 1874. Já em humanos, a doença foi registrada pela primeira vez na Suíça em 1879, após um surto de pneumonia, e no Brasil </w:t>
      </w:r>
      <w:r>
        <w:rPr>
          <w:rFonts w:ascii="Arial" w:eastAsia="Arial" w:hAnsi="Arial" w:cs="Arial"/>
          <w:sz w:val="18"/>
          <w:szCs w:val="18"/>
        </w:rPr>
        <w:lastRenderedPageBreak/>
        <w:t>teve seu primeiro caso registrado no Mato Grosso do Sul</w:t>
      </w:r>
      <w:r w:rsidR="00353C2D">
        <w:rPr>
          <w:rFonts w:ascii="Arial" w:eastAsia="Arial" w:hAnsi="Arial" w:cs="Arial"/>
          <w:sz w:val="18"/>
          <w:szCs w:val="18"/>
        </w:rPr>
        <w:t xml:space="preserve"> </w:t>
      </w:r>
      <w:r>
        <w:rPr>
          <w:rFonts w:ascii="Arial" w:eastAsia="Arial" w:hAnsi="Arial" w:cs="Arial"/>
          <w:sz w:val="18"/>
          <w:szCs w:val="18"/>
        </w:rPr>
        <w:t>em aves silvestres, que eram filhotes de papagaio verdadeiro (</w:t>
      </w:r>
      <w:r>
        <w:rPr>
          <w:rFonts w:ascii="Arial" w:eastAsia="Arial" w:hAnsi="Arial" w:cs="Arial"/>
          <w:i/>
          <w:sz w:val="18"/>
          <w:szCs w:val="18"/>
        </w:rPr>
        <w:t xml:space="preserve">Amazona </w:t>
      </w:r>
      <w:proofErr w:type="spellStart"/>
      <w:r>
        <w:rPr>
          <w:rFonts w:ascii="Arial" w:eastAsia="Arial" w:hAnsi="Arial" w:cs="Arial"/>
          <w:i/>
          <w:sz w:val="18"/>
          <w:szCs w:val="18"/>
        </w:rPr>
        <w:t>aestiva</w:t>
      </w:r>
      <w:proofErr w:type="spellEnd"/>
      <w:r>
        <w:rPr>
          <w:rFonts w:ascii="Arial" w:eastAsia="Arial" w:hAnsi="Arial" w:cs="Arial"/>
          <w:sz w:val="18"/>
          <w:szCs w:val="18"/>
        </w:rPr>
        <w:t>) e Arara-azul (</w:t>
      </w:r>
      <w:proofErr w:type="spellStart"/>
      <w:r>
        <w:rPr>
          <w:rFonts w:ascii="Arial" w:eastAsia="Arial" w:hAnsi="Arial" w:cs="Arial"/>
          <w:i/>
          <w:sz w:val="18"/>
          <w:szCs w:val="18"/>
        </w:rPr>
        <w:t>Anodorhynchus</w:t>
      </w:r>
      <w:proofErr w:type="spellEnd"/>
      <w:r>
        <w:rPr>
          <w:rFonts w:ascii="Arial" w:eastAsia="Arial" w:hAnsi="Arial" w:cs="Arial"/>
          <w:i/>
          <w:sz w:val="18"/>
          <w:szCs w:val="18"/>
        </w:rPr>
        <w:t xml:space="preserve"> </w:t>
      </w:r>
      <w:proofErr w:type="spellStart"/>
      <w:r>
        <w:rPr>
          <w:rFonts w:ascii="Arial" w:eastAsia="Arial" w:hAnsi="Arial" w:cs="Arial"/>
          <w:i/>
          <w:sz w:val="18"/>
          <w:szCs w:val="18"/>
        </w:rPr>
        <w:t>hyacinthinus</w:t>
      </w:r>
      <w:proofErr w:type="spellEnd"/>
      <w:r>
        <w:rPr>
          <w:rFonts w:ascii="Arial" w:eastAsia="Arial" w:hAnsi="Arial" w:cs="Arial"/>
          <w:sz w:val="18"/>
          <w:szCs w:val="18"/>
        </w:rPr>
        <w:t>)</w:t>
      </w:r>
      <w:proofErr w:type="gramStart"/>
      <w:r>
        <w:rPr>
          <w:rFonts w:ascii="Arial" w:eastAsia="Arial" w:hAnsi="Arial" w:cs="Arial"/>
          <w:sz w:val="18"/>
          <w:szCs w:val="18"/>
          <w:vertAlign w:val="superscript"/>
        </w:rPr>
        <w:t>2</w:t>
      </w:r>
      <w:proofErr w:type="gramEnd"/>
      <w:r>
        <w:rPr>
          <w:rFonts w:ascii="Arial" w:eastAsia="Arial" w:hAnsi="Arial" w:cs="Arial"/>
          <w:sz w:val="18"/>
          <w:szCs w:val="18"/>
        </w:rPr>
        <w:t>.</w:t>
      </w:r>
    </w:p>
    <w:p w:rsidR="00D11AA7" w:rsidRDefault="00820EB1" w:rsidP="00330EEC">
      <w:pPr>
        <w:spacing w:before="40" w:after="40"/>
        <w:jc w:val="both"/>
        <w:rPr>
          <w:rFonts w:ascii="Arial" w:eastAsia="Arial" w:hAnsi="Arial" w:cs="Arial"/>
          <w:sz w:val="18"/>
          <w:szCs w:val="18"/>
        </w:rPr>
      </w:pPr>
      <w:r>
        <w:rPr>
          <w:rFonts w:ascii="Arial" w:eastAsia="Arial" w:hAnsi="Arial" w:cs="Arial"/>
          <w:sz w:val="18"/>
          <w:szCs w:val="18"/>
        </w:rPr>
        <w:t xml:space="preserve">Já foi apontado um surto de </w:t>
      </w:r>
      <w:proofErr w:type="spellStart"/>
      <w:r>
        <w:rPr>
          <w:rFonts w:ascii="Arial" w:eastAsia="Arial" w:hAnsi="Arial" w:cs="Arial"/>
          <w:sz w:val="18"/>
          <w:szCs w:val="18"/>
        </w:rPr>
        <w:t>clamidiose</w:t>
      </w:r>
      <w:proofErr w:type="spellEnd"/>
      <w:r>
        <w:rPr>
          <w:rFonts w:ascii="Arial" w:eastAsia="Arial" w:hAnsi="Arial" w:cs="Arial"/>
          <w:sz w:val="18"/>
          <w:szCs w:val="18"/>
        </w:rPr>
        <w:t xml:space="preserve"> em 58 espécimes de </w:t>
      </w:r>
      <w:r>
        <w:rPr>
          <w:rFonts w:ascii="Arial" w:eastAsia="Arial" w:hAnsi="Arial" w:cs="Arial"/>
          <w:i/>
          <w:sz w:val="18"/>
          <w:szCs w:val="18"/>
        </w:rPr>
        <w:t xml:space="preserve">Amazona </w:t>
      </w:r>
      <w:proofErr w:type="spellStart"/>
      <w:r>
        <w:rPr>
          <w:rFonts w:ascii="Arial" w:eastAsia="Arial" w:hAnsi="Arial" w:cs="Arial"/>
          <w:i/>
          <w:sz w:val="18"/>
          <w:szCs w:val="18"/>
        </w:rPr>
        <w:t>aestiva</w:t>
      </w:r>
      <w:proofErr w:type="spellEnd"/>
      <w:r>
        <w:rPr>
          <w:rFonts w:ascii="Arial" w:eastAsia="Arial" w:hAnsi="Arial" w:cs="Arial"/>
          <w:sz w:val="18"/>
          <w:szCs w:val="18"/>
        </w:rPr>
        <w:t xml:space="preserve"> apreendidos do tráfico em São Paulo em 2004. As aves apresentavam sinais clínicos inespecíficos, com 96,5% de mortalidade. Após exames </w:t>
      </w:r>
      <w:r>
        <w:rPr>
          <w:rFonts w:ascii="Arial" w:eastAsia="Arial" w:hAnsi="Arial" w:cs="Arial"/>
          <w:i/>
          <w:sz w:val="18"/>
          <w:szCs w:val="18"/>
        </w:rPr>
        <w:t>pós mortem</w:t>
      </w:r>
      <w:r>
        <w:rPr>
          <w:rFonts w:ascii="Arial" w:eastAsia="Arial" w:hAnsi="Arial" w:cs="Arial"/>
          <w:sz w:val="18"/>
          <w:szCs w:val="18"/>
        </w:rPr>
        <w:t xml:space="preserve">, foi confirmada a presença de </w:t>
      </w:r>
      <w:r>
        <w:rPr>
          <w:rFonts w:ascii="Arial" w:eastAsia="Arial" w:hAnsi="Arial" w:cs="Arial"/>
          <w:i/>
          <w:sz w:val="18"/>
          <w:szCs w:val="18"/>
        </w:rPr>
        <w:t>C. psittaci</w:t>
      </w:r>
      <w:r>
        <w:rPr>
          <w:rFonts w:ascii="Arial" w:eastAsia="Arial" w:hAnsi="Arial" w:cs="Arial"/>
          <w:sz w:val="18"/>
          <w:szCs w:val="18"/>
          <w:vertAlign w:val="superscript"/>
        </w:rPr>
        <w:t>1</w:t>
      </w:r>
      <w:r>
        <w:rPr>
          <w:rFonts w:ascii="Arial" w:eastAsia="Arial" w:hAnsi="Arial" w:cs="Arial"/>
          <w:sz w:val="18"/>
          <w:szCs w:val="18"/>
        </w:rPr>
        <w:t>.</w:t>
      </w:r>
    </w:p>
    <w:p w:rsidR="00D11AA7" w:rsidRDefault="00820EB1" w:rsidP="00330EEC">
      <w:pPr>
        <w:spacing w:before="40" w:after="40"/>
        <w:jc w:val="both"/>
        <w:rPr>
          <w:rFonts w:ascii="Arial" w:eastAsia="Arial" w:hAnsi="Arial" w:cs="Arial"/>
          <w:sz w:val="18"/>
          <w:szCs w:val="18"/>
        </w:rPr>
      </w:pPr>
      <w:r>
        <w:rPr>
          <w:rFonts w:ascii="Arial" w:eastAsia="Arial" w:hAnsi="Arial" w:cs="Arial"/>
          <w:sz w:val="18"/>
          <w:szCs w:val="18"/>
        </w:rPr>
        <w:t xml:space="preserve">Houve pesquisas que demonstraram a evidência de infecção por </w:t>
      </w:r>
      <w:r>
        <w:rPr>
          <w:rFonts w:ascii="Arial" w:eastAsia="Arial" w:hAnsi="Arial" w:cs="Arial"/>
          <w:i/>
          <w:sz w:val="18"/>
          <w:szCs w:val="18"/>
        </w:rPr>
        <w:t xml:space="preserve">C. </w:t>
      </w:r>
      <w:proofErr w:type="spellStart"/>
      <w:r>
        <w:rPr>
          <w:rFonts w:ascii="Arial" w:eastAsia="Arial" w:hAnsi="Arial" w:cs="Arial"/>
          <w:i/>
          <w:sz w:val="18"/>
          <w:szCs w:val="18"/>
        </w:rPr>
        <w:t>psittaci</w:t>
      </w:r>
      <w:proofErr w:type="spellEnd"/>
      <w:r>
        <w:rPr>
          <w:rFonts w:ascii="Arial" w:eastAsia="Arial" w:hAnsi="Arial" w:cs="Arial"/>
          <w:sz w:val="18"/>
          <w:szCs w:val="18"/>
        </w:rPr>
        <w:t xml:space="preserve"> em 95 papagaios verdadeiros. Os papagaios investigados no estudo não apresentavam sinais clínicos e eram indivíduos cativos de três estados brasileiros e o resultado da pesquisa mostrou que 16,7 a 56,1% dos papagaios supostamente saudáveis secretam o microrganismo e apresentaram </w:t>
      </w:r>
      <w:proofErr w:type="spellStart"/>
      <w:r>
        <w:rPr>
          <w:rFonts w:ascii="Arial" w:eastAsia="Arial" w:hAnsi="Arial" w:cs="Arial"/>
          <w:sz w:val="18"/>
          <w:szCs w:val="18"/>
        </w:rPr>
        <w:t>soropositividade</w:t>
      </w:r>
      <w:proofErr w:type="spellEnd"/>
      <w:r>
        <w:rPr>
          <w:rFonts w:ascii="Arial" w:eastAsia="Arial" w:hAnsi="Arial" w:cs="Arial"/>
          <w:sz w:val="18"/>
          <w:szCs w:val="18"/>
        </w:rPr>
        <w:t xml:space="preserve"> variando de 60 a 100%, provando ser uma doença de alta incidência em psitacídeos</w:t>
      </w:r>
      <w:r>
        <w:rPr>
          <w:rFonts w:ascii="Arial" w:eastAsia="Arial" w:hAnsi="Arial" w:cs="Arial"/>
          <w:sz w:val="18"/>
          <w:szCs w:val="18"/>
          <w:vertAlign w:val="superscript"/>
        </w:rPr>
        <w:t>1</w:t>
      </w:r>
      <w:r>
        <w:rPr>
          <w:rFonts w:ascii="Arial" w:eastAsia="Arial" w:hAnsi="Arial" w:cs="Arial"/>
          <w:sz w:val="18"/>
          <w:szCs w:val="18"/>
        </w:rPr>
        <w:t>.</w:t>
      </w:r>
    </w:p>
    <w:p w:rsidR="00D11AA7" w:rsidRDefault="00820EB1" w:rsidP="00330EEC">
      <w:pPr>
        <w:spacing w:before="40" w:after="40"/>
        <w:jc w:val="both"/>
        <w:rPr>
          <w:rFonts w:ascii="Arial" w:eastAsia="Arial" w:hAnsi="Arial" w:cs="Arial"/>
          <w:sz w:val="18"/>
          <w:szCs w:val="18"/>
        </w:rPr>
      </w:pPr>
      <w:r>
        <w:rPr>
          <w:rFonts w:ascii="Arial" w:eastAsia="Arial" w:hAnsi="Arial" w:cs="Arial"/>
          <w:sz w:val="18"/>
          <w:szCs w:val="18"/>
        </w:rPr>
        <w:t xml:space="preserve">Os sinais clínicos apresentados pelos animais infectados são sinalizados pela presença de letargia, dispneia, penas eriçadas, anorexia, diarreia </w:t>
      </w:r>
      <w:proofErr w:type="spellStart"/>
      <w:r>
        <w:rPr>
          <w:rFonts w:ascii="Arial" w:eastAsia="Arial" w:hAnsi="Arial" w:cs="Arial"/>
          <w:sz w:val="18"/>
          <w:szCs w:val="18"/>
        </w:rPr>
        <w:t>verde-amarelada</w:t>
      </w:r>
      <w:proofErr w:type="spellEnd"/>
      <w:r>
        <w:rPr>
          <w:rFonts w:ascii="Arial" w:eastAsia="Arial" w:hAnsi="Arial" w:cs="Arial"/>
          <w:sz w:val="18"/>
          <w:szCs w:val="18"/>
        </w:rPr>
        <w:t xml:space="preserve">, poliúria, desidratação, emagrecimento e conjuntivite. Em humanos, a enfermidade se assemelha a infecções de vias aéreas superiores e, caso não seja diagnosticada nem tratada, pode conduzir a uma pneumonia e acarretar a óbito, principalmente em pessoas com comprometimento do sistema imune. Em muitos países é uma doença de notificação obrigatória aos órgãos de saúde pública </w:t>
      </w:r>
      <w:r>
        <w:rPr>
          <w:rFonts w:ascii="Arial" w:eastAsia="Arial" w:hAnsi="Arial" w:cs="Arial"/>
          <w:sz w:val="18"/>
          <w:szCs w:val="18"/>
          <w:vertAlign w:val="superscript"/>
        </w:rPr>
        <w:t>1,3</w:t>
      </w:r>
      <w:r>
        <w:rPr>
          <w:rFonts w:ascii="Arial" w:eastAsia="Arial" w:hAnsi="Arial" w:cs="Arial"/>
          <w:sz w:val="18"/>
          <w:szCs w:val="18"/>
        </w:rPr>
        <w:t>.</w:t>
      </w:r>
    </w:p>
    <w:p w:rsidR="00D11AA7" w:rsidRDefault="00820EB1" w:rsidP="00330EEC">
      <w:pPr>
        <w:spacing w:before="40" w:after="40"/>
        <w:jc w:val="both"/>
        <w:rPr>
          <w:rFonts w:ascii="Arial" w:eastAsia="Arial" w:hAnsi="Arial" w:cs="Arial"/>
          <w:sz w:val="18"/>
          <w:szCs w:val="18"/>
        </w:rPr>
      </w:pPr>
      <w:r>
        <w:rPr>
          <w:rFonts w:ascii="Arial" w:eastAsia="Arial" w:hAnsi="Arial" w:cs="Arial"/>
          <w:sz w:val="18"/>
          <w:szCs w:val="18"/>
        </w:rPr>
        <w:t xml:space="preserve">O único método comercial disponível para diagnóstico de </w:t>
      </w:r>
      <w:r>
        <w:rPr>
          <w:rFonts w:ascii="Arial" w:eastAsia="Arial" w:hAnsi="Arial" w:cs="Arial"/>
          <w:i/>
          <w:sz w:val="18"/>
          <w:szCs w:val="18"/>
        </w:rPr>
        <w:t xml:space="preserve">C. </w:t>
      </w:r>
      <w:proofErr w:type="spellStart"/>
      <w:r>
        <w:rPr>
          <w:rFonts w:ascii="Arial" w:eastAsia="Arial" w:hAnsi="Arial" w:cs="Arial"/>
          <w:i/>
          <w:sz w:val="18"/>
          <w:szCs w:val="18"/>
        </w:rPr>
        <w:t>psittaci</w:t>
      </w:r>
      <w:proofErr w:type="spellEnd"/>
      <w:r>
        <w:rPr>
          <w:rFonts w:ascii="Arial" w:eastAsia="Arial" w:hAnsi="Arial" w:cs="Arial"/>
          <w:i/>
          <w:sz w:val="18"/>
          <w:szCs w:val="18"/>
        </w:rPr>
        <w:t xml:space="preserve"> </w:t>
      </w:r>
      <w:r>
        <w:rPr>
          <w:rFonts w:ascii="Arial" w:eastAsia="Arial" w:hAnsi="Arial" w:cs="Arial"/>
          <w:sz w:val="18"/>
          <w:szCs w:val="18"/>
        </w:rPr>
        <w:t>realizado pela detecção do DNA, através da PCR com sequências específicas para detecção do agente etiológico</w:t>
      </w:r>
      <w:r>
        <w:rPr>
          <w:rFonts w:ascii="Arial" w:eastAsia="Arial" w:hAnsi="Arial" w:cs="Arial"/>
          <w:sz w:val="18"/>
          <w:szCs w:val="18"/>
          <w:vertAlign w:val="superscript"/>
        </w:rPr>
        <w:t>1</w:t>
      </w:r>
      <w:r>
        <w:rPr>
          <w:rFonts w:ascii="Arial" w:eastAsia="Arial" w:hAnsi="Arial" w:cs="Arial"/>
          <w:sz w:val="18"/>
          <w:szCs w:val="18"/>
        </w:rPr>
        <w:t>.</w:t>
      </w:r>
    </w:p>
    <w:p w:rsidR="00D11AA7" w:rsidRDefault="00820EB1" w:rsidP="00330EEC">
      <w:pPr>
        <w:spacing w:before="40" w:after="40"/>
        <w:jc w:val="both"/>
        <w:rPr>
          <w:rFonts w:ascii="Arial" w:eastAsia="Arial" w:hAnsi="Arial" w:cs="Arial"/>
          <w:sz w:val="18"/>
          <w:szCs w:val="18"/>
        </w:rPr>
      </w:pPr>
      <w:r>
        <w:rPr>
          <w:rFonts w:ascii="Arial" w:eastAsia="Arial" w:hAnsi="Arial" w:cs="Arial"/>
          <w:sz w:val="18"/>
          <w:szCs w:val="18"/>
        </w:rPr>
        <w:t xml:space="preserve">O tratamento é feito com uso de tetraciclinas. A </w:t>
      </w:r>
      <w:proofErr w:type="spellStart"/>
      <w:r>
        <w:rPr>
          <w:rFonts w:ascii="Arial" w:eastAsia="Arial" w:hAnsi="Arial" w:cs="Arial"/>
          <w:sz w:val="18"/>
          <w:szCs w:val="18"/>
        </w:rPr>
        <w:t>doxiciclina</w:t>
      </w:r>
      <w:proofErr w:type="spellEnd"/>
      <w:r>
        <w:rPr>
          <w:rFonts w:ascii="Arial" w:eastAsia="Arial" w:hAnsi="Arial" w:cs="Arial"/>
          <w:sz w:val="18"/>
          <w:szCs w:val="18"/>
        </w:rPr>
        <w:t xml:space="preserve"> é a mais usada no tratamento pois tem efei</w:t>
      </w:r>
      <w:r w:rsidR="00AC5768">
        <w:rPr>
          <w:rFonts w:ascii="Arial" w:eastAsia="Arial" w:hAnsi="Arial" w:cs="Arial"/>
          <w:sz w:val="18"/>
          <w:szCs w:val="18"/>
        </w:rPr>
        <w:t xml:space="preserve">to bacteriostático, atuando na </w:t>
      </w:r>
      <w:r>
        <w:rPr>
          <w:rFonts w:ascii="Arial" w:eastAsia="Arial" w:hAnsi="Arial" w:cs="Arial"/>
          <w:sz w:val="18"/>
          <w:szCs w:val="18"/>
        </w:rPr>
        <w:t>inibição de síntese de enzimas, multiplicação dos corpos reticulares e maturação dos corpos elementares. Além disso, é essencial que a ave receba suplementação da dieta, fluidoterapia e permaneça em ambiente isolado e limpo, a fim de evitar contaminação de outros animais e recontaminação</w:t>
      </w:r>
      <w:r>
        <w:rPr>
          <w:rFonts w:ascii="Arial" w:eastAsia="Arial" w:hAnsi="Arial" w:cs="Arial"/>
          <w:sz w:val="18"/>
          <w:szCs w:val="18"/>
          <w:vertAlign w:val="superscript"/>
        </w:rPr>
        <w:t>4,5</w:t>
      </w:r>
      <w:r>
        <w:rPr>
          <w:rFonts w:ascii="Arial" w:eastAsia="Arial" w:hAnsi="Arial" w:cs="Arial"/>
          <w:sz w:val="18"/>
          <w:szCs w:val="18"/>
        </w:rPr>
        <w:t>.</w:t>
      </w:r>
    </w:p>
    <w:p w:rsidR="00D11AA7" w:rsidRDefault="00D11AA7">
      <w:pPr>
        <w:jc w:val="center"/>
        <w:rPr>
          <w:rFonts w:ascii="Arial" w:eastAsia="Arial" w:hAnsi="Arial" w:cs="Arial"/>
          <w:b/>
          <w:sz w:val="18"/>
          <w:szCs w:val="18"/>
        </w:rPr>
      </w:pPr>
    </w:p>
    <w:p w:rsidR="00D11AA7" w:rsidRDefault="00820EB1">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sz w:val="18"/>
          <w:szCs w:val="18"/>
        </w:rPr>
        <w:t>CONSIDERAÇÕES FINAIS</w:t>
      </w:r>
    </w:p>
    <w:p w:rsidR="00D11AA7" w:rsidRDefault="00820EB1" w:rsidP="00330EEC">
      <w:pPr>
        <w:spacing w:before="40" w:after="40"/>
        <w:jc w:val="both"/>
        <w:rPr>
          <w:rFonts w:ascii="Arial" w:eastAsia="Arial" w:hAnsi="Arial" w:cs="Arial"/>
          <w:sz w:val="18"/>
          <w:szCs w:val="18"/>
        </w:rPr>
      </w:pPr>
      <w:r>
        <w:rPr>
          <w:rFonts w:ascii="Arial" w:eastAsia="Arial" w:hAnsi="Arial" w:cs="Arial"/>
          <w:sz w:val="18"/>
          <w:szCs w:val="18"/>
        </w:rPr>
        <w:t xml:space="preserve">Pelo fato de possuir sinais clínicos inespecíficos, a </w:t>
      </w:r>
      <w:proofErr w:type="spellStart"/>
      <w:r>
        <w:rPr>
          <w:rFonts w:ascii="Arial" w:eastAsia="Arial" w:hAnsi="Arial" w:cs="Arial"/>
          <w:sz w:val="18"/>
          <w:szCs w:val="18"/>
        </w:rPr>
        <w:t>clamidiose</w:t>
      </w:r>
      <w:proofErr w:type="spellEnd"/>
      <w:r>
        <w:rPr>
          <w:rFonts w:ascii="Arial" w:eastAsia="Arial" w:hAnsi="Arial" w:cs="Arial"/>
          <w:sz w:val="18"/>
          <w:szCs w:val="18"/>
        </w:rPr>
        <w:t xml:space="preserve"> pode ter seu diagnóstico dificultado, sendo necessária certa experiência do Médico Veterinário, que deve associar o histórico do paciente aos exames complementares. Com a ascensão do tráfico de animais silvestres e pela forma como os animais provenientes do tráfico são mantidos sem o correto manejo, o número de casos de animais acometidos pode sofrer grande aumento, consequentemente, aumentar a ocorrência em humanos. Isso tudo é um simples exemplo do tanto que a educação ambiental, principalmente quando se trata do tráfico de animais silvestres, tem impacto na saúde pública. </w:t>
      </w:r>
    </w:p>
    <w:p w:rsidR="00D11AA7" w:rsidRDefault="00D11AA7">
      <w:pPr>
        <w:jc w:val="both"/>
        <w:rPr>
          <w:rFonts w:ascii="Arial" w:eastAsia="Arial" w:hAnsi="Arial" w:cs="Arial"/>
          <w:sz w:val="18"/>
          <w:szCs w:val="18"/>
        </w:rPr>
      </w:pPr>
    </w:p>
    <w:p w:rsidR="00D11AA7" w:rsidRDefault="00AC5768">
      <w:pPr>
        <w:pBdr>
          <w:top w:val="nil"/>
          <w:left w:val="nil"/>
          <w:bottom w:val="single" w:sz="4" w:space="1" w:color="000000"/>
          <w:right w:val="nil"/>
          <w:between w:val="nil"/>
        </w:pBdr>
        <w:jc w:val="both"/>
        <w:rPr>
          <w:rFonts w:ascii="Arial" w:eastAsia="Arial" w:hAnsi="Arial" w:cs="Arial"/>
          <w:b/>
          <w:color w:val="000000"/>
          <w:sz w:val="18"/>
          <w:szCs w:val="18"/>
        </w:rPr>
      </w:pPr>
      <w:r>
        <w:rPr>
          <w:noProof/>
        </w:rPr>
        <w:drawing>
          <wp:anchor distT="0" distB="0" distL="114300" distR="114300" simplePos="0" relativeHeight="251657216" behindDoc="0" locked="0" layoutInCell="1" allowOverlap="1">
            <wp:simplePos x="0" y="0"/>
            <wp:positionH relativeFrom="column">
              <wp:posOffset>1357630</wp:posOffset>
            </wp:positionH>
            <wp:positionV relativeFrom="paragraph">
              <wp:posOffset>187960</wp:posOffset>
            </wp:positionV>
            <wp:extent cx="720000" cy="720000"/>
            <wp:effectExtent l="0" t="0" r="4445" b="4445"/>
            <wp:wrapTopAndBottom/>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720000" cy="720000"/>
                    </a:xfrm>
                    <a:prstGeom prst="rect">
                      <a:avLst/>
                    </a:prstGeom>
                    <a:ln/>
                  </pic:spPr>
                </pic:pic>
              </a:graphicData>
            </a:graphic>
          </wp:anchor>
        </w:drawing>
      </w:r>
      <w:r w:rsidR="00820EB1">
        <w:rPr>
          <w:rFonts w:ascii="Arial" w:eastAsia="Arial" w:hAnsi="Arial" w:cs="Arial"/>
          <w:b/>
          <w:color w:val="000000"/>
          <w:sz w:val="18"/>
          <w:szCs w:val="18"/>
        </w:rPr>
        <w:t>REFERÊNCIAS BIBLIOGRÁFICAS</w:t>
      </w:r>
    </w:p>
    <w:p w:rsidR="009D60E5" w:rsidRDefault="00820EB1" w:rsidP="00AC5768">
      <w:pPr>
        <w:jc w:val="center"/>
        <w:rPr>
          <w:rFonts w:ascii="Arial" w:eastAsia="Arial" w:hAnsi="Arial" w:cs="Arial"/>
          <w:b/>
          <w:sz w:val="18"/>
          <w:szCs w:val="18"/>
        </w:rPr>
      </w:pPr>
      <w:r>
        <w:rPr>
          <w:rFonts w:ascii="Arial" w:eastAsia="Arial" w:hAnsi="Arial" w:cs="Arial"/>
          <w:b/>
          <w:sz w:val="18"/>
          <w:szCs w:val="18"/>
        </w:rPr>
        <w:t>APOIO:</w:t>
      </w:r>
    </w:p>
    <w:p w:rsidR="00D11AA7" w:rsidRDefault="00411CC3">
      <w:pPr>
        <w:jc w:val="center"/>
        <w:rPr>
          <w:rFonts w:ascii="Arial" w:eastAsia="Arial" w:hAnsi="Arial" w:cs="Arial"/>
          <w:b/>
          <w:sz w:val="14"/>
          <w:szCs w:val="1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0.9pt;margin-top:5.4pt;width:64pt;height:64pt;z-index:-251658240;mso-position-horizontal-relative:margin;mso-position-vertical-relative:text;mso-width-relative:page;mso-height-relative:page" wrapcoords="13586 2630 6887 3193 5009 3381 5009 3631 4570 4633 3882 5134 3506 5510 3318 6637 2630 6699 2504 6824 2504 7826 2692 8640 3318 9642 2129 9704 2066 9767 2379 10643 2379 10831 3256 11645 2755 12146 2755 12271 3068 12647 3068 12835 4007 13649 5447 14650 4883 15214 4883 15339 7200 16654 6950 17343 6950 17718 10643 18657 11019 18657 11144 19158 14275 19158 14337 16654 15903 16529 16028 16403 15089 15652 16654 14650 17405 13962 17405 13774 16529 13649 17781 12647 18219 11645 18282 10643 18720 9642 18595 9329 18157 8640 18219 7638 18094 6637 17030 5635 17092 5259 16591 4696 16090 4633 15903 3068 15214 2692 13962 2630 13586 2630">
            <v:imagedata r:id="rId13" o:title="geas logo"/>
            <w10:wrap type="tight" anchorx="margin"/>
          </v:shape>
        </w:pict>
      </w:r>
      <w:r w:rsidR="00820EB1">
        <w:rPr>
          <w:rFonts w:ascii="Arial" w:eastAsia="Arial" w:hAnsi="Arial" w:cs="Arial"/>
          <w:b/>
          <w:sz w:val="18"/>
          <w:szCs w:val="18"/>
        </w:rPr>
        <w:t>Grupo de Estudos de Animais Silvestres (GEAS) do UniBH</w:t>
      </w:r>
    </w:p>
    <w:sectPr w:rsidR="00D11AA7">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CC3" w:rsidRDefault="00411CC3">
      <w:r>
        <w:separator/>
      </w:r>
    </w:p>
  </w:endnote>
  <w:endnote w:type="continuationSeparator" w:id="0">
    <w:p w:rsidR="00411CC3" w:rsidRDefault="0041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Rounde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CC3" w:rsidRDefault="00411CC3">
      <w:r>
        <w:separator/>
      </w:r>
    </w:p>
  </w:footnote>
  <w:footnote w:type="continuationSeparator" w:id="0">
    <w:p w:rsidR="00411CC3" w:rsidRDefault="00411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AA7" w:rsidRPr="00AC5768" w:rsidRDefault="00AC5768">
    <w:pPr>
      <w:pBdr>
        <w:top w:val="nil"/>
        <w:left w:val="nil"/>
        <w:bottom w:val="nil"/>
        <w:right w:val="nil"/>
        <w:between w:val="nil"/>
      </w:pBdr>
      <w:tabs>
        <w:tab w:val="center" w:pos="4252"/>
        <w:tab w:val="right" w:pos="8504"/>
      </w:tabs>
      <w:jc w:val="center"/>
      <w:rPr>
        <w:rFonts w:ascii="Arial Rounded MT Bold" w:eastAsia="Arial Rounded" w:hAnsi="Arial Rounded MT Bold" w:cs="Arial Rounded"/>
        <w:color w:val="002060"/>
        <w:sz w:val="28"/>
        <w:szCs w:val="28"/>
      </w:rPr>
    </w:pPr>
    <w:r w:rsidRPr="00AC5768">
      <w:rPr>
        <w:rFonts w:ascii="Arial Rounded MT Bold" w:hAnsi="Arial Rounded MT Bold"/>
        <w:noProof/>
      </w:rPr>
      <w:drawing>
        <wp:anchor distT="0" distB="0" distL="0" distR="0" simplePos="0" relativeHeight="251658240" behindDoc="0" locked="0" layoutInCell="1" hidden="0" allowOverlap="1" wp14:anchorId="13BC9118" wp14:editId="4416F35A">
          <wp:simplePos x="0" y="0"/>
          <wp:positionH relativeFrom="column">
            <wp:posOffset>5947410</wp:posOffset>
          </wp:positionH>
          <wp:positionV relativeFrom="paragraph">
            <wp:posOffset>-186055</wp:posOffset>
          </wp:positionV>
          <wp:extent cx="791210" cy="720090"/>
          <wp:effectExtent l="0" t="0" r="0" b="0"/>
          <wp:wrapSquare wrapText="bothSides" distT="0" distB="0" distL="0" distR="0"/>
          <wp:docPr id="10" name="image2.png" descr="coloquilogo"/>
          <wp:cNvGraphicFramePr/>
          <a:graphic xmlns:a="http://schemas.openxmlformats.org/drawingml/2006/main">
            <a:graphicData uri="http://schemas.openxmlformats.org/drawingml/2006/picture">
              <pic:pic xmlns:pic="http://schemas.openxmlformats.org/drawingml/2006/picture">
                <pic:nvPicPr>
                  <pic:cNvPr id="0" name="image2.png" descr="coloquilogo"/>
                  <pic:cNvPicPr preferRelativeResize="0"/>
                </pic:nvPicPr>
                <pic:blipFill>
                  <a:blip r:embed="rId1"/>
                  <a:srcRect l="3965" r="6280" b="19324"/>
                  <a:stretch>
                    <a:fillRect/>
                  </a:stretch>
                </pic:blipFill>
                <pic:spPr>
                  <a:xfrm>
                    <a:off x="0" y="0"/>
                    <a:ext cx="791210" cy="720090"/>
                  </a:xfrm>
                  <a:prstGeom prst="rect">
                    <a:avLst/>
                  </a:prstGeom>
                  <a:ln/>
                </pic:spPr>
              </pic:pic>
            </a:graphicData>
          </a:graphic>
        </wp:anchor>
      </w:drawing>
    </w:r>
    <w:r w:rsidR="00820EB1" w:rsidRPr="00AC5768">
      <w:rPr>
        <w:rFonts w:ascii="Arial Rounded MT Bold" w:eastAsia="Arial Rounded" w:hAnsi="Arial Rounded MT Bold" w:cs="Arial Rounded"/>
        <w:color w:val="002060"/>
        <w:sz w:val="28"/>
        <w:szCs w:val="28"/>
      </w:rPr>
      <w:t xml:space="preserve">VI Colóquio Técnico Científico de Saúde Única, </w:t>
    </w:r>
  </w:p>
  <w:p w:rsidR="00D11AA7" w:rsidRPr="00AC5768" w:rsidRDefault="00820EB1">
    <w:pPr>
      <w:pBdr>
        <w:top w:val="nil"/>
        <w:left w:val="nil"/>
        <w:bottom w:val="nil"/>
        <w:right w:val="nil"/>
        <w:between w:val="nil"/>
      </w:pBdr>
      <w:tabs>
        <w:tab w:val="center" w:pos="4252"/>
        <w:tab w:val="right" w:pos="8504"/>
      </w:tabs>
      <w:jc w:val="center"/>
      <w:rPr>
        <w:rFonts w:ascii="Arial Rounded MT Bold" w:eastAsia="Arial Rounded" w:hAnsi="Arial Rounded MT Bold" w:cs="Arial Rounded"/>
        <w:color w:val="002060"/>
        <w:sz w:val="16"/>
        <w:szCs w:val="16"/>
      </w:rPr>
    </w:pPr>
    <w:r w:rsidRPr="00AC5768">
      <w:rPr>
        <w:rFonts w:ascii="Arial Rounded MT Bold" w:eastAsia="Arial Rounded" w:hAnsi="Arial Rounded MT Bold" w:cs="Arial Rounded"/>
        <w:color w:val="002060"/>
        <w:sz w:val="28"/>
        <w:szCs w:val="28"/>
      </w:rPr>
      <w:t>Ciências Agrárias e Meio Ambiente</w:t>
    </w:r>
  </w:p>
  <w:p w:rsidR="00D11AA7" w:rsidRDefault="00D11AA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11AA7"/>
    <w:rsid w:val="001C2D1D"/>
    <w:rsid w:val="001F5DDD"/>
    <w:rsid w:val="00227E23"/>
    <w:rsid w:val="002D46AB"/>
    <w:rsid w:val="002D48CD"/>
    <w:rsid w:val="002F2278"/>
    <w:rsid w:val="00330EEC"/>
    <w:rsid w:val="00353C2D"/>
    <w:rsid w:val="003A59AC"/>
    <w:rsid w:val="003D502F"/>
    <w:rsid w:val="00411CC3"/>
    <w:rsid w:val="0061022D"/>
    <w:rsid w:val="00666097"/>
    <w:rsid w:val="0081666F"/>
    <w:rsid w:val="00820EB1"/>
    <w:rsid w:val="008E09C6"/>
    <w:rsid w:val="009D60E5"/>
    <w:rsid w:val="00A7220D"/>
    <w:rsid w:val="00A8482E"/>
    <w:rsid w:val="00AC5768"/>
    <w:rsid w:val="00B13215"/>
    <w:rsid w:val="00B26218"/>
    <w:rsid w:val="00B40999"/>
    <w:rsid w:val="00B44D5D"/>
    <w:rsid w:val="00C80F11"/>
    <w:rsid w:val="00D11AA7"/>
    <w:rsid w:val="00D61F8C"/>
    <w:rsid w:val="00EA1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Assuntodocomentrio">
    <w:name w:val="annotation subject"/>
    <w:basedOn w:val="Textodecomentrio"/>
    <w:next w:val="Textodecomentrio"/>
    <w:link w:val="AssuntodocomentrioChar"/>
    <w:uiPriority w:val="99"/>
    <w:semiHidden/>
    <w:unhideWhenUsed/>
    <w:rsid w:val="002614D1"/>
    <w:pPr>
      <w:jc w:val="left"/>
    </w:pPr>
    <w:rPr>
      <w:b/>
      <w:bCs/>
      <w:color w:val="auto"/>
    </w:rPr>
  </w:style>
  <w:style w:type="character" w:customStyle="1" w:styleId="AssuntodocomentrioChar">
    <w:name w:val="Assunto do comentário Char"/>
    <w:basedOn w:val="TextodecomentrioChar"/>
    <w:link w:val="Assuntodocomentrio"/>
    <w:uiPriority w:val="99"/>
    <w:semiHidden/>
    <w:rsid w:val="002614D1"/>
    <w:rPr>
      <w:rFonts w:ascii="Times New Roman" w:eastAsia="Times New Roman" w:hAnsi="Times New Roman" w:cs="Times New Roman"/>
      <w:b/>
      <w:bCs/>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Assuntodocomentrio">
    <w:name w:val="annotation subject"/>
    <w:basedOn w:val="Textodecomentrio"/>
    <w:next w:val="Textodecomentrio"/>
    <w:link w:val="AssuntodocomentrioChar"/>
    <w:uiPriority w:val="99"/>
    <w:semiHidden/>
    <w:unhideWhenUsed/>
    <w:rsid w:val="002614D1"/>
    <w:pPr>
      <w:jc w:val="left"/>
    </w:pPr>
    <w:rPr>
      <w:b/>
      <w:bCs/>
      <w:color w:val="auto"/>
    </w:rPr>
  </w:style>
  <w:style w:type="character" w:customStyle="1" w:styleId="AssuntodocomentrioChar">
    <w:name w:val="Assunto do comentário Char"/>
    <w:basedOn w:val="TextodecomentrioChar"/>
    <w:link w:val="Assuntodocomentrio"/>
    <w:uiPriority w:val="99"/>
    <w:semiHidden/>
    <w:rsid w:val="002614D1"/>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sabelaassuncao.3@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KpI+7Y4jPXW0qXWP1zgZa+qFg==">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95CA18-D290-457F-99DB-D6C32CBD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900</Words>
  <Characters>4865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Medeiros</cp:lastModifiedBy>
  <cp:revision>16</cp:revision>
  <dcterms:created xsi:type="dcterms:W3CDTF">2020-09-17T18:42:00Z</dcterms:created>
  <dcterms:modified xsi:type="dcterms:W3CDTF">2020-10-24T00:43:00Z</dcterms:modified>
</cp:coreProperties>
</file>