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5FCC" w14:textId="77777777" w:rsidR="006517E2" w:rsidRDefault="006517E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0F9EDAE" w14:textId="2E8E2985" w:rsidR="003D6782" w:rsidRPr="003D6782" w:rsidRDefault="006C796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LESÃO</w:t>
      </w:r>
      <w:r w:rsidR="00062460">
        <w:rPr>
          <w:rFonts w:ascii="Arial" w:hAnsi="Arial" w:cs="Arial"/>
          <w:b/>
          <w:bCs/>
          <w:caps/>
          <w:sz w:val="22"/>
          <w:szCs w:val="22"/>
        </w:rPr>
        <w:t xml:space="preserve"> hepática secundária a babesiose canina</w:t>
      </w:r>
    </w:p>
    <w:p w14:paraId="0F1FD427" w14:textId="799DA3F6" w:rsidR="004527F2" w:rsidRDefault="00294332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Mariana Faria Costa 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7A00AD">
        <w:rPr>
          <w:rFonts w:ascii="Arial" w:hAnsi="Arial" w:cs="Arial"/>
          <w:b/>
          <w:bCs/>
          <w:color w:val="auto"/>
        </w:rPr>
        <w:t>*</w:t>
      </w:r>
      <w:r w:rsidR="006B7A03">
        <w:rPr>
          <w:rFonts w:ascii="Arial" w:hAnsi="Arial" w:cs="Arial"/>
          <w:b/>
          <w:bCs/>
          <w:color w:val="auto"/>
        </w:rPr>
        <w:t xml:space="preserve">, </w:t>
      </w:r>
      <w:r w:rsidR="006B7A03" w:rsidRPr="006B7A03">
        <w:rPr>
          <w:rFonts w:ascii="Arial" w:hAnsi="Arial" w:cs="Arial"/>
          <w:b/>
          <w:bCs/>
          <w:color w:val="auto"/>
        </w:rPr>
        <w:t xml:space="preserve">Pedro Augusto </w:t>
      </w:r>
      <w:r w:rsidR="006B7A03">
        <w:rPr>
          <w:rFonts w:ascii="Arial" w:hAnsi="Arial" w:cs="Arial"/>
          <w:b/>
          <w:bCs/>
          <w:color w:val="auto"/>
        </w:rPr>
        <w:t>L</w:t>
      </w:r>
      <w:r w:rsidR="006B7A03" w:rsidRPr="006B7A03">
        <w:rPr>
          <w:rFonts w:ascii="Arial" w:hAnsi="Arial" w:cs="Arial"/>
          <w:b/>
          <w:bCs/>
          <w:color w:val="auto"/>
        </w:rPr>
        <w:t>adeira</w:t>
      </w:r>
      <w:r w:rsidR="006B7A03">
        <w:rPr>
          <w:rFonts w:ascii="Arial" w:hAnsi="Arial" w:cs="Arial"/>
          <w:b/>
          <w:bCs/>
          <w:color w:val="auto"/>
        </w:rPr>
        <w:t xml:space="preserve"> ²,</w:t>
      </w:r>
      <w:r>
        <w:rPr>
          <w:rFonts w:ascii="Arial" w:hAnsi="Arial" w:cs="Arial"/>
          <w:b/>
          <w:bCs/>
          <w:color w:val="auto"/>
        </w:rPr>
        <w:t xml:space="preserve"> Guilherme Guerra Alves</w:t>
      </w:r>
      <w:r w:rsidR="000C696F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0C696F">
        <w:rPr>
          <w:rFonts w:ascii="Arial" w:hAnsi="Arial" w:cs="Arial"/>
          <w:b/>
          <w:bCs/>
          <w:color w:val="auto"/>
        </w:rPr>
        <w:t>³</w:t>
      </w:r>
    </w:p>
    <w:p w14:paraId="531A8887" w14:textId="32D3313D" w:rsidR="004527F2" w:rsidRDefault="004527F2" w:rsidP="004527F2">
      <w:pPr>
        <w:pStyle w:val="Textodecomentrio"/>
        <w:rPr>
          <w:rFonts w:ascii="Arial" w:hAnsi="Arial" w:cs="Arial"/>
          <w:i/>
          <w:iCs/>
          <w:color w:val="4472C4" w:themeColor="accent1"/>
          <w:sz w:val="14"/>
          <w:szCs w:val="18"/>
          <w:u w:val="single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</w:t>
      </w:r>
      <w:r w:rsidR="007A00AD">
        <w:rPr>
          <w:rFonts w:ascii="Arial" w:hAnsi="Arial" w:cs="Arial"/>
          <w:i/>
          <w:iCs/>
          <w:color w:val="auto"/>
          <w:sz w:val="14"/>
          <w:szCs w:val="18"/>
        </w:rPr>
        <w:t>em Medicina Veterinária – Centro Universitário UNA–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</w:t>
      </w:r>
      <w:r w:rsidR="007A00AD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hyperlink r:id="rId7" w:history="1">
        <w:r w:rsidR="00675D39" w:rsidRPr="004952E5">
          <w:rPr>
            <w:rStyle w:val="Hyperlink"/>
            <w:rFonts w:ascii="Arial" w:hAnsi="Arial" w:cs="Arial"/>
            <w:i/>
            <w:iCs/>
            <w:sz w:val="14"/>
            <w:szCs w:val="18"/>
          </w:rPr>
          <w:t>marianafaria161@gmail.com</w:t>
        </w:r>
      </w:hyperlink>
    </w:p>
    <w:p w14:paraId="0654122E" w14:textId="186BEE41" w:rsidR="00675D39" w:rsidRDefault="00675D39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Médico Veterinário Autônomo</w:t>
      </w:r>
    </w:p>
    <w:p w14:paraId="3BF47667" w14:textId="0C1B1728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675D39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294332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2C6F1700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CD21CB6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6517E2">
          <w:headerReference w:type="default" r:id="rId8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63A4576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2BA93E4" w14:textId="30105987" w:rsidR="00130AD3" w:rsidRDefault="00062460" w:rsidP="008B0FF6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babesiose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EF1BEE">
        <w:rPr>
          <w:rFonts w:ascii="Arial" w:hAnsi="Arial" w:cs="Arial"/>
          <w:sz w:val="18"/>
          <w:bdr w:val="none" w:sz="0" w:space="0" w:color="auto" w:frame="1"/>
        </w:rPr>
        <w:t xml:space="preserve">canina </w:t>
      </w:r>
      <w:r>
        <w:rPr>
          <w:rFonts w:ascii="Arial" w:hAnsi="Arial" w:cs="Arial"/>
          <w:sz w:val="18"/>
          <w:bdr w:val="none" w:sz="0" w:space="0" w:color="auto" w:frame="1"/>
        </w:rPr>
        <w:t xml:space="preserve">é uma doença provocada pelo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hemoparasito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do gênero </w:t>
      </w:r>
      <w:proofErr w:type="spellStart"/>
      <w:r w:rsidRPr="00062460">
        <w:rPr>
          <w:rFonts w:ascii="Arial" w:hAnsi="Arial" w:cs="Arial"/>
          <w:i/>
          <w:sz w:val="18"/>
          <w:bdr w:val="none" w:sz="0" w:space="0" w:color="auto" w:frame="1"/>
        </w:rPr>
        <w:t>Babesia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, destacando-se a </w:t>
      </w:r>
      <w:proofErr w:type="spellStart"/>
      <w:r w:rsidRPr="00062460">
        <w:rPr>
          <w:rFonts w:ascii="Arial" w:hAnsi="Arial" w:cs="Arial"/>
          <w:i/>
          <w:sz w:val="18"/>
          <w:bdr w:val="none" w:sz="0" w:space="0" w:color="auto" w:frame="1"/>
        </w:rPr>
        <w:t>Babesia</w:t>
      </w:r>
      <w:proofErr w:type="spellEnd"/>
      <w:r w:rsidRPr="00062460">
        <w:rPr>
          <w:rFonts w:ascii="Arial" w:hAnsi="Arial" w:cs="Arial"/>
          <w:i/>
          <w:sz w:val="18"/>
          <w:bdr w:val="none" w:sz="0" w:space="0" w:color="auto" w:frame="1"/>
        </w:rPr>
        <w:t xml:space="preserve"> Canis</w:t>
      </w:r>
      <w:r>
        <w:rPr>
          <w:rFonts w:ascii="Arial" w:hAnsi="Arial" w:cs="Arial"/>
          <w:i/>
          <w:sz w:val="18"/>
          <w:bdr w:val="none" w:sz="0" w:space="0" w:color="auto" w:frame="1"/>
        </w:rPr>
        <w:t xml:space="preserve"> </w:t>
      </w:r>
      <w:r w:rsidR="008B0FF6">
        <w:rPr>
          <w:rFonts w:ascii="Arial" w:hAnsi="Arial" w:cs="Arial"/>
          <w:sz w:val="18"/>
          <w:bdr w:val="none" w:sz="0" w:space="0" w:color="auto" w:frame="1"/>
        </w:rPr>
        <w:t xml:space="preserve">como o principal agente causador de </w:t>
      </w:r>
      <w:proofErr w:type="spellStart"/>
      <w:r w:rsidR="008B0FF6">
        <w:rPr>
          <w:rFonts w:ascii="Arial" w:hAnsi="Arial" w:cs="Arial"/>
          <w:sz w:val="18"/>
          <w:bdr w:val="none" w:sz="0" w:space="0" w:color="auto" w:frame="1"/>
        </w:rPr>
        <w:t>Babesiose</w:t>
      </w:r>
      <w:proofErr w:type="spellEnd"/>
      <w:r w:rsidR="008B0FF6">
        <w:rPr>
          <w:rFonts w:ascii="Arial" w:hAnsi="Arial" w:cs="Arial"/>
          <w:sz w:val="18"/>
          <w:bdr w:val="none" w:sz="0" w:space="0" w:color="auto" w:frame="1"/>
        </w:rPr>
        <w:t xml:space="preserve"> C</w:t>
      </w:r>
      <w:r>
        <w:rPr>
          <w:rFonts w:ascii="Arial" w:hAnsi="Arial" w:cs="Arial"/>
          <w:sz w:val="18"/>
          <w:bdr w:val="none" w:sz="0" w:space="0" w:color="auto" w:frame="1"/>
        </w:rPr>
        <w:t>anina</w:t>
      </w:r>
      <w:r w:rsidR="00E9112A">
        <w:rPr>
          <w:rFonts w:ascii="Arial" w:hAnsi="Arial" w:cs="Arial"/>
          <w:sz w:val="18"/>
          <w:bdr w:val="none" w:sz="0" w:space="0" w:color="auto" w:frame="1"/>
        </w:rPr>
        <w:t>¹</w:t>
      </w:r>
      <w:r>
        <w:rPr>
          <w:rFonts w:ascii="Arial" w:hAnsi="Arial" w:cs="Arial"/>
          <w:sz w:val="18"/>
          <w:bdr w:val="none" w:sz="0" w:space="0" w:color="auto" w:frame="1"/>
        </w:rPr>
        <w:t>. A transmissão ocorre comumente através do repasto sanguíneo de carrapatos que inoculam o agente</w:t>
      </w:r>
      <w:r w:rsidR="008B0FF6">
        <w:rPr>
          <w:rFonts w:ascii="Arial" w:hAnsi="Arial" w:cs="Arial"/>
          <w:sz w:val="18"/>
          <w:bdr w:val="none" w:sz="0" w:space="0" w:color="auto" w:frame="1"/>
        </w:rPr>
        <w:t xml:space="preserve"> no hospedeiro,</w:t>
      </w:r>
      <w:r w:rsidR="00B5143C">
        <w:rPr>
          <w:rFonts w:ascii="Arial" w:hAnsi="Arial" w:cs="Arial"/>
          <w:sz w:val="18"/>
          <w:bdr w:val="none" w:sz="0" w:space="0" w:color="auto" w:frame="1"/>
        </w:rPr>
        <w:t xml:space="preserve"> que, por sua vez, invade</w:t>
      </w:r>
      <w:r>
        <w:rPr>
          <w:rFonts w:ascii="Arial" w:hAnsi="Arial" w:cs="Arial"/>
          <w:sz w:val="18"/>
          <w:bdr w:val="none" w:sz="0" w:space="0" w:color="auto" w:frame="1"/>
        </w:rPr>
        <w:t xml:space="preserve"> as hemácias e ao se reproduzirem no interior destas células causam </w:t>
      </w:r>
      <w:r w:rsidR="00192CB9">
        <w:rPr>
          <w:rFonts w:ascii="Arial" w:hAnsi="Arial" w:cs="Arial"/>
          <w:sz w:val="18"/>
          <w:bdr w:val="none" w:sz="0" w:space="0" w:color="auto" w:frame="1"/>
        </w:rPr>
        <w:t>hemólise intravascular, o que resulta em</w:t>
      </w:r>
      <w:r>
        <w:rPr>
          <w:rFonts w:ascii="Arial" w:hAnsi="Arial" w:cs="Arial"/>
          <w:sz w:val="18"/>
          <w:bdr w:val="none" w:sz="0" w:space="0" w:color="auto" w:frame="1"/>
        </w:rPr>
        <w:t xml:space="preserve"> hemoglobinúria</w:t>
      </w:r>
      <w:r w:rsidR="008B0FF6">
        <w:rPr>
          <w:rFonts w:ascii="Arial" w:hAnsi="Arial" w:cs="Arial"/>
          <w:sz w:val="18"/>
          <w:bdr w:val="none" w:sz="0" w:space="0" w:color="auto" w:frame="1"/>
        </w:rPr>
        <w:t xml:space="preserve"> e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bilirrubinemia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. Consequentemente temos sinais como anemia, icterícia, e outras afecções. </w:t>
      </w:r>
      <w:r w:rsidR="00E9112A">
        <w:rPr>
          <w:rFonts w:ascii="Arial" w:hAnsi="Arial" w:cs="Arial"/>
          <w:sz w:val="18"/>
          <w:bdr w:val="none" w:sz="0" w:space="0" w:color="auto" w:frame="1"/>
        </w:rPr>
        <w:t>²</w:t>
      </w:r>
      <w:bookmarkStart w:id="0" w:name="_GoBack"/>
      <w:bookmarkEnd w:id="0"/>
    </w:p>
    <w:p w14:paraId="3AC85A82" w14:textId="77777777" w:rsidR="00062460" w:rsidRPr="00062460" w:rsidRDefault="00062460" w:rsidP="008B0FF6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bdr w:val="none" w:sz="0" w:space="0" w:color="auto" w:frame="1"/>
        </w:rPr>
        <w:t>O trab</w:t>
      </w:r>
      <w:r w:rsidR="00D11EA9">
        <w:rPr>
          <w:rFonts w:ascii="Arial" w:hAnsi="Arial" w:cs="Arial"/>
          <w:sz w:val="18"/>
          <w:bdr w:val="none" w:sz="0" w:space="0" w:color="auto" w:frame="1"/>
        </w:rPr>
        <w:t>alho a seguir visa apresentar um</w:t>
      </w:r>
      <w:r>
        <w:rPr>
          <w:rFonts w:ascii="Arial" w:hAnsi="Arial" w:cs="Arial"/>
          <w:sz w:val="18"/>
          <w:bdr w:val="none" w:sz="0" w:space="0" w:color="auto" w:frame="1"/>
        </w:rPr>
        <w:t xml:space="preserve"> relato de caso de um cão</w:t>
      </w:r>
      <w:r w:rsidR="005E2935">
        <w:rPr>
          <w:rFonts w:ascii="Arial" w:hAnsi="Arial" w:cs="Arial"/>
          <w:sz w:val="18"/>
          <w:bdr w:val="none" w:sz="0" w:space="0" w:color="auto" w:frame="1"/>
        </w:rPr>
        <w:t xml:space="preserve"> que </w:t>
      </w:r>
      <w:r w:rsidR="00D11EA9">
        <w:rPr>
          <w:rFonts w:ascii="Arial" w:hAnsi="Arial" w:cs="Arial"/>
          <w:sz w:val="18"/>
          <w:bdr w:val="none" w:sz="0" w:space="0" w:color="auto" w:frame="1"/>
        </w:rPr>
        <w:t>apresentava insuficiência hepática</w:t>
      </w:r>
      <w:r w:rsidR="0098378B">
        <w:rPr>
          <w:rFonts w:ascii="Arial" w:hAnsi="Arial" w:cs="Arial"/>
          <w:sz w:val="18"/>
          <w:bdr w:val="none" w:sz="0" w:space="0" w:color="auto" w:frame="1"/>
        </w:rPr>
        <w:t xml:space="preserve"> devido a </w:t>
      </w:r>
      <w:proofErr w:type="spellStart"/>
      <w:r w:rsidR="0098378B">
        <w:rPr>
          <w:rFonts w:ascii="Arial" w:hAnsi="Arial" w:cs="Arial"/>
          <w:sz w:val="18"/>
          <w:bdr w:val="none" w:sz="0" w:space="0" w:color="auto" w:frame="1"/>
        </w:rPr>
        <w:t>Babesiose</w:t>
      </w:r>
      <w:proofErr w:type="spellEnd"/>
      <w:r w:rsidR="0098378B">
        <w:rPr>
          <w:rFonts w:ascii="Arial" w:hAnsi="Arial" w:cs="Arial"/>
          <w:sz w:val="18"/>
          <w:bdr w:val="none" w:sz="0" w:space="0" w:color="auto" w:frame="1"/>
        </w:rPr>
        <w:t xml:space="preserve"> C</w:t>
      </w:r>
      <w:r w:rsidR="00D11EA9">
        <w:rPr>
          <w:rFonts w:ascii="Arial" w:hAnsi="Arial" w:cs="Arial"/>
          <w:sz w:val="18"/>
          <w:bdr w:val="none" w:sz="0" w:space="0" w:color="auto" w:frame="1"/>
        </w:rPr>
        <w:t xml:space="preserve">anina. </w:t>
      </w:r>
    </w:p>
    <w:p w14:paraId="33450E69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7B469C2C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5EE22F81" w14:textId="32654AB7" w:rsidR="005E2935" w:rsidRDefault="005E2935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dia 08 de dezembro de 2019 foi atendido um cão da raça </w:t>
      </w:r>
      <w:proofErr w:type="spellStart"/>
      <w:r>
        <w:rPr>
          <w:rFonts w:ascii="Arial" w:hAnsi="Arial" w:cs="Arial"/>
          <w:sz w:val="18"/>
        </w:rPr>
        <w:t>Spitz</w:t>
      </w:r>
      <w:proofErr w:type="spellEnd"/>
      <w:r>
        <w:rPr>
          <w:rFonts w:ascii="Arial" w:hAnsi="Arial" w:cs="Arial"/>
          <w:sz w:val="18"/>
        </w:rPr>
        <w:t xml:space="preserve"> Japonês, macho, castrado, com idade de</w:t>
      </w:r>
      <w:r w:rsidR="00C05647">
        <w:rPr>
          <w:rFonts w:ascii="Arial" w:hAnsi="Arial" w:cs="Arial"/>
          <w:sz w:val="18"/>
        </w:rPr>
        <w:t xml:space="preserve"> 4 anos, pesando 10kg. Na anamnese foi relatado pelo tutor</w:t>
      </w:r>
      <w:r>
        <w:rPr>
          <w:rFonts w:ascii="Arial" w:hAnsi="Arial" w:cs="Arial"/>
          <w:sz w:val="18"/>
        </w:rPr>
        <w:t xml:space="preserve"> que o animal apresentava apatia, anorexia, dor abdominal, vômitos, e urina com coloração escura. As vacinas e antiparasitários</w:t>
      </w:r>
      <w:r w:rsidR="00C05647">
        <w:rPr>
          <w:rFonts w:ascii="Arial" w:hAnsi="Arial" w:cs="Arial"/>
          <w:sz w:val="18"/>
        </w:rPr>
        <w:t xml:space="preserve"> se encontravam em dia</w:t>
      </w:r>
      <w:r w:rsidR="000A1361">
        <w:rPr>
          <w:rFonts w:ascii="Arial" w:hAnsi="Arial" w:cs="Arial"/>
          <w:sz w:val="18"/>
        </w:rPr>
        <w:t>.</w:t>
      </w:r>
    </w:p>
    <w:p w14:paraId="26455AE1" w14:textId="09E133C4" w:rsidR="00A63DA2" w:rsidRDefault="005E2935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Ao exame físico o animal apresentou temperatura</w:t>
      </w:r>
      <w:r w:rsidR="00BF730F">
        <w:rPr>
          <w:rFonts w:ascii="Arial" w:hAnsi="Arial" w:cs="Arial"/>
          <w:sz w:val="18"/>
        </w:rPr>
        <w:t xml:space="preserve"> de</w:t>
      </w:r>
      <w:r>
        <w:rPr>
          <w:rFonts w:ascii="Arial" w:hAnsi="Arial" w:cs="Arial"/>
          <w:sz w:val="18"/>
        </w:rPr>
        <w:t xml:space="preserve"> 39,8°</w:t>
      </w:r>
      <w:r w:rsidR="00C166F6">
        <w:rPr>
          <w:rFonts w:ascii="Arial" w:hAnsi="Arial" w:cs="Arial"/>
          <w:sz w:val="18"/>
        </w:rPr>
        <w:t xml:space="preserve">C, frequência cardíaca </w:t>
      </w:r>
      <w:r w:rsidR="00BF730F">
        <w:rPr>
          <w:rFonts w:ascii="Arial" w:hAnsi="Arial" w:cs="Arial"/>
          <w:sz w:val="18"/>
        </w:rPr>
        <w:t xml:space="preserve">de </w:t>
      </w:r>
      <w:r w:rsidR="00C166F6">
        <w:rPr>
          <w:rFonts w:ascii="Arial" w:hAnsi="Arial" w:cs="Arial"/>
          <w:sz w:val="18"/>
        </w:rPr>
        <w:t xml:space="preserve">120bpm, frequência respiratória </w:t>
      </w:r>
      <w:r w:rsidR="00BF730F">
        <w:rPr>
          <w:rFonts w:ascii="Arial" w:hAnsi="Arial" w:cs="Arial"/>
          <w:sz w:val="18"/>
        </w:rPr>
        <w:t xml:space="preserve">de </w:t>
      </w:r>
      <w:r w:rsidR="00C166F6">
        <w:rPr>
          <w:rFonts w:ascii="Arial" w:hAnsi="Arial" w:cs="Arial"/>
          <w:sz w:val="18"/>
        </w:rPr>
        <w:t>32rpm, desidratação em 5%, TPC 2, turgor de pele normal a levemente diminuído (3 segundos), apático, mucosas ictéricas, distensão abdominal com leve tensão e dor à palpação, linfonodos pal</w:t>
      </w:r>
      <w:r w:rsidR="001A169B">
        <w:rPr>
          <w:rFonts w:ascii="Arial" w:hAnsi="Arial" w:cs="Arial"/>
          <w:sz w:val="18"/>
        </w:rPr>
        <w:t>p</w:t>
      </w:r>
      <w:r w:rsidR="00BF730F">
        <w:rPr>
          <w:rFonts w:ascii="Arial" w:hAnsi="Arial" w:cs="Arial"/>
          <w:sz w:val="18"/>
        </w:rPr>
        <w:t>áveis normais e</w:t>
      </w:r>
      <w:r w:rsidR="00C166F6">
        <w:rPr>
          <w:rFonts w:ascii="Arial" w:hAnsi="Arial" w:cs="Arial"/>
          <w:sz w:val="18"/>
        </w:rPr>
        <w:t xml:space="preserve"> exame clínico neurológico normal. </w:t>
      </w:r>
    </w:p>
    <w:p w14:paraId="4DBC3C9C" w14:textId="77777777" w:rsidR="00EB515D" w:rsidRDefault="00EB515D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Foram r</w:t>
      </w:r>
      <w:r w:rsidR="00D11EA9">
        <w:rPr>
          <w:rFonts w:ascii="Arial" w:hAnsi="Arial" w:cs="Arial"/>
          <w:sz w:val="18"/>
        </w:rPr>
        <w:t>ealizados diversos exames, entre</w:t>
      </w:r>
      <w:r>
        <w:rPr>
          <w:rFonts w:ascii="Arial" w:hAnsi="Arial" w:cs="Arial"/>
          <w:sz w:val="18"/>
        </w:rPr>
        <w:t xml:space="preserve"> hemograma, </w:t>
      </w:r>
      <w:proofErr w:type="spellStart"/>
      <w:r>
        <w:rPr>
          <w:rFonts w:ascii="Arial" w:hAnsi="Arial" w:cs="Arial"/>
          <w:sz w:val="18"/>
        </w:rPr>
        <w:t>urinálise</w:t>
      </w:r>
      <w:proofErr w:type="spellEnd"/>
      <w:r>
        <w:rPr>
          <w:rFonts w:ascii="Arial" w:hAnsi="Arial" w:cs="Arial"/>
          <w:sz w:val="18"/>
        </w:rPr>
        <w:t xml:space="preserve">, TGP, </w:t>
      </w:r>
      <w:proofErr w:type="spellStart"/>
      <w:r>
        <w:rPr>
          <w:rFonts w:ascii="Arial" w:hAnsi="Arial" w:cs="Arial"/>
          <w:sz w:val="18"/>
        </w:rPr>
        <w:t>uréia</w:t>
      </w:r>
      <w:proofErr w:type="spellEnd"/>
      <w:r>
        <w:rPr>
          <w:rFonts w:ascii="Arial" w:hAnsi="Arial" w:cs="Arial"/>
          <w:sz w:val="18"/>
        </w:rPr>
        <w:t xml:space="preserve">, proteínas totais e frações, bilirrubinas, creatinina, GAMA GT, e sorológico para </w:t>
      </w:r>
      <w:proofErr w:type="spellStart"/>
      <w:r>
        <w:rPr>
          <w:rFonts w:ascii="Arial" w:hAnsi="Arial" w:cs="Arial"/>
          <w:sz w:val="18"/>
        </w:rPr>
        <w:t>babesia</w:t>
      </w:r>
      <w:proofErr w:type="spellEnd"/>
      <w:r>
        <w:rPr>
          <w:rFonts w:ascii="Arial" w:hAnsi="Arial" w:cs="Arial"/>
          <w:sz w:val="18"/>
        </w:rPr>
        <w:t xml:space="preserve">. </w:t>
      </w:r>
    </w:p>
    <w:p w14:paraId="496E0277" w14:textId="77777777" w:rsidR="00EB515D" w:rsidRDefault="00C05647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Ao hemograma, as alterações apresentadas foram leucopenia (4.400 </w:t>
      </w:r>
      <w:proofErr w:type="spellStart"/>
      <w:proofErr w:type="gramStart"/>
      <w:r>
        <w:rPr>
          <w:rFonts w:ascii="Arial" w:hAnsi="Arial" w:cs="Arial"/>
          <w:sz w:val="18"/>
        </w:rPr>
        <w:t>céls</w:t>
      </w:r>
      <w:proofErr w:type="spellEnd"/>
      <w:r>
        <w:rPr>
          <w:rFonts w:ascii="Arial" w:hAnsi="Arial" w:cs="Arial"/>
          <w:sz w:val="18"/>
        </w:rPr>
        <w:t>./</w:t>
      </w:r>
      <w:proofErr w:type="gramEnd"/>
      <w:r>
        <w:rPr>
          <w:rFonts w:ascii="Arial" w:hAnsi="Arial" w:cs="Arial"/>
          <w:sz w:val="18"/>
        </w:rPr>
        <w:t>mm³) e trombocitopenia</w:t>
      </w:r>
      <w:r w:rsidR="008B0FF6">
        <w:rPr>
          <w:rFonts w:ascii="Arial" w:hAnsi="Arial" w:cs="Arial"/>
          <w:sz w:val="18"/>
        </w:rPr>
        <w:t xml:space="preserve"> (99.000/mm³)</w:t>
      </w:r>
      <w:r>
        <w:rPr>
          <w:rFonts w:ascii="Arial" w:hAnsi="Arial" w:cs="Arial"/>
          <w:sz w:val="18"/>
        </w:rPr>
        <w:t xml:space="preserve">. </w:t>
      </w:r>
    </w:p>
    <w:p w14:paraId="1C61683F" w14:textId="42E6F8EF" w:rsidR="00EB515D" w:rsidRDefault="001A169B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resultado da </w:t>
      </w:r>
      <w:proofErr w:type="spellStart"/>
      <w:r>
        <w:rPr>
          <w:rFonts w:ascii="Arial" w:hAnsi="Arial" w:cs="Arial"/>
          <w:sz w:val="18"/>
        </w:rPr>
        <w:t>urinálise</w:t>
      </w:r>
      <w:proofErr w:type="spellEnd"/>
      <w:r>
        <w:rPr>
          <w:rFonts w:ascii="Arial" w:hAnsi="Arial" w:cs="Arial"/>
          <w:sz w:val="18"/>
        </w:rPr>
        <w:t xml:space="preserve">, a urina se encontrava na coloração âmbar (proteínas positivas ++) devido a hematúria e hemoglobinúria com hemácias/hemoglobina positivas (++) causado pelo rompimento das hemácias pelo parasito intracelular, o que levou a uma alta concentração de hemoglobina no sangue que ao ser filtrado pelos rins, ocasionou a urina de coloração escura. Os </w:t>
      </w:r>
      <w:r w:rsidR="00EB515D">
        <w:rPr>
          <w:rFonts w:ascii="Arial" w:hAnsi="Arial" w:cs="Arial"/>
          <w:sz w:val="18"/>
        </w:rPr>
        <w:t>leucócitos (4 por campo) e hemácias (18 por campo)</w:t>
      </w:r>
      <w:r w:rsidR="00D11EA9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As proteí</w:t>
      </w:r>
      <w:r w:rsidR="008B0FF6">
        <w:rPr>
          <w:rFonts w:ascii="Arial" w:hAnsi="Arial" w:cs="Arial"/>
          <w:sz w:val="18"/>
        </w:rPr>
        <w:t xml:space="preserve">nas positivas presentes no exame </w:t>
      </w:r>
      <w:r>
        <w:rPr>
          <w:rFonts w:ascii="Arial" w:hAnsi="Arial" w:cs="Arial"/>
          <w:sz w:val="18"/>
        </w:rPr>
        <w:t>também poderiam indicar o início de uma insuficiência renal aguda, visto que as proteínas são moléculas grandes e não passam pelo</w:t>
      </w:r>
      <w:r w:rsidR="00EF1BEE">
        <w:rPr>
          <w:rFonts w:ascii="Arial" w:hAnsi="Arial" w:cs="Arial"/>
          <w:sz w:val="18"/>
        </w:rPr>
        <w:t xml:space="preserve">s </w:t>
      </w:r>
      <w:r>
        <w:rPr>
          <w:rFonts w:ascii="Arial" w:hAnsi="Arial" w:cs="Arial"/>
          <w:sz w:val="18"/>
        </w:rPr>
        <w:t xml:space="preserve">glomérulos. </w:t>
      </w:r>
      <w:r w:rsidR="00F50FD7">
        <w:rPr>
          <w:rFonts w:ascii="Arial" w:hAnsi="Arial" w:cs="Arial"/>
          <w:sz w:val="18"/>
        </w:rPr>
        <w:t xml:space="preserve"> </w:t>
      </w:r>
    </w:p>
    <w:p w14:paraId="5FE90AA2" w14:textId="6EA2215D" w:rsidR="00EB515D" w:rsidRDefault="003E3B08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análise bioquímica revel</w:t>
      </w:r>
      <w:r w:rsidR="007C1D00">
        <w:rPr>
          <w:rFonts w:ascii="Arial" w:hAnsi="Arial" w:cs="Arial"/>
          <w:sz w:val="18"/>
        </w:rPr>
        <w:t>ou que os níveis aumentados de TGP (</w:t>
      </w:r>
      <w:r w:rsidR="00D11EA9">
        <w:rPr>
          <w:rFonts w:ascii="Arial" w:hAnsi="Arial" w:cs="Arial"/>
          <w:sz w:val="18"/>
        </w:rPr>
        <w:t>163U/L</w:t>
      </w:r>
      <w:r w:rsidR="007C1D00">
        <w:rPr>
          <w:rFonts w:ascii="Arial" w:hAnsi="Arial" w:cs="Arial"/>
          <w:sz w:val="18"/>
        </w:rPr>
        <w:t>)</w:t>
      </w:r>
      <w:r w:rsidR="00D11EA9">
        <w:rPr>
          <w:rFonts w:ascii="Arial" w:hAnsi="Arial" w:cs="Arial"/>
          <w:sz w:val="18"/>
        </w:rPr>
        <w:t xml:space="preserve"> </w:t>
      </w:r>
      <w:r w:rsidR="007C1D00">
        <w:rPr>
          <w:rFonts w:ascii="Arial" w:hAnsi="Arial" w:cs="Arial"/>
          <w:sz w:val="18"/>
        </w:rPr>
        <w:t>pode estar relacionado a ocorrênc</w:t>
      </w:r>
      <w:r w:rsidR="00E9017D">
        <w:rPr>
          <w:rFonts w:ascii="Arial" w:hAnsi="Arial" w:cs="Arial"/>
          <w:sz w:val="18"/>
        </w:rPr>
        <w:t>ia de lesão hepática devido</w:t>
      </w:r>
      <w:r w:rsidR="008B0FF6">
        <w:rPr>
          <w:rFonts w:ascii="Arial" w:hAnsi="Arial" w:cs="Arial"/>
          <w:sz w:val="18"/>
        </w:rPr>
        <w:t xml:space="preserve"> à</w:t>
      </w:r>
      <w:r w:rsidR="002E3F1D">
        <w:rPr>
          <w:rFonts w:ascii="Arial" w:hAnsi="Arial" w:cs="Arial"/>
          <w:sz w:val="18"/>
        </w:rPr>
        <w:t xml:space="preserve"> sobrecarga do fígado pela ação indireta do exce</w:t>
      </w:r>
      <w:r w:rsidR="008B0FF6">
        <w:rPr>
          <w:rFonts w:ascii="Arial" w:hAnsi="Arial" w:cs="Arial"/>
          <w:sz w:val="18"/>
        </w:rPr>
        <w:t xml:space="preserve">sso de bilirrubina </w:t>
      </w:r>
      <w:r w:rsidR="002E3F1D">
        <w:rPr>
          <w:rFonts w:ascii="Arial" w:hAnsi="Arial" w:cs="Arial"/>
          <w:sz w:val="18"/>
        </w:rPr>
        <w:t xml:space="preserve">explicado pela hemólise que o </w:t>
      </w:r>
      <w:proofErr w:type="gramStart"/>
      <w:r w:rsidR="002E3F1D">
        <w:rPr>
          <w:rFonts w:ascii="Arial" w:hAnsi="Arial" w:cs="Arial"/>
          <w:sz w:val="18"/>
        </w:rPr>
        <w:t>patóg</w:t>
      </w:r>
      <w:r w:rsidR="009C17FC">
        <w:rPr>
          <w:rFonts w:ascii="Arial" w:hAnsi="Arial" w:cs="Arial"/>
          <w:sz w:val="18"/>
        </w:rPr>
        <w:t xml:space="preserve">eno </w:t>
      </w:r>
      <w:r w:rsidR="00F50FD7">
        <w:rPr>
          <w:rFonts w:ascii="Arial" w:hAnsi="Arial" w:cs="Arial"/>
          <w:sz w:val="18"/>
        </w:rPr>
        <w:t>causa</w:t>
      </w:r>
      <w:proofErr w:type="gramEnd"/>
      <w:r w:rsidR="00F50FD7">
        <w:rPr>
          <w:rFonts w:ascii="Arial" w:hAnsi="Arial" w:cs="Arial"/>
          <w:sz w:val="18"/>
        </w:rPr>
        <w:t xml:space="preserve"> nas </w:t>
      </w:r>
      <w:r w:rsidR="002E3F1D">
        <w:rPr>
          <w:rFonts w:ascii="Arial" w:hAnsi="Arial" w:cs="Arial"/>
          <w:sz w:val="18"/>
        </w:rPr>
        <w:t>hemácia</w:t>
      </w:r>
      <w:r w:rsidR="00F50FD7">
        <w:rPr>
          <w:rFonts w:ascii="Arial" w:hAnsi="Arial" w:cs="Arial"/>
          <w:sz w:val="18"/>
        </w:rPr>
        <w:t>s</w:t>
      </w:r>
      <w:r w:rsidR="002E3F1D">
        <w:rPr>
          <w:rFonts w:ascii="Arial" w:hAnsi="Arial" w:cs="Arial"/>
          <w:sz w:val="18"/>
        </w:rPr>
        <w:t>. Anemia não foi observada, no entanto, os valores do exame são limítrofes, o que considera que o tutor procurou atendimento clínico imediato, no início da enfermidade. A</w:t>
      </w:r>
      <w:r w:rsidR="008B0FF6">
        <w:rPr>
          <w:rFonts w:ascii="Arial" w:hAnsi="Arial" w:cs="Arial"/>
          <w:sz w:val="18"/>
        </w:rPr>
        <w:t xml:space="preserve"> icterícia observada foi devido ao rompimento de hemácias. </w:t>
      </w:r>
    </w:p>
    <w:p w14:paraId="0A49C937" w14:textId="453707DB" w:rsidR="00745A22" w:rsidRDefault="00FF4CA9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exame s</w:t>
      </w:r>
      <w:r w:rsidR="00D11EA9">
        <w:rPr>
          <w:rFonts w:ascii="Arial" w:hAnsi="Arial" w:cs="Arial"/>
          <w:sz w:val="18"/>
        </w:rPr>
        <w:t xml:space="preserve">orológico para </w:t>
      </w:r>
      <w:proofErr w:type="spellStart"/>
      <w:r w:rsidR="00D11EA9">
        <w:rPr>
          <w:rFonts w:ascii="Arial" w:hAnsi="Arial" w:cs="Arial"/>
          <w:sz w:val="18"/>
        </w:rPr>
        <w:t>babesia</w:t>
      </w:r>
      <w:proofErr w:type="spellEnd"/>
      <w:r w:rsidR="00D11EA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proofErr w:type="spellStart"/>
      <w:r w:rsidR="00D11EA9">
        <w:rPr>
          <w:rFonts w:ascii="Arial" w:hAnsi="Arial" w:cs="Arial"/>
          <w:sz w:val="18"/>
        </w:rPr>
        <w:t>IgM</w:t>
      </w:r>
      <w:proofErr w:type="spellEnd"/>
      <w:r>
        <w:rPr>
          <w:rFonts w:ascii="Arial" w:hAnsi="Arial" w:cs="Arial"/>
          <w:sz w:val="18"/>
        </w:rPr>
        <w:t>) foi de resultado</w:t>
      </w:r>
      <w:r w:rsidR="00D11EA9">
        <w:rPr>
          <w:rFonts w:ascii="Arial" w:hAnsi="Arial" w:cs="Arial"/>
          <w:sz w:val="18"/>
        </w:rPr>
        <w:t xml:space="preserve"> reagen</w:t>
      </w:r>
      <w:r w:rsidR="008B0FF6">
        <w:rPr>
          <w:rFonts w:ascii="Arial" w:hAnsi="Arial" w:cs="Arial"/>
          <w:sz w:val="18"/>
        </w:rPr>
        <w:t xml:space="preserve">te, o que confirmou o diagnóstico para </w:t>
      </w:r>
      <w:proofErr w:type="spellStart"/>
      <w:r w:rsidR="008B0FF6">
        <w:rPr>
          <w:rFonts w:ascii="Arial" w:hAnsi="Arial" w:cs="Arial"/>
          <w:sz w:val="18"/>
        </w:rPr>
        <w:t>Babesiose</w:t>
      </w:r>
      <w:proofErr w:type="spellEnd"/>
      <w:r w:rsidR="008B0FF6">
        <w:rPr>
          <w:rFonts w:ascii="Arial" w:hAnsi="Arial" w:cs="Arial"/>
          <w:sz w:val="18"/>
        </w:rPr>
        <w:t xml:space="preserve">. </w:t>
      </w:r>
    </w:p>
    <w:p w14:paraId="4BB8E6B9" w14:textId="346E4F28" w:rsidR="00EB515D" w:rsidRDefault="00745A22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abordagem terapêutica inicial intensiva consistiu em sondagem uretral para controle do débito urinário utilizando </w:t>
      </w:r>
      <w:proofErr w:type="spellStart"/>
      <w:r>
        <w:rPr>
          <w:rFonts w:ascii="Arial" w:hAnsi="Arial" w:cs="Arial"/>
          <w:sz w:val="18"/>
        </w:rPr>
        <w:t>fluidoterapia</w:t>
      </w:r>
      <w:proofErr w:type="spellEnd"/>
      <w:r>
        <w:rPr>
          <w:rFonts w:ascii="Arial" w:hAnsi="Arial" w:cs="Arial"/>
          <w:sz w:val="18"/>
        </w:rPr>
        <w:t xml:space="preserve"> com soro Ringer com Lactato por favorecer o controle do pH sanguíneo, sendo administrado 1200ml a cada 24h e no tratamento dos sin</w:t>
      </w:r>
      <w:r w:rsidR="00675D39">
        <w:rPr>
          <w:rFonts w:ascii="Arial" w:hAnsi="Arial" w:cs="Arial"/>
          <w:sz w:val="18"/>
        </w:rPr>
        <w:t xml:space="preserve">ais clínicos, com o uso de </w:t>
      </w:r>
      <w:proofErr w:type="spellStart"/>
      <w:r w:rsidR="00675D39">
        <w:rPr>
          <w:rFonts w:ascii="Arial" w:hAnsi="Arial" w:cs="Arial"/>
          <w:sz w:val="18"/>
        </w:rPr>
        <w:t>anti</w:t>
      </w:r>
      <w:r>
        <w:rPr>
          <w:rFonts w:ascii="Arial" w:hAnsi="Arial" w:cs="Arial"/>
          <w:sz w:val="18"/>
        </w:rPr>
        <w:t>emético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metoclopramida</w:t>
      </w:r>
      <w:proofErr w:type="spellEnd"/>
      <w:r>
        <w:rPr>
          <w:rFonts w:ascii="Arial" w:hAnsi="Arial" w:cs="Arial"/>
          <w:sz w:val="18"/>
        </w:rPr>
        <w:t xml:space="preserve"> (1ml intravenoso a cada 8h), antiácido </w:t>
      </w:r>
      <w:proofErr w:type="spellStart"/>
      <w:r>
        <w:rPr>
          <w:rFonts w:ascii="Arial" w:hAnsi="Arial" w:cs="Arial"/>
          <w:sz w:val="18"/>
        </w:rPr>
        <w:t>ranitidina</w:t>
      </w:r>
      <w:proofErr w:type="spellEnd"/>
      <w:r>
        <w:rPr>
          <w:rFonts w:ascii="Arial" w:hAnsi="Arial" w:cs="Arial"/>
          <w:sz w:val="18"/>
        </w:rPr>
        <w:t xml:space="preserve"> (0,8ml a cada 12h intravenoso lento), anti-inflamatório dexametasona (0,5ml intravenoso a cada 24h) para reduzir a produção de </w:t>
      </w:r>
      <w:proofErr w:type="spellStart"/>
      <w:r>
        <w:rPr>
          <w:rFonts w:ascii="Arial" w:hAnsi="Arial" w:cs="Arial"/>
          <w:sz w:val="18"/>
        </w:rPr>
        <w:t>imunocomplexos</w:t>
      </w:r>
      <w:proofErr w:type="spellEnd"/>
      <w:r>
        <w:rPr>
          <w:rFonts w:ascii="Arial" w:hAnsi="Arial" w:cs="Arial"/>
          <w:sz w:val="18"/>
        </w:rPr>
        <w:t xml:space="preserve">, protetor hepático ácido </w:t>
      </w:r>
      <w:proofErr w:type="spellStart"/>
      <w:r>
        <w:rPr>
          <w:rFonts w:ascii="Arial" w:hAnsi="Arial" w:cs="Arial"/>
          <w:sz w:val="18"/>
        </w:rPr>
        <w:t>ursodexicólico</w:t>
      </w:r>
      <w:proofErr w:type="spellEnd"/>
      <w:r>
        <w:rPr>
          <w:rFonts w:ascii="Arial" w:hAnsi="Arial" w:cs="Arial"/>
          <w:sz w:val="18"/>
        </w:rPr>
        <w:t xml:space="preserve"> (1 comprimido via oral a cada 24h) para evitar maiores lesões hepáticas, antitérmico </w:t>
      </w:r>
      <w:proofErr w:type="spellStart"/>
      <w:r>
        <w:rPr>
          <w:rFonts w:ascii="Arial" w:hAnsi="Arial" w:cs="Arial"/>
          <w:sz w:val="18"/>
        </w:rPr>
        <w:t>algivet</w:t>
      </w:r>
      <w:proofErr w:type="spellEnd"/>
      <w:r>
        <w:rPr>
          <w:rFonts w:ascii="Arial" w:hAnsi="Arial" w:cs="Arial"/>
          <w:sz w:val="18"/>
        </w:rPr>
        <w:t xml:space="preserve"> (1ml intravenoso a cada 8h), analgésico </w:t>
      </w:r>
      <w:proofErr w:type="spellStart"/>
      <w:r>
        <w:rPr>
          <w:rFonts w:ascii="Arial" w:hAnsi="Arial" w:cs="Arial"/>
          <w:sz w:val="18"/>
        </w:rPr>
        <w:t>tramadol</w:t>
      </w:r>
      <w:proofErr w:type="spellEnd"/>
      <w:r>
        <w:rPr>
          <w:rFonts w:ascii="Arial" w:hAnsi="Arial" w:cs="Arial"/>
          <w:sz w:val="18"/>
        </w:rPr>
        <w:t xml:space="preserve"> (0,6ml intravenoso lento a cada 6h) e como tratamento específico para </w:t>
      </w:r>
      <w:proofErr w:type="spellStart"/>
      <w:r>
        <w:rPr>
          <w:rFonts w:ascii="Arial" w:hAnsi="Arial" w:cs="Arial"/>
          <w:sz w:val="18"/>
        </w:rPr>
        <w:t>babesiose</w:t>
      </w:r>
      <w:proofErr w:type="spellEnd"/>
      <w:r>
        <w:rPr>
          <w:rFonts w:ascii="Arial" w:hAnsi="Arial" w:cs="Arial"/>
          <w:sz w:val="18"/>
        </w:rPr>
        <w:t xml:space="preserve">, antiparasitário </w:t>
      </w:r>
      <w:proofErr w:type="spellStart"/>
      <w:r>
        <w:rPr>
          <w:rFonts w:ascii="Arial" w:hAnsi="Arial" w:cs="Arial"/>
          <w:sz w:val="18"/>
        </w:rPr>
        <w:t>diproprionato</w:t>
      </w:r>
      <w:proofErr w:type="spellEnd"/>
      <w:r>
        <w:rPr>
          <w:rFonts w:ascii="Arial" w:hAnsi="Arial" w:cs="Arial"/>
          <w:sz w:val="18"/>
        </w:rPr>
        <w:t xml:space="preserve"> de </w:t>
      </w:r>
      <w:proofErr w:type="spellStart"/>
      <w:r>
        <w:rPr>
          <w:rFonts w:ascii="Arial" w:hAnsi="Arial" w:cs="Arial"/>
          <w:sz w:val="18"/>
        </w:rPr>
        <w:t>imidocarb</w:t>
      </w:r>
      <w:proofErr w:type="spellEnd"/>
      <w:r>
        <w:rPr>
          <w:rFonts w:ascii="Arial" w:hAnsi="Arial" w:cs="Arial"/>
          <w:sz w:val="18"/>
        </w:rPr>
        <w:t xml:space="preserve"> </w:t>
      </w:r>
      <w:r w:rsidR="00AF30BB">
        <w:rPr>
          <w:rFonts w:ascii="Arial" w:hAnsi="Arial" w:cs="Arial"/>
          <w:sz w:val="18"/>
        </w:rPr>
        <w:t>(0,4ml intramuscular)</w:t>
      </w:r>
      <w:r>
        <w:rPr>
          <w:rFonts w:ascii="Arial" w:hAnsi="Arial" w:cs="Arial"/>
          <w:sz w:val="18"/>
        </w:rPr>
        <w:t xml:space="preserve"> repetindo a dose após 15 dias. </w:t>
      </w:r>
      <w:r w:rsidR="00DF633C">
        <w:rPr>
          <w:rFonts w:ascii="Arial" w:hAnsi="Arial" w:cs="Arial"/>
          <w:sz w:val="18"/>
        </w:rPr>
        <w:t xml:space="preserve"> </w:t>
      </w:r>
    </w:p>
    <w:p w14:paraId="0F781356" w14:textId="038ED7DF" w:rsidR="00DF633C" w:rsidRDefault="00DF633C" w:rsidP="00C166F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As medicações foram administradas em casa por via oral após alta clínica, onde o animal respondeu bem ao tratamento. </w:t>
      </w:r>
      <w:r w:rsidR="004C5E5F">
        <w:rPr>
          <w:rFonts w:ascii="Arial" w:hAnsi="Arial" w:cs="Arial"/>
          <w:sz w:val="18"/>
        </w:rPr>
        <w:t xml:space="preserve">Após vinte dias, com retorno no dia 28 de dezembro de 2019, o animal não apresentava sintomatologia clínica da doença. Os exames de hemograma, TGP e </w:t>
      </w:r>
      <w:proofErr w:type="spellStart"/>
      <w:r w:rsidR="004C5E5F">
        <w:rPr>
          <w:rFonts w:ascii="Arial" w:hAnsi="Arial" w:cs="Arial"/>
          <w:sz w:val="18"/>
        </w:rPr>
        <w:t>urinálise</w:t>
      </w:r>
      <w:proofErr w:type="spellEnd"/>
      <w:r w:rsidR="004C5E5F">
        <w:rPr>
          <w:rFonts w:ascii="Arial" w:hAnsi="Arial" w:cs="Arial"/>
          <w:sz w:val="18"/>
        </w:rPr>
        <w:t xml:space="preserve"> foram repetidos e se encontravam dentro da normalidade fisiológica.</w:t>
      </w:r>
    </w:p>
    <w:p w14:paraId="0C8A92B4" w14:textId="77777777" w:rsidR="001B7DB8" w:rsidRDefault="001B7DB8" w:rsidP="00C166F6">
      <w:pPr>
        <w:jc w:val="both"/>
        <w:rPr>
          <w:rFonts w:ascii="Arial" w:hAnsi="Arial" w:cs="Arial"/>
          <w:sz w:val="18"/>
        </w:rPr>
      </w:pPr>
    </w:p>
    <w:p w14:paraId="3B2AA94E" w14:textId="77777777" w:rsidR="001B7DB8" w:rsidRDefault="001B7DB8" w:rsidP="001B7DB8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26430A57" wp14:editId="108CEF21">
            <wp:extent cx="803081" cy="1427700"/>
            <wp:effectExtent l="190500" t="190500" r="187960" b="191770"/>
            <wp:docPr id="6" name="Espaço Reservado para Conteúdo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ço Reservado para Conteúdo 5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18" cy="1436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ADEBBA" w14:textId="77777777" w:rsidR="001B7DB8" w:rsidRDefault="001B7DB8" w:rsidP="00C166F6">
      <w:pPr>
        <w:jc w:val="both"/>
        <w:rPr>
          <w:rFonts w:ascii="Arial" w:hAnsi="Arial" w:cs="Arial"/>
          <w:sz w:val="18"/>
        </w:rPr>
      </w:pPr>
    </w:p>
    <w:p w14:paraId="213928F8" w14:textId="69163872" w:rsidR="001B7DB8" w:rsidRDefault="001B7DB8" w:rsidP="001B7DB8">
      <w:pPr>
        <w:jc w:val="center"/>
        <w:rPr>
          <w:rFonts w:ascii="Arial" w:hAnsi="Arial" w:cs="Arial"/>
          <w:sz w:val="18"/>
        </w:rPr>
      </w:pPr>
      <w:r w:rsidRPr="001B7DB8">
        <w:rPr>
          <w:rFonts w:ascii="Arial" w:hAnsi="Arial" w:cs="Arial"/>
          <w:b/>
          <w:sz w:val="18"/>
        </w:rPr>
        <w:t>Figura 1</w:t>
      </w:r>
      <w:r>
        <w:rPr>
          <w:rFonts w:ascii="Arial" w:hAnsi="Arial" w:cs="Arial"/>
          <w:sz w:val="18"/>
        </w:rPr>
        <w:t xml:space="preserve">: </w:t>
      </w:r>
      <w:r w:rsidR="00F11E76">
        <w:rPr>
          <w:rFonts w:ascii="Arial" w:hAnsi="Arial" w:cs="Arial"/>
          <w:sz w:val="18"/>
        </w:rPr>
        <w:t xml:space="preserve">Mucosa oral amarelada por icterícia </w:t>
      </w:r>
      <w:proofErr w:type="spellStart"/>
      <w:r w:rsidR="00F11E76">
        <w:rPr>
          <w:rFonts w:ascii="Arial" w:hAnsi="Arial" w:cs="Arial"/>
          <w:sz w:val="18"/>
        </w:rPr>
        <w:t>pré</w:t>
      </w:r>
      <w:proofErr w:type="spellEnd"/>
      <w:r w:rsidR="00F11E76">
        <w:rPr>
          <w:rFonts w:ascii="Arial" w:hAnsi="Arial" w:cs="Arial"/>
          <w:sz w:val="18"/>
        </w:rPr>
        <w:t>-hepática.</w:t>
      </w:r>
    </w:p>
    <w:p w14:paraId="28E5893D" w14:textId="77777777" w:rsidR="001B7DB8" w:rsidRDefault="001B7DB8" w:rsidP="001B7DB8">
      <w:pPr>
        <w:jc w:val="center"/>
        <w:rPr>
          <w:rFonts w:ascii="Arial" w:hAnsi="Arial" w:cs="Arial"/>
          <w:sz w:val="18"/>
        </w:rPr>
      </w:pPr>
    </w:p>
    <w:p w14:paraId="08CEA628" w14:textId="77777777" w:rsidR="001B7DB8" w:rsidRDefault="001B7DB8" w:rsidP="001B7DB8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4554109A" wp14:editId="2C8DD2B1">
            <wp:extent cx="922351" cy="1639735"/>
            <wp:effectExtent l="190500" t="190500" r="182880" b="18923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320" cy="1653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C8FA76" w14:textId="77777777" w:rsidR="001B7DB8" w:rsidRDefault="001B7DB8" w:rsidP="001B7DB8">
      <w:pPr>
        <w:jc w:val="center"/>
        <w:rPr>
          <w:rFonts w:ascii="Arial" w:hAnsi="Arial" w:cs="Arial"/>
          <w:sz w:val="18"/>
        </w:rPr>
      </w:pPr>
    </w:p>
    <w:p w14:paraId="0B3D67F9" w14:textId="5A5E27D6" w:rsidR="001B7DB8" w:rsidRDefault="001B7DB8" w:rsidP="001B7DB8">
      <w:pPr>
        <w:jc w:val="center"/>
        <w:rPr>
          <w:rFonts w:ascii="Arial" w:hAnsi="Arial" w:cs="Arial"/>
          <w:sz w:val="18"/>
        </w:rPr>
      </w:pPr>
      <w:r w:rsidRPr="001B7DB8">
        <w:rPr>
          <w:rFonts w:ascii="Arial" w:hAnsi="Arial" w:cs="Arial"/>
          <w:b/>
          <w:sz w:val="18"/>
        </w:rPr>
        <w:t>Figura 2:</w:t>
      </w:r>
      <w:r w:rsidR="00D45B5C">
        <w:rPr>
          <w:rFonts w:ascii="Arial" w:hAnsi="Arial" w:cs="Arial"/>
          <w:sz w:val="18"/>
        </w:rPr>
        <w:t xml:space="preserve"> Coletor de urina evidenciado coloração escurecida.</w:t>
      </w:r>
    </w:p>
    <w:p w14:paraId="4DCA6C89" w14:textId="77777777" w:rsidR="00A63DA2" w:rsidRDefault="00A63DA2" w:rsidP="003D6782">
      <w:pPr>
        <w:jc w:val="both"/>
        <w:rPr>
          <w:rFonts w:ascii="Arial" w:hAnsi="Arial" w:cs="Arial"/>
          <w:sz w:val="18"/>
        </w:rPr>
      </w:pPr>
    </w:p>
    <w:p w14:paraId="69B29CA2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042FDD07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B3F17C8" w14:textId="1024A77A" w:rsidR="003D6782" w:rsidRDefault="001B7DB8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 acordo com os itens estudados e apresentados,</w:t>
      </w:r>
      <w:r w:rsidR="00426ABF">
        <w:rPr>
          <w:rFonts w:ascii="Arial" w:hAnsi="Arial" w:cs="Arial"/>
          <w:sz w:val="18"/>
        </w:rPr>
        <w:t xml:space="preserve"> é possível concluir que a </w:t>
      </w:r>
      <w:proofErr w:type="spellStart"/>
      <w:r w:rsidR="00426ABF">
        <w:rPr>
          <w:rFonts w:ascii="Arial" w:hAnsi="Arial" w:cs="Arial"/>
          <w:sz w:val="18"/>
        </w:rPr>
        <w:t>Babesia</w:t>
      </w:r>
      <w:proofErr w:type="spellEnd"/>
      <w:r w:rsidR="00426ABF">
        <w:rPr>
          <w:rFonts w:ascii="Arial" w:hAnsi="Arial" w:cs="Arial"/>
          <w:sz w:val="18"/>
        </w:rPr>
        <w:t xml:space="preserve"> é um patógeno que leva a grandes prejuízos ao animal, sendo considerada uma doença grave. </w:t>
      </w:r>
      <w:r w:rsidR="00A04817">
        <w:rPr>
          <w:rFonts w:ascii="Arial" w:hAnsi="Arial" w:cs="Arial"/>
          <w:sz w:val="18"/>
        </w:rPr>
        <w:t xml:space="preserve">O rápido diagnóstico e tratamento possibilitou a recuperação satisfatória do animal, </w:t>
      </w:r>
      <w:r w:rsidR="00761720">
        <w:rPr>
          <w:rFonts w:ascii="Arial" w:hAnsi="Arial" w:cs="Arial"/>
          <w:sz w:val="18"/>
        </w:rPr>
        <w:t>considerando que se trata de uma enfermidade capaz de ocasionar em maiores complicaç</w:t>
      </w:r>
      <w:r w:rsidR="00744A17">
        <w:rPr>
          <w:rFonts w:ascii="Arial" w:hAnsi="Arial" w:cs="Arial"/>
          <w:sz w:val="18"/>
        </w:rPr>
        <w:t>ões, o sucesso do tratamento e prognóstico são dependentes do diagnóstico precoce, p</w:t>
      </w:r>
      <w:r w:rsidR="00426ABF">
        <w:rPr>
          <w:rFonts w:ascii="Arial" w:hAnsi="Arial" w:cs="Arial"/>
          <w:sz w:val="18"/>
        </w:rPr>
        <w:t>or</w:t>
      </w:r>
      <w:r w:rsidR="00504787">
        <w:rPr>
          <w:rFonts w:ascii="Arial" w:hAnsi="Arial" w:cs="Arial"/>
          <w:sz w:val="18"/>
        </w:rPr>
        <w:t>tanto</w:t>
      </w:r>
      <w:r w:rsidR="00426ABF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deve-se ressaltar a importância do Médico Veterinário no diagnóstico de doenças juntamente com o tutor, que ao encaminhar o animal imediatamente, contribuiu para o sucesso no tratamento. </w:t>
      </w:r>
    </w:p>
    <w:p w14:paraId="7E801D02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13E5CF43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24D08CA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0572A37" w14:textId="77777777" w:rsidR="00A95EDE" w:rsidRDefault="00FA3AF2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3AD4DE17" wp14:editId="1358E469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13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B4B21" w14:textId="77777777" w:rsidR="00842425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57E3850" w14:textId="77777777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D3DB2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3A12" w14:textId="77777777" w:rsidR="00520127" w:rsidRDefault="00520127" w:rsidP="00522953">
      <w:r>
        <w:separator/>
      </w:r>
    </w:p>
  </w:endnote>
  <w:endnote w:type="continuationSeparator" w:id="0">
    <w:p w14:paraId="71BE1E40" w14:textId="77777777" w:rsidR="00520127" w:rsidRDefault="00520127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D8CB1" w14:textId="77777777" w:rsidR="00520127" w:rsidRDefault="00520127" w:rsidP="00522953">
      <w:r>
        <w:separator/>
      </w:r>
    </w:p>
  </w:footnote>
  <w:footnote w:type="continuationSeparator" w:id="0">
    <w:p w14:paraId="2FA4B300" w14:textId="77777777" w:rsidR="00520127" w:rsidRDefault="00520127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80D3E" w14:textId="77777777" w:rsidR="00130AD3" w:rsidRPr="00130AD3" w:rsidRDefault="004154E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6021ABA" wp14:editId="29C843B0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FD0AFA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403BC"/>
    <w:rsid w:val="00062460"/>
    <w:rsid w:val="0007204F"/>
    <w:rsid w:val="00073A0F"/>
    <w:rsid w:val="000A1361"/>
    <w:rsid w:val="000B50B8"/>
    <w:rsid w:val="000C696F"/>
    <w:rsid w:val="000D2072"/>
    <w:rsid w:val="00130AD3"/>
    <w:rsid w:val="00134721"/>
    <w:rsid w:val="00192CB9"/>
    <w:rsid w:val="001A169B"/>
    <w:rsid w:val="001A5C84"/>
    <w:rsid w:val="001B7DB8"/>
    <w:rsid w:val="001D1C3F"/>
    <w:rsid w:val="001D3DB2"/>
    <w:rsid w:val="001E2102"/>
    <w:rsid w:val="00242601"/>
    <w:rsid w:val="0024512E"/>
    <w:rsid w:val="00285B52"/>
    <w:rsid w:val="00294332"/>
    <w:rsid w:val="00295A0F"/>
    <w:rsid w:val="002E3F1D"/>
    <w:rsid w:val="002F1618"/>
    <w:rsid w:val="00305F4B"/>
    <w:rsid w:val="00343752"/>
    <w:rsid w:val="003D6782"/>
    <w:rsid w:val="003E3B08"/>
    <w:rsid w:val="00411147"/>
    <w:rsid w:val="00411A99"/>
    <w:rsid w:val="004154E7"/>
    <w:rsid w:val="00421319"/>
    <w:rsid w:val="00426ABF"/>
    <w:rsid w:val="004527F2"/>
    <w:rsid w:val="004C5E5F"/>
    <w:rsid w:val="004C7FDF"/>
    <w:rsid w:val="00504787"/>
    <w:rsid w:val="00520127"/>
    <w:rsid w:val="00522953"/>
    <w:rsid w:val="005864D4"/>
    <w:rsid w:val="005A69A6"/>
    <w:rsid w:val="005C6839"/>
    <w:rsid w:val="005E2935"/>
    <w:rsid w:val="00615BEE"/>
    <w:rsid w:val="00616238"/>
    <w:rsid w:val="00626EC3"/>
    <w:rsid w:val="006517E2"/>
    <w:rsid w:val="006712EC"/>
    <w:rsid w:val="00671B14"/>
    <w:rsid w:val="0067418F"/>
    <w:rsid w:val="00675D39"/>
    <w:rsid w:val="006A74F5"/>
    <w:rsid w:val="006A7E7C"/>
    <w:rsid w:val="006B7A03"/>
    <w:rsid w:val="006C7960"/>
    <w:rsid w:val="00717CB1"/>
    <w:rsid w:val="00744A17"/>
    <w:rsid w:val="00745A22"/>
    <w:rsid w:val="00761720"/>
    <w:rsid w:val="007A00AD"/>
    <w:rsid w:val="007A1EE5"/>
    <w:rsid w:val="007A6765"/>
    <w:rsid w:val="007C1D00"/>
    <w:rsid w:val="007C3386"/>
    <w:rsid w:val="007F4630"/>
    <w:rsid w:val="008202F3"/>
    <w:rsid w:val="00842425"/>
    <w:rsid w:val="008B0FF6"/>
    <w:rsid w:val="008B3781"/>
    <w:rsid w:val="00907773"/>
    <w:rsid w:val="0098378B"/>
    <w:rsid w:val="00984CA2"/>
    <w:rsid w:val="009C17FC"/>
    <w:rsid w:val="00A04817"/>
    <w:rsid w:val="00A63DA2"/>
    <w:rsid w:val="00A650D4"/>
    <w:rsid w:val="00A95EDE"/>
    <w:rsid w:val="00AD3702"/>
    <w:rsid w:val="00AF30BB"/>
    <w:rsid w:val="00B5143C"/>
    <w:rsid w:val="00BF730F"/>
    <w:rsid w:val="00C05647"/>
    <w:rsid w:val="00C15B7B"/>
    <w:rsid w:val="00C166F6"/>
    <w:rsid w:val="00C40179"/>
    <w:rsid w:val="00C52E0A"/>
    <w:rsid w:val="00CD3E24"/>
    <w:rsid w:val="00D11EA9"/>
    <w:rsid w:val="00D45B5C"/>
    <w:rsid w:val="00DF633C"/>
    <w:rsid w:val="00E45FB9"/>
    <w:rsid w:val="00E9017D"/>
    <w:rsid w:val="00E9112A"/>
    <w:rsid w:val="00EB515D"/>
    <w:rsid w:val="00ED4F87"/>
    <w:rsid w:val="00EE1D93"/>
    <w:rsid w:val="00EF1BEE"/>
    <w:rsid w:val="00EF6AFE"/>
    <w:rsid w:val="00F11E76"/>
    <w:rsid w:val="00F13307"/>
    <w:rsid w:val="00F47AFA"/>
    <w:rsid w:val="00F50FD7"/>
    <w:rsid w:val="00F95082"/>
    <w:rsid w:val="00FA3AF2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02BE3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afaria16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3ABF-F593-475C-9DB1-EDDA5D0F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823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Ana Karolyna</cp:lastModifiedBy>
  <cp:revision>11</cp:revision>
  <dcterms:created xsi:type="dcterms:W3CDTF">2020-09-27T17:35:00Z</dcterms:created>
  <dcterms:modified xsi:type="dcterms:W3CDTF">2020-10-22T03:44:00Z</dcterms:modified>
</cp:coreProperties>
</file>