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4939F" w14:textId="3AAB4E70" w:rsidR="003D6782" w:rsidRPr="00F85AC3" w:rsidRDefault="00103E3F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 xml:space="preserve">Toxemia da gestação em cabra </w:t>
      </w:r>
      <w:r w:rsidR="001F53B3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Primí</w:t>
      </w:r>
      <w:r w:rsidR="009B3F0F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para</w:t>
      </w:r>
      <w:r w:rsidR="00C70FA4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 xml:space="preserve"> </w:t>
      </w:r>
      <w:r w:rsidR="00CA0F5D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– Relato de Caso</w:t>
      </w:r>
      <w:r w:rsidR="00227B20" w:rsidRPr="00F85AC3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 xml:space="preserve"> </w:t>
      </w:r>
    </w:p>
    <w:p w14:paraId="08102816" w14:textId="77777777" w:rsidR="004527F2" w:rsidRPr="00F85AC3" w:rsidRDefault="00227B20" w:rsidP="004527F2">
      <w:pPr>
        <w:pStyle w:val="Textodecomentrio"/>
        <w:rPr>
          <w:rFonts w:ascii="Arial" w:hAnsi="Arial" w:cs="Arial"/>
          <w:b/>
          <w:bCs/>
          <w:color w:val="000000" w:themeColor="text1"/>
        </w:rPr>
      </w:pPr>
      <w:r w:rsidRPr="00F85AC3">
        <w:rPr>
          <w:rFonts w:ascii="Arial" w:hAnsi="Arial" w:cs="Arial"/>
          <w:b/>
          <w:bCs/>
          <w:color w:val="000000" w:themeColor="text1"/>
        </w:rPr>
        <w:t>Gabriel Resende Souza</w:t>
      </w:r>
      <w:r w:rsidRPr="00F85AC3">
        <w:rPr>
          <w:rFonts w:ascii="Arial" w:hAnsi="Arial" w:cs="Arial"/>
          <w:b/>
          <w:bCs/>
          <w:color w:val="000000" w:themeColor="text1"/>
          <w:vertAlign w:val="superscript"/>
        </w:rPr>
        <w:t>1</w:t>
      </w:r>
      <w:r w:rsidR="004527F2" w:rsidRPr="00F85AC3">
        <w:rPr>
          <w:rFonts w:ascii="Arial" w:hAnsi="Arial" w:cs="Arial"/>
          <w:b/>
          <w:bCs/>
          <w:color w:val="000000" w:themeColor="text1"/>
        </w:rPr>
        <w:t xml:space="preserve">*, </w:t>
      </w:r>
      <w:r w:rsidRPr="00F85AC3">
        <w:rPr>
          <w:rFonts w:ascii="Arial" w:hAnsi="Arial" w:cs="Arial"/>
          <w:b/>
          <w:bCs/>
          <w:color w:val="000000" w:themeColor="text1"/>
        </w:rPr>
        <w:t>Cicero Luiz Camargos Junior</w:t>
      </w:r>
      <w:r w:rsidRPr="00F85AC3">
        <w:rPr>
          <w:rFonts w:ascii="Arial" w:hAnsi="Arial" w:cs="Arial"/>
          <w:b/>
          <w:bCs/>
          <w:color w:val="000000" w:themeColor="text1"/>
          <w:vertAlign w:val="superscript"/>
        </w:rPr>
        <w:t>1</w:t>
      </w:r>
      <w:r w:rsidR="004527F2" w:rsidRPr="00F85AC3">
        <w:rPr>
          <w:rFonts w:ascii="Arial" w:hAnsi="Arial" w:cs="Arial"/>
          <w:b/>
          <w:bCs/>
          <w:color w:val="000000" w:themeColor="text1"/>
        </w:rPr>
        <w:t xml:space="preserve">, </w:t>
      </w:r>
      <w:r w:rsidRPr="00F85AC3">
        <w:rPr>
          <w:rFonts w:ascii="Arial" w:hAnsi="Arial" w:cs="Arial"/>
          <w:b/>
          <w:bCs/>
          <w:color w:val="000000" w:themeColor="text1"/>
        </w:rPr>
        <w:t>Bruna Rocha de Oliveira</w:t>
      </w:r>
      <w:r w:rsidRPr="00F85AC3">
        <w:rPr>
          <w:rFonts w:ascii="Arial" w:hAnsi="Arial" w:cs="Arial"/>
          <w:b/>
          <w:bCs/>
          <w:color w:val="000000" w:themeColor="text1"/>
          <w:vertAlign w:val="superscript"/>
        </w:rPr>
        <w:t>2</w:t>
      </w:r>
      <w:r w:rsidRPr="00F85AC3">
        <w:rPr>
          <w:rFonts w:ascii="Arial" w:hAnsi="Arial" w:cs="Arial"/>
          <w:b/>
          <w:bCs/>
          <w:color w:val="000000" w:themeColor="text1"/>
        </w:rPr>
        <w:t>, Gustavo Henrique Ferreira Abreu Moreira</w:t>
      </w:r>
      <w:r w:rsidRPr="00F85AC3">
        <w:rPr>
          <w:rFonts w:ascii="Arial" w:hAnsi="Arial" w:cs="Arial"/>
          <w:b/>
          <w:bCs/>
          <w:color w:val="000000" w:themeColor="text1"/>
          <w:vertAlign w:val="superscript"/>
        </w:rPr>
        <w:t>3</w:t>
      </w:r>
      <w:r w:rsidRPr="00F85AC3">
        <w:rPr>
          <w:rFonts w:ascii="Arial" w:hAnsi="Arial" w:cs="Arial"/>
          <w:b/>
          <w:bCs/>
          <w:color w:val="000000" w:themeColor="text1"/>
        </w:rPr>
        <w:t>, Júlia Gomes de Carvalho</w:t>
      </w:r>
      <w:r w:rsidRPr="00F85AC3">
        <w:rPr>
          <w:rFonts w:ascii="Arial" w:hAnsi="Arial" w:cs="Arial"/>
          <w:b/>
          <w:bCs/>
          <w:color w:val="000000" w:themeColor="text1"/>
          <w:vertAlign w:val="superscript"/>
        </w:rPr>
        <w:t>3</w:t>
      </w:r>
      <w:r w:rsidR="004527F2" w:rsidRPr="00F85AC3">
        <w:rPr>
          <w:rFonts w:ascii="Arial" w:hAnsi="Arial" w:cs="Arial"/>
          <w:b/>
          <w:bCs/>
          <w:color w:val="000000" w:themeColor="text1"/>
        </w:rPr>
        <w:t>.</w:t>
      </w:r>
    </w:p>
    <w:p w14:paraId="6EDE8811" w14:textId="77777777" w:rsidR="004527F2" w:rsidRPr="00F85AC3" w:rsidRDefault="004527F2" w:rsidP="004527F2">
      <w:pPr>
        <w:pStyle w:val="Textodecomentrio"/>
        <w:rPr>
          <w:rFonts w:ascii="Arial" w:hAnsi="Arial" w:cs="Arial"/>
          <w:i/>
          <w:iCs/>
          <w:color w:val="000000" w:themeColor="text1"/>
          <w:sz w:val="14"/>
          <w:szCs w:val="18"/>
        </w:rPr>
      </w:pPr>
      <w:r w:rsidRPr="00F85AC3">
        <w:rPr>
          <w:rFonts w:ascii="Arial" w:hAnsi="Arial" w:cs="Arial"/>
          <w:i/>
          <w:iCs/>
          <w:color w:val="000000" w:themeColor="text1"/>
          <w:sz w:val="14"/>
          <w:szCs w:val="18"/>
          <w:vertAlign w:val="superscript"/>
        </w:rPr>
        <w:t>1</w:t>
      </w:r>
      <w:r w:rsidRPr="00F85AC3">
        <w:rPr>
          <w:rFonts w:ascii="Arial" w:hAnsi="Arial" w:cs="Arial"/>
          <w:i/>
          <w:iCs/>
          <w:color w:val="000000" w:themeColor="text1"/>
          <w:sz w:val="14"/>
          <w:szCs w:val="18"/>
        </w:rPr>
        <w:t xml:space="preserve">Graduando em Medicina Veterinária – UniBH – Belo Horizonte/MG – Brasil – *Contato: </w:t>
      </w:r>
      <w:r w:rsidR="00227B20" w:rsidRPr="00F85AC3">
        <w:rPr>
          <w:rFonts w:ascii="Arial" w:hAnsi="Arial" w:cs="Arial"/>
          <w:i/>
          <w:iCs/>
          <w:color w:val="000000" w:themeColor="text1"/>
          <w:sz w:val="14"/>
          <w:szCs w:val="18"/>
        </w:rPr>
        <w:t>souzagrvet@gmail.com</w:t>
      </w:r>
    </w:p>
    <w:p w14:paraId="6A16D73B" w14:textId="77777777" w:rsidR="004527F2" w:rsidRPr="00F85AC3" w:rsidRDefault="004527F2" w:rsidP="004527F2">
      <w:pPr>
        <w:pStyle w:val="Textodecomentrio"/>
        <w:rPr>
          <w:rFonts w:ascii="Arial" w:hAnsi="Arial" w:cs="Arial"/>
          <w:i/>
          <w:iCs/>
          <w:color w:val="000000" w:themeColor="text1"/>
          <w:sz w:val="14"/>
          <w:szCs w:val="18"/>
        </w:rPr>
      </w:pPr>
      <w:r w:rsidRPr="00F85AC3">
        <w:rPr>
          <w:rFonts w:ascii="Arial" w:hAnsi="Arial" w:cs="Arial"/>
          <w:i/>
          <w:iCs/>
          <w:color w:val="000000" w:themeColor="text1"/>
          <w:sz w:val="14"/>
          <w:szCs w:val="18"/>
          <w:vertAlign w:val="superscript"/>
        </w:rPr>
        <w:t>2</w:t>
      </w:r>
      <w:r w:rsidR="00227B20" w:rsidRPr="00F85AC3">
        <w:rPr>
          <w:rFonts w:ascii="Arial" w:hAnsi="Arial" w:cs="Arial"/>
          <w:i/>
          <w:iCs/>
          <w:color w:val="000000" w:themeColor="text1"/>
          <w:sz w:val="14"/>
          <w:szCs w:val="18"/>
        </w:rPr>
        <w:t>Médica Veterinária</w:t>
      </w:r>
      <w:r w:rsidR="006A091F" w:rsidRPr="00F85AC3">
        <w:rPr>
          <w:rFonts w:ascii="Arial" w:hAnsi="Arial" w:cs="Arial"/>
          <w:i/>
          <w:iCs/>
          <w:color w:val="000000" w:themeColor="text1"/>
          <w:sz w:val="14"/>
          <w:szCs w:val="18"/>
        </w:rPr>
        <w:t xml:space="preserve"> -</w:t>
      </w:r>
      <w:r w:rsidR="00227B20" w:rsidRPr="00F85AC3">
        <w:rPr>
          <w:rFonts w:ascii="Arial" w:hAnsi="Arial" w:cs="Arial"/>
          <w:i/>
          <w:iCs/>
          <w:color w:val="000000" w:themeColor="text1"/>
          <w:sz w:val="14"/>
          <w:szCs w:val="18"/>
        </w:rPr>
        <w:t xml:space="preserve"> Hospital Veterinário UniBH</w:t>
      </w:r>
      <w:r w:rsidR="006A091F" w:rsidRPr="00F85AC3">
        <w:rPr>
          <w:rFonts w:ascii="Arial" w:hAnsi="Arial" w:cs="Arial"/>
          <w:i/>
          <w:iCs/>
          <w:color w:val="000000" w:themeColor="text1"/>
          <w:sz w:val="14"/>
          <w:szCs w:val="18"/>
        </w:rPr>
        <w:t xml:space="preserve"> – Belo Horizonte/MG - Brasil</w:t>
      </w:r>
    </w:p>
    <w:p w14:paraId="3F955D13" w14:textId="4E9DBFC5" w:rsidR="003D6782" w:rsidRPr="002A3098" w:rsidRDefault="004527F2" w:rsidP="002A3098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000000" w:themeColor="text1"/>
          <w:sz w:val="14"/>
          <w:szCs w:val="18"/>
        </w:rPr>
        <w:sectPr w:rsidR="003D6782" w:rsidRPr="002A3098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  <w:r w:rsidRPr="00F85AC3">
        <w:rPr>
          <w:rFonts w:ascii="Arial" w:hAnsi="Arial" w:cs="Arial"/>
          <w:i/>
          <w:iCs/>
          <w:color w:val="000000" w:themeColor="text1"/>
          <w:sz w:val="14"/>
          <w:szCs w:val="18"/>
          <w:vertAlign w:val="superscript"/>
        </w:rPr>
        <w:tab/>
        <w:t>3</w:t>
      </w:r>
      <w:r w:rsidR="00227B20" w:rsidRPr="00F85AC3">
        <w:rPr>
          <w:rFonts w:ascii="Arial" w:hAnsi="Arial" w:cs="Arial"/>
          <w:i/>
          <w:iCs/>
          <w:color w:val="000000" w:themeColor="text1"/>
          <w:sz w:val="14"/>
          <w:szCs w:val="18"/>
        </w:rPr>
        <w:t>Professor (a)</w:t>
      </w:r>
      <w:r w:rsidRPr="00F85AC3">
        <w:rPr>
          <w:rFonts w:ascii="Arial" w:hAnsi="Arial" w:cs="Arial"/>
          <w:i/>
          <w:iCs/>
          <w:color w:val="000000" w:themeColor="text1"/>
          <w:sz w:val="14"/>
          <w:szCs w:val="18"/>
        </w:rPr>
        <w:t xml:space="preserve"> de Medicina Veterinária – UniBH – Belo Horizonte/MG – Brasil</w:t>
      </w:r>
    </w:p>
    <w:p w14:paraId="11F0391D" w14:textId="77777777" w:rsidR="009F1D33" w:rsidRDefault="009F1D33" w:rsidP="00B00A55">
      <w:pPr>
        <w:pStyle w:val="Corpodetexto2"/>
        <w:pBdr>
          <w:bottom w:val="single" w:sz="4" w:space="1" w:color="auto"/>
        </w:pBdr>
        <w:jc w:val="both"/>
        <w:rPr>
          <w:b/>
          <w:bCs/>
          <w:color w:val="000000" w:themeColor="text1"/>
        </w:rPr>
      </w:pPr>
    </w:p>
    <w:p w14:paraId="60207A2B" w14:textId="7F76F70A" w:rsidR="003D6782" w:rsidRPr="00F85AC3" w:rsidRDefault="003D6782" w:rsidP="00B00A55">
      <w:pPr>
        <w:pStyle w:val="Corpodetexto2"/>
        <w:pBdr>
          <w:bottom w:val="single" w:sz="4" w:space="1" w:color="auto"/>
        </w:pBdr>
        <w:jc w:val="both"/>
        <w:rPr>
          <w:b/>
          <w:bCs/>
          <w:color w:val="000000" w:themeColor="text1"/>
        </w:rPr>
      </w:pPr>
      <w:r w:rsidRPr="00F85AC3">
        <w:rPr>
          <w:b/>
          <w:bCs/>
          <w:color w:val="000000" w:themeColor="text1"/>
        </w:rPr>
        <w:t>INTRODUÇÃO</w:t>
      </w:r>
    </w:p>
    <w:p w14:paraId="0C8BBA8F" w14:textId="4232A4E5" w:rsidR="009A5833" w:rsidRPr="00010737" w:rsidRDefault="00793546" w:rsidP="009F3842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8E427A">
        <w:rPr>
          <w:rStyle w:val="fontstyle01"/>
          <w:rFonts w:ascii="Arial" w:hAnsi="Arial" w:cs="Arial"/>
          <w:sz w:val="18"/>
          <w:szCs w:val="18"/>
        </w:rPr>
        <w:t>A toxemia da gestação est</w:t>
      </w:r>
      <w:r w:rsidR="00CB0C23" w:rsidRPr="008E427A">
        <w:rPr>
          <w:rStyle w:val="fontstyle01"/>
          <w:rFonts w:ascii="Arial" w:hAnsi="Arial" w:cs="Arial"/>
          <w:sz w:val="18"/>
          <w:szCs w:val="18"/>
        </w:rPr>
        <w:t>á</w:t>
      </w:r>
      <w:r w:rsidRPr="008E427A">
        <w:rPr>
          <w:rStyle w:val="fontstyle01"/>
          <w:rFonts w:ascii="Arial" w:hAnsi="Arial" w:cs="Arial"/>
          <w:sz w:val="18"/>
          <w:szCs w:val="18"/>
        </w:rPr>
        <w:t xml:space="preserve"> entre das principais doenças metabólicas que acometem cabras e ovelhas</w:t>
      </w:r>
      <w:r w:rsidR="00416D50" w:rsidRPr="008E427A">
        <w:rPr>
          <w:rStyle w:val="fontstyle01"/>
          <w:rFonts w:ascii="Arial" w:hAnsi="Arial" w:cs="Arial"/>
          <w:sz w:val="18"/>
          <w:szCs w:val="18"/>
        </w:rPr>
        <w:t xml:space="preserve">, </w:t>
      </w:r>
      <w:r w:rsidRPr="008E427A">
        <w:rPr>
          <w:rStyle w:val="fontstyle01"/>
          <w:rFonts w:ascii="Arial" w:hAnsi="Arial" w:cs="Arial"/>
          <w:sz w:val="18"/>
          <w:szCs w:val="18"/>
        </w:rPr>
        <w:t>resultando em grandes perdas econômicas devido à substancial mortalidade entre esses animais.</w:t>
      </w:r>
      <w:r w:rsidR="00CB0C23" w:rsidRPr="008E427A">
        <w:rPr>
          <w:rStyle w:val="fontstyle01"/>
          <w:rFonts w:ascii="Arial" w:hAnsi="Arial" w:cs="Arial"/>
          <w:sz w:val="18"/>
          <w:szCs w:val="18"/>
        </w:rPr>
        <w:t xml:space="preserve"> </w:t>
      </w:r>
      <w:r w:rsidR="0045487D">
        <w:rPr>
          <w:rStyle w:val="fontstyle01"/>
          <w:rFonts w:ascii="Arial" w:hAnsi="Arial" w:cs="Arial"/>
          <w:sz w:val="18"/>
          <w:szCs w:val="18"/>
        </w:rPr>
        <w:t>O</w:t>
      </w:r>
      <w:r w:rsidR="009A7D73" w:rsidRPr="008E427A">
        <w:rPr>
          <w:rStyle w:val="fontstyle01"/>
          <w:rFonts w:ascii="Arial" w:hAnsi="Arial" w:cs="Arial"/>
          <w:sz w:val="18"/>
          <w:szCs w:val="18"/>
        </w:rPr>
        <w:t xml:space="preserve">rigina-se de </w:t>
      </w:r>
      <w:r w:rsidR="004C1FEB" w:rsidRPr="008E427A">
        <w:rPr>
          <w:rStyle w:val="fontstyle01"/>
          <w:rFonts w:ascii="Arial" w:hAnsi="Arial" w:cs="Arial"/>
          <w:sz w:val="18"/>
          <w:szCs w:val="18"/>
        </w:rPr>
        <w:t xml:space="preserve">distúrbio bioquímico </w:t>
      </w:r>
      <w:r w:rsidR="009A7D73" w:rsidRPr="008E427A">
        <w:rPr>
          <w:rStyle w:val="fontstyle01"/>
          <w:rFonts w:ascii="Arial" w:hAnsi="Arial" w:cs="Arial"/>
          <w:sz w:val="18"/>
          <w:szCs w:val="18"/>
        </w:rPr>
        <w:t>semelhante ao desencadea</w:t>
      </w:r>
      <w:r w:rsidR="00CA7ABA" w:rsidRPr="008E427A">
        <w:rPr>
          <w:rStyle w:val="fontstyle01"/>
          <w:rFonts w:ascii="Arial" w:hAnsi="Arial" w:cs="Arial"/>
          <w:sz w:val="18"/>
          <w:szCs w:val="18"/>
        </w:rPr>
        <w:t>d</w:t>
      </w:r>
      <w:r w:rsidR="009A7D73" w:rsidRPr="008E427A">
        <w:rPr>
          <w:rStyle w:val="fontstyle01"/>
          <w:rFonts w:ascii="Arial" w:hAnsi="Arial" w:cs="Arial"/>
          <w:sz w:val="18"/>
          <w:szCs w:val="18"/>
        </w:rPr>
        <w:t xml:space="preserve">or </w:t>
      </w:r>
      <w:r w:rsidR="00157B76" w:rsidRPr="008E427A">
        <w:rPr>
          <w:rStyle w:val="fontstyle01"/>
          <w:rFonts w:ascii="Arial" w:hAnsi="Arial" w:cs="Arial"/>
          <w:sz w:val="18"/>
          <w:szCs w:val="18"/>
        </w:rPr>
        <w:t xml:space="preserve">da </w:t>
      </w:r>
      <w:r w:rsidR="004C1FEB" w:rsidRPr="008E427A">
        <w:rPr>
          <w:rStyle w:val="fontstyle01"/>
          <w:rFonts w:ascii="Arial" w:hAnsi="Arial" w:cs="Arial"/>
          <w:sz w:val="18"/>
          <w:szCs w:val="18"/>
        </w:rPr>
        <w:t xml:space="preserve">cetose das vacas de alta produção leiteira, </w:t>
      </w:r>
      <w:r w:rsidR="00CA7ABA" w:rsidRPr="008E427A">
        <w:rPr>
          <w:rStyle w:val="fontstyle01"/>
          <w:rFonts w:ascii="Arial" w:hAnsi="Arial" w:cs="Arial"/>
          <w:sz w:val="18"/>
          <w:szCs w:val="18"/>
        </w:rPr>
        <w:t>ocorrendo</w:t>
      </w:r>
      <w:r w:rsidR="00BF0DF6" w:rsidRPr="008E427A">
        <w:rPr>
          <w:rStyle w:val="fontstyle01"/>
          <w:rFonts w:ascii="Arial" w:hAnsi="Arial" w:cs="Arial"/>
          <w:sz w:val="18"/>
          <w:szCs w:val="18"/>
        </w:rPr>
        <w:t>, entretanto</w:t>
      </w:r>
      <w:r w:rsidR="004C1FEB" w:rsidRPr="008E427A">
        <w:rPr>
          <w:rStyle w:val="fontstyle01"/>
          <w:rFonts w:ascii="Arial" w:hAnsi="Arial" w:cs="Arial"/>
          <w:sz w:val="18"/>
          <w:szCs w:val="18"/>
        </w:rPr>
        <w:t>, em época reprodutiva diferente</w:t>
      </w:r>
      <w:r w:rsidR="00EE3AAC" w:rsidRPr="008E427A">
        <w:rPr>
          <w:rStyle w:val="fontstyle01"/>
          <w:rFonts w:ascii="Arial" w:hAnsi="Arial" w:cs="Arial"/>
          <w:sz w:val="18"/>
          <w:szCs w:val="18"/>
        </w:rPr>
        <w:t xml:space="preserve">, o </w:t>
      </w:r>
      <w:r w:rsidR="004C1FEB" w:rsidRPr="008E427A">
        <w:rPr>
          <w:rStyle w:val="fontstyle01"/>
          <w:rFonts w:ascii="Arial" w:hAnsi="Arial" w:cs="Arial"/>
          <w:sz w:val="18"/>
          <w:szCs w:val="18"/>
        </w:rPr>
        <w:t>último mês da gestação</w:t>
      </w:r>
      <w:r w:rsidR="00E7544D">
        <w:rPr>
          <w:rStyle w:val="fontstyle01"/>
          <w:rFonts w:ascii="Arial" w:hAnsi="Arial" w:cs="Arial"/>
          <w:sz w:val="18"/>
          <w:szCs w:val="18"/>
        </w:rPr>
        <w:t xml:space="preserve"> </w:t>
      </w:r>
      <w:r w:rsidR="00E7544D">
        <w:rPr>
          <w:rStyle w:val="fontstyle01"/>
          <w:rFonts w:ascii="Arial" w:hAnsi="Arial" w:cs="Arial"/>
          <w:sz w:val="18"/>
          <w:szCs w:val="18"/>
          <w:vertAlign w:val="superscript"/>
        </w:rPr>
        <w:t>1</w:t>
      </w:r>
      <w:r w:rsidR="00EE3AAC" w:rsidRPr="008E427A">
        <w:rPr>
          <w:rStyle w:val="fontstyle01"/>
          <w:rFonts w:ascii="Arial" w:hAnsi="Arial" w:cs="Arial"/>
          <w:sz w:val="18"/>
          <w:szCs w:val="18"/>
        </w:rPr>
        <w:t>.</w:t>
      </w:r>
      <w:r w:rsidR="00B8279C" w:rsidRPr="008E427A">
        <w:rPr>
          <w:rFonts w:ascii="Arial" w:hAnsi="Arial" w:cs="Arial"/>
          <w:sz w:val="18"/>
          <w:szCs w:val="18"/>
        </w:rPr>
        <w:t xml:space="preserve"> </w:t>
      </w:r>
      <w:r w:rsidR="00B8279C" w:rsidRPr="008E427A">
        <w:rPr>
          <w:rStyle w:val="fontstyle01"/>
          <w:rFonts w:ascii="Arial" w:hAnsi="Arial" w:cs="Arial"/>
          <w:sz w:val="18"/>
          <w:szCs w:val="18"/>
        </w:rPr>
        <w:t>Apresenta maior incidência em animais subnutridos</w:t>
      </w:r>
      <w:r w:rsidR="00D15EC1" w:rsidRPr="008E427A">
        <w:rPr>
          <w:rStyle w:val="fontstyle01"/>
          <w:rFonts w:ascii="Arial" w:hAnsi="Arial" w:cs="Arial"/>
          <w:sz w:val="18"/>
          <w:szCs w:val="18"/>
        </w:rPr>
        <w:t xml:space="preserve"> (tipo I) ou obesos (tipo II)</w:t>
      </w:r>
      <w:r w:rsidR="00B8279C" w:rsidRPr="008E427A">
        <w:rPr>
          <w:rStyle w:val="fontstyle01"/>
          <w:rFonts w:ascii="Arial" w:hAnsi="Arial" w:cs="Arial"/>
          <w:sz w:val="18"/>
          <w:szCs w:val="18"/>
        </w:rPr>
        <w:t>,</w:t>
      </w:r>
      <w:r w:rsidR="00D15EC1" w:rsidRPr="008E427A">
        <w:rPr>
          <w:rStyle w:val="fontstyle01"/>
          <w:rFonts w:ascii="Arial" w:hAnsi="Arial" w:cs="Arial"/>
          <w:sz w:val="18"/>
          <w:szCs w:val="18"/>
        </w:rPr>
        <w:t xml:space="preserve"> sob manejo estressante, </w:t>
      </w:r>
      <w:r w:rsidR="00B8279C" w:rsidRPr="008E427A">
        <w:rPr>
          <w:rStyle w:val="fontstyle01"/>
          <w:rFonts w:ascii="Arial" w:hAnsi="Arial" w:cs="Arial"/>
          <w:sz w:val="18"/>
          <w:szCs w:val="18"/>
        </w:rPr>
        <w:t>que carregam</w:t>
      </w:r>
      <w:r w:rsidR="00D15EC1" w:rsidRPr="008E427A">
        <w:rPr>
          <w:rFonts w:ascii="Arial" w:hAnsi="Arial" w:cs="Arial"/>
          <w:color w:val="000000"/>
          <w:sz w:val="18"/>
          <w:szCs w:val="18"/>
        </w:rPr>
        <w:t xml:space="preserve"> </w:t>
      </w:r>
      <w:r w:rsidR="00B8279C" w:rsidRPr="008E427A">
        <w:rPr>
          <w:rStyle w:val="fontstyle01"/>
          <w:rFonts w:ascii="Arial" w:hAnsi="Arial" w:cs="Arial"/>
          <w:sz w:val="18"/>
          <w:szCs w:val="18"/>
        </w:rPr>
        <w:t xml:space="preserve">múltiplos fetos associado </w:t>
      </w:r>
      <w:r w:rsidR="0097125C" w:rsidRPr="008E427A">
        <w:rPr>
          <w:rStyle w:val="fontstyle01"/>
          <w:rFonts w:ascii="Arial" w:hAnsi="Arial" w:cs="Arial"/>
          <w:sz w:val="18"/>
          <w:szCs w:val="18"/>
        </w:rPr>
        <w:t xml:space="preserve">a </w:t>
      </w:r>
      <w:r w:rsidR="00B8279C" w:rsidRPr="008E427A">
        <w:rPr>
          <w:rStyle w:val="fontstyle01"/>
          <w:rFonts w:ascii="Arial" w:hAnsi="Arial" w:cs="Arial"/>
          <w:sz w:val="18"/>
          <w:szCs w:val="18"/>
        </w:rPr>
        <w:t>uma dificuldade em adaptar-se ao aumento da demanda</w:t>
      </w:r>
      <w:r w:rsidR="0097125C" w:rsidRPr="008E427A">
        <w:rPr>
          <w:rFonts w:ascii="Arial" w:hAnsi="Arial" w:cs="Arial"/>
          <w:color w:val="000000"/>
          <w:sz w:val="18"/>
          <w:szCs w:val="18"/>
        </w:rPr>
        <w:t xml:space="preserve"> </w:t>
      </w:r>
      <w:r w:rsidR="00B8279C" w:rsidRPr="008E427A">
        <w:rPr>
          <w:rStyle w:val="fontstyle01"/>
          <w:rFonts w:ascii="Arial" w:hAnsi="Arial" w:cs="Arial"/>
          <w:sz w:val="18"/>
          <w:szCs w:val="18"/>
        </w:rPr>
        <w:t>metabólica</w:t>
      </w:r>
      <w:r w:rsidR="00B95744">
        <w:rPr>
          <w:rStyle w:val="fontstyle01"/>
          <w:rFonts w:ascii="Arial" w:hAnsi="Arial" w:cs="Arial"/>
          <w:sz w:val="18"/>
          <w:szCs w:val="18"/>
        </w:rPr>
        <w:t>,</w:t>
      </w:r>
      <w:r w:rsidR="00B8279C" w:rsidRPr="008E427A">
        <w:rPr>
          <w:rStyle w:val="fontstyle01"/>
          <w:rFonts w:ascii="Arial" w:hAnsi="Arial" w:cs="Arial"/>
          <w:sz w:val="18"/>
          <w:szCs w:val="18"/>
        </w:rPr>
        <w:t xml:space="preserve"> devido ao crescimento fetal</w:t>
      </w:r>
      <w:r w:rsidR="00B95744">
        <w:rPr>
          <w:rStyle w:val="fontstyle01"/>
          <w:rFonts w:ascii="Arial" w:hAnsi="Arial" w:cs="Arial"/>
          <w:sz w:val="18"/>
          <w:szCs w:val="18"/>
        </w:rPr>
        <w:t>,</w:t>
      </w:r>
      <w:r w:rsidR="00B8279C" w:rsidRPr="008E427A">
        <w:rPr>
          <w:rStyle w:val="fontstyle01"/>
          <w:rFonts w:ascii="Arial" w:hAnsi="Arial" w:cs="Arial"/>
          <w:sz w:val="18"/>
          <w:szCs w:val="18"/>
        </w:rPr>
        <w:t xml:space="preserve"> no final da gestação</w:t>
      </w:r>
      <w:r w:rsidR="0097125C" w:rsidRPr="008E427A">
        <w:rPr>
          <w:rStyle w:val="fontstyle01"/>
          <w:rFonts w:ascii="Arial" w:hAnsi="Arial" w:cs="Arial"/>
          <w:sz w:val="18"/>
          <w:szCs w:val="18"/>
        </w:rPr>
        <w:t xml:space="preserve"> </w:t>
      </w:r>
      <w:r w:rsidR="00B8279C" w:rsidRPr="008E427A">
        <w:rPr>
          <w:rStyle w:val="fontstyle01"/>
          <w:rFonts w:ascii="Arial" w:hAnsi="Arial" w:cs="Arial"/>
          <w:sz w:val="18"/>
          <w:szCs w:val="18"/>
        </w:rPr>
        <w:t>e</w:t>
      </w:r>
      <w:r w:rsidR="0097125C" w:rsidRPr="008E427A">
        <w:rPr>
          <w:rStyle w:val="fontstyle01"/>
          <w:rFonts w:ascii="Arial" w:hAnsi="Arial" w:cs="Arial"/>
          <w:sz w:val="18"/>
          <w:szCs w:val="18"/>
        </w:rPr>
        <w:t xml:space="preserve"> a</w:t>
      </w:r>
      <w:r w:rsidR="00B8279C" w:rsidRPr="008E427A">
        <w:rPr>
          <w:rStyle w:val="fontstyle01"/>
          <w:rFonts w:ascii="Arial" w:hAnsi="Arial" w:cs="Arial"/>
          <w:sz w:val="18"/>
          <w:szCs w:val="18"/>
        </w:rPr>
        <w:t xml:space="preserve"> ingestão</w:t>
      </w:r>
      <w:r w:rsidR="0097125C" w:rsidRPr="008E427A">
        <w:rPr>
          <w:rFonts w:ascii="Arial" w:hAnsi="Arial" w:cs="Arial"/>
          <w:color w:val="000000"/>
          <w:sz w:val="18"/>
          <w:szCs w:val="18"/>
        </w:rPr>
        <w:t xml:space="preserve"> </w:t>
      </w:r>
      <w:r w:rsidR="00E7544D">
        <w:rPr>
          <w:rStyle w:val="fontstyle01"/>
          <w:rFonts w:ascii="Arial" w:hAnsi="Arial" w:cs="Arial"/>
          <w:sz w:val="18"/>
          <w:szCs w:val="18"/>
        </w:rPr>
        <w:t xml:space="preserve">insuficiente </w:t>
      </w:r>
      <w:r w:rsidR="00E7544D" w:rsidRPr="00E7544D">
        <w:rPr>
          <w:rStyle w:val="fontstyle01"/>
          <w:rFonts w:ascii="Arial" w:hAnsi="Arial" w:cs="Arial"/>
          <w:sz w:val="18"/>
          <w:szCs w:val="18"/>
          <w:vertAlign w:val="superscript"/>
        </w:rPr>
        <w:t>8</w:t>
      </w:r>
      <w:r w:rsidR="00E7544D">
        <w:rPr>
          <w:rStyle w:val="fontstyle01"/>
          <w:rFonts w:ascii="Arial" w:hAnsi="Arial" w:cs="Arial"/>
          <w:sz w:val="18"/>
          <w:szCs w:val="18"/>
        </w:rPr>
        <w:t xml:space="preserve">. </w:t>
      </w:r>
      <w:r w:rsidR="00B95744" w:rsidRPr="00E7544D">
        <w:rPr>
          <w:rStyle w:val="fontstyle01"/>
          <w:rFonts w:ascii="Arial" w:hAnsi="Arial" w:cs="Arial"/>
          <w:sz w:val="18"/>
          <w:szCs w:val="18"/>
        </w:rPr>
        <w:t>C</w:t>
      </w:r>
      <w:r w:rsidR="00D15EC1" w:rsidRPr="00E7544D">
        <w:rPr>
          <w:rStyle w:val="fontstyle01"/>
          <w:rFonts w:ascii="Arial" w:hAnsi="Arial" w:cs="Arial"/>
          <w:sz w:val="18"/>
          <w:szCs w:val="18"/>
        </w:rPr>
        <w:t>aracteriza</w:t>
      </w:r>
      <w:r w:rsidR="00D15EC1" w:rsidRPr="008E427A">
        <w:rPr>
          <w:rStyle w:val="fontstyle01"/>
          <w:rFonts w:ascii="Arial" w:hAnsi="Arial" w:cs="Arial"/>
          <w:sz w:val="18"/>
          <w:szCs w:val="18"/>
        </w:rPr>
        <w:t>-se</w:t>
      </w:r>
      <w:r w:rsidR="00B8279C" w:rsidRPr="008E427A">
        <w:rPr>
          <w:rStyle w:val="fontstyle01"/>
          <w:rFonts w:ascii="Arial" w:hAnsi="Arial" w:cs="Arial"/>
          <w:sz w:val="18"/>
          <w:szCs w:val="18"/>
        </w:rPr>
        <w:t xml:space="preserve"> por anorexia, disfunção neurológica</w:t>
      </w:r>
      <w:r w:rsidR="00D15EC1" w:rsidRPr="008E427A">
        <w:rPr>
          <w:rStyle w:val="fontstyle01"/>
          <w:rFonts w:ascii="Arial" w:hAnsi="Arial" w:cs="Arial"/>
          <w:sz w:val="18"/>
          <w:szCs w:val="18"/>
        </w:rPr>
        <w:t xml:space="preserve"> </w:t>
      </w:r>
      <w:r w:rsidR="00B8279C" w:rsidRPr="008E427A">
        <w:rPr>
          <w:rStyle w:val="fontstyle01"/>
          <w:rFonts w:ascii="Arial" w:hAnsi="Arial" w:cs="Arial"/>
          <w:sz w:val="18"/>
          <w:szCs w:val="18"/>
        </w:rPr>
        <w:t>progressiva, decúbito e morte</w:t>
      </w:r>
      <w:r w:rsidR="00D15EC1" w:rsidRPr="008E427A">
        <w:rPr>
          <w:rStyle w:val="fontstyle01"/>
          <w:rFonts w:ascii="Arial" w:hAnsi="Arial" w:cs="Arial"/>
          <w:sz w:val="18"/>
          <w:szCs w:val="18"/>
        </w:rPr>
        <w:t>, sendo</w:t>
      </w:r>
      <w:r w:rsidR="00B8279C" w:rsidRPr="008E427A">
        <w:rPr>
          <w:rStyle w:val="fontstyle01"/>
          <w:rFonts w:ascii="Arial" w:hAnsi="Arial" w:cs="Arial"/>
          <w:sz w:val="18"/>
          <w:szCs w:val="18"/>
        </w:rPr>
        <w:t xml:space="preserve"> mais observado em animais </w:t>
      </w:r>
      <w:r w:rsidR="00B95744">
        <w:rPr>
          <w:rStyle w:val="fontstyle01"/>
          <w:rFonts w:ascii="Arial" w:hAnsi="Arial" w:cs="Arial"/>
          <w:sz w:val="18"/>
          <w:szCs w:val="18"/>
        </w:rPr>
        <w:t>mais velhos</w:t>
      </w:r>
      <w:r w:rsidR="00F80CB7">
        <w:rPr>
          <w:rStyle w:val="fontstyle01"/>
          <w:rFonts w:ascii="Arial" w:hAnsi="Arial" w:cs="Arial"/>
          <w:sz w:val="18"/>
          <w:szCs w:val="18"/>
        </w:rPr>
        <w:t>,</w:t>
      </w:r>
      <w:r w:rsidR="00B8279C" w:rsidRPr="008E427A">
        <w:rPr>
          <w:rStyle w:val="fontstyle01"/>
          <w:rFonts w:ascii="Arial" w:hAnsi="Arial" w:cs="Arial"/>
          <w:sz w:val="18"/>
          <w:szCs w:val="18"/>
        </w:rPr>
        <w:t xml:space="preserve"> </w:t>
      </w:r>
      <w:r w:rsidR="00B95744">
        <w:rPr>
          <w:rStyle w:val="fontstyle01"/>
          <w:rFonts w:ascii="Arial" w:hAnsi="Arial" w:cs="Arial"/>
          <w:sz w:val="18"/>
          <w:szCs w:val="18"/>
        </w:rPr>
        <w:t>sendo</w:t>
      </w:r>
      <w:r w:rsidR="00B8279C" w:rsidRPr="008E427A">
        <w:rPr>
          <w:rStyle w:val="fontstyle01"/>
          <w:rFonts w:ascii="Arial" w:hAnsi="Arial" w:cs="Arial"/>
          <w:sz w:val="18"/>
          <w:szCs w:val="18"/>
        </w:rPr>
        <w:t xml:space="preserve"> raro em fêmeas</w:t>
      </w:r>
      <w:r w:rsidR="001E2EE1">
        <w:rPr>
          <w:rFonts w:ascii="Arial" w:hAnsi="Arial" w:cs="Arial"/>
          <w:color w:val="000000"/>
          <w:sz w:val="18"/>
          <w:szCs w:val="18"/>
        </w:rPr>
        <w:t xml:space="preserve"> </w:t>
      </w:r>
      <w:r w:rsidR="00E7544D">
        <w:rPr>
          <w:rStyle w:val="fontstyle01"/>
          <w:rFonts w:ascii="Arial" w:hAnsi="Arial" w:cs="Arial"/>
          <w:sz w:val="18"/>
          <w:szCs w:val="18"/>
        </w:rPr>
        <w:t xml:space="preserve">primíparas </w:t>
      </w:r>
      <w:r w:rsidR="00E7544D">
        <w:rPr>
          <w:rStyle w:val="fontstyle01"/>
          <w:rFonts w:ascii="Arial" w:hAnsi="Arial" w:cs="Arial"/>
          <w:sz w:val="18"/>
          <w:szCs w:val="18"/>
          <w:vertAlign w:val="superscript"/>
        </w:rPr>
        <w:t>3</w:t>
      </w:r>
      <w:r w:rsidR="00B8279C" w:rsidRPr="008E427A">
        <w:rPr>
          <w:rStyle w:val="fontstyle01"/>
          <w:rFonts w:ascii="Arial" w:hAnsi="Arial" w:cs="Arial"/>
          <w:sz w:val="18"/>
          <w:szCs w:val="18"/>
        </w:rPr>
        <w:t>.</w:t>
      </w:r>
      <w:r w:rsidR="00010737">
        <w:rPr>
          <w:rFonts w:ascii="Arial" w:hAnsi="Arial" w:cs="Arial"/>
          <w:sz w:val="18"/>
          <w:szCs w:val="18"/>
        </w:rPr>
        <w:t xml:space="preserve"> </w:t>
      </w:r>
      <w:r w:rsidR="001E2EE1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 xml:space="preserve">Objetivou-se com este </w:t>
      </w:r>
      <w:r w:rsidR="009A5833" w:rsidRPr="008E427A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 xml:space="preserve">trabalho relatar o caso de uma cabra de aproximadamente 6,5 meses de idade ½ </w:t>
      </w:r>
      <w:proofErr w:type="spellStart"/>
      <w:r w:rsidR="009A5833" w:rsidRPr="008E427A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Saanen</w:t>
      </w:r>
      <w:proofErr w:type="spellEnd"/>
      <w:r w:rsidR="009A5833" w:rsidRPr="008E427A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 xml:space="preserve"> ½</w:t>
      </w:r>
      <w:r w:rsidR="008120CF" w:rsidRPr="008E427A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 xml:space="preserve"> Sem Raça Definida (</w:t>
      </w:r>
      <w:r w:rsidR="009A5833" w:rsidRPr="008E427A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SRD</w:t>
      </w:r>
      <w:r w:rsidR="008120CF" w:rsidRPr="008E427A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)</w:t>
      </w:r>
      <w:r w:rsidR="009A5833" w:rsidRPr="008E427A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 xml:space="preserve"> </w:t>
      </w:r>
      <w:r w:rsidR="00CC2350" w:rsidRPr="008E427A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atendida pel</w:t>
      </w:r>
      <w:r w:rsidR="009F3842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os estudantes do Grupo de Estudos em Caprinos e Ovinos do UniBH</w:t>
      </w:r>
      <w:r w:rsidR="004634BC" w:rsidRPr="008E427A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 xml:space="preserve"> (GEPCOV)</w:t>
      </w:r>
      <w:r w:rsidR="00B71DD8" w:rsidRPr="008E427A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 xml:space="preserve"> na Fazenda Escola</w:t>
      </w:r>
      <w:r w:rsidR="00F45500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 xml:space="preserve"> do Uni</w:t>
      </w:r>
      <w:r w:rsidR="008325FD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BH</w:t>
      </w:r>
      <w:r w:rsidR="00322D40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 xml:space="preserve"> que apresentou um quadro de </w:t>
      </w:r>
      <w:proofErr w:type="spellStart"/>
      <w:r w:rsidR="00322D40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toxemia</w:t>
      </w:r>
      <w:proofErr w:type="spellEnd"/>
      <w:r w:rsidR="00322D40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 xml:space="preserve"> da gestação</w:t>
      </w:r>
      <w:r w:rsidR="00B71DD8" w:rsidRPr="008E427A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.</w:t>
      </w:r>
      <w:bookmarkStart w:id="0" w:name="_GoBack"/>
      <w:bookmarkEnd w:id="0"/>
    </w:p>
    <w:p w14:paraId="6780C69B" w14:textId="7CA4E130" w:rsidR="00E35984" w:rsidRPr="00F85AC3" w:rsidRDefault="00E35984" w:rsidP="00B00A55">
      <w:pPr>
        <w:jc w:val="both"/>
        <w:rPr>
          <w:rFonts w:ascii="Arial" w:hAnsi="Arial" w:cs="Arial"/>
          <w:color w:val="000000" w:themeColor="text1"/>
          <w:sz w:val="18"/>
          <w:bdr w:val="none" w:sz="0" w:space="0" w:color="auto" w:frame="1"/>
        </w:rPr>
      </w:pPr>
    </w:p>
    <w:p w14:paraId="52500D29" w14:textId="77777777" w:rsidR="003D6782" w:rsidRPr="00F85AC3" w:rsidRDefault="00A95EDE" w:rsidP="00B00A55">
      <w:pPr>
        <w:pStyle w:val="Corpodetexto2"/>
        <w:pBdr>
          <w:bottom w:val="single" w:sz="4" w:space="1" w:color="auto"/>
        </w:pBdr>
        <w:jc w:val="both"/>
        <w:rPr>
          <w:b/>
          <w:bCs/>
          <w:color w:val="000000" w:themeColor="text1"/>
        </w:rPr>
      </w:pPr>
      <w:r w:rsidRPr="00F85AC3">
        <w:rPr>
          <w:b/>
          <w:bCs/>
          <w:color w:val="000000" w:themeColor="text1"/>
        </w:rPr>
        <w:t>RELATO DE CASO E DISCUSSÃO</w:t>
      </w:r>
    </w:p>
    <w:p w14:paraId="016BBFD7" w14:textId="5EB8965A" w:rsidR="00F918E5" w:rsidRDefault="004609C6" w:rsidP="009F3842">
      <w:pPr>
        <w:spacing w:before="40" w:after="40"/>
        <w:jc w:val="both"/>
        <w:rPr>
          <w:rFonts w:ascii="Arial" w:hAnsi="Arial" w:cs="Arial"/>
          <w:color w:val="000000" w:themeColor="text1"/>
          <w:sz w:val="18"/>
        </w:rPr>
      </w:pPr>
      <w:r w:rsidRPr="00F85AC3">
        <w:rPr>
          <w:rFonts w:ascii="Arial" w:hAnsi="Arial" w:cs="Arial"/>
          <w:color w:val="000000" w:themeColor="text1"/>
          <w:sz w:val="18"/>
        </w:rPr>
        <w:t>No dia 20</w:t>
      </w:r>
      <w:r w:rsidR="00233452">
        <w:rPr>
          <w:rFonts w:ascii="Arial" w:hAnsi="Arial" w:cs="Arial"/>
          <w:color w:val="000000" w:themeColor="text1"/>
          <w:sz w:val="18"/>
        </w:rPr>
        <w:t>/03/2020</w:t>
      </w:r>
      <w:r w:rsidR="000F7D7D">
        <w:rPr>
          <w:rFonts w:ascii="Arial" w:hAnsi="Arial" w:cs="Arial"/>
          <w:color w:val="000000" w:themeColor="text1"/>
          <w:sz w:val="18"/>
        </w:rPr>
        <w:t>,</w:t>
      </w:r>
      <w:r w:rsidRPr="00F85AC3">
        <w:rPr>
          <w:rFonts w:ascii="Arial" w:hAnsi="Arial" w:cs="Arial"/>
          <w:color w:val="000000" w:themeColor="text1"/>
          <w:sz w:val="18"/>
        </w:rPr>
        <w:t xml:space="preserve"> os animais </w:t>
      </w:r>
      <w:r w:rsidR="000F7D7D">
        <w:rPr>
          <w:rFonts w:ascii="Arial" w:hAnsi="Arial" w:cs="Arial"/>
          <w:color w:val="000000" w:themeColor="text1"/>
          <w:sz w:val="18"/>
        </w:rPr>
        <w:t>residentes</w:t>
      </w:r>
      <w:r w:rsidR="00873D70">
        <w:rPr>
          <w:rFonts w:ascii="Arial" w:hAnsi="Arial" w:cs="Arial"/>
          <w:color w:val="000000" w:themeColor="text1"/>
          <w:sz w:val="18"/>
        </w:rPr>
        <w:t xml:space="preserve"> </w:t>
      </w:r>
      <w:r w:rsidR="00B00A55">
        <w:rPr>
          <w:rFonts w:ascii="Arial" w:hAnsi="Arial" w:cs="Arial"/>
          <w:color w:val="000000" w:themeColor="text1"/>
          <w:sz w:val="18"/>
        </w:rPr>
        <w:t>do Hospital Veterinário do Uni</w:t>
      </w:r>
      <w:r w:rsidR="00233452">
        <w:rPr>
          <w:rFonts w:ascii="Arial" w:hAnsi="Arial" w:cs="Arial"/>
          <w:color w:val="000000" w:themeColor="text1"/>
          <w:sz w:val="18"/>
        </w:rPr>
        <w:t>BH</w:t>
      </w:r>
      <w:r w:rsidR="00B00A55">
        <w:rPr>
          <w:rFonts w:ascii="Arial" w:hAnsi="Arial" w:cs="Arial"/>
          <w:color w:val="000000" w:themeColor="text1"/>
          <w:sz w:val="18"/>
        </w:rPr>
        <w:t xml:space="preserve"> </w:t>
      </w:r>
      <w:r w:rsidR="00873D70">
        <w:rPr>
          <w:rFonts w:ascii="Arial" w:hAnsi="Arial" w:cs="Arial"/>
          <w:color w:val="000000" w:themeColor="text1"/>
          <w:sz w:val="18"/>
        </w:rPr>
        <w:t>foram transportados</w:t>
      </w:r>
      <w:r w:rsidR="00D51D6E">
        <w:rPr>
          <w:rFonts w:ascii="Arial" w:hAnsi="Arial" w:cs="Arial"/>
          <w:color w:val="000000" w:themeColor="text1"/>
          <w:sz w:val="18"/>
        </w:rPr>
        <w:t xml:space="preserve"> em um caminhão boiadeiro até </w:t>
      </w:r>
      <w:r w:rsidR="00D20988">
        <w:rPr>
          <w:rFonts w:ascii="Arial" w:hAnsi="Arial" w:cs="Arial"/>
          <w:color w:val="000000" w:themeColor="text1"/>
          <w:sz w:val="18"/>
        </w:rPr>
        <w:t xml:space="preserve">a </w:t>
      </w:r>
      <w:r w:rsidR="00D20988" w:rsidRPr="00F85AC3">
        <w:rPr>
          <w:rFonts w:ascii="Arial" w:hAnsi="Arial" w:cs="Arial"/>
          <w:color w:val="000000" w:themeColor="text1"/>
          <w:sz w:val="18"/>
        </w:rPr>
        <w:t>Fazenda Escola</w:t>
      </w:r>
      <w:r w:rsidRPr="00F85AC3">
        <w:rPr>
          <w:rFonts w:ascii="Arial" w:hAnsi="Arial" w:cs="Arial"/>
          <w:color w:val="000000" w:themeColor="text1"/>
          <w:sz w:val="18"/>
        </w:rPr>
        <w:t>,</w:t>
      </w:r>
      <w:r w:rsidR="00D20988">
        <w:rPr>
          <w:rFonts w:ascii="Arial" w:hAnsi="Arial" w:cs="Arial"/>
          <w:color w:val="000000" w:themeColor="text1"/>
          <w:sz w:val="18"/>
        </w:rPr>
        <w:t xml:space="preserve"> situada no munic</w:t>
      </w:r>
      <w:r w:rsidR="008447B9">
        <w:rPr>
          <w:rFonts w:ascii="Arial" w:hAnsi="Arial" w:cs="Arial"/>
          <w:color w:val="000000" w:themeColor="text1"/>
          <w:sz w:val="18"/>
        </w:rPr>
        <w:t>í</w:t>
      </w:r>
      <w:r w:rsidR="00D20988">
        <w:rPr>
          <w:rFonts w:ascii="Arial" w:hAnsi="Arial" w:cs="Arial"/>
          <w:color w:val="000000" w:themeColor="text1"/>
          <w:sz w:val="18"/>
        </w:rPr>
        <w:t>pio de Ribeirão das Neves.</w:t>
      </w:r>
      <w:r w:rsidRPr="00F85AC3">
        <w:rPr>
          <w:rFonts w:ascii="Arial" w:hAnsi="Arial" w:cs="Arial"/>
          <w:color w:val="000000" w:themeColor="text1"/>
          <w:sz w:val="18"/>
        </w:rPr>
        <w:t xml:space="preserve"> </w:t>
      </w:r>
      <w:r w:rsidR="00D20988">
        <w:rPr>
          <w:rFonts w:ascii="Arial" w:hAnsi="Arial" w:cs="Arial"/>
          <w:color w:val="000000" w:themeColor="text1"/>
          <w:sz w:val="18"/>
        </w:rPr>
        <w:t>D</w:t>
      </w:r>
      <w:r w:rsidRPr="00F85AC3">
        <w:rPr>
          <w:rFonts w:ascii="Arial" w:hAnsi="Arial" w:cs="Arial"/>
          <w:color w:val="000000" w:themeColor="text1"/>
          <w:sz w:val="18"/>
        </w:rPr>
        <w:t>entre eles</w:t>
      </w:r>
      <w:r w:rsidR="00B51C51">
        <w:rPr>
          <w:rFonts w:ascii="Arial" w:hAnsi="Arial" w:cs="Arial"/>
          <w:color w:val="000000" w:themeColor="text1"/>
          <w:sz w:val="18"/>
        </w:rPr>
        <w:t xml:space="preserve"> estavam </w:t>
      </w:r>
      <w:r w:rsidR="00B51C51" w:rsidRPr="00F85AC3">
        <w:rPr>
          <w:rFonts w:ascii="Arial" w:hAnsi="Arial" w:cs="Arial"/>
          <w:color w:val="000000" w:themeColor="text1"/>
          <w:sz w:val="18"/>
        </w:rPr>
        <w:t>um bode SRD</w:t>
      </w:r>
      <w:r w:rsidR="00B51C51">
        <w:rPr>
          <w:rFonts w:ascii="Arial" w:hAnsi="Arial" w:cs="Arial"/>
          <w:color w:val="000000" w:themeColor="text1"/>
          <w:sz w:val="18"/>
        </w:rPr>
        <w:t>, 2 cabras</w:t>
      </w:r>
      <w:r w:rsidR="00493D59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493D59">
        <w:rPr>
          <w:rFonts w:ascii="Arial" w:hAnsi="Arial" w:cs="Arial"/>
          <w:color w:val="000000" w:themeColor="text1"/>
          <w:sz w:val="18"/>
        </w:rPr>
        <w:t>Saane</w:t>
      </w:r>
      <w:r w:rsidR="009F3842">
        <w:rPr>
          <w:rFonts w:ascii="Arial" w:hAnsi="Arial" w:cs="Arial"/>
          <w:color w:val="000000" w:themeColor="text1"/>
          <w:sz w:val="18"/>
        </w:rPr>
        <w:t>n</w:t>
      </w:r>
      <w:proofErr w:type="spellEnd"/>
      <w:r w:rsidR="00B51C51">
        <w:rPr>
          <w:rFonts w:ascii="Arial" w:hAnsi="Arial" w:cs="Arial"/>
          <w:color w:val="000000" w:themeColor="text1"/>
          <w:sz w:val="18"/>
        </w:rPr>
        <w:t xml:space="preserve">, </w:t>
      </w:r>
      <w:r w:rsidR="00493D59">
        <w:rPr>
          <w:rFonts w:ascii="Arial" w:hAnsi="Arial" w:cs="Arial"/>
          <w:color w:val="000000" w:themeColor="text1"/>
          <w:sz w:val="18"/>
        </w:rPr>
        <w:t xml:space="preserve">e </w:t>
      </w:r>
      <w:r w:rsidR="00B51C51">
        <w:rPr>
          <w:rFonts w:ascii="Arial" w:hAnsi="Arial" w:cs="Arial"/>
          <w:color w:val="000000" w:themeColor="text1"/>
          <w:sz w:val="18"/>
        </w:rPr>
        <w:t>uma cabrita</w:t>
      </w:r>
      <w:r w:rsidRPr="00F85AC3">
        <w:rPr>
          <w:rFonts w:ascii="Arial" w:hAnsi="Arial" w:cs="Arial"/>
          <w:color w:val="000000" w:themeColor="text1"/>
          <w:sz w:val="18"/>
        </w:rPr>
        <w:t xml:space="preserve"> ½ </w:t>
      </w:r>
      <w:proofErr w:type="spellStart"/>
      <w:r w:rsidRPr="00F85AC3">
        <w:rPr>
          <w:rFonts w:ascii="Arial" w:hAnsi="Arial" w:cs="Arial"/>
          <w:color w:val="000000" w:themeColor="text1"/>
          <w:sz w:val="18"/>
        </w:rPr>
        <w:t>Saanen</w:t>
      </w:r>
      <w:proofErr w:type="spellEnd"/>
      <w:r w:rsidRPr="00F85AC3">
        <w:rPr>
          <w:rFonts w:ascii="Arial" w:hAnsi="Arial" w:cs="Arial"/>
          <w:color w:val="000000" w:themeColor="text1"/>
          <w:sz w:val="18"/>
        </w:rPr>
        <w:t xml:space="preserve"> ½ SRD de 3 meses de idade </w:t>
      </w:r>
      <w:r w:rsidR="00233452">
        <w:rPr>
          <w:rFonts w:ascii="Arial" w:hAnsi="Arial" w:cs="Arial"/>
          <w:color w:val="000000" w:themeColor="text1"/>
          <w:sz w:val="18"/>
        </w:rPr>
        <w:t>d</w:t>
      </w:r>
      <w:r w:rsidR="00145BB4">
        <w:rPr>
          <w:rFonts w:ascii="Arial" w:hAnsi="Arial" w:cs="Arial"/>
          <w:color w:val="000000" w:themeColor="text1"/>
          <w:sz w:val="18"/>
        </w:rPr>
        <w:t xml:space="preserve">e aproximadamente </w:t>
      </w:r>
      <w:r w:rsidR="0024624F">
        <w:rPr>
          <w:rFonts w:ascii="Arial" w:hAnsi="Arial" w:cs="Arial"/>
          <w:color w:val="000000" w:themeColor="text1"/>
          <w:sz w:val="18"/>
        </w:rPr>
        <w:t>18 kg</w:t>
      </w:r>
      <w:r w:rsidRPr="00F85AC3">
        <w:rPr>
          <w:rFonts w:ascii="Arial" w:hAnsi="Arial" w:cs="Arial"/>
          <w:color w:val="000000" w:themeColor="text1"/>
          <w:sz w:val="18"/>
        </w:rPr>
        <w:t xml:space="preserve">. </w:t>
      </w:r>
      <w:r w:rsidR="00401849">
        <w:rPr>
          <w:rFonts w:ascii="Arial" w:hAnsi="Arial" w:cs="Arial"/>
          <w:color w:val="000000" w:themeColor="text1"/>
          <w:sz w:val="18"/>
        </w:rPr>
        <w:t>No momento do desembarque</w:t>
      </w:r>
      <w:r w:rsidR="002834EF">
        <w:rPr>
          <w:rFonts w:ascii="Arial" w:hAnsi="Arial" w:cs="Arial"/>
          <w:color w:val="000000" w:themeColor="text1"/>
          <w:sz w:val="18"/>
        </w:rPr>
        <w:t>,</w:t>
      </w:r>
      <w:r w:rsidR="000C0509">
        <w:rPr>
          <w:rFonts w:ascii="Arial" w:hAnsi="Arial" w:cs="Arial"/>
          <w:color w:val="000000" w:themeColor="text1"/>
          <w:sz w:val="18"/>
        </w:rPr>
        <w:t xml:space="preserve"> os animais foram conduzidos às</w:t>
      </w:r>
      <w:r w:rsidR="00401849">
        <w:rPr>
          <w:rFonts w:ascii="Arial" w:hAnsi="Arial" w:cs="Arial"/>
          <w:color w:val="000000" w:themeColor="text1"/>
          <w:sz w:val="18"/>
        </w:rPr>
        <w:t xml:space="preserve"> </w:t>
      </w:r>
      <w:r w:rsidR="007138EA">
        <w:rPr>
          <w:rFonts w:ascii="Arial" w:hAnsi="Arial" w:cs="Arial"/>
          <w:color w:val="000000" w:themeColor="text1"/>
          <w:sz w:val="18"/>
        </w:rPr>
        <w:t xml:space="preserve">suas </w:t>
      </w:r>
      <w:r w:rsidR="00401849">
        <w:rPr>
          <w:rFonts w:ascii="Arial" w:hAnsi="Arial" w:cs="Arial"/>
          <w:color w:val="000000" w:themeColor="text1"/>
          <w:sz w:val="18"/>
        </w:rPr>
        <w:t>respectivas in</w:t>
      </w:r>
      <w:r w:rsidR="007138EA">
        <w:rPr>
          <w:rFonts w:ascii="Arial" w:hAnsi="Arial" w:cs="Arial"/>
          <w:color w:val="000000" w:themeColor="text1"/>
          <w:sz w:val="18"/>
        </w:rPr>
        <w:t>s</w:t>
      </w:r>
      <w:r w:rsidR="00401849">
        <w:rPr>
          <w:rFonts w:ascii="Arial" w:hAnsi="Arial" w:cs="Arial"/>
          <w:color w:val="000000" w:themeColor="text1"/>
          <w:sz w:val="18"/>
        </w:rPr>
        <w:t>talações, sendo as f</w:t>
      </w:r>
      <w:r w:rsidR="007138EA">
        <w:rPr>
          <w:rFonts w:ascii="Arial" w:hAnsi="Arial" w:cs="Arial"/>
          <w:color w:val="000000" w:themeColor="text1"/>
          <w:sz w:val="18"/>
        </w:rPr>
        <w:t>ê</w:t>
      </w:r>
      <w:r w:rsidR="00401849">
        <w:rPr>
          <w:rFonts w:ascii="Arial" w:hAnsi="Arial" w:cs="Arial"/>
          <w:color w:val="000000" w:themeColor="text1"/>
          <w:sz w:val="18"/>
        </w:rPr>
        <w:t xml:space="preserve">meas alojadas em </w:t>
      </w:r>
      <w:r w:rsidR="00697204">
        <w:rPr>
          <w:rFonts w:ascii="Arial" w:hAnsi="Arial" w:cs="Arial"/>
          <w:color w:val="000000" w:themeColor="text1"/>
          <w:sz w:val="18"/>
        </w:rPr>
        <w:t xml:space="preserve">ambiente separado do </w:t>
      </w:r>
      <w:r w:rsidR="00984D9B" w:rsidRPr="00F85AC3">
        <w:rPr>
          <w:rFonts w:ascii="Arial" w:hAnsi="Arial" w:cs="Arial"/>
          <w:color w:val="000000" w:themeColor="text1"/>
          <w:sz w:val="18"/>
        </w:rPr>
        <w:t>bode</w:t>
      </w:r>
      <w:r w:rsidR="002834EF">
        <w:rPr>
          <w:rFonts w:ascii="Arial" w:hAnsi="Arial" w:cs="Arial"/>
          <w:color w:val="000000" w:themeColor="text1"/>
          <w:sz w:val="18"/>
        </w:rPr>
        <w:t xml:space="preserve">. Neste momento, observou-se </w:t>
      </w:r>
      <w:r w:rsidR="002834EF" w:rsidRPr="00F85AC3">
        <w:rPr>
          <w:rFonts w:ascii="Arial" w:hAnsi="Arial" w:cs="Arial"/>
          <w:color w:val="000000" w:themeColor="text1"/>
          <w:sz w:val="18"/>
        </w:rPr>
        <w:t xml:space="preserve">uma </w:t>
      </w:r>
      <w:r w:rsidR="002834EF">
        <w:rPr>
          <w:rFonts w:ascii="Arial" w:hAnsi="Arial" w:cs="Arial"/>
          <w:color w:val="000000" w:themeColor="text1"/>
          <w:sz w:val="18"/>
        </w:rPr>
        <w:t xml:space="preserve">leve </w:t>
      </w:r>
      <w:r w:rsidR="002834EF" w:rsidRPr="00F85AC3">
        <w:rPr>
          <w:rFonts w:ascii="Arial" w:hAnsi="Arial" w:cs="Arial"/>
          <w:color w:val="000000" w:themeColor="text1"/>
          <w:sz w:val="18"/>
        </w:rPr>
        <w:t>edemaciação na vulva da cabr</w:t>
      </w:r>
      <w:r w:rsidR="002834EF">
        <w:rPr>
          <w:rFonts w:ascii="Arial" w:hAnsi="Arial" w:cs="Arial"/>
          <w:color w:val="000000" w:themeColor="text1"/>
          <w:sz w:val="18"/>
        </w:rPr>
        <w:t>ita.</w:t>
      </w:r>
      <w:r w:rsidR="00233452">
        <w:rPr>
          <w:rFonts w:ascii="Arial" w:hAnsi="Arial" w:cs="Arial"/>
          <w:color w:val="000000" w:themeColor="text1"/>
          <w:sz w:val="18"/>
        </w:rPr>
        <w:t xml:space="preserve"> </w:t>
      </w:r>
      <w:r w:rsidR="00B7449E" w:rsidRPr="00F85AC3">
        <w:rPr>
          <w:rFonts w:ascii="Arial" w:hAnsi="Arial" w:cs="Arial"/>
          <w:color w:val="000000" w:themeColor="text1"/>
          <w:sz w:val="18"/>
        </w:rPr>
        <w:t xml:space="preserve">Posteriormente, </w:t>
      </w:r>
      <w:r w:rsidR="001C4685" w:rsidRPr="00F85AC3">
        <w:rPr>
          <w:rFonts w:ascii="Arial" w:hAnsi="Arial" w:cs="Arial"/>
          <w:color w:val="000000" w:themeColor="text1"/>
          <w:sz w:val="18"/>
        </w:rPr>
        <w:t>0</w:t>
      </w:r>
      <w:r w:rsidR="00375534">
        <w:rPr>
          <w:rFonts w:ascii="Arial" w:hAnsi="Arial" w:cs="Arial"/>
          <w:color w:val="000000" w:themeColor="text1"/>
          <w:sz w:val="18"/>
        </w:rPr>
        <w:t>3</w:t>
      </w:r>
      <w:r w:rsidR="001C4685" w:rsidRPr="00F85AC3">
        <w:rPr>
          <w:rFonts w:ascii="Arial" w:hAnsi="Arial" w:cs="Arial"/>
          <w:color w:val="000000" w:themeColor="text1"/>
          <w:sz w:val="18"/>
        </w:rPr>
        <w:t xml:space="preserve">/07, </w:t>
      </w:r>
      <w:r w:rsidR="00375534">
        <w:rPr>
          <w:rFonts w:ascii="Arial" w:hAnsi="Arial" w:cs="Arial"/>
          <w:color w:val="000000" w:themeColor="text1"/>
          <w:sz w:val="18"/>
        </w:rPr>
        <w:t xml:space="preserve">foi </w:t>
      </w:r>
      <w:r w:rsidR="002E3002">
        <w:rPr>
          <w:rFonts w:ascii="Arial" w:hAnsi="Arial" w:cs="Arial"/>
          <w:color w:val="000000" w:themeColor="text1"/>
          <w:sz w:val="18"/>
        </w:rPr>
        <w:t xml:space="preserve">realizado atendimento </w:t>
      </w:r>
      <w:r w:rsidR="001C4685">
        <w:rPr>
          <w:rFonts w:ascii="Arial" w:hAnsi="Arial" w:cs="Arial"/>
          <w:color w:val="000000" w:themeColor="text1"/>
          <w:sz w:val="18"/>
        </w:rPr>
        <w:t>a Fazenda Escola,</w:t>
      </w:r>
      <w:r w:rsidR="00984D9B" w:rsidRPr="00F85AC3">
        <w:rPr>
          <w:rFonts w:ascii="Arial" w:hAnsi="Arial" w:cs="Arial"/>
          <w:color w:val="000000" w:themeColor="text1"/>
          <w:sz w:val="18"/>
        </w:rPr>
        <w:t xml:space="preserve"> para acompanhamento clínico dos animais</w:t>
      </w:r>
      <w:r w:rsidR="00582022">
        <w:rPr>
          <w:rFonts w:ascii="Arial" w:hAnsi="Arial" w:cs="Arial"/>
          <w:color w:val="000000" w:themeColor="text1"/>
          <w:sz w:val="18"/>
        </w:rPr>
        <w:t xml:space="preserve">, devido </w:t>
      </w:r>
      <w:r w:rsidR="003A60EC">
        <w:rPr>
          <w:rFonts w:ascii="Arial" w:hAnsi="Arial" w:cs="Arial"/>
          <w:color w:val="000000" w:themeColor="text1"/>
          <w:sz w:val="18"/>
        </w:rPr>
        <w:t xml:space="preserve">ao </w:t>
      </w:r>
      <w:r w:rsidR="00582022">
        <w:rPr>
          <w:rFonts w:ascii="Arial" w:hAnsi="Arial" w:cs="Arial"/>
          <w:color w:val="000000" w:themeColor="text1"/>
          <w:sz w:val="18"/>
        </w:rPr>
        <w:t>relato</w:t>
      </w:r>
      <w:r w:rsidR="004C0070">
        <w:rPr>
          <w:rFonts w:ascii="Arial" w:hAnsi="Arial" w:cs="Arial"/>
          <w:color w:val="000000" w:themeColor="text1"/>
          <w:sz w:val="18"/>
        </w:rPr>
        <w:t>,</w:t>
      </w:r>
      <w:r w:rsidR="00582022">
        <w:rPr>
          <w:rFonts w:ascii="Arial" w:hAnsi="Arial" w:cs="Arial"/>
          <w:color w:val="000000" w:themeColor="text1"/>
          <w:sz w:val="18"/>
        </w:rPr>
        <w:t xml:space="preserve"> do funcionário responsável</w:t>
      </w:r>
      <w:r w:rsidR="003A60EC">
        <w:rPr>
          <w:rFonts w:ascii="Arial" w:hAnsi="Arial" w:cs="Arial"/>
          <w:color w:val="000000" w:themeColor="text1"/>
          <w:sz w:val="18"/>
        </w:rPr>
        <w:t>,</w:t>
      </w:r>
      <w:r w:rsidR="00582022">
        <w:rPr>
          <w:rFonts w:ascii="Arial" w:hAnsi="Arial" w:cs="Arial"/>
          <w:color w:val="000000" w:themeColor="text1"/>
          <w:sz w:val="18"/>
        </w:rPr>
        <w:t xml:space="preserve"> de um</w:t>
      </w:r>
      <w:r w:rsidR="00362056">
        <w:rPr>
          <w:rFonts w:ascii="Arial" w:hAnsi="Arial" w:cs="Arial"/>
          <w:color w:val="000000" w:themeColor="text1"/>
          <w:sz w:val="18"/>
        </w:rPr>
        <w:t xml:space="preserve"> aumento abdominal da cabrita</w:t>
      </w:r>
      <w:r w:rsidR="005820B9">
        <w:rPr>
          <w:rFonts w:ascii="Arial" w:hAnsi="Arial" w:cs="Arial"/>
          <w:color w:val="000000" w:themeColor="text1"/>
          <w:sz w:val="18"/>
        </w:rPr>
        <w:t xml:space="preserve"> e ligeira apatia</w:t>
      </w:r>
      <w:r w:rsidR="003D67E9">
        <w:rPr>
          <w:rFonts w:ascii="Arial" w:hAnsi="Arial" w:cs="Arial"/>
          <w:color w:val="000000" w:themeColor="text1"/>
          <w:sz w:val="18"/>
        </w:rPr>
        <w:t xml:space="preserve">. Ao exame </w:t>
      </w:r>
      <w:r w:rsidR="00203BF3">
        <w:rPr>
          <w:rFonts w:ascii="Arial" w:hAnsi="Arial" w:cs="Arial"/>
          <w:color w:val="000000" w:themeColor="text1"/>
          <w:sz w:val="18"/>
        </w:rPr>
        <w:t>clínico</w:t>
      </w:r>
      <w:r w:rsidR="003D67E9">
        <w:rPr>
          <w:rFonts w:ascii="Arial" w:hAnsi="Arial" w:cs="Arial"/>
          <w:color w:val="000000" w:themeColor="text1"/>
          <w:sz w:val="18"/>
        </w:rPr>
        <w:t xml:space="preserve"> observou-se </w:t>
      </w:r>
      <w:r w:rsidR="003A60EC">
        <w:rPr>
          <w:rFonts w:ascii="Arial" w:hAnsi="Arial" w:cs="Arial"/>
          <w:color w:val="000000" w:themeColor="text1"/>
          <w:sz w:val="18"/>
        </w:rPr>
        <w:t>distensão</w:t>
      </w:r>
      <w:r w:rsidR="003D67E9">
        <w:rPr>
          <w:rFonts w:ascii="Arial" w:hAnsi="Arial" w:cs="Arial"/>
          <w:color w:val="000000" w:themeColor="text1"/>
          <w:sz w:val="18"/>
        </w:rPr>
        <w:t xml:space="preserve"> abdominal</w:t>
      </w:r>
      <w:r w:rsidR="00203BF3">
        <w:rPr>
          <w:rFonts w:ascii="Arial" w:hAnsi="Arial" w:cs="Arial"/>
          <w:color w:val="000000" w:themeColor="text1"/>
          <w:sz w:val="18"/>
        </w:rPr>
        <w:t>,</w:t>
      </w:r>
      <w:r w:rsidR="004F7FFE">
        <w:rPr>
          <w:rFonts w:ascii="Arial" w:hAnsi="Arial" w:cs="Arial"/>
          <w:color w:val="000000" w:themeColor="text1"/>
          <w:sz w:val="18"/>
        </w:rPr>
        <w:t xml:space="preserve"> sobretudo do lado direito, e diminuição de apetite. </w:t>
      </w:r>
    </w:p>
    <w:p w14:paraId="25F11A46" w14:textId="180CC3FC" w:rsidR="00E23798" w:rsidRDefault="009F1D33" w:rsidP="009F3842">
      <w:pPr>
        <w:spacing w:before="40" w:after="40"/>
        <w:jc w:val="both"/>
        <w:rPr>
          <w:rFonts w:ascii="Arial" w:hAnsi="Arial" w:cs="Arial"/>
          <w:color w:val="000000" w:themeColor="text1"/>
          <w:sz w:val="18"/>
        </w:rPr>
      </w:pPr>
      <w:r w:rsidRPr="00963F95">
        <w:rPr>
          <w:rFonts w:ascii="Arial" w:hAnsi="Arial" w:cs="Arial"/>
          <w:b/>
          <w:noProof/>
          <w:color w:val="000000" w:themeColor="text1"/>
          <w:sz w:val="18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29C59DCF" wp14:editId="203EA60F">
                <wp:simplePos x="0" y="0"/>
                <wp:positionH relativeFrom="column">
                  <wp:posOffset>803910</wp:posOffset>
                </wp:positionH>
                <wp:positionV relativeFrom="paragraph">
                  <wp:posOffset>2469515</wp:posOffset>
                </wp:positionV>
                <wp:extent cx="266700" cy="236855"/>
                <wp:effectExtent l="0" t="0" r="19050" b="1079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30BE5" w14:textId="75AA11F2" w:rsidR="00963F95" w:rsidRPr="00963F95" w:rsidRDefault="00963F95" w:rsidP="00963F9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59DC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3.3pt;margin-top:194.45pt;width:21pt;height:18.6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">
                <v:textbox>
                  <w:txbxContent>
                    <w:p w14:paraId="6A230BE5" w14:textId="75AA11F2" w:rsidR="00963F95" w:rsidRPr="00963F95" w:rsidRDefault="00963F95" w:rsidP="00963F9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18"/>
        </w:rPr>
        <w:drawing>
          <wp:anchor distT="0" distB="0" distL="114300" distR="114300" simplePos="0" relativeHeight="251671040" behindDoc="1" locked="0" layoutInCell="1" allowOverlap="1" wp14:anchorId="4CAD8141" wp14:editId="658631F4">
            <wp:simplePos x="0" y="0"/>
            <wp:positionH relativeFrom="column">
              <wp:posOffset>-13335</wp:posOffset>
            </wp:positionH>
            <wp:positionV relativeFrom="paragraph">
              <wp:posOffset>1102360</wp:posOffset>
            </wp:positionV>
            <wp:extent cx="3396615" cy="1657350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37"/>
                    <a:stretch/>
                  </pic:blipFill>
                  <pic:spPr bwMode="auto">
                    <a:xfrm>
                      <a:off x="0" y="0"/>
                      <a:ext cx="339661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FFE">
        <w:rPr>
          <w:rFonts w:ascii="Arial" w:hAnsi="Arial" w:cs="Arial"/>
          <w:color w:val="000000" w:themeColor="text1"/>
          <w:sz w:val="18"/>
        </w:rPr>
        <w:t>No dia 06/</w:t>
      </w:r>
      <w:r w:rsidR="00203BF3">
        <w:rPr>
          <w:rFonts w:ascii="Arial" w:hAnsi="Arial" w:cs="Arial"/>
          <w:color w:val="000000" w:themeColor="text1"/>
          <w:sz w:val="18"/>
        </w:rPr>
        <w:t>0</w:t>
      </w:r>
      <w:r w:rsidR="004F7FFE">
        <w:rPr>
          <w:rFonts w:ascii="Arial" w:hAnsi="Arial" w:cs="Arial"/>
          <w:color w:val="000000" w:themeColor="text1"/>
          <w:sz w:val="18"/>
        </w:rPr>
        <w:t xml:space="preserve">7, </w:t>
      </w:r>
      <w:r w:rsidR="000047A2">
        <w:rPr>
          <w:rFonts w:ascii="Arial" w:hAnsi="Arial" w:cs="Arial"/>
          <w:color w:val="000000" w:themeColor="text1"/>
          <w:sz w:val="18"/>
        </w:rPr>
        <w:t>foi realizado novo exame, sendo obse</w:t>
      </w:r>
      <w:r w:rsidR="00C6540E">
        <w:rPr>
          <w:rFonts w:ascii="Arial" w:hAnsi="Arial" w:cs="Arial"/>
          <w:color w:val="000000" w:themeColor="text1"/>
          <w:sz w:val="18"/>
        </w:rPr>
        <w:t>r</w:t>
      </w:r>
      <w:r w:rsidR="000047A2">
        <w:rPr>
          <w:rFonts w:ascii="Arial" w:hAnsi="Arial" w:cs="Arial"/>
          <w:color w:val="000000" w:themeColor="text1"/>
          <w:sz w:val="18"/>
        </w:rPr>
        <w:t>vad</w:t>
      </w:r>
      <w:r w:rsidR="00FA5871">
        <w:rPr>
          <w:rFonts w:ascii="Arial" w:hAnsi="Arial" w:cs="Arial"/>
          <w:color w:val="000000" w:themeColor="text1"/>
          <w:sz w:val="18"/>
        </w:rPr>
        <w:t xml:space="preserve">o </w:t>
      </w:r>
      <w:r w:rsidR="00C6540E">
        <w:rPr>
          <w:rFonts w:ascii="Arial" w:hAnsi="Arial" w:cs="Arial"/>
          <w:color w:val="000000" w:themeColor="text1"/>
          <w:sz w:val="18"/>
        </w:rPr>
        <w:t>apatia</w:t>
      </w:r>
      <w:r w:rsidR="009235D5">
        <w:rPr>
          <w:rFonts w:ascii="Arial" w:hAnsi="Arial" w:cs="Arial"/>
          <w:color w:val="000000" w:themeColor="text1"/>
          <w:sz w:val="18"/>
        </w:rPr>
        <w:t xml:space="preserve"> moderada, permanência em decúbito esternal, </w:t>
      </w:r>
      <w:r w:rsidR="00FA5871">
        <w:rPr>
          <w:rFonts w:ascii="Arial" w:hAnsi="Arial" w:cs="Arial"/>
          <w:color w:val="000000" w:themeColor="text1"/>
          <w:sz w:val="18"/>
        </w:rPr>
        <w:t>aumento na dilatação abdominal, taquicardia (</w:t>
      </w:r>
      <w:r w:rsidR="001E56E9">
        <w:rPr>
          <w:rFonts w:ascii="Arial" w:hAnsi="Arial" w:cs="Arial"/>
          <w:color w:val="000000" w:themeColor="text1"/>
          <w:sz w:val="18"/>
        </w:rPr>
        <w:t>125 batimentos por minuto</w:t>
      </w:r>
      <w:r w:rsidR="00DC558A">
        <w:rPr>
          <w:rFonts w:ascii="Arial" w:hAnsi="Arial" w:cs="Arial"/>
          <w:color w:val="000000" w:themeColor="text1"/>
          <w:sz w:val="18"/>
        </w:rPr>
        <w:t xml:space="preserve"> - BPM</w:t>
      </w:r>
      <w:r w:rsidR="001E56E9">
        <w:rPr>
          <w:rFonts w:ascii="Arial" w:hAnsi="Arial" w:cs="Arial"/>
          <w:color w:val="000000" w:themeColor="text1"/>
          <w:sz w:val="18"/>
        </w:rPr>
        <w:t>) e taquipneia (36 movimentos respiratórios por minuto</w:t>
      </w:r>
      <w:r w:rsidR="00DC558A">
        <w:rPr>
          <w:rFonts w:ascii="Arial" w:hAnsi="Arial" w:cs="Arial"/>
          <w:color w:val="000000" w:themeColor="text1"/>
          <w:sz w:val="18"/>
        </w:rPr>
        <w:t xml:space="preserve"> - MR</w:t>
      </w:r>
      <w:r w:rsidR="00B76A7F">
        <w:rPr>
          <w:rFonts w:ascii="Arial" w:hAnsi="Arial" w:cs="Arial"/>
          <w:color w:val="000000" w:themeColor="text1"/>
          <w:sz w:val="18"/>
        </w:rPr>
        <w:t>M</w:t>
      </w:r>
      <w:r w:rsidR="001E56E9">
        <w:rPr>
          <w:rFonts w:ascii="Arial" w:hAnsi="Arial" w:cs="Arial"/>
          <w:color w:val="000000" w:themeColor="text1"/>
          <w:sz w:val="18"/>
        </w:rPr>
        <w:t>)</w:t>
      </w:r>
      <w:r w:rsidR="00F312FF">
        <w:rPr>
          <w:rFonts w:ascii="Arial" w:hAnsi="Arial" w:cs="Arial"/>
          <w:color w:val="000000" w:themeColor="text1"/>
          <w:sz w:val="18"/>
        </w:rPr>
        <w:t xml:space="preserve">. </w:t>
      </w:r>
      <w:r w:rsidR="002A3098">
        <w:rPr>
          <w:rFonts w:ascii="Arial" w:hAnsi="Arial" w:cs="Arial"/>
          <w:color w:val="000000" w:themeColor="text1"/>
          <w:sz w:val="18"/>
        </w:rPr>
        <w:t>Realizou-se</w:t>
      </w:r>
      <w:r w:rsidR="00FF07AC">
        <w:rPr>
          <w:rFonts w:ascii="Arial" w:hAnsi="Arial" w:cs="Arial"/>
          <w:color w:val="000000" w:themeColor="text1"/>
          <w:sz w:val="18"/>
        </w:rPr>
        <w:t xml:space="preserve"> dois exames complementares, </w:t>
      </w:r>
      <w:r w:rsidR="001E3C95">
        <w:rPr>
          <w:rFonts w:ascii="Arial" w:hAnsi="Arial" w:cs="Arial"/>
          <w:color w:val="000000" w:themeColor="text1"/>
          <w:sz w:val="18"/>
        </w:rPr>
        <w:t xml:space="preserve">a </w:t>
      </w:r>
      <w:r w:rsidR="00F918E5">
        <w:rPr>
          <w:rFonts w:ascii="Arial" w:hAnsi="Arial" w:cs="Arial"/>
          <w:color w:val="000000" w:themeColor="text1"/>
          <w:sz w:val="18"/>
        </w:rPr>
        <w:t>urinálise (</w:t>
      </w:r>
      <w:r w:rsidR="00F312FF">
        <w:rPr>
          <w:rFonts w:ascii="Arial" w:hAnsi="Arial" w:cs="Arial"/>
          <w:color w:val="000000" w:themeColor="text1"/>
          <w:sz w:val="18"/>
        </w:rPr>
        <w:t>fita</w:t>
      </w:r>
      <w:r w:rsidR="00A9237A">
        <w:rPr>
          <w:rFonts w:ascii="Arial" w:hAnsi="Arial" w:cs="Arial"/>
          <w:color w:val="000000" w:themeColor="text1"/>
          <w:sz w:val="18"/>
        </w:rPr>
        <w:t xml:space="preserve"> de </w:t>
      </w:r>
      <w:r w:rsidR="00FD1F0C">
        <w:rPr>
          <w:rFonts w:ascii="Arial" w:hAnsi="Arial" w:cs="Arial"/>
          <w:color w:val="000000" w:themeColor="text1"/>
          <w:sz w:val="18"/>
        </w:rPr>
        <w:t>urinálise</w:t>
      </w:r>
      <w:r w:rsidR="00B00A55">
        <w:rPr>
          <w:rFonts w:ascii="Arial" w:hAnsi="Arial" w:cs="Arial"/>
          <w:color w:val="000000" w:themeColor="text1"/>
          <w:sz w:val="18"/>
        </w:rPr>
        <w:t>)</w:t>
      </w:r>
      <w:r w:rsidR="00F312FF">
        <w:rPr>
          <w:rFonts w:ascii="Arial" w:hAnsi="Arial" w:cs="Arial"/>
          <w:color w:val="000000" w:themeColor="text1"/>
          <w:sz w:val="18"/>
        </w:rPr>
        <w:t>, não sendo observadas alterações</w:t>
      </w:r>
      <w:r w:rsidR="001E3C95">
        <w:rPr>
          <w:rFonts w:ascii="Arial" w:hAnsi="Arial" w:cs="Arial"/>
          <w:color w:val="000000" w:themeColor="text1"/>
          <w:sz w:val="18"/>
        </w:rPr>
        <w:t xml:space="preserve"> e a ultrassonografia abdominal</w:t>
      </w:r>
      <w:r w:rsidR="002A3098">
        <w:rPr>
          <w:rFonts w:ascii="Arial" w:hAnsi="Arial" w:cs="Arial"/>
          <w:color w:val="000000" w:themeColor="text1"/>
          <w:sz w:val="18"/>
        </w:rPr>
        <w:t>,</w:t>
      </w:r>
      <w:r w:rsidR="00950558">
        <w:rPr>
          <w:rFonts w:ascii="Arial" w:hAnsi="Arial" w:cs="Arial"/>
          <w:color w:val="000000" w:themeColor="text1"/>
          <w:sz w:val="18"/>
        </w:rPr>
        <w:t xml:space="preserve"> </w:t>
      </w:r>
      <w:r w:rsidR="00780214">
        <w:rPr>
          <w:rFonts w:ascii="Arial" w:hAnsi="Arial" w:cs="Arial"/>
          <w:color w:val="000000" w:themeColor="text1"/>
          <w:sz w:val="18"/>
        </w:rPr>
        <w:t>com transdutor linear</w:t>
      </w:r>
      <w:r w:rsidR="00FD1F0C">
        <w:rPr>
          <w:rFonts w:ascii="Arial" w:hAnsi="Arial" w:cs="Arial"/>
          <w:color w:val="000000" w:themeColor="text1"/>
          <w:sz w:val="18"/>
        </w:rPr>
        <w:t>,</w:t>
      </w:r>
      <w:r w:rsidR="00A22954">
        <w:rPr>
          <w:rFonts w:ascii="Arial" w:hAnsi="Arial" w:cs="Arial"/>
          <w:color w:val="000000" w:themeColor="text1"/>
          <w:sz w:val="18"/>
        </w:rPr>
        <w:t xml:space="preserve"> </w:t>
      </w:r>
      <w:r w:rsidR="001E3C95">
        <w:rPr>
          <w:rFonts w:ascii="Arial" w:hAnsi="Arial" w:cs="Arial"/>
          <w:color w:val="000000" w:themeColor="text1"/>
          <w:sz w:val="18"/>
        </w:rPr>
        <w:t>na qual foi diagnosticada a gestação gemelar</w:t>
      </w:r>
      <w:r w:rsidR="00FD1F0C">
        <w:rPr>
          <w:rFonts w:ascii="Arial" w:hAnsi="Arial" w:cs="Arial"/>
          <w:color w:val="000000" w:themeColor="text1"/>
          <w:sz w:val="18"/>
        </w:rPr>
        <w:t xml:space="preserve"> (Figura 1)</w:t>
      </w:r>
      <w:r w:rsidR="001E3C95">
        <w:rPr>
          <w:rFonts w:ascii="Arial" w:hAnsi="Arial" w:cs="Arial"/>
          <w:color w:val="000000" w:themeColor="text1"/>
          <w:sz w:val="18"/>
        </w:rPr>
        <w:t>.</w:t>
      </w:r>
      <w:r w:rsidR="00F312FF">
        <w:rPr>
          <w:rFonts w:ascii="Arial" w:hAnsi="Arial" w:cs="Arial"/>
          <w:color w:val="000000" w:themeColor="text1"/>
          <w:sz w:val="18"/>
        </w:rPr>
        <w:t xml:space="preserve">  </w:t>
      </w:r>
    </w:p>
    <w:p w14:paraId="6C4FB124" w14:textId="77777777" w:rsidR="009F3842" w:rsidRDefault="009F3842" w:rsidP="009F1D33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4D0D960" w14:textId="5855BD65" w:rsidR="009F1D33" w:rsidRPr="009F1D33" w:rsidRDefault="009F1D33" w:rsidP="009F1D33">
      <w:pPr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9F1D33">
        <w:rPr>
          <w:rFonts w:ascii="Arial" w:hAnsi="Arial" w:cs="Arial"/>
          <w:b/>
          <w:color w:val="000000" w:themeColor="text1"/>
          <w:sz w:val="18"/>
          <w:szCs w:val="18"/>
        </w:rPr>
        <w:t xml:space="preserve">Figuras 1: </w:t>
      </w:r>
      <w:r w:rsidRPr="009F1D33">
        <w:rPr>
          <w:rFonts w:ascii="Arial" w:hAnsi="Arial" w:cs="Arial"/>
          <w:bCs/>
          <w:color w:val="000000" w:themeColor="text1"/>
          <w:sz w:val="18"/>
          <w:szCs w:val="18"/>
        </w:rPr>
        <w:t>Cabrita contida para realização de ultrassonografia abdominal (A); Coluna de um dos fetos em ultrassom abdominal (B); Coração de um dos fetos observado através de ultrassom abdominal (C).</w:t>
      </w:r>
    </w:p>
    <w:p w14:paraId="1E4C2AE2" w14:textId="62C99E7F" w:rsidR="00322D40" w:rsidRDefault="00322D40" w:rsidP="00B00A55">
      <w:pPr>
        <w:jc w:val="both"/>
        <w:rPr>
          <w:rFonts w:ascii="Arial" w:hAnsi="Arial" w:cs="Arial"/>
          <w:color w:val="000000" w:themeColor="text1"/>
          <w:sz w:val="18"/>
        </w:rPr>
      </w:pPr>
    </w:p>
    <w:p w14:paraId="47D58829" w14:textId="589AD7AF" w:rsidR="00010737" w:rsidRDefault="00315E9C" w:rsidP="00E7544D">
      <w:pPr>
        <w:spacing w:before="40" w:after="40"/>
        <w:jc w:val="both"/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>No dia</w:t>
      </w:r>
      <w:r w:rsidR="008B2D0E">
        <w:rPr>
          <w:rFonts w:ascii="Arial" w:hAnsi="Arial" w:cs="Arial"/>
          <w:color w:val="000000" w:themeColor="text1"/>
          <w:sz w:val="18"/>
        </w:rPr>
        <w:t xml:space="preserve"> 09/07, foi realizado novo exame </w:t>
      </w:r>
      <w:r w:rsidR="00C2034F">
        <w:rPr>
          <w:rFonts w:ascii="Arial" w:hAnsi="Arial" w:cs="Arial"/>
          <w:color w:val="000000" w:themeColor="text1"/>
          <w:sz w:val="18"/>
        </w:rPr>
        <w:t>clínico</w:t>
      </w:r>
      <w:r w:rsidR="008B2D0E">
        <w:rPr>
          <w:rFonts w:ascii="Arial" w:hAnsi="Arial" w:cs="Arial"/>
          <w:color w:val="000000" w:themeColor="text1"/>
          <w:sz w:val="18"/>
        </w:rPr>
        <w:t>, sendo observado</w:t>
      </w:r>
      <w:r w:rsidR="000E0450">
        <w:rPr>
          <w:rFonts w:ascii="Arial" w:hAnsi="Arial" w:cs="Arial"/>
          <w:color w:val="000000" w:themeColor="text1"/>
          <w:sz w:val="18"/>
        </w:rPr>
        <w:t xml:space="preserve"> depressão, permanência em </w:t>
      </w:r>
      <w:r w:rsidR="00DC558A">
        <w:rPr>
          <w:rFonts w:ascii="Arial" w:hAnsi="Arial" w:cs="Arial"/>
          <w:color w:val="000000" w:themeColor="text1"/>
          <w:sz w:val="18"/>
        </w:rPr>
        <w:t>decúbito, taquicardia (</w:t>
      </w:r>
      <w:r w:rsidR="00B76A7F">
        <w:rPr>
          <w:rFonts w:ascii="Arial" w:hAnsi="Arial" w:cs="Arial"/>
          <w:color w:val="000000" w:themeColor="text1"/>
          <w:sz w:val="18"/>
        </w:rPr>
        <w:t xml:space="preserve">124 BPM) e taquipneia (40 MPM). </w:t>
      </w:r>
      <w:r w:rsidR="002576BA">
        <w:rPr>
          <w:rFonts w:ascii="Arial" w:hAnsi="Arial" w:cs="Arial"/>
          <w:color w:val="000000" w:themeColor="text1"/>
          <w:sz w:val="18"/>
        </w:rPr>
        <w:t>Realizou-se</w:t>
      </w:r>
      <w:r w:rsidR="0064533E">
        <w:rPr>
          <w:rFonts w:ascii="Arial" w:hAnsi="Arial" w:cs="Arial"/>
          <w:color w:val="000000" w:themeColor="text1"/>
          <w:sz w:val="18"/>
        </w:rPr>
        <w:t xml:space="preserve"> urinálise, </w:t>
      </w:r>
      <w:r w:rsidR="006C10A7">
        <w:rPr>
          <w:rFonts w:ascii="Arial" w:hAnsi="Arial" w:cs="Arial"/>
          <w:color w:val="000000" w:themeColor="text1"/>
          <w:sz w:val="18"/>
        </w:rPr>
        <w:t>indicando</w:t>
      </w:r>
      <w:r w:rsidR="0064533E">
        <w:rPr>
          <w:rFonts w:ascii="Arial" w:hAnsi="Arial" w:cs="Arial"/>
          <w:color w:val="000000" w:themeColor="text1"/>
          <w:sz w:val="18"/>
        </w:rPr>
        <w:t xml:space="preserve"> </w:t>
      </w:r>
      <w:r w:rsidR="00300801">
        <w:rPr>
          <w:rFonts w:ascii="Arial" w:hAnsi="Arial" w:cs="Arial"/>
          <w:color w:val="000000" w:themeColor="text1"/>
          <w:sz w:val="18"/>
        </w:rPr>
        <w:t xml:space="preserve">presença de corpos cetonicos (+), além da </w:t>
      </w:r>
      <w:r w:rsidR="00B76A7F">
        <w:rPr>
          <w:rFonts w:ascii="Arial" w:hAnsi="Arial" w:cs="Arial"/>
          <w:color w:val="000000" w:themeColor="text1"/>
          <w:sz w:val="18"/>
        </w:rPr>
        <w:t>mensur</w:t>
      </w:r>
      <w:r w:rsidR="00300801">
        <w:rPr>
          <w:rFonts w:ascii="Arial" w:hAnsi="Arial" w:cs="Arial"/>
          <w:color w:val="000000" w:themeColor="text1"/>
          <w:sz w:val="18"/>
        </w:rPr>
        <w:t>ação d</w:t>
      </w:r>
      <w:r w:rsidR="00816377">
        <w:rPr>
          <w:rFonts w:ascii="Arial" w:hAnsi="Arial" w:cs="Arial"/>
          <w:color w:val="000000" w:themeColor="text1"/>
          <w:sz w:val="18"/>
        </w:rPr>
        <w:t>os</w:t>
      </w:r>
      <w:r w:rsidR="00B76A7F">
        <w:rPr>
          <w:rFonts w:ascii="Arial" w:hAnsi="Arial" w:cs="Arial"/>
          <w:color w:val="000000" w:themeColor="text1"/>
          <w:sz w:val="18"/>
        </w:rPr>
        <w:t xml:space="preserve"> níveis</w:t>
      </w:r>
      <w:r w:rsidR="00300801">
        <w:rPr>
          <w:rFonts w:ascii="Arial" w:hAnsi="Arial" w:cs="Arial"/>
          <w:color w:val="000000" w:themeColor="text1"/>
          <w:sz w:val="18"/>
        </w:rPr>
        <w:t xml:space="preserve"> </w:t>
      </w:r>
      <w:r w:rsidR="00816377">
        <w:rPr>
          <w:rFonts w:ascii="Arial" w:hAnsi="Arial" w:cs="Arial"/>
          <w:color w:val="000000" w:themeColor="text1"/>
          <w:sz w:val="18"/>
        </w:rPr>
        <w:t>sanguíneos</w:t>
      </w:r>
      <w:r w:rsidR="00B76A7F">
        <w:rPr>
          <w:rFonts w:ascii="Arial" w:hAnsi="Arial" w:cs="Arial"/>
          <w:color w:val="000000" w:themeColor="text1"/>
          <w:sz w:val="18"/>
        </w:rPr>
        <w:t xml:space="preserve"> de β-Hidroxibutirato</w:t>
      </w:r>
      <w:r w:rsidR="000245ED">
        <w:rPr>
          <w:rFonts w:ascii="Arial" w:hAnsi="Arial" w:cs="Arial"/>
          <w:color w:val="000000" w:themeColor="text1"/>
          <w:sz w:val="18"/>
        </w:rPr>
        <w:t xml:space="preserve">, através de analisador portátil, </w:t>
      </w:r>
      <w:r w:rsidR="00C248D1">
        <w:rPr>
          <w:rFonts w:ascii="Arial" w:hAnsi="Arial" w:cs="Arial"/>
          <w:color w:val="000000" w:themeColor="text1"/>
          <w:sz w:val="18"/>
        </w:rPr>
        <w:t>indicando 1,3 mmol/</w:t>
      </w:r>
      <w:r w:rsidR="008B5B17">
        <w:rPr>
          <w:rFonts w:ascii="Arial" w:hAnsi="Arial" w:cs="Arial"/>
          <w:color w:val="000000" w:themeColor="text1"/>
          <w:sz w:val="18"/>
        </w:rPr>
        <w:t>L</w:t>
      </w:r>
      <w:r w:rsidR="007836AC">
        <w:rPr>
          <w:rFonts w:ascii="Arial" w:hAnsi="Arial" w:cs="Arial"/>
          <w:color w:val="000000" w:themeColor="text1"/>
          <w:sz w:val="18"/>
        </w:rPr>
        <w:t xml:space="preserve">. </w:t>
      </w:r>
      <w:r w:rsidR="00D81363">
        <w:rPr>
          <w:rFonts w:ascii="Arial" w:hAnsi="Arial" w:cs="Arial"/>
          <w:color w:val="000000" w:themeColor="text1"/>
          <w:sz w:val="18"/>
        </w:rPr>
        <w:t xml:space="preserve">Com base nos sinais clínicos apresentados assim como na concentração de corpos cetonicos, </w:t>
      </w:r>
      <w:r w:rsidR="00D51E80">
        <w:rPr>
          <w:rFonts w:ascii="Arial" w:hAnsi="Arial" w:cs="Arial"/>
          <w:color w:val="000000" w:themeColor="text1"/>
          <w:sz w:val="18"/>
        </w:rPr>
        <w:t xml:space="preserve">confirmou-se a suspeita </w:t>
      </w:r>
      <w:r w:rsidR="005D2386">
        <w:rPr>
          <w:rFonts w:ascii="Arial" w:hAnsi="Arial" w:cs="Arial"/>
          <w:color w:val="000000" w:themeColor="text1"/>
          <w:sz w:val="18"/>
        </w:rPr>
        <w:t>clínica</w:t>
      </w:r>
      <w:r w:rsidR="00D51E80">
        <w:rPr>
          <w:rFonts w:ascii="Arial" w:hAnsi="Arial" w:cs="Arial"/>
          <w:color w:val="000000" w:themeColor="text1"/>
          <w:sz w:val="18"/>
        </w:rPr>
        <w:t xml:space="preserve"> de toxemia da gestação. </w:t>
      </w:r>
      <w:r w:rsidR="005D2386">
        <w:rPr>
          <w:rFonts w:ascii="Arial" w:hAnsi="Arial" w:cs="Arial"/>
          <w:color w:val="000000" w:themeColor="text1"/>
          <w:sz w:val="18"/>
        </w:rPr>
        <w:t>Visando restabelecer o</w:t>
      </w:r>
      <w:r w:rsidR="006A5EAD">
        <w:rPr>
          <w:rFonts w:ascii="Arial" w:hAnsi="Arial" w:cs="Arial"/>
          <w:color w:val="000000" w:themeColor="text1"/>
          <w:sz w:val="18"/>
        </w:rPr>
        <w:t xml:space="preserve"> equilíbrio do</w:t>
      </w:r>
      <w:r w:rsidR="005D2386">
        <w:rPr>
          <w:rFonts w:ascii="Arial" w:hAnsi="Arial" w:cs="Arial"/>
          <w:color w:val="000000" w:themeColor="text1"/>
          <w:sz w:val="18"/>
        </w:rPr>
        <w:t xml:space="preserve"> metabolismo </w:t>
      </w:r>
      <w:r w:rsidR="006A5EAD">
        <w:rPr>
          <w:rFonts w:ascii="Arial" w:hAnsi="Arial" w:cs="Arial"/>
          <w:color w:val="000000" w:themeColor="text1"/>
          <w:sz w:val="18"/>
        </w:rPr>
        <w:t xml:space="preserve">energético, </w:t>
      </w:r>
      <w:r w:rsidR="00165723">
        <w:rPr>
          <w:rFonts w:ascii="Arial" w:hAnsi="Arial" w:cs="Arial"/>
          <w:color w:val="000000" w:themeColor="text1"/>
          <w:sz w:val="18"/>
        </w:rPr>
        <w:t>realiz</w:t>
      </w:r>
      <w:r w:rsidR="006A5EAD">
        <w:rPr>
          <w:rFonts w:ascii="Arial" w:hAnsi="Arial" w:cs="Arial"/>
          <w:color w:val="000000" w:themeColor="text1"/>
          <w:sz w:val="18"/>
        </w:rPr>
        <w:t>ou-se</w:t>
      </w:r>
      <w:r w:rsidR="00165723">
        <w:rPr>
          <w:rFonts w:ascii="Arial" w:hAnsi="Arial" w:cs="Arial"/>
          <w:color w:val="000000" w:themeColor="text1"/>
          <w:sz w:val="18"/>
        </w:rPr>
        <w:t xml:space="preserve"> fluidoterapia oral</w:t>
      </w:r>
      <w:r w:rsidR="00B279FF">
        <w:rPr>
          <w:rFonts w:ascii="Arial" w:hAnsi="Arial" w:cs="Arial"/>
          <w:color w:val="000000" w:themeColor="text1"/>
          <w:sz w:val="18"/>
        </w:rPr>
        <w:t xml:space="preserve"> (</w:t>
      </w:r>
      <w:r w:rsidR="00165723">
        <w:rPr>
          <w:rFonts w:ascii="Arial" w:hAnsi="Arial" w:cs="Arial"/>
          <w:color w:val="000000" w:themeColor="text1"/>
          <w:sz w:val="18"/>
        </w:rPr>
        <w:t>2 li</w:t>
      </w:r>
      <w:r w:rsidR="00E650B4">
        <w:rPr>
          <w:rFonts w:ascii="Arial" w:hAnsi="Arial" w:cs="Arial"/>
          <w:color w:val="000000" w:themeColor="text1"/>
          <w:sz w:val="18"/>
        </w:rPr>
        <w:t>t</w:t>
      </w:r>
      <w:r w:rsidR="00165723">
        <w:rPr>
          <w:rFonts w:ascii="Arial" w:hAnsi="Arial" w:cs="Arial"/>
          <w:color w:val="000000" w:themeColor="text1"/>
          <w:sz w:val="18"/>
        </w:rPr>
        <w:t>ros</w:t>
      </w:r>
      <w:r w:rsidR="00E650B4">
        <w:rPr>
          <w:rFonts w:ascii="Arial" w:hAnsi="Arial" w:cs="Arial"/>
          <w:color w:val="000000" w:themeColor="text1"/>
          <w:sz w:val="18"/>
        </w:rPr>
        <w:t xml:space="preserve"> de </w:t>
      </w:r>
      <w:r w:rsidR="00165A94">
        <w:rPr>
          <w:rFonts w:ascii="Arial" w:hAnsi="Arial" w:cs="Arial"/>
          <w:color w:val="000000" w:themeColor="text1"/>
          <w:sz w:val="18"/>
        </w:rPr>
        <w:t>água</w:t>
      </w:r>
      <w:r w:rsidR="00E650B4">
        <w:rPr>
          <w:rFonts w:ascii="Arial" w:hAnsi="Arial" w:cs="Arial"/>
          <w:color w:val="000000" w:themeColor="text1"/>
          <w:sz w:val="18"/>
        </w:rPr>
        <w:t xml:space="preserve"> </w:t>
      </w:r>
      <w:r w:rsidR="00010737">
        <w:rPr>
          <w:rFonts w:ascii="Arial" w:hAnsi="Arial" w:cs="Arial"/>
          <w:color w:val="000000" w:themeColor="text1"/>
          <w:sz w:val="18"/>
        </w:rPr>
        <w:t xml:space="preserve">acrescida de 25mL de </w:t>
      </w:r>
      <w:proofErr w:type="spellStart"/>
      <w:r w:rsidR="00010737">
        <w:rPr>
          <w:rFonts w:ascii="Arial" w:hAnsi="Arial" w:cs="Arial"/>
          <w:color w:val="000000" w:themeColor="text1"/>
          <w:sz w:val="18"/>
        </w:rPr>
        <w:t>propilenoglicol</w:t>
      </w:r>
      <w:proofErr w:type="spellEnd"/>
      <w:r w:rsidR="00010737">
        <w:rPr>
          <w:rFonts w:ascii="Arial" w:hAnsi="Arial" w:cs="Arial"/>
          <w:color w:val="000000" w:themeColor="text1"/>
          <w:sz w:val="18"/>
        </w:rPr>
        <w:t xml:space="preserve">, 16g de </w:t>
      </w:r>
      <w:proofErr w:type="spellStart"/>
      <w:r w:rsidR="00010737">
        <w:rPr>
          <w:rFonts w:ascii="Arial" w:hAnsi="Arial" w:cs="Arial"/>
          <w:color w:val="000000" w:themeColor="text1"/>
          <w:sz w:val="18"/>
        </w:rPr>
        <w:t>NaCl</w:t>
      </w:r>
      <w:proofErr w:type="spellEnd"/>
      <w:r w:rsidR="00010737">
        <w:rPr>
          <w:rFonts w:ascii="Arial" w:hAnsi="Arial" w:cs="Arial"/>
          <w:color w:val="000000" w:themeColor="text1"/>
          <w:sz w:val="18"/>
        </w:rPr>
        <w:t>, 2g de KCL e 1g de CaCl</w:t>
      </w:r>
      <w:r w:rsidR="00010737">
        <w:rPr>
          <w:rFonts w:ascii="Arial" w:hAnsi="Arial" w:cs="Arial"/>
          <w:color w:val="000000" w:themeColor="text1"/>
          <w:sz w:val="18"/>
          <w:vertAlign w:val="subscript"/>
        </w:rPr>
        <w:t>2</w:t>
      </w:r>
      <w:r w:rsidR="00EF6818" w:rsidRPr="00EF6818">
        <w:rPr>
          <w:rFonts w:ascii="Arial" w:hAnsi="Arial" w:cs="Arial"/>
          <w:color w:val="000000" w:themeColor="text1"/>
          <w:sz w:val="18"/>
        </w:rPr>
        <w:t>)</w:t>
      </w:r>
      <w:r w:rsidR="00010737" w:rsidRPr="00EF6818">
        <w:rPr>
          <w:rFonts w:ascii="Arial" w:hAnsi="Arial" w:cs="Arial"/>
          <w:color w:val="000000" w:themeColor="text1"/>
          <w:sz w:val="18"/>
        </w:rPr>
        <w:t xml:space="preserve"> </w:t>
      </w:r>
      <w:r w:rsidR="00010737">
        <w:rPr>
          <w:rFonts w:ascii="Arial" w:hAnsi="Arial" w:cs="Arial"/>
          <w:color w:val="000000" w:themeColor="text1"/>
          <w:sz w:val="18"/>
        </w:rPr>
        <w:t xml:space="preserve">associada a fluidoterapia venosa empregando-se 2 litros de ringer lactato e 10 </w:t>
      </w:r>
      <w:proofErr w:type="spellStart"/>
      <w:r w:rsidR="00010737">
        <w:rPr>
          <w:rFonts w:ascii="Arial" w:hAnsi="Arial" w:cs="Arial"/>
          <w:color w:val="000000" w:themeColor="text1"/>
          <w:sz w:val="18"/>
        </w:rPr>
        <w:t>mL</w:t>
      </w:r>
      <w:proofErr w:type="spellEnd"/>
      <w:r w:rsidR="00010737">
        <w:rPr>
          <w:rFonts w:ascii="Arial" w:hAnsi="Arial" w:cs="Arial"/>
          <w:color w:val="000000" w:themeColor="text1"/>
          <w:sz w:val="18"/>
        </w:rPr>
        <w:t xml:space="preserve"> de Glicose a 50%.</w:t>
      </w:r>
    </w:p>
    <w:p w14:paraId="4E5ECE18" w14:textId="03B74503" w:rsidR="003E7033" w:rsidRPr="00165A94" w:rsidRDefault="00E52DA2" w:rsidP="004C3E0F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52DA2">
        <w:rPr>
          <w:rFonts w:ascii="Arial" w:hAnsi="Arial" w:cs="Arial"/>
          <w:color w:val="000000" w:themeColor="text1"/>
          <w:sz w:val="18"/>
          <w:szCs w:val="18"/>
        </w:rPr>
        <w:t xml:space="preserve">No dia </w:t>
      </w:r>
      <w:r w:rsidR="00D153D4">
        <w:rPr>
          <w:rFonts w:ascii="Arial" w:hAnsi="Arial" w:cs="Arial"/>
          <w:color w:val="000000" w:themeColor="text1"/>
          <w:sz w:val="18"/>
          <w:szCs w:val="18"/>
        </w:rPr>
        <w:t>10</w:t>
      </w:r>
      <w:r w:rsidRPr="00E52DA2">
        <w:rPr>
          <w:rFonts w:ascii="Arial" w:hAnsi="Arial" w:cs="Arial"/>
          <w:color w:val="000000" w:themeColor="text1"/>
          <w:sz w:val="18"/>
          <w:szCs w:val="18"/>
        </w:rPr>
        <w:t>/07,</w:t>
      </w:r>
      <w:r w:rsidR="00431F52">
        <w:rPr>
          <w:rFonts w:ascii="Arial" w:hAnsi="Arial" w:cs="Arial"/>
          <w:color w:val="000000" w:themeColor="text1"/>
          <w:sz w:val="18"/>
          <w:szCs w:val="18"/>
        </w:rPr>
        <w:t xml:space="preserve"> no final da </w:t>
      </w:r>
      <w:r w:rsidR="00E44037">
        <w:rPr>
          <w:rFonts w:ascii="Arial" w:hAnsi="Arial" w:cs="Arial"/>
          <w:color w:val="000000" w:themeColor="text1"/>
          <w:sz w:val="18"/>
          <w:szCs w:val="18"/>
        </w:rPr>
        <w:t>manhã</w:t>
      </w:r>
      <w:r w:rsidR="00431F52">
        <w:rPr>
          <w:rFonts w:ascii="Arial" w:hAnsi="Arial" w:cs="Arial"/>
          <w:color w:val="000000" w:themeColor="text1"/>
          <w:sz w:val="18"/>
          <w:szCs w:val="18"/>
        </w:rPr>
        <w:t xml:space="preserve">, a cabrita </w:t>
      </w:r>
      <w:r w:rsidR="00CD6FB8">
        <w:rPr>
          <w:rFonts w:ascii="Arial" w:hAnsi="Arial" w:cs="Arial"/>
          <w:color w:val="000000" w:themeColor="text1"/>
          <w:sz w:val="18"/>
          <w:szCs w:val="18"/>
        </w:rPr>
        <w:t>pariu</w:t>
      </w:r>
      <w:r w:rsidR="00904A68">
        <w:rPr>
          <w:rFonts w:ascii="Arial" w:hAnsi="Arial" w:cs="Arial"/>
          <w:color w:val="000000" w:themeColor="text1"/>
          <w:sz w:val="18"/>
          <w:szCs w:val="18"/>
        </w:rPr>
        <w:t>, sem necessidade de intervenção,</w:t>
      </w:r>
      <w:r w:rsidR="00CD6FB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904A68" w:rsidRPr="00F85AC3">
        <w:rPr>
          <w:rFonts w:ascii="Arial" w:hAnsi="Arial" w:cs="Arial"/>
          <w:color w:val="000000" w:themeColor="text1"/>
          <w:sz w:val="18"/>
        </w:rPr>
        <w:t xml:space="preserve">2 filhotes </w:t>
      </w:r>
      <w:r w:rsidR="00904A68">
        <w:rPr>
          <w:rFonts w:ascii="Arial" w:hAnsi="Arial" w:cs="Arial"/>
          <w:color w:val="000000" w:themeColor="text1"/>
          <w:sz w:val="18"/>
        </w:rPr>
        <w:t>notadamente</w:t>
      </w:r>
      <w:r w:rsidR="00904A68" w:rsidRPr="00F85AC3">
        <w:rPr>
          <w:rFonts w:ascii="Arial" w:hAnsi="Arial" w:cs="Arial"/>
          <w:color w:val="000000" w:themeColor="text1"/>
          <w:sz w:val="18"/>
        </w:rPr>
        <w:t xml:space="preserve"> fracos, que não ficavam em pé, sem reflexo de mamada, cascos</w:t>
      </w:r>
      <w:r w:rsidR="00904A68">
        <w:rPr>
          <w:rFonts w:ascii="Arial" w:hAnsi="Arial" w:cs="Arial"/>
          <w:color w:val="000000" w:themeColor="text1"/>
          <w:sz w:val="18"/>
        </w:rPr>
        <w:t xml:space="preserve"> excessivamente </w:t>
      </w:r>
      <w:r w:rsidR="00904A68" w:rsidRPr="00F85AC3">
        <w:rPr>
          <w:rFonts w:ascii="Arial" w:hAnsi="Arial" w:cs="Arial"/>
          <w:color w:val="000000" w:themeColor="text1"/>
          <w:sz w:val="18"/>
        </w:rPr>
        <w:t xml:space="preserve">moles e parâmetro de respiração </w:t>
      </w:r>
      <w:r w:rsidR="00904A68">
        <w:rPr>
          <w:rFonts w:ascii="Arial" w:hAnsi="Arial" w:cs="Arial"/>
          <w:color w:val="000000" w:themeColor="text1"/>
          <w:sz w:val="18"/>
        </w:rPr>
        <w:t>alterado</w:t>
      </w:r>
      <w:r w:rsidR="00904A68" w:rsidRPr="00F85AC3">
        <w:rPr>
          <w:rFonts w:ascii="Arial" w:hAnsi="Arial" w:cs="Arial"/>
          <w:color w:val="000000" w:themeColor="text1"/>
          <w:sz w:val="18"/>
        </w:rPr>
        <w:t xml:space="preserve">, </w:t>
      </w:r>
      <w:r w:rsidR="00904A68">
        <w:rPr>
          <w:rFonts w:ascii="Arial" w:hAnsi="Arial" w:cs="Arial"/>
          <w:color w:val="000000" w:themeColor="text1"/>
          <w:sz w:val="18"/>
        </w:rPr>
        <w:t>sugerindo se tratar de animais</w:t>
      </w:r>
      <w:r w:rsidR="00904A68" w:rsidRPr="00F85AC3">
        <w:rPr>
          <w:rFonts w:ascii="Arial" w:hAnsi="Arial" w:cs="Arial"/>
          <w:color w:val="000000" w:themeColor="text1"/>
          <w:sz w:val="18"/>
        </w:rPr>
        <w:t xml:space="preserve"> </w:t>
      </w:r>
      <w:r w:rsidR="00904A68" w:rsidRPr="00E7544D">
        <w:rPr>
          <w:rFonts w:ascii="Arial" w:hAnsi="Arial" w:cs="Arial"/>
          <w:color w:val="000000" w:themeColor="text1"/>
          <w:sz w:val="18"/>
        </w:rPr>
        <w:t xml:space="preserve">prematuros </w:t>
      </w:r>
      <w:r w:rsidR="00E7544D">
        <w:rPr>
          <w:rFonts w:ascii="Arial" w:hAnsi="Arial" w:cs="Arial"/>
          <w:color w:val="000000" w:themeColor="text1"/>
          <w:sz w:val="18"/>
          <w:vertAlign w:val="superscript"/>
        </w:rPr>
        <w:t>2</w:t>
      </w:r>
      <w:r w:rsidR="00904A68" w:rsidRPr="00E7544D">
        <w:rPr>
          <w:rFonts w:ascii="Arial" w:hAnsi="Arial" w:cs="Arial"/>
          <w:color w:val="000000" w:themeColor="text1"/>
          <w:sz w:val="18"/>
          <w:vertAlign w:val="subscript"/>
        </w:rPr>
        <w:t>.</w:t>
      </w:r>
      <w:r w:rsidR="00FF7CD5">
        <w:rPr>
          <w:rFonts w:ascii="Arial" w:hAnsi="Arial" w:cs="Arial"/>
          <w:color w:val="000000" w:themeColor="text1"/>
          <w:sz w:val="18"/>
          <w:vertAlign w:val="subscript"/>
        </w:rPr>
        <w:t xml:space="preserve"> </w:t>
      </w:r>
      <w:r w:rsidR="00904A68">
        <w:rPr>
          <w:rFonts w:ascii="Arial" w:hAnsi="Arial" w:cs="Arial"/>
          <w:color w:val="000000" w:themeColor="text1"/>
          <w:sz w:val="18"/>
          <w:szCs w:val="18"/>
        </w:rPr>
        <w:t xml:space="preserve">Após o parto, realizou-se exame </w:t>
      </w:r>
      <w:r w:rsidR="008B5B17">
        <w:rPr>
          <w:rFonts w:ascii="Arial" w:hAnsi="Arial" w:cs="Arial"/>
          <w:color w:val="000000" w:themeColor="text1"/>
          <w:sz w:val="18"/>
          <w:szCs w:val="18"/>
        </w:rPr>
        <w:t>clínico</w:t>
      </w:r>
      <w:r w:rsidR="00F918E5">
        <w:rPr>
          <w:rFonts w:ascii="Arial" w:hAnsi="Arial" w:cs="Arial"/>
          <w:color w:val="000000" w:themeColor="text1"/>
          <w:sz w:val="18"/>
          <w:szCs w:val="18"/>
        </w:rPr>
        <w:t>, observando-se</w:t>
      </w:r>
      <w:r w:rsidR="00E44037">
        <w:rPr>
          <w:rFonts w:ascii="Arial" w:hAnsi="Arial" w:cs="Arial"/>
          <w:color w:val="000000" w:themeColor="text1"/>
          <w:sz w:val="18"/>
          <w:szCs w:val="18"/>
        </w:rPr>
        <w:t>:</w:t>
      </w:r>
      <w:r w:rsidRPr="00E52DA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662B1" w:rsidRPr="00E52DA2">
        <w:rPr>
          <w:rFonts w:ascii="Arial" w:hAnsi="Arial" w:cs="Arial"/>
          <w:color w:val="000000" w:themeColor="text1"/>
          <w:sz w:val="18"/>
          <w:szCs w:val="18"/>
        </w:rPr>
        <w:t xml:space="preserve">permanência em decúbito, </w:t>
      </w:r>
      <w:r w:rsidRPr="00E52DA2">
        <w:rPr>
          <w:rFonts w:ascii="Arial" w:hAnsi="Arial" w:cs="Arial"/>
          <w:color w:val="000000" w:themeColor="text1"/>
          <w:sz w:val="18"/>
          <w:szCs w:val="18"/>
        </w:rPr>
        <w:t>depressão,</w:t>
      </w:r>
      <w:r w:rsidR="00060DF5">
        <w:rPr>
          <w:rFonts w:ascii="Arial" w:hAnsi="Arial" w:cs="Arial"/>
          <w:color w:val="000000" w:themeColor="text1"/>
          <w:sz w:val="18"/>
          <w:szCs w:val="18"/>
        </w:rPr>
        <w:t xml:space="preserve"> orelhas caídas, </w:t>
      </w:r>
      <w:r w:rsidR="00922EEE">
        <w:rPr>
          <w:rFonts w:ascii="Arial" w:hAnsi="Arial" w:cs="Arial"/>
          <w:color w:val="000000" w:themeColor="text1"/>
          <w:sz w:val="18"/>
          <w:szCs w:val="18"/>
        </w:rPr>
        <w:t xml:space="preserve">endoftalmia, mucosas ressecas e diminuição do turgor </w:t>
      </w:r>
      <w:r w:rsidR="004662B1">
        <w:rPr>
          <w:rFonts w:ascii="Arial" w:hAnsi="Arial" w:cs="Arial"/>
          <w:color w:val="000000" w:themeColor="text1"/>
          <w:sz w:val="18"/>
          <w:szCs w:val="18"/>
        </w:rPr>
        <w:t xml:space="preserve">cutâneo, indicando uma desidratação de 8%, </w:t>
      </w:r>
      <w:r w:rsidRPr="00E52DA2">
        <w:rPr>
          <w:rFonts w:ascii="Arial" w:hAnsi="Arial" w:cs="Arial"/>
          <w:color w:val="000000" w:themeColor="text1"/>
          <w:sz w:val="18"/>
          <w:szCs w:val="18"/>
        </w:rPr>
        <w:t>taquicardia (1</w:t>
      </w:r>
      <w:r w:rsidR="0029797C">
        <w:rPr>
          <w:rFonts w:ascii="Arial" w:hAnsi="Arial" w:cs="Arial"/>
          <w:color w:val="000000" w:themeColor="text1"/>
          <w:sz w:val="18"/>
          <w:szCs w:val="18"/>
        </w:rPr>
        <w:t>42</w:t>
      </w:r>
      <w:r w:rsidRPr="00E52DA2">
        <w:rPr>
          <w:rFonts w:ascii="Arial" w:hAnsi="Arial" w:cs="Arial"/>
          <w:color w:val="000000" w:themeColor="text1"/>
          <w:sz w:val="18"/>
          <w:szCs w:val="18"/>
        </w:rPr>
        <w:t xml:space="preserve"> BPM) e taquipneia (</w:t>
      </w:r>
      <w:r w:rsidR="0029797C">
        <w:rPr>
          <w:rFonts w:ascii="Arial" w:hAnsi="Arial" w:cs="Arial"/>
          <w:color w:val="000000" w:themeColor="text1"/>
          <w:sz w:val="18"/>
          <w:szCs w:val="18"/>
        </w:rPr>
        <w:t>62</w:t>
      </w:r>
      <w:r w:rsidRPr="00E52DA2">
        <w:rPr>
          <w:rFonts w:ascii="Arial" w:hAnsi="Arial" w:cs="Arial"/>
          <w:color w:val="000000" w:themeColor="text1"/>
          <w:sz w:val="18"/>
          <w:szCs w:val="18"/>
        </w:rPr>
        <w:t xml:space="preserve"> MPM). </w:t>
      </w:r>
      <w:r w:rsidR="005A39C0">
        <w:rPr>
          <w:rFonts w:ascii="Arial" w:hAnsi="Arial" w:cs="Arial"/>
          <w:color w:val="000000" w:themeColor="text1"/>
          <w:sz w:val="18"/>
          <w:szCs w:val="18"/>
        </w:rPr>
        <w:t>Nos exames complementares</w:t>
      </w:r>
      <w:r w:rsidR="0029797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F7CD5">
        <w:rPr>
          <w:rFonts w:ascii="Arial" w:hAnsi="Arial" w:cs="Arial"/>
          <w:color w:val="000000" w:themeColor="text1"/>
          <w:sz w:val="18"/>
          <w:szCs w:val="18"/>
        </w:rPr>
        <w:t xml:space="preserve">verificou-se </w:t>
      </w:r>
      <w:r w:rsidR="0029797C">
        <w:rPr>
          <w:rFonts w:ascii="Arial" w:hAnsi="Arial" w:cs="Arial"/>
          <w:color w:val="000000" w:themeColor="text1"/>
          <w:sz w:val="18"/>
        </w:rPr>
        <w:t>presença de corpos cetonicos</w:t>
      </w:r>
      <w:r w:rsidR="000013F3">
        <w:rPr>
          <w:rFonts w:ascii="Arial" w:hAnsi="Arial" w:cs="Arial"/>
          <w:color w:val="000000" w:themeColor="text1"/>
          <w:sz w:val="18"/>
        </w:rPr>
        <w:t xml:space="preserve"> na urinálise</w:t>
      </w:r>
      <w:r w:rsidR="0029797C">
        <w:rPr>
          <w:rFonts w:ascii="Arial" w:hAnsi="Arial" w:cs="Arial"/>
          <w:color w:val="000000" w:themeColor="text1"/>
          <w:sz w:val="18"/>
        </w:rPr>
        <w:t xml:space="preserve"> (+), e </w:t>
      </w:r>
      <w:r w:rsidR="00607FED">
        <w:rPr>
          <w:rFonts w:ascii="Arial" w:hAnsi="Arial" w:cs="Arial"/>
          <w:color w:val="000000" w:themeColor="text1"/>
          <w:sz w:val="18"/>
        </w:rPr>
        <w:t xml:space="preserve">a </w:t>
      </w:r>
      <w:r w:rsidR="00607FED" w:rsidRPr="00E52DA2">
        <w:rPr>
          <w:rFonts w:ascii="Arial" w:hAnsi="Arial" w:cs="Arial"/>
          <w:color w:val="000000" w:themeColor="text1"/>
          <w:sz w:val="18"/>
          <w:szCs w:val="18"/>
        </w:rPr>
        <w:t>mensuração dos níveis sanguíneos</w:t>
      </w:r>
      <w:r w:rsidR="004C3E0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C3E0F">
        <w:rPr>
          <w:rFonts w:ascii="Arial" w:hAnsi="Arial" w:cs="Arial"/>
          <w:color w:val="000000" w:themeColor="text1"/>
          <w:sz w:val="18"/>
        </w:rPr>
        <w:t>de β-</w:t>
      </w:r>
      <w:proofErr w:type="spellStart"/>
      <w:r w:rsidR="004C3E0F">
        <w:rPr>
          <w:rFonts w:ascii="Arial" w:hAnsi="Arial" w:cs="Arial"/>
          <w:color w:val="000000" w:themeColor="text1"/>
          <w:sz w:val="18"/>
        </w:rPr>
        <w:t>Hidroxibutirato</w:t>
      </w:r>
      <w:proofErr w:type="spellEnd"/>
      <w:r w:rsidR="00607FED" w:rsidRPr="00E52DA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013F3">
        <w:rPr>
          <w:rFonts w:ascii="Arial" w:hAnsi="Arial" w:cs="Arial"/>
          <w:color w:val="000000" w:themeColor="text1"/>
          <w:sz w:val="18"/>
          <w:szCs w:val="18"/>
        </w:rPr>
        <w:t>(</w:t>
      </w:r>
      <w:r w:rsidR="00607FED">
        <w:rPr>
          <w:rFonts w:ascii="Arial" w:hAnsi="Arial" w:cs="Arial"/>
          <w:color w:val="000000" w:themeColor="text1"/>
          <w:sz w:val="18"/>
          <w:szCs w:val="18"/>
        </w:rPr>
        <w:t>2,5</w:t>
      </w:r>
      <w:r w:rsidR="00607FED" w:rsidRPr="00E52DA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607FED" w:rsidRPr="00E52DA2">
        <w:rPr>
          <w:rFonts w:ascii="Arial" w:hAnsi="Arial" w:cs="Arial"/>
          <w:color w:val="000000" w:themeColor="text1"/>
          <w:sz w:val="18"/>
          <w:szCs w:val="18"/>
        </w:rPr>
        <w:t>mmol</w:t>
      </w:r>
      <w:proofErr w:type="spellEnd"/>
      <w:r w:rsidR="00607FED">
        <w:rPr>
          <w:rFonts w:ascii="Arial" w:hAnsi="Arial" w:cs="Arial"/>
          <w:color w:val="000000" w:themeColor="text1"/>
          <w:sz w:val="18"/>
          <w:szCs w:val="18"/>
        </w:rPr>
        <w:t>/L</w:t>
      </w:r>
      <w:r w:rsidR="000013F3">
        <w:rPr>
          <w:rFonts w:ascii="Arial" w:hAnsi="Arial" w:cs="Arial"/>
          <w:color w:val="000000" w:themeColor="text1"/>
          <w:sz w:val="18"/>
          <w:szCs w:val="18"/>
        </w:rPr>
        <w:t>)</w:t>
      </w:r>
      <w:r w:rsidR="008B5B17">
        <w:rPr>
          <w:rFonts w:ascii="Arial" w:hAnsi="Arial" w:cs="Arial"/>
          <w:color w:val="000000" w:themeColor="text1"/>
          <w:sz w:val="18"/>
          <w:szCs w:val="18"/>
        </w:rPr>
        <w:t>.</w:t>
      </w:r>
      <w:r w:rsidR="001F53B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E7033">
        <w:rPr>
          <w:rFonts w:ascii="Arial" w:hAnsi="Arial" w:cs="Arial"/>
          <w:color w:val="000000" w:themeColor="text1"/>
          <w:sz w:val="18"/>
          <w:szCs w:val="18"/>
        </w:rPr>
        <w:t xml:space="preserve">Foi recomendado a </w:t>
      </w:r>
      <w:r w:rsidR="00502C4D">
        <w:rPr>
          <w:rFonts w:ascii="Arial" w:hAnsi="Arial" w:cs="Arial"/>
          <w:color w:val="000000" w:themeColor="text1"/>
          <w:sz w:val="18"/>
          <w:szCs w:val="18"/>
        </w:rPr>
        <w:t>manutenção</w:t>
      </w:r>
      <w:r w:rsidR="003E7033">
        <w:rPr>
          <w:rFonts w:ascii="Arial" w:hAnsi="Arial" w:cs="Arial"/>
          <w:color w:val="000000" w:themeColor="text1"/>
          <w:sz w:val="18"/>
          <w:szCs w:val="18"/>
        </w:rPr>
        <w:t xml:space="preserve"> da </w:t>
      </w:r>
      <w:r w:rsidR="00502C4D">
        <w:rPr>
          <w:rFonts w:ascii="Arial" w:hAnsi="Arial" w:cs="Arial"/>
          <w:color w:val="000000" w:themeColor="text1"/>
          <w:sz w:val="18"/>
          <w:szCs w:val="18"/>
        </w:rPr>
        <w:t>hidratação</w:t>
      </w:r>
      <w:r w:rsidR="003E7033">
        <w:rPr>
          <w:rFonts w:ascii="Arial" w:hAnsi="Arial" w:cs="Arial"/>
          <w:color w:val="000000" w:themeColor="text1"/>
          <w:sz w:val="18"/>
          <w:szCs w:val="18"/>
        </w:rPr>
        <w:t xml:space="preserve"> oral</w:t>
      </w:r>
      <w:r w:rsidR="00E556B4">
        <w:rPr>
          <w:rFonts w:ascii="Arial" w:hAnsi="Arial" w:cs="Arial"/>
          <w:color w:val="000000" w:themeColor="text1"/>
          <w:sz w:val="18"/>
          <w:szCs w:val="18"/>
        </w:rPr>
        <w:t xml:space="preserve"> com 2 litros do soro anteriormente descrito</w:t>
      </w:r>
      <w:r w:rsidR="003E7033">
        <w:rPr>
          <w:rFonts w:ascii="Arial" w:hAnsi="Arial" w:cs="Arial"/>
          <w:color w:val="000000" w:themeColor="text1"/>
          <w:sz w:val="18"/>
          <w:szCs w:val="18"/>
        </w:rPr>
        <w:t xml:space="preserve"> por mais </w:t>
      </w:r>
      <w:r w:rsidR="00E556B4">
        <w:rPr>
          <w:rFonts w:ascii="Arial" w:hAnsi="Arial" w:cs="Arial"/>
          <w:color w:val="000000" w:themeColor="text1"/>
          <w:sz w:val="18"/>
          <w:szCs w:val="18"/>
        </w:rPr>
        <w:t xml:space="preserve">4 dias consecutivos, além da </w:t>
      </w:r>
      <w:r w:rsidR="00502C4D">
        <w:rPr>
          <w:rFonts w:ascii="Arial" w:hAnsi="Arial" w:cs="Arial"/>
          <w:color w:val="000000" w:themeColor="text1"/>
          <w:sz w:val="18"/>
          <w:szCs w:val="18"/>
        </w:rPr>
        <w:t xml:space="preserve">oferta de forragem de alta </w:t>
      </w:r>
      <w:r w:rsidR="00502C4D" w:rsidRPr="00165A94">
        <w:rPr>
          <w:rFonts w:ascii="Arial" w:hAnsi="Arial" w:cs="Arial"/>
          <w:color w:val="000000" w:themeColor="text1"/>
          <w:sz w:val="18"/>
          <w:szCs w:val="18"/>
        </w:rPr>
        <w:t>qualidade</w:t>
      </w:r>
      <w:r w:rsidR="00DD6E07" w:rsidRPr="00165A94">
        <w:rPr>
          <w:rFonts w:ascii="Arial" w:hAnsi="Arial" w:cs="Arial"/>
          <w:color w:val="000000" w:themeColor="text1"/>
          <w:sz w:val="18"/>
          <w:szCs w:val="18"/>
        </w:rPr>
        <w:t xml:space="preserve"> e manutenção do animal em ambiente calmo e </w:t>
      </w:r>
      <w:r w:rsidR="00C22E7E" w:rsidRPr="00165A94">
        <w:rPr>
          <w:rFonts w:ascii="Arial" w:hAnsi="Arial" w:cs="Arial"/>
          <w:color w:val="000000" w:themeColor="text1"/>
          <w:sz w:val="18"/>
          <w:szCs w:val="18"/>
        </w:rPr>
        <w:t>confortável</w:t>
      </w:r>
      <w:r w:rsidR="00502C4D" w:rsidRPr="00165A94">
        <w:rPr>
          <w:rFonts w:ascii="Arial" w:hAnsi="Arial" w:cs="Arial"/>
          <w:color w:val="000000" w:themeColor="text1"/>
          <w:sz w:val="18"/>
          <w:szCs w:val="18"/>
        </w:rPr>
        <w:t>.</w:t>
      </w:r>
      <w:r w:rsidR="00363BCB" w:rsidRPr="00165A94">
        <w:rPr>
          <w:rFonts w:ascii="Arial" w:hAnsi="Arial" w:cs="Arial"/>
          <w:color w:val="000000" w:themeColor="text1"/>
          <w:sz w:val="18"/>
          <w:szCs w:val="18"/>
        </w:rPr>
        <w:t xml:space="preserve"> No dia 14/07</w:t>
      </w:r>
      <w:r w:rsidR="00C22E7E" w:rsidRPr="00165A94">
        <w:rPr>
          <w:rFonts w:ascii="Arial" w:hAnsi="Arial" w:cs="Arial"/>
          <w:color w:val="000000" w:themeColor="text1"/>
          <w:sz w:val="18"/>
          <w:szCs w:val="18"/>
        </w:rPr>
        <w:t>,</w:t>
      </w:r>
      <w:r w:rsidR="00363BCB" w:rsidRPr="00165A9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22E7E" w:rsidRPr="00165A94">
        <w:rPr>
          <w:rFonts w:ascii="Arial" w:hAnsi="Arial" w:cs="Arial"/>
          <w:color w:val="000000" w:themeColor="text1"/>
          <w:sz w:val="18"/>
          <w:szCs w:val="18"/>
        </w:rPr>
        <w:t xml:space="preserve">após exame </w:t>
      </w:r>
      <w:r w:rsidR="007836AC" w:rsidRPr="00165A94">
        <w:rPr>
          <w:rFonts w:ascii="Arial" w:hAnsi="Arial" w:cs="Arial"/>
          <w:color w:val="000000" w:themeColor="text1"/>
          <w:sz w:val="18"/>
          <w:szCs w:val="18"/>
        </w:rPr>
        <w:t>clínico</w:t>
      </w:r>
      <w:r w:rsidR="00DD6E07" w:rsidRPr="00165A94">
        <w:rPr>
          <w:rFonts w:ascii="Arial" w:hAnsi="Arial" w:cs="Arial"/>
          <w:color w:val="000000" w:themeColor="text1"/>
          <w:sz w:val="18"/>
          <w:szCs w:val="18"/>
        </w:rPr>
        <w:t>, não foram observadas alterações, sendo mensurado no sangue o valor de 0,3 mmol/L de β-Hidroxibutirato.</w:t>
      </w:r>
    </w:p>
    <w:p w14:paraId="520DCE0C" w14:textId="611214DE" w:rsidR="003A46A5" w:rsidRPr="00165A94" w:rsidRDefault="006005C1" w:rsidP="00E7544D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65A94">
        <w:rPr>
          <w:rFonts w:ascii="Arial" w:hAnsi="Arial" w:cs="Arial"/>
          <w:color w:val="000000" w:themeColor="text1"/>
          <w:sz w:val="18"/>
          <w:szCs w:val="18"/>
        </w:rPr>
        <w:t xml:space="preserve">Em ovinos e caprinos a toxemia da prenhez é altamente fatal e os animais só respondem ao tratamento se for realizado no início dos sinais clínicos </w:t>
      </w:r>
      <w:r w:rsidR="00E7544D" w:rsidRPr="00E7544D">
        <w:rPr>
          <w:rFonts w:ascii="Arial" w:hAnsi="Arial" w:cs="Arial"/>
          <w:color w:val="000000" w:themeColor="text1"/>
          <w:sz w:val="18"/>
          <w:szCs w:val="18"/>
          <w:vertAlign w:val="superscript"/>
        </w:rPr>
        <w:t>6</w:t>
      </w:r>
      <w:r w:rsidR="00E7544D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950558" w:rsidRPr="00E7544D">
        <w:rPr>
          <w:rFonts w:ascii="Arial" w:hAnsi="Arial" w:cs="Arial"/>
          <w:color w:val="000000" w:themeColor="text1"/>
          <w:sz w:val="18"/>
          <w:szCs w:val="18"/>
        </w:rPr>
        <w:t>Segundo</w:t>
      </w:r>
      <w:r w:rsidR="00950558" w:rsidRPr="00165A9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950558" w:rsidRPr="00E7544D">
        <w:rPr>
          <w:rFonts w:ascii="Arial" w:hAnsi="Arial" w:cs="Arial"/>
          <w:color w:val="000000" w:themeColor="text1"/>
          <w:sz w:val="18"/>
          <w:szCs w:val="18"/>
        </w:rPr>
        <w:t>Sargison</w:t>
      </w:r>
      <w:proofErr w:type="spellEnd"/>
      <w:r w:rsidR="00950558" w:rsidRPr="00E7544D">
        <w:rPr>
          <w:rFonts w:ascii="Arial" w:hAnsi="Arial" w:cs="Arial"/>
          <w:color w:val="000000" w:themeColor="text1"/>
          <w:sz w:val="18"/>
          <w:szCs w:val="18"/>
        </w:rPr>
        <w:t xml:space="preserve"> (2007),</w:t>
      </w:r>
      <w:r w:rsidR="005F1F48" w:rsidRPr="00165A9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950558" w:rsidRPr="00165A94">
        <w:rPr>
          <w:rStyle w:val="fontstyle01"/>
          <w:rFonts w:ascii="Arial" w:hAnsi="Arial" w:cs="Arial"/>
          <w:sz w:val="18"/>
          <w:szCs w:val="18"/>
        </w:rPr>
        <w:t>fêmeas que parem com saúde e tem peso normal ao parto tem concentrações sanguíneas de</w:t>
      </w:r>
      <w:r w:rsidR="00950558" w:rsidRPr="00165A94">
        <w:rPr>
          <w:rFonts w:ascii="Arial" w:hAnsi="Arial" w:cs="Arial"/>
          <w:color w:val="000000"/>
          <w:sz w:val="18"/>
          <w:szCs w:val="18"/>
        </w:rPr>
        <w:t xml:space="preserve"> </w:t>
      </w:r>
      <w:r w:rsidR="00950558" w:rsidRPr="00165A94">
        <w:rPr>
          <w:rFonts w:ascii="Arial" w:hAnsi="Arial" w:cs="Arial"/>
          <w:color w:val="000000" w:themeColor="text1"/>
          <w:sz w:val="18"/>
          <w:szCs w:val="18"/>
        </w:rPr>
        <w:t>β-Hidroxibutirato</w:t>
      </w:r>
      <w:r w:rsidR="00950558" w:rsidRPr="00165A94">
        <w:rPr>
          <w:rStyle w:val="fontstyle01"/>
          <w:rFonts w:ascii="Arial" w:hAnsi="Arial" w:cs="Arial"/>
          <w:sz w:val="18"/>
          <w:szCs w:val="18"/>
        </w:rPr>
        <w:t xml:space="preserve"> menor que 1,1 </w:t>
      </w:r>
      <w:proofErr w:type="spellStart"/>
      <w:r w:rsidR="00950558" w:rsidRPr="00165A94">
        <w:rPr>
          <w:rStyle w:val="fontstyle01"/>
          <w:rFonts w:ascii="Arial" w:hAnsi="Arial" w:cs="Arial"/>
          <w:sz w:val="18"/>
          <w:szCs w:val="18"/>
        </w:rPr>
        <w:t>mmol</w:t>
      </w:r>
      <w:proofErr w:type="spellEnd"/>
      <w:r w:rsidR="00950558" w:rsidRPr="00165A94">
        <w:rPr>
          <w:rStyle w:val="fontstyle01"/>
          <w:rFonts w:ascii="Arial" w:hAnsi="Arial" w:cs="Arial"/>
          <w:sz w:val="18"/>
          <w:szCs w:val="18"/>
        </w:rPr>
        <w:t>/L</w:t>
      </w:r>
      <w:r w:rsidR="00E7544D">
        <w:rPr>
          <w:rStyle w:val="fontstyle01"/>
          <w:rFonts w:ascii="Arial" w:hAnsi="Arial" w:cs="Arial"/>
          <w:sz w:val="18"/>
          <w:szCs w:val="18"/>
        </w:rPr>
        <w:t xml:space="preserve"> </w:t>
      </w:r>
      <w:r w:rsidR="00E7544D">
        <w:rPr>
          <w:rStyle w:val="fontstyle01"/>
          <w:rFonts w:ascii="Arial" w:hAnsi="Arial" w:cs="Arial"/>
          <w:sz w:val="18"/>
          <w:szCs w:val="18"/>
          <w:vertAlign w:val="superscript"/>
        </w:rPr>
        <w:t>4</w:t>
      </w:r>
      <w:r w:rsidR="00950558" w:rsidRPr="00165A94">
        <w:rPr>
          <w:rStyle w:val="fontstyle01"/>
          <w:rFonts w:ascii="Arial" w:hAnsi="Arial" w:cs="Arial"/>
          <w:sz w:val="18"/>
          <w:szCs w:val="18"/>
        </w:rPr>
        <w:t xml:space="preserve">. </w:t>
      </w:r>
      <w:r w:rsidR="00950558" w:rsidRPr="00165A94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A maturidade sexual biológica das cabras é atingida com aproximadamente 8-10 meses de idade, podendo chegar aos 12 meses em determinadas raças, sistemas de produção e região ou podendo, ainda, ser atingida aos 6 meses de idade. Apesar disso, as cabras só estão aptas, zootecnicamente, para a gestação quando atingem 60-75% do peso vivo esperado para aquela raça</w:t>
      </w:r>
      <w:r w:rsidR="00E7544D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  <w:vertAlign w:val="superscript"/>
        </w:rPr>
        <w:t>5,7</w:t>
      </w:r>
      <w:r w:rsidR="00950558" w:rsidRPr="00165A94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. A precocidade de parição observada neste trabalho associada a gestação gemel</w:t>
      </w:r>
      <w:r w:rsidR="00165A94" w:rsidRPr="00165A94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</w:rPr>
        <w:t>ar podem ser apontadas como fatores desencadeadores para que o animal desenvolve-se o quadro de toxemia da gestação.</w:t>
      </w:r>
    </w:p>
    <w:p w14:paraId="6C9FA398" w14:textId="54E2FF8C" w:rsidR="007E551A" w:rsidRPr="00F85AC3" w:rsidRDefault="007E551A" w:rsidP="003D6782">
      <w:pPr>
        <w:jc w:val="both"/>
        <w:rPr>
          <w:rFonts w:ascii="Arial" w:hAnsi="Arial" w:cs="Arial"/>
          <w:color w:val="000000" w:themeColor="text1"/>
          <w:sz w:val="18"/>
        </w:rPr>
      </w:pPr>
    </w:p>
    <w:p w14:paraId="0F6F05C7" w14:textId="09C78074" w:rsidR="00A22954" w:rsidRPr="009F3842" w:rsidRDefault="003D6782" w:rsidP="009F3842">
      <w:pPr>
        <w:pStyle w:val="Corpodetexto2"/>
        <w:pBdr>
          <w:bottom w:val="single" w:sz="4" w:space="1" w:color="auto"/>
        </w:pBdr>
        <w:jc w:val="both"/>
        <w:rPr>
          <w:b/>
          <w:bCs/>
          <w:color w:val="000000" w:themeColor="text1"/>
        </w:rPr>
      </w:pPr>
      <w:r w:rsidRPr="00F85AC3">
        <w:rPr>
          <w:b/>
          <w:bCs/>
          <w:color w:val="000000" w:themeColor="text1"/>
        </w:rPr>
        <w:t>CON</w:t>
      </w:r>
      <w:r w:rsidR="00073A0F" w:rsidRPr="00F85AC3">
        <w:rPr>
          <w:b/>
          <w:bCs/>
          <w:color w:val="000000" w:themeColor="text1"/>
        </w:rPr>
        <w:t>SIDERAÇÕES FINAIS</w:t>
      </w:r>
    </w:p>
    <w:p w14:paraId="0F2D2BB6" w14:textId="01848F69" w:rsidR="00A22954" w:rsidRPr="004A71F1" w:rsidRDefault="007836AC" w:rsidP="00E7544D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A71F1">
        <w:rPr>
          <w:rStyle w:val="fontstyle01"/>
          <w:rFonts w:ascii="Arial" w:hAnsi="Arial" w:cs="Arial"/>
          <w:sz w:val="18"/>
          <w:szCs w:val="18"/>
        </w:rPr>
        <w:t>O</w:t>
      </w:r>
      <w:r w:rsidR="009A1B83" w:rsidRPr="004A71F1">
        <w:rPr>
          <w:rStyle w:val="fontstyle01"/>
          <w:rFonts w:ascii="Arial" w:hAnsi="Arial" w:cs="Arial"/>
          <w:sz w:val="18"/>
          <w:szCs w:val="18"/>
        </w:rPr>
        <w:t xml:space="preserve"> diagnóstico precoce da toxemia da gestação é de fundamental importância no controle da doença visto que a mortalidade é alta.</w:t>
      </w:r>
      <w:r w:rsidRPr="004A71F1">
        <w:rPr>
          <w:rFonts w:ascii="Arial" w:hAnsi="Arial" w:cs="Arial"/>
          <w:color w:val="000000" w:themeColor="text1"/>
          <w:sz w:val="18"/>
        </w:rPr>
        <w:t xml:space="preserve"> A terapêutica adotada assim como os cuidados de enfermagem e o monitoramento do animal se mostraram adequados resultando em melhora </w:t>
      </w:r>
      <w:r w:rsidR="004A71F1" w:rsidRPr="004A71F1">
        <w:rPr>
          <w:rFonts w:ascii="Arial" w:hAnsi="Arial" w:cs="Arial"/>
          <w:color w:val="000000" w:themeColor="text1"/>
          <w:sz w:val="18"/>
        </w:rPr>
        <w:t>clínica</w:t>
      </w:r>
      <w:r w:rsidRPr="004A71F1">
        <w:rPr>
          <w:rFonts w:ascii="Arial" w:hAnsi="Arial" w:cs="Arial"/>
          <w:color w:val="000000" w:themeColor="text1"/>
          <w:sz w:val="18"/>
        </w:rPr>
        <w:t xml:space="preserve"> do animal.</w:t>
      </w:r>
    </w:p>
    <w:p w14:paraId="3F565695" w14:textId="4185F287" w:rsidR="00A22954" w:rsidRDefault="00A22954" w:rsidP="003D6782">
      <w:pPr>
        <w:jc w:val="both"/>
        <w:rPr>
          <w:rFonts w:ascii="Arial" w:hAnsi="Arial" w:cs="Arial"/>
          <w:color w:val="000000" w:themeColor="text1"/>
          <w:sz w:val="18"/>
        </w:rPr>
      </w:pPr>
    </w:p>
    <w:p w14:paraId="00204B96" w14:textId="044F0F82" w:rsidR="003D6782" w:rsidRPr="00F85AC3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000000" w:themeColor="text1"/>
        </w:rPr>
      </w:pPr>
      <w:r w:rsidRPr="00F85AC3">
        <w:rPr>
          <w:b/>
          <w:bCs/>
          <w:color w:val="000000" w:themeColor="text1"/>
        </w:rPr>
        <w:t>REFERÊNCIAS BIBLIOGRÁFICAS</w:t>
      </w:r>
    </w:p>
    <w:p w14:paraId="4654291D" w14:textId="7F4E211B" w:rsidR="00357948" w:rsidRDefault="00357948" w:rsidP="00357948">
      <w:pPr>
        <w:rPr>
          <w:rFonts w:ascii="Arial" w:hAnsi="Arial" w:cs="Arial"/>
          <w:b/>
          <w:color w:val="000000" w:themeColor="text1"/>
          <w:sz w:val="18"/>
        </w:rPr>
      </w:pPr>
    </w:p>
    <w:p w14:paraId="12D4B521" w14:textId="4E9503DD" w:rsidR="001031B0" w:rsidRPr="00F85AC3" w:rsidRDefault="00242E25" w:rsidP="00357948">
      <w:pPr>
        <w:jc w:val="center"/>
        <w:rPr>
          <w:rFonts w:ascii="Arial" w:hAnsi="Arial" w:cs="Arial"/>
          <w:b/>
          <w:color w:val="000000" w:themeColor="text1"/>
          <w:sz w:val="18"/>
        </w:rPr>
      </w:pPr>
      <w:r>
        <w:rPr>
          <w:noProof/>
          <w:color w:val="000000" w:themeColor="text1"/>
        </w:rPr>
        <w:drawing>
          <wp:inline distT="0" distB="0" distL="0" distR="0" wp14:anchorId="420763D7" wp14:editId="63E03214">
            <wp:extent cx="720000" cy="720000"/>
            <wp:effectExtent l="0" t="0" r="4445" b="4445"/>
            <wp:docPr id="2" name="Imagem 2" descr="C:\Users\User\Downloads\Meu_PDF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Meu_PDF (6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7948" w:rsidRPr="00963F95">
        <w:rPr>
          <w:rFonts w:ascii="Arial" w:hAnsi="Arial" w:cs="Arial"/>
          <w:b/>
          <w:noProof/>
          <w:color w:val="000000" w:themeColor="text1"/>
          <w:sz w:val="18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12C4B94B" wp14:editId="729E0684">
                <wp:simplePos x="0" y="0"/>
                <wp:positionH relativeFrom="column">
                  <wp:posOffset>-1709420</wp:posOffset>
                </wp:positionH>
                <wp:positionV relativeFrom="paragraph">
                  <wp:posOffset>181198</wp:posOffset>
                </wp:positionV>
                <wp:extent cx="266700" cy="236855"/>
                <wp:effectExtent l="0" t="0" r="19050" b="1079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F1085" w14:textId="3C97DB0D" w:rsidR="002F4F51" w:rsidRPr="00963F95" w:rsidRDefault="002F4F51" w:rsidP="002F4F5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4B94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34.6pt;margin-top:14.25pt;width:21pt;height:18.6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">
                <v:textbox>
                  <w:txbxContent>
                    <w:p w14:paraId="0F8F1085" w14:textId="3C97DB0D" w:rsidR="002F4F51" w:rsidRPr="00963F95" w:rsidRDefault="002F4F51" w:rsidP="002F4F5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0B5D" w:rsidRPr="00963F95">
        <w:rPr>
          <w:b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7A13917F" wp14:editId="56DFE60B">
                <wp:simplePos x="0" y="0"/>
                <wp:positionH relativeFrom="column">
                  <wp:posOffset>-574675</wp:posOffset>
                </wp:positionH>
                <wp:positionV relativeFrom="paragraph">
                  <wp:posOffset>179705</wp:posOffset>
                </wp:positionV>
                <wp:extent cx="266700" cy="236855"/>
                <wp:effectExtent l="0" t="0" r="19050" b="1079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5BDC3" w14:textId="0A6E665D" w:rsidR="002F4F51" w:rsidRPr="00963F95" w:rsidRDefault="002F4F51" w:rsidP="002F4F5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3917F" id="_x0000_s1028" type="#_x0000_t202" style="position:absolute;left:0;text-align:left;margin-left:-45.25pt;margin-top:14.15pt;width:21pt;height:18.6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">
                <v:textbox>
                  <w:txbxContent>
                    <w:p w14:paraId="3C85BDC3" w14:textId="0A6E665D" w:rsidR="002F4F51" w:rsidRPr="00963F95" w:rsidRDefault="002F4F51" w:rsidP="002F4F5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37B2" w:rsidRPr="00F85AC3">
        <w:rPr>
          <w:rFonts w:ascii="Arial" w:hAnsi="Arial" w:cs="Arial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4438133" wp14:editId="54A99B95">
                <wp:simplePos x="0" y="0"/>
                <wp:positionH relativeFrom="column">
                  <wp:posOffset>3367405</wp:posOffset>
                </wp:positionH>
                <wp:positionV relativeFrom="paragraph">
                  <wp:posOffset>3265805</wp:posOffset>
                </wp:positionV>
                <wp:extent cx="254635" cy="244475"/>
                <wp:effectExtent l="0" t="0" r="12065" b="22225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" cy="244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493F72" w14:textId="77777777" w:rsidR="000A47CB" w:rsidRDefault="000A47CB" w:rsidP="000A47CB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438133" id="Caixa de Texto 12" o:spid="_x0000_s1029" type="#_x0000_t202" style="position:absolute;left:0;text-align:left;margin-left:265.15pt;margin-top:257.15pt;width:20.05pt;height:19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" filled="f" strokeweight=".5pt">
                <v:textbox>
                  <w:txbxContent>
                    <w:p w14:paraId="7B493F72" w14:textId="77777777" w:rsidR="000A47CB" w:rsidRDefault="000A47CB" w:rsidP="000A47CB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31B0" w:rsidRPr="00F85A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BA247" w14:textId="77777777" w:rsidR="00FF1499" w:rsidRDefault="00FF1499" w:rsidP="00522953">
      <w:r>
        <w:separator/>
      </w:r>
    </w:p>
  </w:endnote>
  <w:endnote w:type="continuationSeparator" w:id="0">
    <w:p w14:paraId="6833FA1A" w14:textId="77777777" w:rsidR="00FF1499" w:rsidRDefault="00FF1499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B4854" w14:textId="77777777" w:rsidR="00FF1499" w:rsidRDefault="00FF1499" w:rsidP="00522953">
      <w:r>
        <w:separator/>
      </w:r>
    </w:p>
  </w:footnote>
  <w:footnote w:type="continuationSeparator" w:id="0">
    <w:p w14:paraId="3BA2F66A" w14:textId="77777777" w:rsidR="00FF1499" w:rsidRDefault="00FF1499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B77FE" w14:textId="77777777" w:rsidR="00130AD3" w:rsidRPr="00130AD3" w:rsidRDefault="004D64B9" w:rsidP="001C5867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0" locked="0" layoutInCell="1" allowOverlap="1" wp14:anchorId="0CEF8EB8" wp14:editId="5D42D3DA">
          <wp:simplePos x="0" y="0"/>
          <wp:positionH relativeFrom="column">
            <wp:posOffset>5949315</wp:posOffset>
          </wp:positionH>
          <wp:positionV relativeFrom="paragraph">
            <wp:posOffset>-127635</wp:posOffset>
          </wp:positionV>
          <wp:extent cx="791210" cy="720090"/>
          <wp:effectExtent l="0" t="0" r="0" b="3810"/>
          <wp:wrapNone/>
          <wp:docPr id="14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>I Colóquio Técnico Científico de Saúde Única,</w:t>
    </w:r>
  </w:p>
  <w:p w14:paraId="32173692" w14:textId="77777777" w:rsidR="006A7E7C" w:rsidRPr="00130AD3" w:rsidRDefault="00130AD3" w:rsidP="001C5867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2"/>
    <w:rsid w:val="000013F3"/>
    <w:rsid w:val="000047A2"/>
    <w:rsid w:val="00010737"/>
    <w:rsid w:val="00015722"/>
    <w:rsid w:val="00017875"/>
    <w:rsid w:val="000245ED"/>
    <w:rsid w:val="000529C1"/>
    <w:rsid w:val="00060DF5"/>
    <w:rsid w:val="0007204F"/>
    <w:rsid w:val="00073A0F"/>
    <w:rsid w:val="00094C3D"/>
    <w:rsid w:val="000A47CB"/>
    <w:rsid w:val="000B50B8"/>
    <w:rsid w:val="000C0509"/>
    <w:rsid w:val="000D2072"/>
    <w:rsid w:val="000E0450"/>
    <w:rsid w:val="000E6DA9"/>
    <w:rsid w:val="000F4F17"/>
    <w:rsid w:val="000F7D7D"/>
    <w:rsid w:val="001031B0"/>
    <w:rsid w:val="00103E3F"/>
    <w:rsid w:val="0010407E"/>
    <w:rsid w:val="001115D4"/>
    <w:rsid w:val="00117E81"/>
    <w:rsid w:val="00130AD3"/>
    <w:rsid w:val="00133E85"/>
    <w:rsid w:val="00134721"/>
    <w:rsid w:val="001349E4"/>
    <w:rsid w:val="00141A7A"/>
    <w:rsid w:val="00145BB4"/>
    <w:rsid w:val="00157B76"/>
    <w:rsid w:val="00165723"/>
    <w:rsid w:val="00165A94"/>
    <w:rsid w:val="00170B5D"/>
    <w:rsid w:val="00173888"/>
    <w:rsid w:val="001935E9"/>
    <w:rsid w:val="001A01AF"/>
    <w:rsid w:val="001A5C84"/>
    <w:rsid w:val="001B6B2D"/>
    <w:rsid w:val="001C1FA4"/>
    <w:rsid w:val="001C4685"/>
    <w:rsid w:val="001C5867"/>
    <w:rsid w:val="001D1474"/>
    <w:rsid w:val="001D1C3F"/>
    <w:rsid w:val="001D7E14"/>
    <w:rsid w:val="001E2EE1"/>
    <w:rsid w:val="001E3C95"/>
    <w:rsid w:val="001E56E9"/>
    <w:rsid w:val="001F53B3"/>
    <w:rsid w:val="00201785"/>
    <w:rsid w:val="00203BF3"/>
    <w:rsid w:val="00212C33"/>
    <w:rsid w:val="00217164"/>
    <w:rsid w:val="00227B20"/>
    <w:rsid w:val="00233452"/>
    <w:rsid w:val="00242601"/>
    <w:rsid w:val="00242E25"/>
    <w:rsid w:val="00243B2C"/>
    <w:rsid w:val="0024512E"/>
    <w:rsid w:val="0024624F"/>
    <w:rsid w:val="002576BA"/>
    <w:rsid w:val="002834EF"/>
    <w:rsid w:val="00285B52"/>
    <w:rsid w:val="00295A0F"/>
    <w:rsid w:val="0029797C"/>
    <w:rsid w:val="002A3098"/>
    <w:rsid w:val="002C62D6"/>
    <w:rsid w:val="002E3002"/>
    <w:rsid w:val="002F1618"/>
    <w:rsid w:val="002F4F51"/>
    <w:rsid w:val="00300801"/>
    <w:rsid w:val="00305F4B"/>
    <w:rsid w:val="00315E9C"/>
    <w:rsid w:val="00322D40"/>
    <w:rsid w:val="00343472"/>
    <w:rsid w:val="00343752"/>
    <w:rsid w:val="00345966"/>
    <w:rsid w:val="00347D30"/>
    <w:rsid w:val="00357948"/>
    <w:rsid w:val="00362056"/>
    <w:rsid w:val="00363BCB"/>
    <w:rsid w:val="00375534"/>
    <w:rsid w:val="00380482"/>
    <w:rsid w:val="003A46A5"/>
    <w:rsid w:val="003A60EC"/>
    <w:rsid w:val="003B0D8D"/>
    <w:rsid w:val="003B5A88"/>
    <w:rsid w:val="003C3CD6"/>
    <w:rsid w:val="003D6782"/>
    <w:rsid w:val="003D67E9"/>
    <w:rsid w:val="003E1E90"/>
    <w:rsid w:val="003E7033"/>
    <w:rsid w:val="00401849"/>
    <w:rsid w:val="004022D3"/>
    <w:rsid w:val="00411A99"/>
    <w:rsid w:val="00416D50"/>
    <w:rsid w:val="00431F52"/>
    <w:rsid w:val="00435B7F"/>
    <w:rsid w:val="00442AC9"/>
    <w:rsid w:val="004523AA"/>
    <w:rsid w:val="004527F2"/>
    <w:rsid w:val="0045487D"/>
    <w:rsid w:val="004549C8"/>
    <w:rsid w:val="004609C6"/>
    <w:rsid w:val="004634BC"/>
    <w:rsid w:val="004662B1"/>
    <w:rsid w:val="00493D59"/>
    <w:rsid w:val="004A71F1"/>
    <w:rsid w:val="004B22E7"/>
    <w:rsid w:val="004B72F2"/>
    <w:rsid w:val="004C0070"/>
    <w:rsid w:val="004C1FEB"/>
    <w:rsid w:val="004C3E0F"/>
    <w:rsid w:val="004C7FDF"/>
    <w:rsid w:val="004D533A"/>
    <w:rsid w:val="004D64B9"/>
    <w:rsid w:val="004E1697"/>
    <w:rsid w:val="004F7E5F"/>
    <w:rsid w:val="004F7FFE"/>
    <w:rsid w:val="00502C4D"/>
    <w:rsid w:val="00522953"/>
    <w:rsid w:val="00542F75"/>
    <w:rsid w:val="0055393B"/>
    <w:rsid w:val="00554D1A"/>
    <w:rsid w:val="00582022"/>
    <w:rsid w:val="005820B9"/>
    <w:rsid w:val="005864D4"/>
    <w:rsid w:val="005956C0"/>
    <w:rsid w:val="005A39C0"/>
    <w:rsid w:val="005B2C06"/>
    <w:rsid w:val="005D2386"/>
    <w:rsid w:val="005F1F48"/>
    <w:rsid w:val="006005C1"/>
    <w:rsid w:val="00607FED"/>
    <w:rsid w:val="00615BEE"/>
    <w:rsid w:val="00616238"/>
    <w:rsid w:val="00617D25"/>
    <w:rsid w:val="00626EC3"/>
    <w:rsid w:val="0064370F"/>
    <w:rsid w:val="0064533E"/>
    <w:rsid w:val="006712EC"/>
    <w:rsid w:val="0067418F"/>
    <w:rsid w:val="00686224"/>
    <w:rsid w:val="00697204"/>
    <w:rsid w:val="006A091F"/>
    <w:rsid w:val="006A5EAD"/>
    <w:rsid w:val="006A7E7C"/>
    <w:rsid w:val="006B1F1F"/>
    <w:rsid w:val="006B72F7"/>
    <w:rsid w:val="006C10A7"/>
    <w:rsid w:val="006C4187"/>
    <w:rsid w:val="006D01C5"/>
    <w:rsid w:val="006F6FE9"/>
    <w:rsid w:val="00710508"/>
    <w:rsid w:val="007138EA"/>
    <w:rsid w:val="00717CB1"/>
    <w:rsid w:val="00723261"/>
    <w:rsid w:val="0072372B"/>
    <w:rsid w:val="00746D4D"/>
    <w:rsid w:val="007479C9"/>
    <w:rsid w:val="007537B2"/>
    <w:rsid w:val="007634C1"/>
    <w:rsid w:val="00763E38"/>
    <w:rsid w:val="00780214"/>
    <w:rsid w:val="007836AC"/>
    <w:rsid w:val="00783F8D"/>
    <w:rsid w:val="00785BC1"/>
    <w:rsid w:val="00793546"/>
    <w:rsid w:val="007A1EE5"/>
    <w:rsid w:val="007A6765"/>
    <w:rsid w:val="007C3386"/>
    <w:rsid w:val="007C505A"/>
    <w:rsid w:val="007D0AD8"/>
    <w:rsid w:val="007E551A"/>
    <w:rsid w:val="007E7353"/>
    <w:rsid w:val="007F4630"/>
    <w:rsid w:val="008120CF"/>
    <w:rsid w:val="00816377"/>
    <w:rsid w:val="008325FD"/>
    <w:rsid w:val="0083566C"/>
    <w:rsid w:val="00842425"/>
    <w:rsid w:val="008447B9"/>
    <w:rsid w:val="0084774B"/>
    <w:rsid w:val="00863909"/>
    <w:rsid w:val="00873D70"/>
    <w:rsid w:val="0088478B"/>
    <w:rsid w:val="008B2D0E"/>
    <w:rsid w:val="008B5B17"/>
    <w:rsid w:val="008E427A"/>
    <w:rsid w:val="00904A68"/>
    <w:rsid w:val="00907773"/>
    <w:rsid w:val="00922EEE"/>
    <w:rsid w:val="009235D5"/>
    <w:rsid w:val="00942672"/>
    <w:rsid w:val="009477C6"/>
    <w:rsid w:val="00950558"/>
    <w:rsid w:val="00963F95"/>
    <w:rsid w:val="0097125C"/>
    <w:rsid w:val="00976B0B"/>
    <w:rsid w:val="00984D9B"/>
    <w:rsid w:val="009A1B83"/>
    <w:rsid w:val="009A5833"/>
    <w:rsid w:val="009A7D73"/>
    <w:rsid w:val="009B3F0F"/>
    <w:rsid w:val="009D0E29"/>
    <w:rsid w:val="009E6412"/>
    <w:rsid w:val="009F1D33"/>
    <w:rsid w:val="009F3842"/>
    <w:rsid w:val="00A01F84"/>
    <w:rsid w:val="00A041D3"/>
    <w:rsid w:val="00A143DE"/>
    <w:rsid w:val="00A16A68"/>
    <w:rsid w:val="00A22954"/>
    <w:rsid w:val="00A47D81"/>
    <w:rsid w:val="00A63DA2"/>
    <w:rsid w:val="00A650D4"/>
    <w:rsid w:val="00A713CC"/>
    <w:rsid w:val="00A90EEC"/>
    <w:rsid w:val="00A9237A"/>
    <w:rsid w:val="00A95EDE"/>
    <w:rsid w:val="00AB1735"/>
    <w:rsid w:val="00AE6481"/>
    <w:rsid w:val="00AF1FB6"/>
    <w:rsid w:val="00B00596"/>
    <w:rsid w:val="00B00A55"/>
    <w:rsid w:val="00B07B8A"/>
    <w:rsid w:val="00B279FF"/>
    <w:rsid w:val="00B30265"/>
    <w:rsid w:val="00B51C51"/>
    <w:rsid w:val="00B65D3D"/>
    <w:rsid w:val="00B71DD8"/>
    <w:rsid w:val="00B7449E"/>
    <w:rsid w:val="00B76A7F"/>
    <w:rsid w:val="00B8170D"/>
    <w:rsid w:val="00B8279C"/>
    <w:rsid w:val="00B91B58"/>
    <w:rsid w:val="00B95744"/>
    <w:rsid w:val="00BA3221"/>
    <w:rsid w:val="00BD0A93"/>
    <w:rsid w:val="00BF0DF6"/>
    <w:rsid w:val="00C02CAA"/>
    <w:rsid w:val="00C0638F"/>
    <w:rsid w:val="00C14423"/>
    <w:rsid w:val="00C1567F"/>
    <w:rsid w:val="00C15B7B"/>
    <w:rsid w:val="00C166D0"/>
    <w:rsid w:val="00C2034F"/>
    <w:rsid w:val="00C22E7E"/>
    <w:rsid w:val="00C248D1"/>
    <w:rsid w:val="00C256CD"/>
    <w:rsid w:val="00C46D00"/>
    <w:rsid w:val="00C52A3B"/>
    <w:rsid w:val="00C52E0A"/>
    <w:rsid w:val="00C6540E"/>
    <w:rsid w:val="00C70FA4"/>
    <w:rsid w:val="00C86CE3"/>
    <w:rsid w:val="00C87E2D"/>
    <w:rsid w:val="00C93664"/>
    <w:rsid w:val="00CA0F5D"/>
    <w:rsid w:val="00CA7ABA"/>
    <w:rsid w:val="00CB0C23"/>
    <w:rsid w:val="00CC2350"/>
    <w:rsid w:val="00CD0700"/>
    <w:rsid w:val="00CD3E24"/>
    <w:rsid w:val="00CD3FCB"/>
    <w:rsid w:val="00CD629E"/>
    <w:rsid w:val="00CD6FB8"/>
    <w:rsid w:val="00D132CC"/>
    <w:rsid w:val="00D153D4"/>
    <w:rsid w:val="00D15EC1"/>
    <w:rsid w:val="00D20988"/>
    <w:rsid w:val="00D44904"/>
    <w:rsid w:val="00D500D7"/>
    <w:rsid w:val="00D51D6E"/>
    <w:rsid w:val="00D51E80"/>
    <w:rsid w:val="00D60957"/>
    <w:rsid w:val="00D81363"/>
    <w:rsid w:val="00D86290"/>
    <w:rsid w:val="00DC558A"/>
    <w:rsid w:val="00DD6E07"/>
    <w:rsid w:val="00E013C0"/>
    <w:rsid w:val="00E01A2B"/>
    <w:rsid w:val="00E20093"/>
    <w:rsid w:val="00E23798"/>
    <w:rsid w:val="00E349A4"/>
    <w:rsid w:val="00E35984"/>
    <w:rsid w:val="00E44037"/>
    <w:rsid w:val="00E52DA2"/>
    <w:rsid w:val="00E556B4"/>
    <w:rsid w:val="00E650B4"/>
    <w:rsid w:val="00E7544D"/>
    <w:rsid w:val="00EE1D93"/>
    <w:rsid w:val="00EE3AAC"/>
    <w:rsid w:val="00EF6818"/>
    <w:rsid w:val="00F01348"/>
    <w:rsid w:val="00F13307"/>
    <w:rsid w:val="00F312FF"/>
    <w:rsid w:val="00F45500"/>
    <w:rsid w:val="00F47AFA"/>
    <w:rsid w:val="00F64AFE"/>
    <w:rsid w:val="00F8022A"/>
    <w:rsid w:val="00F80CB7"/>
    <w:rsid w:val="00F85AC3"/>
    <w:rsid w:val="00F918E5"/>
    <w:rsid w:val="00F95082"/>
    <w:rsid w:val="00FA5871"/>
    <w:rsid w:val="00FD1F0C"/>
    <w:rsid w:val="00FF07AC"/>
    <w:rsid w:val="00FF1499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ED3CF"/>
  <w15:docId w15:val="{1FE0D470-28C2-4353-9653-92484622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D44904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Fontepargpadro"/>
    <w:rsid w:val="0079354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DB232-9903-49C2-8D85-D70F1FF8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957</Words>
  <Characters>5171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Resende</dc:creator>
  <cp:keywords/>
  <dc:description/>
  <cp:lastModifiedBy>Gabriel Resende</cp:lastModifiedBy>
  <cp:revision>17</cp:revision>
  <dcterms:created xsi:type="dcterms:W3CDTF">2020-10-02T06:30:00Z</dcterms:created>
  <dcterms:modified xsi:type="dcterms:W3CDTF">2020-10-20T03:41:00Z</dcterms:modified>
</cp:coreProperties>
</file>