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EBBC1" w14:textId="77777777" w:rsidR="00DE517B" w:rsidRPr="00D36CB1" w:rsidRDefault="00DE517B" w:rsidP="00C65904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F5C55D" w14:textId="77777777" w:rsidR="00D40B49" w:rsidRPr="00D36CB1" w:rsidRDefault="00C65904" w:rsidP="00DE517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6CB1">
        <w:rPr>
          <w:rFonts w:ascii="Times New Roman" w:hAnsi="Times New Roman"/>
          <w:b/>
          <w:bCs/>
          <w:color w:val="000000"/>
          <w:sz w:val="24"/>
          <w:szCs w:val="24"/>
        </w:rPr>
        <w:t>O EMPREGO DA VÍRGULA EM DIFERENTES CONTEXTOS GRAMATICAIS</w:t>
      </w:r>
    </w:p>
    <w:p w14:paraId="61A149FD" w14:textId="77777777" w:rsidR="00DE517B" w:rsidRPr="00D36CB1" w:rsidRDefault="00DE517B" w:rsidP="00DE517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D36CB1">
        <w:rPr>
          <w:rFonts w:ascii="Times New Roman" w:hAnsi="Times New Roman"/>
          <w:b/>
          <w:bCs/>
          <w:color w:val="000000"/>
          <w:sz w:val="24"/>
          <w:szCs w:val="24"/>
        </w:rPr>
        <w:t>Elina</w:t>
      </w:r>
      <w:proofErr w:type="spellEnd"/>
      <w:r w:rsidRPr="00D36CB1">
        <w:rPr>
          <w:rFonts w:ascii="Times New Roman" w:hAnsi="Times New Roman"/>
          <w:b/>
          <w:bCs/>
          <w:color w:val="000000"/>
          <w:sz w:val="24"/>
          <w:szCs w:val="24"/>
        </w:rPr>
        <w:t xml:space="preserve"> Maria </w:t>
      </w:r>
      <w:proofErr w:type="spellStart"/>
      <w:r w:rsidRPr="00D36CB1">
        <w:rPr>
          <w:rFonts w:ascii="Times New Roman" w:hAnsi="Times New Roman"/>
          <w:b/>
          <w:bCs/>
          <w:color w:val="000000"/>
          <w:sz w:val="24"/>
          <w:szCs w:val="24"/>
        </w:rPr>
        <w:t>Longatti</w:t>
      </w:r>
      <w:proofErr w:type="spellEnd"/>
      <w:r w:rsidRPr="00D36CB1">
        <w:rPr>
          <w:rFonts w:ascii="Times New Roman" w:hAnsi="Times New Roman"/>
          <w:b/>
          <w:bCs/>
          <w:color w:val="000000"/>
          <w:sz w:val="24"/>
          <w:szCs w:val="24"/>
        </w:rPr>
        <w:t xml:space="preserve"> Ferreira</w:t>
      </w:r>
      <w:r w:rsidRPr="00D36CB1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36CB1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03A05A83" w14:textId="77777777" w:rsidR="00DE517B" w:rsidRPr="00D36CB1" w:rsidRDefault="00DE517B" w:rsidP="00DE517B">
      <w:pPr>
        <w:spacing w:after="0" w:line="240" w:lineRule="auto"/>
        <w:jc w:val="right"/>
        <w:rPr>
          <w:rFonts w:ascii="Times New Roman" w:hAnsi="Times New Roman"/>
        </w:rPr>
      </w:pPr>
      <w:r w:rsidRPr="00D36CB1">
        <w:rPr>
          <w:rFonts w:ascii="Times New Roman" w:hAnsi="Times New Roman"/>
          <w:b/>
          <w:bCs/>
          <w:color w:val="000000"/>
          <w:sz w:val="24"/>
          <w:szCs w:val="24"/>
        </w:rPr>
        <w:t xml:space="preserve">Eloísa </w:t>
      </w:r>
      <w:proofErr w:type="spellStart"/>
      <w:r w:rsidRPr="00D36CB1">
        <w:rPr>
          <w:rFonts w:ascii="Times New Roman" w:hAnsi="Times New Roman"/>
          <w:b/>
          <w:bCs/>
          <w:color w:val="000000"/>
          <w:sz w:val="24"/>
          <w:szCs w:val="24"/>
        </w:rPr>
        <w:t>Maiane</w:t>
      </w:r>
      <w:proofErr w:type="spellEnd"/>
      <w:r w:rsidRPr="00D36CB1">
        <w:rPr>
          <w:rFonts w:ascii="Times New Roman" w:hAnsi="Times New Roman"/>
          <w:b/>
          <w:bCs/>
          <w:color w:val="000000"/>
          <w:sz w:val="24"/>
          <w:szCs w:val="24"/>
        </w:rPr>
        <w:t xml:space="preserve"> Barbosa Lopes</w:t>
      </w:r>
      <w:r w:rsidRPr="00D36CB1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22D373B7" w14:textId="67944564" w:rsidR="00DE517B" w:rsidRPr="00D36CB1" w:rsidRDefault="00C65904" w:rsidP="0086538E">
      <w:pPr>
        <w:shd w:val="clear" w:color="auto" w:fill="FFFFFF"/>
        <w:spacing w:after="450" w:line="360" w:lineRule="auto"/>
        <w:jc w:val="both"/>
        <w:rPr>
          <w:rFonts w:ascii="Times New Roman" w:hAnsi="Times New Roman"/>
        </w:rPr>
      </w:pPr>
      <w:commentRangeStart w:id="0"/>
      <w:r w:rsidRPr="00D36CB1">
        <w:rPr>
          <w:rFonts w:ascii="Times New Roman" w:hAnsi="Times New Roman"/>
        </w:rPr>
        <w:t xml:space="preserve"> </w:t>
      </w:r>
      <w:r w:rsidR="00D36CB1" w:rsidRPr="00D36CB1">
        <w:rPr>
          <w:rFonts w:ascii="Times New Roman" w:hAnsi="Times New Roman"/>
        </w:rPr>
        <w:t>O uso da vírgula de forma correta é de especial importância na elaboração de diversos tipos de texto</w:t>
      </w:r>
      <w:r w:rsidR="00D36CB1" w:rsidRPr="00D36CB1">
        <w:rPr>
          <w:rFonts w:ascii="Times New Roman" w:hAnsi="Times New Roman"/>
        </w:rPr>
        <w:t>,</w:t>
      </w:r>
      <w:r w:rsidR="00D36CB1" w:rsidRPr="00D36CB1">
        <w:rPr>
          <w:rFonts w:ascii="Times New Roman" w:hAnsi="Times New Roman"/>
        </w:rPr>
        <w:t xml:space="preserve"> uma vez que ela dará</w:t>
      </w:r>
      <w:proofErr w:type="gramStart"/>
      <w:r w:rsidR="00D36CB1" w:rsidRPr="00D36CB1">
        <w:rPr>
          <w:rFonts w:ascii="Times New Roman" w:hAnsi="Times New Roman"/>
        </w:rPr>
        <w:t xml:space="preserve"> </w:t>
      </w:r>
      <w:r w:rsidR="00CB3D33">
        <w:rPr>
          <w:rFonts w:ascii="Times New Roman" w:hAnsi="Times New Roman"/>
        </w:rPr>
        <w:t xml:space="preserve"> </w:t>
      </w:r>
      <w:proofErr w:type="gramEnd"/>
      <w:r w:rsidR="00CB3D33">
        <w:rPr>
          <w:rFonts w:ascii="Times New Roman" w:hAnsi="Times New Roman"/>
        </w:rPr>
        <w:t xml:space="preserve">o </w:t>
      </w:r>
      <w:r w:rsidR="00D36CB1" w:rsidRPr="00D36CB1">
        <w:rPr>
          <w:rFonts w:ascii="Times New Roman" w:hAnsi="Times New Roman"/>
        </w:rPr>
        <w:t>sentido desejado ou não</w:t>
      </w:r>
      <w:r w:rsidR="00D36CB1" w:rsidRPr="00D36CB1">
        <w:rPr>
          <w:rFonts w:ascii="Times New Roman" w:hAnsi="Times New Roman"/>
        </w:rPr>
        <w:t>.</w:t>
      </w:r>
      <w:r w:rsidR="00D36CB1" w:rsidRPr="00D36CB1">
        <w:rPr>
          <w:rFonts w:ascii="Times New Roman" w:hAnsi="Times New Roman"/>
        </w:rPr>
        <w:t xml:space="preserve"> </w:t>
      </w:r>
      <w:r w:rsidR="00D36CB1" w:rsidRPr="00D36CB1">
        <w:rPr>
          <w:rFonts w:ascii="Times New Roman" w:hAnsi="Times New Roman"/>
        </w:rPr>
        <w:t>N</w:t>
      </w:r>
      <w:r w:rsidR="00DE517B" w:rsidRPr="00D36CB1">
        <w:rPr>
          <w:rFonts w:ascii="Times New Roman" w:hAnsi="Times New Roman"/>
        </w:rPr>
        <w:t>este estudo</w:t>
      </w:r>
      <w:r w:rsidRPr="00D36CB1">
        <w:rPr>
          <w:rFonts w:ascii="Times New Roman" w:hAnsi="Times New Roman"/>
        </w:rPr>
        <w:t xml:space="preserve">, objetiva-se </w:t>
      </w:r>
      <w:r w:rsidR="00DE517B" w:rsidRPr="00D36CB1">
        <w:rPr>
          <w:rFonts w:ascii="Times New Roman" w:hAnsi="Times New Roman"/>
        </w:rPr>
        <w:t>compreender o</w:t>
      </w:r>
      <w:r w:rsidRPr="00D36CB1">
        <w:rPr>
          <w:rFonts w:ascii="Times New Roman" w:hAnsi="Times New Roman"/>
        </w:rPr>
        <w:t xml:space="preserve"> ensino e aprendizagem </w:t>
      </w:r>
      <w:commentRangeEnd w:id="0"/>
      <w:r w:rsidR="0086538E" w:rsidRPr="00D36CB1">
        <w:rPr>
          <w:rStyle w:val="Refdecomentrio"/>
          <w:rFonts w:ascii="Times New Roman" w:hAnsi="Times New Roman"/>
        </w:rPr>
        <w:commentReference w:id="0"/>
      </w:r>
      <w:r w:rsidRPr="00D36CB1">
        <w:rPr>
          <w:rFonts w:ascii="Times New Roman" w:hAnsi="Times New Roman"/>
        </w:rPr>
        <w:t xml:space="preserve">do uso da vírgula </w:t>
      </w:r>
      <w:r w:rsidR="00DE517B" w:rsidRPr="00D36CB1">
        <w:rPr>
          <w:rFonts w:ascii="Times New Roman" w:hAnsi="Times New Roman"/>
        </w:rPr>
        <w:t>a partir da anál</w:t>
      </w:r>
      <w:r w:rsidR="00CB3D33">
        <w:rPr>
          <w:rFonts w:ascii="Times New Roman" w:hAnsi="Times New Roman"/>
        </w:rPr>
        <w:t>ise</w:t>
      </w:r>
      <w:r w:rsidR="00DE517B" w:rsidRPr="00D36CB1">
        <w:rPr>
          <w:rFonts w:ascii="Times New Roman" w:hAnsi="Times New Roman"/>
        </w:rPr>
        <w:t xml:space="preserve"> </w:t>
      </w:r>
      <w:r w:rsidRPr="00D36CB1">
        <w:rPr>
          <w:rFonts w:ascii="Times New Roman" w:hAnsi="Times New Roman"/>
        </w:rPr>
        <w:t>em três diferentes fontes</w:t>
      </w:r>
      <w:r w:rsidR="00D36CB1" w:rsidRPr="00D36CB1">
        <w:rPr>
          <w:rFonts w:ascii="Times New Roman" w:hAnsi="Times New Roman"/>
        </w:rPr>
        <w:t xml:space="preserve"> gramáticas</w:t>
      </w:r>
      <w:r w:rsidR="00CB3D33">
        <w:rPr>
          <w:rFonts w:ascii="Times New Roman" w:hAnsi="Times New Roman"/>
        </w:rPr>
        <w:t>,</w:t>
      </w:r>
      <w:r w:rsidR="00DE517B" w:rsidRPr="00D36CB1">
        <w:rPr>
          <w:rFonts w:ascii="Times New Roman" w:hAnsi="Times New Roman"/>
        </w:rPr>
        <w:t xml:space="preserve"> além de compreender</w:t>
      </w:r>
      <w:r w:rsidR="00C14356" w:rsidRPr="00D36CB1">
        <w:rPr>
          <w:rFonts w:ascii="Times New Roman" w:hAnsi="Times New Roman"/>
        </w:rPr>
        <w:t xml:space="preserve"> </w:t>
      </w:r>
      <w:r w:rsidRPr="00D36CB1">
        <w:rPr>
          <w:rFonts w:ascii="Times New Roman" w:hAnsi="Times New Roman"/>
        </w:rPr>
        <w:t>como esse conhecimento reflete em contexto</w:t>
      </w:r>
      <w:r w:rsidR="00DE517B" w:rsidRPr="00D36CB1">
        <w:rPr>
          <w:rFonts w:ascii="Times New Roman" w:hAnsi="Times New Roman"/>
        </w:rPr>
        <w:t>s</w:t>
      </w:r>
      <w:r w:rsidRPr="00D36CB1">
        <w:rPr>
          <w:rFonts w:ascii="Times New Roman" w:hAnsi="Times New Roman"/>
        </w:rPr>
        <w:t xml:space="preserve"> de língua escrita</w:t>
      </w:r>
      <w:r w:rsidR="00C14356" w:rsidRPr="00D36CB1">
        <w:rPr>
          <w:rFonts w:ascii="Times New Roman" w:hAnsi="Times New Roman"/>
        </w:rPr>
        <w:t>,</w:t>
      </w:r>
      <w:r w:rsidRPr="00D36CB1">
        <w:rPr>
          <w:rFonts w:ascii="Times New Roman" w:hAnsi="Times New Roman"/>
        </w:rPr>
        <w:t xml:space="preserve"> identificando elementos motivadores para aprendizagem do uso da vírgula.</w:t>
      </w:r>
      <w:bookmarkStart w:id="1" w:name="_Toc25299643"/>
      <w:bookmarkStart w:id="2" w:name="_Toc25299770"/>
      <w:r w:rsidRPr="00D36CB1">
        <w:rPr>
          <w:rFonts w:ascii="Times New Roman" w:hAnsi="Times New Roman"/>
        </w:rPr>
        <w:t xml:space="preserve"> O entendimento do</w:t>
      </w:r>
      <w:r w:rsidRPr="00D36CB1">
        <w:rPr>
          <w:rFonts w:ascii="Times New Roman" w:hAnsi="Times New Roman"/>
          <w:b/>
        </w:rPr>
        <w:t xml:space="preserve"> </w:t>
      </w:r>
      <w:r w:rsidRPr="00D36CB1">
        <w:rPr>
          <w:rFonts w:ascii="Times New Roman" w:hAnsi="Times New Roman"/>
        </w:rPr>
        <w:t>uso correto da vírgula se justifica no âmbito cultural, literário, social e</w:t>
      </w:r>
      <w:r w:rsidR="00DE517B" w:rsidRPr="00D36CB1">
        <w:rPr>
          <w:rFonts w:ascii="Times New Roman" w:hAnsi="Times New Roman"/>
        </w:rPr>
        <w:t>,</w:t>
      </w:r>
      <w:r w:rsidRPr="00D36CB1">
        <w:rPr>
          <w:rFonts w:ascii="Times New Roman" w:hAnsi="Times New Roman"/>
        </w:rPr>
        <w:t xml:space="preserve"> </w:t>
      </w:r>
      <w:bookmarkEnd w:id="1"/>
      <w:bookmarkEnd w:id="2"/>
      <w:r w:rsidR="00D36CB1" w:rsidRPr="00D36CB1">
        <w:rPr>
          <w:rFonts w:ascii="Times New Roman" w:hAnsi="Times New Roman"/>
          <w:color w:val="FF0000"/>
          <w:u w:val="single"/>
        </w:rPr>
        <w:t>p</w:t>
      </w:r>
      <w:commentRangeStart w:id="3"/>
      <w:r w:rsidRPr="00D36CB1">
        <w:rPr>
          <w:rFonts w:ascii="Times New Roman" w:hAnsi="Times New Roman"/>
        </w:rPr>
        <w:t>ara</w:t>
      </w:r>
      <w:commentRangeEnd w:id="3"/>
      <w:r w:rsidR="0034418D" w:rsidRPr="00D36CB1">
        <w:rPr>
          <w:rStyle w:val="Refdecomentrio"/>
          <w:rFonts w:ascii="Times New Roman" w:hAnsi="Times New Roman"/>
        </w:rPr>
        <w:commentReference w:id="3"/>
      </w:r>
      <w:r w:rsidRPr="00D36CB1">
        <w:rPr>
          <w:rFonts w:ascii="Times New Roman" w:hAnsi="Times New Roman"/>
        </w:rPr>
        <w:t xml:space="preserve"> Mauro Ferreira (2015)</w:t>
      </w:r>
      <w:r w:rsidR="00DE517B" w:rsidRPr="00D36CB1">
        <w:rPr>
          <w:rFonts w:ascii="Times New Roman" w:hAnsi="Times New Roman"/>
        </w:rPr>
        <w:t>, “o</w:t>
      </w:r>
      <w:r w:rsidRPr="00D36CB1">
        <w:rPr>
          <w:rFonts w:ascii="Times New Roman" w:hAnsi="Times New Roman"/>
        </w:rPr>
        <w:t xml:space="preserve"> emprego adequado dos sinais de pontuação contribui para organização textual e consequentemente, para clareza e para eficiência comunicativa do texto podendo determinar todo sentido desejado”. A gramática pedagógica </w:t>
      </w:r>
      <w:r w:rsidR="00DE517B" w:rsidRPr="00D36CB1">
        <w:rPr>
          <w:rFonts w:ascii="Times New Roman" w:hAnsi="Times New Roman"/>
        </w:rPr>
        <w:t xml:space="preserve">de </w:t>
      </w:r>
      <w:proofErr w:type="spellStart"/>
      <w:r w:rsidRPr="00D36CB1">
        <w:rPr>
          <w:rFonts w:ascii="Times New Roman" w:hAnsi="Times New Roman"/>
        </w:rPr>
        <w:t>Sacconi</w:t>
      </w:r>
      <w:proofErr w:type="spellEnd"/>
      <w:r w:rsidRPr="00D36CB1">
        <w:rPr>
          <w:rFonts w:ascii="Times New Roman" w:hAnsi="Times New Roman"/>
        </w:rPr>
        <w:t xml:space="preserve"> (2008) inicia o capítulo sobre vírgula definindo: “a vírgula é um sinal que serve para indicar uma pequena pausa na leitura, mas, sobretudo mudança de entoação”. Essa é uma condição muito usada no meio escolar e ainda muito difundida por professores de Língua Portuguesa. Porém, o seu uso e sua importância vão além de um conceito de “pequena pausa”, uma vez que se trata de uma definição subjetiva, varia</w:t>
      </w:r>
      <w:r w:rsidR="00D36CB1">
        <w:rPr>
          <w:rFonts w:ascii="Times New Roman" w:hAnsi="Times New Roman"/>
        </w:rPr>
        <w:t xml:space="preserve">ndo de acordo com cada leitor. Ainda </w:t>
      </w:r>
      <w:r w:rsidRPr="00D36CB1">
        <w:rPr>
          <w:rFonts w:ascii="Times New Roman" w:hAnsi="Times New Roman"/>
        </w:rPr>
        <w:t xml:space="preserve">dentro do </w:t>
      </w:r>
      <w:r w:rsidR="00CB3D33">
        <w:rPr>
          <w:rFonts w:ascii="Times New Roman" w:hAnsi="Times New Roman"/>
        </w:rPr>
        <w:t xml:space="preserve">mesmo </w:t>
      </w:r>
      <w:r w:rsidRPr="00D36CB1">
        <w:rPr>
          <w:rFonts w:ascii="Times New Roman" w:hAnsi="Times New Roman"/>
        </w:rPr>
        <w:t xml:space="preserve">capítulo, seis regras para o uso da vírgula; </w:t>
      </w:r>
      <w:commentRangeStart w:id="4"/>
      <w:r w:rsidRPr="00D36CB1">
        <w:rPr>
          <w:rFonts w:ascii="Times New Roman" w:hAnsi="Times New Roman"/>
        </w:rPr>
        <w:t xml:space="preserve">sendo todas as regras envolvidas </w:t>
      </w:r>
      <w:proofErr w:type="gramStart"/>
      <w:r w:rsidRPr="00D36CB1">
        <w:rPr>
          <w:rFonts w:ascii="Times New Roman" w:hAnsi="Times New Roman"/>
        </w:rPr>
        <w:t>sob muito</w:t>
      </w:r>
      <w:proofErr w:type="gramEnd"/>
      <w:r w:rsidRPr="00D36CB1">
        <w:rPr>
          <w:rFonts w:ascii="Times New Roman" w:hAnsi="Times New Roman"/>
        </w:rPr>
        <w:t xml:space="preserve"> conteúdo gramatical</w:t>
      </w:r>
      <w:r w:rsidR="001E55E6" w:rsidRPr="00D36CB1">
        <w:rPr>
          <w:rFonts w:ascii="Times New Roman" w:hAnsi="Times New Roman"/>
        </w:rPr>
        <w:t xml:space="preserve">, </w:t>
      </w:r>
      <w:r w:rsidR="00CB3D33">
        <w:rPr>
          <w:rFonts w:ascii="Times New Roman" w:hAnsi="Times New Roman"/>
        </w:rPr>
        <w:t>concluindo</w:t>
      </w:r>
      <w:r w:rsidRPr="00D36CB1">
        <w:rPr>
          <w:rFonts w:ascii="Times New Roman" w:hAnsi="Times New Roman"/>
        </w:rPr>
        <w:t xml:space="preserve"> que</w:t>
      </w:r>
      <w:commentRangeEnd w:id="4"/>
      <w:r w:rsidR="0034418D" w:rsidRPr="00D36CB1">
        <w:rPr>
          <w:rStyle w:val="Refdecomentrio"/>
          <w:rFonts w:ascii="Times New Roman" w:hAnsi="Times New Roman"/>
        </w:rPr>
        <w:commentReference w:id="4"/>
      </w:r>
      <w:r w:rsidR="00CB3D33">
        <w:rPr>
          <w:rFonts w:ascii="Times New Roman" w:hAnsi="Times New Roman"/>
        </w:rPr>
        <w:t>,</w:t>
      </w:r>
      <w:bookmarkStart w:id="5" w:name="_GoBack"/>
      <w:bookmarkEnd w:id="5"/>
      <w:r w:rsidRPr="00D36CB1">
        <w:rPr>
          <w:rFonts w:ascii="Times New Roman" w:hAnsi="Times New Roman"/>
        </w:rPr>
        <w:t xml:space="preserve"> para o uso da vírgula</w:t>
      </w:r>
      <w:r w:rsidR="00DE517B" w:rsidRPr="00D36CB1">
        <w:rPr>
          <w:rFonts w:ascii="Times New Roman" w:hAnsi="Times New Roman"/>
        </w:rPr>
        <w:t>,</w:t>
      </w:r>
      <w:r w:rsidRPr="00D36CB1">
        <w:rPr>
          <w:rFonts w:ascii="Times New Roman" w:hAnsi="Times New Roman"/>
        </w:rPr>
        <w:t xml:space="preserve"> </w:t>
      </w:r>
      <w:commentRangeStart w:id="6"/>
      <w:r w:rsidRPr="00D36CB1">
        <w:rPr>
          <w:rFonts w:ascii="Times New Roman" w:hAnsi="Times New Roman"/>
        </w:rPr>
        <w:t>d</w:t>
      </w:r>
      <w:r w:rsidR="00CB3D33">
        <w:rPr>
          <w:rFonts w:ascii="Times New Roman" w:hAnsi="Times New Roman"/>
        </w:rPr>
        <w:t>eve</w:t>
      </w:r>
      <w:r w:rsidRPr="00D36CB1">
        <w:rPr>
          <w:rFonts w:ascii="Times New Roman" w:hAnsi="Times New Roman"/>
        </w:rPr>
        <w:t xml:space="preserve">-se ter </w:t>
      </w:r>
      <w:commentRangeEnd w:id="6"/>
      <w:r w:rsidR="0034418D" w:rsidRPr="00D36CB1">
        <w:rPr>
          <w:rStyle w:val="Refdecomentrio"/>
          <w:rFonts w:ascii="Times New Roman" w:hAnsi="Times New Roman"/>
        </w:rPr>
        <w:commentReference w:id="6"/>
      </w:r>
      <w:r w:rsidRPr="00D36CB1">
        <w:rPr>
          <w:rFonts w:ascii="Times New Roman" w:hAnsi="Times New Roman"/>
        </w:rPr>
        <w:t>conhecimentos mais sólidos sobre a gramática e seus diversos conceitos. A gramática pedagógica 360º de Mauro Ferr</w:t>
      </w:r>
      <w:r w:rsidR="00DE517B" w:rsidRPr="00D36CB1">
        <w:rPr>
          <w:rFonts w:ascii="Times New Roman" w:hAnsi="Times New Roman"/>
        </w:rPr>
        <w:t>eira (2015)</w:t>
      </w:r>
      <w:r w:rsidRPr="00D36CB1">
        <w:rPr>
          <w:rFonts w:ascii="Times New Roman" w:hAnsi="Times New Roman"/>
        </w:rPr>
        <w:t xml:space="preserve"> não menciona essa “pausa” e já sistematiza o emprego da vírgula em seções, pormenorizando e utilizando de “esquemas coloridos” facilitando a visualização, dinamizando o conteúdo com esquemas, cores, exemplos com frases mais elaboradas, que induzem o aluno a pensar, e por fim entender. A gramática normativa, Novíssima Gramática da Língua Portuguesa de Domingos Paschoal </w:t>
      </w:r>
      <w:proofErr w:type="spellStart"/>
      <w:r w:rsidRPr="00D36CB1">
        <w:rPr>
          <w:rFonts w:ascii="Times New Roman" w:hAnsi="Times New Roman"/>
        </w:rPr>
        <w:t>Cegalla</w:t>
      </w:r>
      <w:proofErr w:type="spellEnd"/>
      <w:r w:rsidRPr="00D36CB1">
        <w:rPr>
          <w:rFonts w:ascii="Times New Roman" w:hAnsi="Times New Roman"/>
        </w:rPr>
        <w:t xml:space="preserve"> (2015), também não cita a “pausa” e direta</w:t>
      </w:r>
      <w:r w:rsidR="00DE517B" w:rsidRPr="00D36CB1">
        <w:rPr>
          <w:rFonts w:ascii="Times New Roman" w:hAnsi="Times New Roman"/>
        </w:rPr>
        <w:t>mente</w:t>
      </w:r>
      <w:r w:rsidRPr="00D36CB1">
        <w:rPr>
          <w:rFonts w:ascii="Times New Roman" w:hAnsi="Times New Roman"/>
        </w:rPr>
        <w:t xml:space="preserve"> determina os empregos da vírgula</w:t>
      </w:r>
      <w:r w:rsidR="00E31009" w:rsidRPr="00D36CB1">
        <w:rPr>
          <w:rFonts w:ascii="Times New Roman" w:hAnsi="Times New Roman"/>
        </w:rPr>
        <w:t>,</w:t>
      </w:r>
      <w:r w:rsidRPr="00D36CB1">
        <w:rPr>
          <w:rFonts w:ascii="Times New Roman" w:hAnsi="Times New Roman"/>
        </w:rPr>
        <w:t xml:space="preserve"> </w:t>
      </w:r>
    </w:p>
    <w:p w14:paraId="250AE768" w14:textId="77777777" w:rsidR="00DE517B" w:rsidRPr="00D36CB1" w:rsidRDefault="00DE517B" w:rsidP="0034418D">
      <w:pPr>
        <w:shd w:val="clear" w:color="auto" w:fill="FFFFFF"/>
        <w:spacing w:after="450" w:line="360" w:lineRule="auto"/>
        <w:ind w:firstLine="708"/>
        <w:jc w:val="both"/>
        <w:rPr>
          <w:rFonts w:ascii="Times New Roman" w:hAnsi="Times New Roman"/>
        </w:rPr>
      </w:pPr>
    </w:p>
    <w:p w14:paraId="2E5C55E7" w14:textId="77777777" w:rsidR="00C65904" w:rsidRPr="00D36CB1" w:rsidRDefault="00C65904" w:rsidP="0034418D">
      <w:pPr>
        <w:shd w:val="clear" w:color="auto" w:fill="FFFFFF"/>
        <w:spacing w:after="450" w:line="360" w:lineRule="auto"/>
        <w:jc w:val="both"/>
        <w:rPr>
          <w:rFonts w:ascii="Times New Roman" w:hAnsi="Times New Roman"/>
        </w:rPr>
      </w:pPr>
      <w:r w:rsidRPr="00D36CB1">
        <w:rPr>
          <w:rFonts w:ascii="Times New Roman" w:hAnsi="Times New Roman"/>
        </w:rPr>
        <w:lastRenderedPageBreak/>
        <w:t>sucintamente, sem maiores explicações, de forma a entender que</w:t>
      </w:r>
      <w:r w:rsidR="00E31009" w:rsidRPr="00D36CB1">
        <w:rPr>
          <w:rFonts w:ascii="Times New Roman" w:hAnsi="Times New Roman"/>
        </w:rPr>
        <w:t>,</w:t>
      </w:r>
      <w:r w:rsidRPr="00D36CB1">
        <w:rPr>
          <w:rFonts w:ascii="Times New Roman" w:hAnsi="Times New Roman"/>
        </w:rPr>
        <w:t xml:space="preserve"> para a aprendizagem da vírgula, há necessidade do conhecimento de sintaxe.</w:t>
      </w:r>
      <w:r w:rsidRPr="00D36CB1">
        <w:rPr>
          <w:rFonts w:ascii="Times New Roman" w:hAnsi="Times New Roman"/>
          <w:b/>
          <w:color w:val="2E2F32"/>
        </w:rPr>
        <w:t xml:space="preserve"> </w:t>
      </w:r>
      <w:r w:rsidRPr="00D36CB1">
        <w:rPr>
          <w:rFonts w:ascii="Times New Roman" w:hAnsi="Times New Roman"/>
        </w:rPr>
        <w:t xml:space="preserve">Considerando como principal função da gramática regular a linguagem e estabelecer padrões de escrita e fala para os falantes de uma língua, percebeu-se que </w:t>
      </w:r>
      <w:commentRangeStart w:id="7"/>
      <w:r w:rsidRPr="00D36CB1">
        <w:rPr>
          <w:rFonts w:ascii="Times New Roman" w:hAnsi="Times New Roman"/>
          <w:color w:val="FF0000"/>
        </w:rPr>
        <w:t xml:space="preserve">todas as três </w:t>
      </w:r>
      <w:commentRangeEnd w:id="7"/>
      <w:r w:rsidR="0034418D" w:rsidRPr="00D36CB1">
        <w:rPr>
          <w:rStyle w:val="Refdecomentrio"/>
          <w:rFonts w:ascii="Times New Roman" w:hAnsi="Times New Roman"/>
        </w:rPr>
        <w:commentReference w:id="7"/>
      </w:r>
      <w:r w:rsidRPr="00D36CB1">
        <w:rPr>
          <w:rFonts w:ascii="Times New Roman" w:hAnsi="Times New Roman"/>
        </w:rPr>
        <w:t>gramáticas atingiram essa função. Uma vez que, embora com abordagens diferentes, apresentaram as principais funções e aplicações da vírgula na língua escrita.</w:t>
      </w:r>
      <w:r w:rsidR="001E55E6" w:rsidRPr="00D36CB1">
        <w:rPr>
          <w:rFonts w:ascii="Times New Roman" w:hAnsi="Times New Roman"/>
        </w:rPr>
        <w:t xml:space="preserve"> </w:t>
      </w:r>
      <w:r w:rsidRPr="00D36CB1">
        <w:rPr>
          <w:rFonts w:ascii="Times New Roman" w:hAnsi="Times New Roman"/>
        </w:rPr>
        <w:t>Deve-se</w:t>
      </w:r>
      <w:r w:rsidR="001E55E6" w:rsidRPr="00D36CB1">
        <w:rPr>
          <w:rFonts w:ascii="Times New Roman" w:hAnsi="Times New Roman"/>
        </w:rPr>
        <w:t xml:space="preserve"> então, articular a gramática com </w:t>
      </w:r>
      <w:r w:rsidRPr="00D36CB1">
        <w:rPr>
          <w:rFonts w:ascii="Times New Roman" w:hAnsi="Times New Roman"/>
        </w:rPr>
        <w:t>textos</w:t>
      </w:r>
      <w:r w:rsidR="001E55E6" w:rsidRPr="00D36CB1">
        <w:rPr>
          <w:rFonts w:ascii="Times New Roman" w:hAnsi="Times New Roman"/>
        </w:rPr>
        <w:t xml:space="preserve"> variados,</w:t>
      </w:r>
      <w:r w:rsidRPr="00D36CB1">
        <w:rPr>
          <w:rFonts w:ascii="Times New Roman" w:hAnsi="Times New Roman"/>
        </w:rPr>
        <w:t xml:space="preserve"> para que o entendimento da sintaxe não seja um conjunto de regras, mas preciosos instrumentos para compreensão perfeita do que se lê e para expressão correta do que se escreve; o que é muito importante, pois o aluno não é mais testado somente a título de regras gramaticais e emprego dos sinais, mas no uso de suas habilidades de interpretação e</w:t>
      </w:r>
      <w:r w:rsidR="00C14356" w:rsidRPr="00D36CB1">
        <w:rPr>
          <w:rFonts w:ascii="Times New Roman" w:hAnsi="Times New Roman"/>
        </w:rPr>
        <w:t xml:space="preserve"> escrita como um todo.</w:t>
      </w:r>
    </w:p>
    <w:p w14:paraId="27583F95" w14:textId="77777777" w:rsidR="00DE517B" w:rsidRPr="00D36CB1" w:rsidRDefault="00DE517B" w:rsidP="00DE517B">
      <w:pPr>
        <w:shd w:val="clear" w:color="auto" w:fill="FFFFFF"/>
        <w:spacing w:after="450" w:line="360" w:lineRule="auto"/>
        <w:jc w:val="both"/>
        <w:rPr>
          <w:rFonts w:ascii="Times New Roman" w:hAnsi="Times New Roman"/>
        </w:rPr>
      </w:pPr>
      <w:r w:rsidRPr="00D36CB1">
        <w:rPr>
          <w:rFonts w:ascii="Times New Roman" w:hAnsi="Times New Roman"/>
          <w:b/>
        </w:rPr>
        <w:t>Palavras-chave:</w:t>
      </w:r>
      <w:r w:rsidRPr="00D36CB1">
        <w:rPr>
          <w:rFonts w:ascii="Times New Roman" w:hAnsi="Times New Roman"/>
        </w:rPr>
        <w:t xml:space="preserve"> </w:t>
      </w:r>
      <w:r w:rsidR="00E31009" w:rsidRPr="00D36CB1">
        <w:rPr>
          <w:rFonts w:ascii="Times New Roman" w:hAnsi="Times New Roman"/>
        </w:rPr>
        <w:t>Gramática – Vírgula – Pausa – Ensino - Aprendizagem</w:t>
      </w:r>
    </w:p>
    <w:p w14:paraId="7F8C0799" w14:textId="77777777" w:rsidR="00D40B49" w:rsidRPr="00D36CB1" w:rsidRDefault="00D40B49" w:rsidP="00D40B49">
      <w:pPr>
        <w:rPr>
          <w:rFonts w:ascii="Times New Roman" w:hAnsi="Times New Roman"/>
        </w:rPr>
      </w:pPr>
    </w:p>
    <w:p w14:paraId="3A0C7BEF" w14:textId="77777777" w:rsidR="00C65904" w:rsidRPr="00D36CB1" w:rsidRDefault="00C65904" w:rsidP="00D40B49">
      <w:pPr>
        <w:rPr>
          <w:rFonts w:ascii="Times New Roman" w:hAnsi="Times New Roman"/>
        </w:rPr>
      </w:pPr>
    </w:p>
    <w:sectPr w:rsidR="00C65904" w:rsidRPr="00D36CB1" w:rsidSect="00F60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ony_mb20@yahoo.com.br" w:date="2020-10-18T21:42:00Z" w:initials="m">
    <w:p w14:paraId="7369D771" w14:textId="473427AC" w:rsidR="0086538E" w:rsidRDefault="0086538E">
      <w:pPr>
        <w:pStyle w:val="Textodecomentrio"/>
      </w:pPr>
      <w:r>
        <w:rPr>
          <w:rStyle w:val="Refdecomentrio"/>
        </w:rPr>
        <w:annotationRef/>
      </w:r>
      <w:r>
        <w:t>A letra deve ser Times New Roman.</w:t>
      </w:r>
    </w:p>
  </w:comment>
  <w:comment w:id="3" w:author="mony_mb20@yahoo.com.br" w:date="2020-10-18T21:29:00Z" w:initials="m">
    <w:p w14:paraId="03411D29" w14:textId="77777777" w:rsidR="0034418D" w:rsidRDefault="0034418D">
      <w:pPr>
        <w:pStyle w:val="Textodecomentrio"/>
      </w:pPr>
      <w:r>
        <w:rPr>
          <w:rStyle w:val="Refdecomentrio"/>
        </w:rPr>
        <w:annotationRef/>
      </w:r>
      <w:r>
        <w:t>Letra minúscula.</w:t>
      </w:r>
    </w:p>
  </w:comment>
  <w:comment w:id="4" w:author="mony_mb20@yahoo.com.br" w:date="2020-10-18T21:32:00Z" w:initials="m">
    <w:p w14:paraId="01A8DE63" w14:textId="77777777" w:rsidR="0034418D" w:rsidRDefault="0034418D">
      <w:pPr>
        <w:pStyle w:val="Textodecomentrio"/>
      </w:pPr>
      <w:r>
        <w:rPr>
          <w:rStyle w:val="Refdecomentrio"/>
        </w:rPr>
        <w:annotationRef/>
      </w:r>
      <w:r>
        <w:t xml:space="preserve">? </w:t>
      </w:r>
    </w:p>
  </w:comment>
  <w:comment w:id="6" w:author="mony_mb20@yahoo.com.br" w:date="2020-10-18T21:32:00Z" w:initials="m">
    <w:p w14:paraId="46682DA4" w14:textId="77777777" w:rsidR="0034418D" w:rsidRDefault="0034418D">
      <w:pPr>
        <w:pStyle w:val="Textodecomentrio"/>
      </w:pPr>
      <w:r>
        <w:rPr>
          <w:rStyle w:val="Refdecomentrio"/>
        </w:rPr>
        <w:annotationRef/>
      </w:r>
      <w:r>
        <w:t>Devem-se ter?</w:t>
      </w:r>
    </w:p>
  </w:comment>
  <w:comment w:id="7" w:author="mony_mb20@yahoo.com.br" w:date="2020-10-18T21:34:00Z" w:initials="m">
    <w:p w14:paraId="25ABD6D4" w14:textId="77777777" w:rsidR="0034418D" w:rsidRDefault="0034418D">
      <w:pPr>
        <w:pStyle w:val="Textodecomentrio"/>
      </w:pPr>
      <w:r>
        <w:rPr>
          <w:rStyle w:val="Refdecomentrio"/>
        </w:rPr>
        <w:annotationRef/>
      </w:r>
      <w:proofErr w:type="gramStart"/>
      <w:r>
        <w:t>percebeu</w:t>
      </w:r>
      <w:proofErr w:type="gramEnd"/>
      <w:r>
        <w:t>-se que as três gramáticas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69D771" w15:done="0"/>
  <w15:commentEx w15:paraId="55087178" w15:done="0"/>
  <w15:commentEx w15:paraId="03411D29" w15:done="0"/>
  <w15:commentEx w15:paraId="740868C9" w15:done="0"/>
  <w15:commentEx w15:paraId="01A8DE63" w15:done="0"/>
  <w15:commentEx w15:paraId="46682DA4" w15:done="0"/>
  <w15:commentEx w15:paraId="25ABD6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354D" w16cex:dateUtc="2020-10-19T00:42:00Z"/>
  <w16cex:commentExtensible w16cex:durableId="2337357C" w16cex:dateUtc="2020-10-19T00:43:00Z"/>
  <w16cex:commentExtensible w16cex:durableId="23373228" w16cex:dateUtc="2020-10-19T00:29:00Z"/>
  <w16cex:commentExtensible w16cex:durableId="23373292" w16cex:dateUtc="2020-10-19T00:30:00Z"/>
  <w16cex:commentExtensible w16cex:durableId="233732D2" w16cex:dateUtc="2020-10-19T00:32:00Z"/>
  <w16cex:commentExtensible w16cex:durableId="233732ED" w16cex:dateUtc="2020-10-19T00:32:00Z"/>
  <w16cex:commentExtensible w16cex:durableId="23373381" w16cex:dateUtc="2020-10-19T0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69D771" w16cid:durableId="2337354D"/>
  <w16cid:commentId w16cid:paraId="55087178" w16cid:durableId="2337357C"/>
  <w16cid:commentId w16cid:paraId="03411D29" w16cid:durableId="23373228"/>
  <w16cid:commentId w16cid:paraId="740868C9" w16cid:durableId="23373292"/>
  <w16cid:commentId w16cid:paraId="01A8DE63" w16cid:durableId="233732D2"/>
  <w16cid:commentId w16cid:paraId="46682DA4" w16cid:durableId="233732ED"/>
  <w16cid:commentId w16cid:paraId="25ABD6D4" w16cid:durableId="233733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32994" w14:textId="77777777" w:rsidR="00B00FDA" w:rsidRDefault="00B00FDA" w:rsidP="00D40B49">
      <w:pPr>
        <w:spacing w:after="0" w:line="240" w:lineRule="auto"/>
      </w:pPr>
      <w:r>
        <w:separator/>
      </w:r>
    </w:p>
  </w:endnote>
  <w:endnote w:type="continuationSeparator" w:id="0">
    <w:p w14:paraId="17DC6DDC" w14:textId="77777777" w:rsidR="00B00FDA" w:rsidRDefault="00B00FDA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A7BCF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73C9090D" wp14:editId="026D25F2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C79F4" w14:textId="77777777" w:rsidR="009239A9" w:rsidRDefault="00B00F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017EF" w14:textId="77777777" w:rsidR="00B00FDA" w:rsidRDefault="00B00FDA" w:rsidP="00D40B49">
      <w:pPr>
        <w:spacing w:after="0" w:line="240" w:lineRule="auto"/>
      </w:pPr>
      <w:r>
        <w:separator/>
      </w:r>
    </w:p>
  </w:footnote>
  <w:footnote w:type="continuationSeparator" w:id="0">
    <w:p w14:paraId="1B8A46F7" w14:textId="77777777" w:rsidR="00B00FDA" w:rsidRDefault="00B00FDA" w:rsidP="00D40B49">
      <w:pPr>
        <w:spacing w:after="0" w:line="240" w:lineRule="auto"/>
      </w:pPr>
      <w:r>
        <w:continuationSeparator/>
      </w:r>
    </w:p>
  </w:footnote>
  <w:footnote w:id="1">
    <w:p w14:paraId="30556FE2" w14:textId="77777777" w:rsidR="00DE517B" w:rsidRPr="00671461" w:rsidRDefault="00DE517B" w:rsidP="00DE517B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Pr="00B55B5E">
        <w:rPr>
          <w:rFonts w:ascii="Times New Roman" w:hAnsi="Times New Roman"/>
        </w:rPr>
        <w:t>Aluna da UNIFAAHF; Letras</w:t>
      </w:r>
      <w:r w:rsidRPr="00DE517B">
        <w:rPr>
          <w:rFonts w:ascii="Times New Roman" w:hAnsi="Times New Roman"/>
        </w:rPr>
        <w:t xml:space="preserve">; </w:t>
      </w:r>
      <w:r w:rsidRPr="00DE517B">
        <w:rPr>
          <w:rFonts w:ascii="Times New Roman" w:hAnsi="Times New Roman"/>
          <w:bCs/>
          <w:color w:val="000000"/>
        </w:rPr>
        <w:t>elina.longatti@hotmail.com</w:t>
      </w:r>
      <w:r w:rsidRPr="00DE517B">
        <w:rPr>
          <w:rFonts w:ascii="Times New Roman" w:hAnsi="Times New Roman"/>
        </w:rPr>
        <w:t>.</w:t>
      </w:r>
    </w:p>
  </w:footnote>
  <w:footnote w:id="2">
    <w:p w14:paraId="58B20912" w14:textId="77777777" w:rsidR="00DE517B" w:rsidRPr="00671461" w:rsidRDefault="00DE517B" w:rsidP="00DE517B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Eloísa </w:t>
      </w:r>
      <w:proofErr w:type="spellStart"/>
      <w:r>
        <w:rPr>
          <w:rFonts w:ascii="Times New Roman" w:hAnsi="Times New Roman"/>
        </w:rPr>
        <w:t>Maiane</w:t>
      </w:r>
      <w:proofErr w:type="spellEnd"/>
      <w:r>
        <w:rPr>
          <w:rFonts w:ascii="Times New Roman" w:hAnsi="Times New Roman"/>
        </w:rPr>
        <w:t xml:space="preserve"> Barbosa Lopes; Mestre em Linguística e Doutoranda em Língua e Cultura; Professora do Centro Universitário Arnaldo Horácio Ferreira.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196CF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2C39B33" wp14:editId="4525A7E7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A7217C" wp14:editId="36BC6059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6C43444F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y_mb20@yahoo.com.br">
    <w15:presenceInfo w15:providerId="Windows Live" w15:userId="93b2907f69408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0932D5"/>
    <w:rsid w:val="001556CF"/>
    <w:rsid w:val="001E55E6"/>
    <w:rsid w:val="003161D8"/>
    <w:rsid w:val="0034418D"/>
    <w:rsid w:val="003E0F72"/>
    <w:rsid w:val="00616B19"/>
    <w:rsid w:val="006211F5"/>
    <w:rsid w:val="00766E65"/>
    <w:rsid w:val="0086538E"/>
    <w:rsid w:val="0087761D"/>
    <w:rsid w:val="0093310E"/>
    <w:rsid w:val="00AB28C6"/>
    <w:rsid w:val="00B00FDA"/>
    <w:rsid w:val="00B532FA"/>
    <w:rsid w:val="00BC4CDB"/>
    <w:rsid w:val="00C14356"/>
    <w:rsid w:val="00C43FB7"/>
    <w:rsid w:val="00C65904"/>
    <w:rsid w:val="00C7349E"/>
    <w:rsid w:val="00CB3D33"/>
    <w:rsid w:val="00CD005D"/>
    <w:rsid w:val="00D36CB1"/>
    <w:rsid w:val="00D40B49"/>
    <w:rsid w:val="00D51EA7"/>
    <w:rsid w:val="00D94B74"/>
    <w:rsid w:val="00DD6BC6"/>
    <w:rsid w:val="00DE517B"/>
    <w:rsid w:val="00E3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55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EA7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441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1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18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1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18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EA7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441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1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18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1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18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Elina</cp:lastModifiedBy>
  <cp:revision>2</cp:revision>
  <dcterms:created xsi:type="dcterms:W3CDTF">2020-10-20T00:47:00Z</dcterms:created>
  <dcterms:modified xsi:type="dcterms:W3CDTF">2020-10-20T00:47:00Z</dcterms:modified>
</cp:coreProperties>
</file>