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95140" w14:textId="0ABA29FA" w:rsidR="003D6782" w:rsidRPr="003D6782" w:rsidRDefault="001B4CE9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REVISÃO DE LITERATURA</w:t>
      </w:r>
      <w:r w:rsidR="00FA45AD">
        <w:rPr>
          <w:rFonts w:ascii="Arial" w:hAnsi="Arial" w:cs="Arial"/>
          <w:b/>
          <w:bCs/>
          <w:caps/>
          <w:sz w:val="22"/>
          <w:szCs w:val="22"/>
        </w:rPr>
        <w:t>: Fisiopatologia do trauma medular em cães</w:t>
      </w:r>
    </w:p>
    <w:p w14:paraId="64EEEBA6" w14:textId="54B1918C" w:rsidR="00B94C38" w:rsidRDefault="00FA45AD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Caroline de Souza Laurentino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</w:rPr>
        <w:t>Ana Luíza Santos Eliopoulos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Fernanda Fausto de Lima Lobato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João Victor Alves Santos de Mendonça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Sophia Gia Brandão Pinto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 w:rsidRPr="00FA45AD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e Talita Lopes Serra</w:t>
      </w:r>
      <w:r>
        <w:rPr>
          <w:rFonts w:ascii="Arial" w:hAnsi="Arial" w:cs="Arial"/>
          <w:b/>
          <w:bCs/>
          <w:color w:val="auto"/>
          <w:vertAlign w:val="superscript"/>
        </w:rPr>
        <w:t>2</w:t>
      </w:r>
      <w:r w:rsidR="00B94C38">
        <w:rPr>
          <w:rFonts w:ascii="Arial" w:hAnsi="Arial" w:cs="Arial"/>
          <w:b/>
          <w:bCs/>
          <w:color w:val="auto"/>
        </w:rPr>
        <w:t>.</w:t>
      </w:r>
    </w:p>
    <w:p w14:paraId="3CD3329F" w14:textId="3CCDF7A4"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r w:rsidR="00FA45AD">
        <w:rPr>
          <w:rFonts w:ascii="Arial" w:hAnsi="Arial" w:cs="Arial"/>
          <w:i/>
          <w:iCs/>
          <w:color w:val="auto"/>
          <w:sz w:val="14"/>
          <w:szCs w:val="18"/>
        </w:rPr>
        <w:t>UFMG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 – *Contato: </w:t>
      </w:r>
      <w:r w:rsidR="00FA45AD">
        <w:rPr>
          <w:rFonts w:ascii="Arial" w:hAnsi="Arial" w:cs="Arial"/>
          <w:i/>
          <w:iCs/>
          <w:color w:val="auto"/>
          <w:sz w:val="14"/>
          <w:szCs w:val="18"/>
        </w:rPr>
        <w:t>carolisslaurentino</w:t>
      </w:r>
      <w:r>
        <w:rPr>
          <w:rFonts w:ascii="Arial" w:hAnsi="Arial" w:cs="Arial"/>
          <w:i/>
          <w:iCs/>
          <w:color w:val="auto"/>
          <w:sz w:val="14"/>
          <w:szCs w:val="18"/>
        </w:rPr>
        <w:t>@gmail.com</w:t>
      </w:r>
    </w:p>
    <w:p w14:paraId="62433EC0" w14:textId="7BF56C1A" w:rsidR="00B94C38" w:rsidRDefault="00B94C38" w:rsidP="00FA45AD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</w:t>
      </w:r>
      <w:r w:rsidR="00FA45AD">
        <w:rPr>
          <w:rFonts w:ascii="Arial" w:hAnsi="Arial" w:cs="Arial"/>
          <w:i/>
          <w:iCs/>
          <w:color w:val="auto"/>
          <w:sz w:val="14"/>
          <w:szCs w:val="18"/>
        </w:rPr>
        <w:t xml:space="preserve">estre em Ciência Animal – UFMG – Belo Horizonte/MG – Brasil </w:t>
      </w:r>
    </w:p>
    <w:p w14:paraId="48CB2643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3487C25D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57384473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0961A78C" w14:textId="71FB65DF" w:rsidR="0099487F" w:rsidRDefault="0099487F" w:rsidP="0099487F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O trauma medular é uma afecção neurológica muito grave e frequente na prática clínica veterinári</w:t>
      </w:r>
      <w:r w:rsidRPr="00D74F96">
        <w:rPr>
          <w:rFonts w:ascii="Arial" w:hAnsi="Arial" w:cs="Arial"/>
          <w:sz w:val="18"/>
          <w:bdr w:val="none" w:sz="0" w:space="0" w:color="auto" w:frame="1"/>
        </w:rPr>
        <w:t xml:space="preserve">a </w:t>
      </w:r>
      <w:r>
        <w:rPr>
          <w:rFonts w:ascii="Arial" w:hAnsi="Arial" w:cs="Arial"/>
          <w:sz w:val="18"/>
          <w:bdr w:val="none" w:sz="0" w:space="0" w:color="auto" w:frame="1"/>
        </w:rPr>
        <w:t xml:space="preserve">e pode produzir lesões que geram consequências irreversíveis </w:t>
      </w:r>
      <w:r w:rsidR="00E07AA6">
        <w:rPr>
          <w:rFonts w:ascii="Arial" w:hAnsi="Arial" w:cs="Arial"/>
          <w:sz w:val="18"/>
          <w:bdr w:val="none" w:sz="0" w:space="0" w:color="auto" w:frame="1"/>
        </w:rPr>
        <w:t>à</w:t>
      </w:r>
      <w:r>
        <w:rPr>
          <w:rFonts w:ascii="Arial" w:hAnsi="Arial" w:cs="Arial"/>
          <w:sz w:val="18"/>
          <w:bdr w:val="none" w:sz="0" w:space="0" w:color="auto" w:frame="1"/>
        </w:rPr>
        <w:t xml:space="preserve"> saúde do animal</w:t>
      </w:r>
      <w:r w:rsidR="007C5C3E">
        <w:rPr>
          <w:rFonts w:ascii="Arial" w:hAnsi="Arial" w:cs="Arial"/>
          <w:sz w:val="18"/>
          <w:bdr w:val="none" w:sz="0" w:space="0" w:color="auto" w:frame="1"/>
          <w:vertAlign w:val="superscript"/>
        </w:rPr>
        <w:t>2</w:t>
      </w:r>
      <w:r>
        <w:rPr>
          <w:rFonts w:ascii="Arial" w:hAnsi="Arial" w:cs="Arial"/>
          <w:sz w:val="18"/>
          <w:bdr w:val="none" w:sz="0" w:space="0" w:color="auto" w:frame="1"/>
        </w:rPr>
        <w:t>. Essas lesões podem causar déficits neurológicos que afetam as funções motora, sensorial e autonômica</w:t>
      </w:r>
      <w:r w:rsidR="007C5C3E">
        <w:rPr>
          <w:rFonts w:ascii="Arial" w:hAnsi="Arial" w:cs="Arial"/>
          <w:sz w:val="18"/>
          <w:bdr w:val="none" w:sz="0" w:space="0" w:color="auto" w:frame="1"/>
          <w:vertAlign w:val="superscript"/>
        </w:rPr>
        <w:t>2</w:t>
      </w:r>
      <w:r>
        <w:rPr>
          <w:rFonts w:ascii="Arial" w:hAnsi="Arial" w:cs="Arial"/>
          <w:sz w:val="18"/>
          <w:bdr w:val="none" w:sz="0" w:space="0" w:color="auto" w:frame="1"/>
          <w:vertAlign w:val="superscript"/>
        </w:rPr>
        <w:t>,</w:t>
      </w:r>
      <w:r w:rsidR="007C5C3E">
        <w:rPr>
          <w:rFonts w:ascii="Arial" w:hAnsi="Arial" w:cs="Arial"/>
          <w:sz w:val="18"/>
          <w:bdr w:val="none" w:sz="0" w:space="0" w:color="auto" w:frame="1"/>
          <w:vertAlign w:val="superscript"/>
        </w:rPr>
        <w:t>3</w:t>
      </w:r>
      <w:r>
        <w:rPr>
          <w:rFonts w:ascii="Arial" w:hAnsi="Arial" w:cs="Arial"/>
          <w:sz w:val="18"/>
          <w:bdr w:val="none" w:sz="0" w:space="0" w:color="auto" w:frame="1"/>
        </w:rPr>
        <w:t xml:space="preserve">. As causas do trauma medular se dividem em intrínsecas e extrínsecas, sendo que as causas intrínsecas podem decorrer da extrusão ou protusão de disco intervertebral, fraturas ou anormalidades congênitas e </w:t>
      </w:r>
      <w:r w:rsidR="00531E8C">
        <w:rPr>
          <w:rFonts w:ascii="Arial" w:hAnsi="Arial" w:cs="Arial"/>
          <w:sz w:val="18"/>
          <w:bdr w:val="none" w:sz="0" w:space="0" w:color="auto" w:frame="1"/>
        </w:rPr>
        <w:t>as</w:t>
      </w:r>
      <w:r>
        <w:rPr>
          <w:rFonts w:ascii="Arial" w:hAnsi="Arial" w:cs="Arial"/>
          <w:sz w:val="18"/>
          <w:bdr w:val="none" w:sz="0" w:space="0" w:color="auto" w:frame="1"/>
        </w:rPr>
        <w:t xml:space="preserve"> extrínsecas incluem traumatismos, projéteis, quedas e lesões provocadas por outros animais ou objetos</w:t>
      </w:r>
      <w:r w:rsidR="007C5C3E">
        <w:rPr>
          <w:rFonts w:ascii="Arial" w:hAnsi="Arial" w:cs="Arial"/>
          <w:sz w:val="18"/>
          <w:bdr w:val="none" w:sz="0" w:space="0" w:color="auto" w:frame="1"/>
          <w:vertAlign w:val="superscript"/>
        </w:rPr>
        <w:t>2</w:t>
      </w:r>
      <w:r>
        <w:rPr>
          <w:rFonts w:ascii="Arial" w:hAnsi="Arial" w:cs="Arial"/>
          <w:sz w:val="18"/>
          <w:bdr w:val="none" w:sz="0" w:space="0" w:color="auto" w:frame="1"/>
          <w:vertAlign w:val="superscript"/>
        </w:rPr>
        <w:t>,</w:t>
      </w:r>
      <w:r w:rsidR="007C5C3E">
        <w:rPr>
          <w:rFonts w:ascii="Arial" w:hAnsi="Arial" w:cs="Arial"/>
          <w:sz w:val="18"/>
          <w:bdr w:val="none" w:sz="0" w:space="0" w:color="auto" w:frame="1"/>
          <w:vertAlign w:val="superscript"/>
        </w:rPr>
        <w:t>3</w:t>
      </w:r>
      <w:r>
        <w:rPr>
          <w:rFonts w:ascii="Arial" w:hAnsi="Arial" w:cs="Arial"/>
          <w:sz w:val="18"/>
          <w:bdr w:val="none" w:sz="0" w:space="0" w:color="auto" w:frame="1"/>
          <w:vertAlign w:val="superscript"/>
        </w:rPr>
        <w:t>,</w:t>
      </w:r>
      <w:r w:rsidR="007C5C3E">
        <w:rPr>
          <w:rFonts w:ascii="Arial" w:hAnsi="Arial" w:cs="Arial"/>
          <w:sz w:val="18"/>
          <w:bdr w:val="none" w:sz="0" w:space="0" w:color="auto" w:frame="1"/>
          <w:vertAlign w:val="superscript"/>
        </w:rPr>
        <w:t>4</w:t>
      </w:r>
      <w:r>
        <w:rPr>
          <w:rFonts w:ascii="Arial" w:hAnsi="Arial" w:cs="Arial"/>
          <w:sz w:val="18"/>
          <w:bdr w:val="none" w:sz="0" w:space="0" w:color="auto" w:frame="1"/>
        </w:rPr>
        <w:t>. Dada a gravidade do trauma medular, é imprescindível que se compreenda a cascata de eventos bioquímicos, eletrolíticos e vasculares</w:t>
      </w:r>
      <w:r w:rsidR="00E72763">
        <w:rPr>
          <w:rFonts w:ascii="Arial" w:hAnsi="Arial" w:cs="Arial"/>
          <w:sz w:val="18"/>
          <w:bdr w:val="none" w:sz="0" w:space="0" w:color="auto" w:frame="1"/>
        </w:rPr>
        <w:t>,</w:t>
      </w:r>
      <w:r>
        <w:rPr>
          <w:rFonts w:ascii="Arial" w:hAnsi="Arial" w:cs="Arial"/>
          <w:sz w:val="18"/>
          <w:bdr w:val="none" w:sz="0" w:space="0" w:color="auto" w:frame="1"/>
        </w:rPr>
        <w:t xml:space="preserve"> desencadeada pela injúria inicial</w:t>
      </w:r>
      <w:r w:rsidR="00E72763">
        <w:rPr>
          <w:rFonts w:ascii="Arial" w:hAnsi="Arial" w:cs="Arial"/>
          <w:sz w:val="18"/>
          <w:bdr w:val="none" w:sz="0" w:space="0" w:color="auto" w:frame="1"/>
        </w:rPr>
        <w:t xml:space="preserve">, </w:t>
      </w:r>
      <w:r>
        <w:rPr>
          <w:rFonts w:ascii="Arial" w:hAnsi="Arial" w:cs="Arial"/>
          <w:sz w:val="18"/>
          <w:bdr w:val="none" w:sz="0" w:space="0" w:color="auto" w:frame="1"/>
        </w:rPr>
        <w:t>para saber como proceder com a conduta terapêutica</w:t>
      </w:r>
      <w:r w:rsidR="007C5C3E">
        <w:rPr>
          <w:rFonts w:ascii="Arial" w:hAnsi="Arial" w:cs="Arial"/>
          <w:sz w:val="18"/>
          <w:bdr w:val="none" w:sz="0" w:space="0" w:color="auto" w:frame="1"/>
          <w:vertAlign w:val="superscript"/>
        </w:rPr>
        <w:t>4</w:t>
      </w:r>
      <w:r>
        <w:rPr>
          <w:rFonts w:ascii="Arial" w:hAnsi="Arial" w:cs="Arial"/>
          <w:sz w:val="18"/>
          <w:bdr w:val="none" w:sz="0" w:space="0" w:color="auto" w:frame="1"/>
        </w:rPr>
        <w:t>.</w:t>
      </w:r>
      <w:r w:rsidR="00E07AA6">
        <w:rPr>
          <w:rFonts w:ascii="Arial" w:hAnsi="Arial" w:cs="Arial"/>
          <w:sz w:val="18"/>
          <w:bdr w:val="none" w:sz="0" w:space="0" w:color="auto" w:frame="1"/>
        </w:rPr>
        <w:t xml:space="preserve"> P</w:t>
      </w:r>
      <w:r w:rsidR="00F9570D">
        <w:rPr>
          <w:rFonts w:ascii="Arial" w:hAnsi="Arial" w:cs="Arial"/>
          <w:sz w:val="18"/>
          <w:bdr w:val="none" w:sz="0" w:space="0" w:color="auto" w:frame="1"/>
        </w:rPr>
        <w:t>ortanto, o objetivo do presente trabalho</w:t>
      </w:r>
      <w:r w:rsidR="00E07AA6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531E8C">
        <w:rPr>
          <w:rFonts w:ascii="Arial" w:hAnsi="Arial" w:cs="Arial"/>
          <w:sz w:val="18"/>
          <w:bdr w:val="none" w:sz="0" w:space="0" w:color="auto" w:frame="1"/>
        </w:rPr>
        <w:t>é</w:t>
      </w:r>
      <w:r w:rsidR="00DA799A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F9570D">
        <w:rPr>
          <w:rFonts w:ascii="Arial" w:hAnsi="Arial" w:cs="Arial"/>
          <w:sz w:val="18"/>
          <w:bdr w:val="none" w:sz="0" w:space="0" w:color="auto" w:frame="1"/>
        </w:rPr>
        <w:t>e</w:t>
      </w:r>
      <w:r w:rsidR="00DA799A">
        <w:rPr>
          <w:rFonts w:ascii="Arial" w:hAnsi="Arial" w:cs="Arial"/>
          <w:sz w:val="18"/>
          <w:bdr w:val="none" w:sz="0" w:space="0" w:color="auto" w:frame="1"/>
        </w:rPr>
        <w:t>lucidar</w:t>
      </w:r>
      <w:r w:rsidR="00F9570D">
        <w:rPr>
          <w:rFonts w:ascii="Arial" w:hAnsi="Arial" w:cs="Arial"/>
          <w:sz w:val="18"/>
          <w:bdr w:val="none" w:sz="0" w:space="0" w:color="auto" w:frame="1"/>
        </w:rPr>
        <w:t xml:space="preserve"> a fisiopatologia do trauma medular de modo que se entenda </w:t>
      </w:r>
      <w:r w:rsidR="00DA799A">
        <w:rPr>
          <w:rFonts w:ascii="Arial" w:hAnsi="Arial" w:cs="Arial"/>
          <w:sz w:val="18"/>
          <w:bdr w:val="none" w:sz="0" w:space="0" w:color="auto" w:frame="1"/>
        </w:rPr>
        <w:t xml:space="preserve">os principais pontos </w:t>
      </w:r>
      <w:r w:rsidR="00E07AA6">
        <w:rPr>
          <w:rFonts w:ascii="Arial" w:hAnsi="Arial" w:cs="Arial"/>
          <w:sz w:val="18"/>
          <w:bdr w:val="none" w:sz="0" w:space="0" w:color="auto" w:frame="1"/>
        </w:rPr>
        <w:t>pelos</w:t>
      </w:r>
      <w:r w:rsidR="00DA799A">
        <w:rPr>
          <w:rFonts w:ascii="Arial" w:hAnsi="Arial" w:cs="Arial"/>
          <w:sz w:val="18"/>
          <w:bdr w:val="none" w:sz="0" w:space="0" w:color="auto" w:frame="1"/>
        </w:rPr>
        <w:t xml:space="preserve"> quais </w:t>
      </w:r>
      <w:r w:rsidR="00F9570D">
        <w:rPr>
          <w:rFonts w:ascii="Arial" w:hAnsi="Arial" w:cs="Arial"/>
          <w:sz w:val="18"/>
          <w:bdr w:val="none" w:sz="0" w:space="0" w:color="auto" w:frame="1"/>
        </w:rPr>
        <w:t xml:space="preserve">o clínico deve </w:t>
      </w:r>
      <w:r w:rsidR="00DA799A">
        <w:rPr>
          <w:rFonts w:ascii="Arial" w:hAnsi="Arial" w:cs="Arial"/>
          <w:sz w:val="18"/>
          <w:bdr w:val="none" w:sz="0" w:space="0" w:color="auto" w:frame="1"/>
        </w:rPr>
        <w:t>se atentar</w:t>
      </w:r>
      <w:r w:rsidR="00F9570D">
        <w:rPr>
          <w:rFonts w:ascii="Arial" w:hAnsi="Arial" w:cs="Arial"/>
          <w:sz w:val="18"/>
          <w:bdr w:val="none" w:sz="0" w:space="0" w:color="auto" w:frame="1"/>
        </w:rPr>
        <w:t xml:space="preserve"> para evitar que a lesão seja ainda mais maléfica para o animal traumatizado.</w:t>
      </w:r>
    </w:p>
    <w:p w14:paraId="05622563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2140F01A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5347E492" w14:textId="4F2C7E21" w:rsidR="00A63DA2" w:rsidRDefault="00FA45AD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presente estudo foi realizado por meio de uma revisão literária de artigos pesquisados nas plataformas PUBMED, SciELO e Google Acadêmico</w:t>
      </w:r>
      <w:r w:rsidR="001B4CE9">
        <w:rPr>
          <w:rFonts w:ascii="Arial" w:hAnsi="Arial" w:cs="Arial"/>
          <w:sz w:val="18"/>
        </w:rPr>
        <w:t xml:space="preserve">. </w:t>
      </w:r>
    </w:p>
    <w:p w14:paraId="78EF914D" w14:textId="4256F374" w:rsidR="0028784C" w:rsidRDefault="0028784C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Palavras-chave: trauma medular, fisiopatologia, cães.</w:t>
      </w:r>
    </w:p>
    <w:p w14:paraId="081887B0" w14:textId="77777777" w:rsidR="001B4CE9" w:rsidRDefault="001B4CE9" w:rsidP="003D6782">
      <w:pPr>
        <w:jc w:val="both"/>
        <w:rPr>
          <w:rFonts w:ascii="Arial" w:hAnsi="Arial" w:cs="Arial"/>
          <w:sz w:val="18"/>
        </w:rPr>
      </w:pPr>
    </w:p>
    <w:p w14:paraId="301A2BD4" w14:textId="246F9360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411CBA88" w14:textId="5615F59C" w:rsidR="001B4CE9" w:rsidRDefault="00173638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 trauma medular</w:t>
      </w:r>
      <w:r w:rsidR="00332929">
        <w:rPr>
          <w:rFonts w:ascii="Arial" w:hAnsi="Arial" w:cs="Arial"/>
          <w:sz w:val="18"/>
        </w:rPr>
        <w:t xml:space="preserve"> agudo (TMA)</w:t>
      </w:r>
      <w:r>
        <w:rPr>
          <w:rFonts w:ascii="Arial" w:hAnsi="Arial" w:cs="Arial"/>
          <w:sz w:val="18"/>
        </w:rPr>
        <w:t xml:space="preserve">, existem 4 mecanismos básicos de lesão aguda </w:t>
      </w:r>
      <w:r w:rsidR="00531E8C">
        <w:rPr>
          <w:rFonts w:ascii="Arial" w:hAnsi="Arial" w:cs="Arial"/>
          <w:sz w:val="18"/>
        </w:rPr>
        <w:t>da</w:t>
      </w:r>
      <w:r>
        <w:rPr>
          <w:rFonts w:ascii="Arial" w:hAnsi="Arial" w:cs="Arial"/>
          <w:sz w:val="18"/>
        </w:rPr>
        <w:t xml:space="preserve"> medula espinhal, sendo eles: a interrupção anatômica do parênquima medular (laceração física ou outras lesões diretas ao tecido nervoso), a compressão (presença de material dentro do canal vertebral que gera um aumento da pressão sobre a medula), a concussão (impacto agudo à medula espinhal </w:t>
      </w:r>
      <w:r w:rsidR="004A59E8">
        <w:rPr>
          <w:rFonts w:ascii="Arial" w:hAnsi="Arial" w:cs="Arial"/>
          <w:sz w:val="18"/>
        </w:rPr>
        <w:t xml:space="preserve">que pode </w:t>
      </w:r>
      <w:r>
        <w:rPr>
          <w:rFonts w:ascii="Arial" w:hAnsi="Arial" w:cs="Arial"/>
          <w:sz w:val="18"/>
        </w:rPr>
        <w:t>acontece</w:t>
      </w:r>
      <w:r w:rsidR="004A59E8">
        <w:rPr>
          <w:rFonts w:ascii="Arial" w:hAnsi="Arial" w:cs="Arial"/>
          <w:sz w:val="18"/>
        </w:rPr>
        <w:t>r</w:t>
      </w:r>
      <w:r>
        <w:rPr>
          <w:rFonts w:ascii="Arial" w:hAnsi="Arial" w:cs="Arial"/>
          <w:sz w:val="18"/>
        </w:rPr>
        <w:t xml:space="preserve"> em fraturas e luxações vertebrais) e a isquemia (interrupção no suprimento de sangue arterial para a medula que provoca uma perda da autorregulação do fluxo sanguíneo no segmento medular a</w:t>
      </w:r>
      <w:r w:rsidR="0028784C">
        <w:rPr>
          <w:rFonts w:ascii="Arial" w:hAnsi="Arial" w:cs="Arial"/>
          <w:sz w:val="18"/>
        </w:rPr>
        <w:t>cometido</w:t>
      </w:r>
      <w:r>
        <w:rPr>
          <w:rFonts w:ascii="Arial" w:hAnsi="Arial" w:cs="Arial"/>
          <w:sz w:val="18"/>
        </w:rPr>
        <w:t>)</w:t>
      </w:r>
      <w:r w:rsidR="007C5C3E">
        <w:rPr>
          <w:rFonts w:ascii="Arial" w:hAnsi="Arial" w:cs="Arial"/>
          <w:sz w:val="18"/>
          <w:vertAlign w:val="superscript"/>
        </w:rPr>
        <w:t>4</w:t>
      </w:r>
      <w:r>
        <w:rPr>
          <w:rFonts w:ascii="Arial" w:hAnsi="Arial" w:cs="Arial"/>
          <w:sz w:val="18"/>
        </w:rPr>
        <w:t xml:space="preserve">. </w:t>
      </w:r>
    </w:p>
    <w:p w14:paraId="0C486325" w14:textId="4460AF12" w:rsidR="004A59E8" w:rsidRDefault="007223EC" w:rsidP="003D6782">
      <w:pPr>
        <w:jc w:val="both"/>
        <w:rPr>
          <w:rFonts w:ascii="Arial" w:hAnsi="Arial" w:cs="Arial"/>
          <w:sz w:val="18"/>
        </w:rPr>
      </w:pPr>
      <w:r w:rsidRPr="00332929"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33962C55" wp14:editId="4B459887">
            <wp:simplePos x="0" y="0"/>
            <wp:positionH relativeFrom="column">
              <wp:posOffset>53340</wp:posOffset>
            </wp:positionH>
            <wp:positionV relativeFrom="paragraph">
              <wp:posOffset>1608455</wp:posOffset>
            </wp:positionV>
            <wp:extent cx="3226435" cy="1104900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43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9E8">
        <w:rPr>
          <w:rFonts w:ascii="Arial" w:hAnsi="Arial" w:cs="Arial"/>
          <w:sz w:val="18"/>
        </w:rPr>
        <w:t>Os mecanismos da fisiopatologia do trauma medular são classificados em primários e secundários. Os mecanismos primários</w:t>
      </w:r>
      <w:r w:rsidR="00C674A8">
        <w:rPr>
          <w:rFonts w:ascii="Arial" w:hAnsi="Arial" w:cs="Arial"/>
          <w:sz w:val="18"/>
        </w:rPr>
        <w:t xml:space="preserve"> se</w:t>
      </w:r>
      <w:r w:rsidR="004A59E8">
        <w:rPr>
          <w:rFonts w:ascii="Arial" w:hAnsi="Arial" w:cs="Arial"/>
          <w:sz w:val="18"/>
        </w:rPr>
        <w:t xml:space="preserve"> </w:t>
      </w:r>
      <w:r w:rsidR="004741B5">
        <w:rPr>
          <w:rFonts w:ascii="Arial" w:hAnsi="Arial" w:cs="Arial"/>
          <w:sz w:val="18"/>
        </w:rPr>
        <w:t>caracterizam</w:t>
      </w:r>
      <w:r w:rsidR="004A59E8">
        <w:rPr>
          <w:rFonts w:ascii="Arial" w:hAnsi="Arial" w:cs="Arial"/>
          <w:sz w:val="18"/>
        </w:rPr>
        <w:t xml:space="preserve"> pela ruptura mecânica imediata de tecido neuronal e vasos sanguíneos</w:t>
      </w:r>
      <w:r w:rsidR="004741B5">
        <w:rPr>
          <w:rFonts w:ascii="Arial" w:hAnsi="Arial" w:cs="Arial"/>
          <w:sz w:val="18"/>
        </w:rPr>
        <w:t>, são causados pela</w:t>
      </w:r>
      <w:r w:rsidR="004A59E8">
        <w:rPr>
          <w:rFonts w:ascii="Arial" w:hAnsi="Arial" w:cs="Arial"/>
          <w:sz w:val="18"/>
        </w:rPr>
        <w:t xml:space="preserve"> injúria direta à medula no momento do trauma</w:t>
      </w:r>
      <w:r w:rsidR="009C3AA3">
        <w:rPr>
          <w:rFonts w:ascii="Arial" w:hAnsi="Arial" w:cs="Arial"/>
          <w:sz w:val="18"/>
        </w:rPr>
        <w:t xml:space="preserve"> </w:t>
      </w:r>
      <w:r w:rsidR="004741B5">
        <w:rPr>
          <w:rFonts w:ascii="Arial" w:hAnsi="Arial" w:cs="Arial"/>
          <w:sz w:val="18"/>
        </w:rPr>
        <w:t>e</w:t>
      </w:r>
      <w:r w:rsidR="00FA45F1">
        <w:rPr>
          <w:rFonts w:ascii="Arial" w:hAnsi="Arial" w:cs="Arial"/>
          <w:sz w:val="18"/>
        </w:rPr>
        <w:t xml:space="preserve"> resulta</w:t>
      </w:r>
      <w:r w:rsidR="004741B5">
        <w:rPr>
          <w:rFonts w:ascii="Arial" w:hAnsi="Arial" w:cs="Arial"/>
          <w:sz w:val="18"/>
        </w:rPr>
        <w:t>m</w:t>
      </w:r>
      <w:r w:rsidR="00FA45F1">
        <w:rPr>
          <w:rFonts w:ascii="Arial" w:hAnsi="Arial" w:cs="Arial"/>
          <w:sz w:val="18"/>
        </w:rPr>
        <w:t xml:space="preserve"> na interrupção fisiológica e/ou morfológica dos impulsos nervosos</w:t>
      </w:r>
      <w:r w:rsidR="007C5C3E">
        <w:rPr>
          <w:rFonts w:ascii="Arial" w:hAnsi="Arial" w:cs="Arial"/>
          <w:sz w:val="18"/>
          <w:vertAlign w:val="superscript"/>
        </w:rPr>
        <w:t>4</w:t>
      </w:r>
      <w:r w:rsidR="004A59E8">
        <w:rPr>
          <w:rFonts w:ascii="Arial" w:hAnsi="Arial" w:cs="Arial"/>
          <w:sz w:val="18"/>
        </w:rPr>
        <w:t>. Já os mecanismos secundários se caracterizam por uma resposta do organismo do animal à injúria inicial que exacerba a lesão primária e é composta por alterações vasculares, eventos bioquímicos e reação inflamatória</w:t>
      </w:r>
      <w:r w:rsidR="00FA45F1">
        <w:rPr>
          <w:rFonts w:ascii="Arial" w:hAnsi="Arial" w:cs="Arial"/>
          <w:sz w:val="18"/>
        </w:rPr>
        <w:t xml:space="preserve"> (Figura 1)</w:t>
      </w:r>
      <w:r w:rsidR="007C5C3E">
        <w:rPr>
          <w:rFonts w:ascii="Arial" w:hAnsi="Arial" w:cs="Arial"/>
          <w:sz w:val="18"/>
          <w:vertAlign w:val="superscript"/>
        </w:rPr>
        <w:t>1</w:t>
      </w:r>
      <w:r w:rsidR="00C674A8">
        <w:rPr>
          <w:rFonts w:ascii="Arial" w:hAnsi="Arial" w:cs="Arial"/>
          <w:sz w:val="18"/>
        </w:rPr>
        <w:t>, os quais</w:t>
      </w:r>
      <w:r w:rsidR="004A59E8">
        <w:rPr>
          <w:rFonts w:ascii="Arial" w:hAnsi="Arial" w:cs="Arial"/>
          <w:sz w:val="18"/>
        </w:rPr>
        <w:t xml:space="preserve"> vão culminar </w:t>
      </w:r>
      <w:r w:rsidR="00FA45F1">
        <w:rPr>
          <w:rFonts w:ascii="Arial" w:hAnsi="Arial" w:cs="Arial"/>
          <w:sz w:val="18"/>
        </w:rPr>
        <w:t>na necrose e apoptose de células neuronais e endoteliais, potencializando os efeitos deletérios da injúria inicial</w:t>
      </w:r>
      <w:r w:rsidR="007C5C3E">
        <w:rPr>
          <w:rFonts w:ascii="Arial" w:hAnsi="Arial" w:cs="Arial"/>
          <w:sz w:val="18"/>
          <w:vertAlign w:val="superscript"/>
        </w:rPr>
        <w:t>3</w:t>
      </w:r>
      <w:r w:rsidR="001C7F10">
        <w:rPr>
          <w:rFonts w:ascii="Arial" w:hAnsi="Arial" w:cs="Arial"/>
          <w:sz w:val="18"/>
          <w:vertAlign w:val="superscript"/>
        </w:rPr>
        <w:t>,</w:t>
      </w:r>
      <w:r w:rsidR="007C5C3E">
        <w:rPr>
          <w:rFonts w:ascii="Arial" w:hAnsi="Arial" w:cs="Arial"/>
          <w:sz w:val="18"/>
          <w:vertAlign w:val="superscript"/>
        </w:rPr>
        <w:t>4</w:t>
      </w:r>
      <w:r w:rsidR="00FA45F1">
        <w:rPr>
          <w:rFonts w:ascii="Arial" w:hAnsi="Arial" w:cs="Arial"/>
          <w:sz w:val="18"/>
        </w:rPr>
        <w:t>.</w:t>
      </w:r>
    </w:p>
    <w:p w14:paraId="7C447AE6" w14:textId="4BEE8EBE" w:rsidR="007223EC" w:rsidRDefault="007223EC" w:rsidP="007223EC">
      <w:pPr>
        <w:jc w:val="center"/>
        <w:rPr>
          <w:rFonts w:ascii="Arial" w:hAnsi="Arial" w:cs="Arial"/>
          <w:sz w:val="18"/>
          <w:vertAlign w:val="superscript"/>
        </w:rPr>
      </w:pPr>
      <w:r w:rsidRPr="00332929">
        <w:rPr>
          <w:rFonts w:ascii="Arial" w:hAnsi="Arial" w:cs="Arial"/>
          <w:b/>
          <w:bCs/>
          <w:sz w:val="18"/>
        </w:rPr>
        <w:t>Figura 1:</w:t>
      </w:r>
      <w:r>
        <w:rPr>
          <w:rFonts w:ascii="Arial" w:hAnsi="Arial" w:cs="Arial"/>
          <w:sz w:val="18"/>
        </w:rPr>
        <w:t xml:space="preserve"> </w:t>
      </w:r>
      <w:r w:rsidR="00B53051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>squema ilustrativo da fisiopatologia do TMA.</w:t>
      </w:r>
      <w:r w:rsidR="007C5C3E">
        <w:rPr>
          <w:rFonts w:ascii="Arial" w:hAnsi="Arial" w:cs="Arial"/>
          <w:sz w:val="18"/>
          <w:vertAlign w:val="superscript"/>
        </w:rPr>
        <w:t>1</w:t>
      </w:r>
    </w:p>
    <w:p w14:paraId="36488CAE" w14:textId="77777777" w:rsidR="007223EC" w:rsidRPr="007223EC" w:rsidRDefault="007223EC" w:rsidP="007223EC">
      <w:pPr>
        <w:jc w:val="center"/>
        <w:rPr>
          <w:rFonts w:ascii="Arial" w:hAnsi="Arial" w:cs="Arial"/>
          <w:sz w:val="18"/>
          <w:vertAlign w:val="superscript"/>
        </w:rPr>
      </w:pPr>
    </w:p>
    <w:p w14:paraId="3DA71280" w14:textId="7752D2FD" w:rsidR="00FA45F1" w:rsidRDefault="00FA45F1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As alterações vasculares se iniciam com a perda da autorregulação do fluxo sanguíneo no segmento lesionado</w:t>
      </w:r>
      <w:r w:rsidR="00C674A8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>tem-se uma relação direta entre a pressão de perfusão na medula com a pressão arterial sistêmica (</w:t>
      </w:r>
      <w:r w:rsidR="009C3AA3">
        <w:rPr>
          <w:rFonts w:ascii="Arial" w:hAnsi="Arial" w:cs="Arial"/>
          <w:sz w:val="18"/>
        </w:rPr>
        <w:t>a qual</w:t>
      </w:r>
      <w:r>
        <w:rPr>
          <w:rFonts w:ascii="Arial" w:hAnsi="Arial" w:cs="Arial"/>
          <w:sz w:val="18"/>
        </w:rPr>
        <w:t xml:space="preserve"> pode estar diminuíd</w:t>
      </w:r>
      <w:r w:rsidR="00915A8F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 xml:space="preserve"> após o trauma)</w:t>
      </w:r>
      <w:r w:rsidR="007C5C3E">
        <w:rPr>
          <w:rFonts w:ascii="Arial" w:hAnsi="Arial" w:cs="Arial"/>
          <w:sz w:val="18"/>
          <w:vertAlign w:val="superscript"/>
        </w:rPr>
        <w:t>4</w:t>
      </w:r>
      <w:r>
        <w:rPr>
          <w:rFonts w:ascii="Arial" w:hAnsi="Arial" w:cs="Arial"/>
          <w:sz w:val="18"/>
        </w:rPr>
        <w:t xml:space="preserve">. A </w:t>
      </w:r>
      <w:r>
        <w:rPr>
          <w:rFonts w:ascii="Arial" w:hAnsi="Arial" w:cs="Arial"/>
          <w:sz w:val="18"/>
        </w:rPr>
        <w:t>hipotensão sistêmica se associa com a liberação de substâncias vasoconstritoras na região medular lesionada e provoca isquemia tecidual</w:t>
      </w:r>
      <w:r w:rsidR="007C5C3E">
        <w:rPr>
          <w:rFonts w:ascii="Arial" w:hAnsi="Arial" w:cs="Arial"/>
          <w:sz w:val="18"/>
          <w:vertAlign w:val="superscript"/>
        </w:rPr>
        <w:t>3</w:t>
      </w:r>
      <w:r w:rsidR="00703E49">
        <w:rPr>
          <w:rFonts w:ascii="Arial" w:hAnsi="Arial" w:cs="Arial"/>
          <w:sz w:val="18"/>
          <w:vertAlign w:val="superscript"/>
        </w:rPr>
        <w:t>,</w:t>
      </w:r>
      <w:r w:rsidR="007C5C3E">
        <w:rPr>
          <w:rFonts w:ascii="Arial" w:hAnsi="Arial" w:cs="Arial"/>
          <w:sz w:val="18"/>
          <w:vertAlign w:val="superscript"/>
        </w:rPr>
        <w:t>4</w:t>
      </w:r>
      <w:r>
        <w:rPr>
          <w:rFonts w:ascii="Arial" w:hAnsi="Arial" w:cs="Arial"/>
          <w:sz w:val="18"/>
        </w:rPr>
        <w:t>. A isquemia vai provocar uma diminuição do suprimento de energia e oxigênio para as células neuronais e endoteliais e, com isso, tem-se o aumento da permeabilidade da membrana dessas células, além do acúmulo de metabólitos</w:t>
      </w:r>
      <w:r w:rsidR="00915A8F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>diminuição da atividade celular normal</w:t>
      </w:r>
      <w:r w:rsidR="00915A8F">
        <w:rPr>
          <w:rFonts w:ascii="Arial" w:hAnsi="Arial" w:cs="Arial"/>
          <w:sz w:val="18"/>
        </w:rPr>
        <w:t xml:space="preserve"> e formação de edema</w:t>
      </w:r>
      <w:r w:rsidR="007C5C3E">
        <w:rPr>
          <w:rFonts w:ascii="Arial" w:hAnsi="Arial" w:cs="Arial"/>
          <w:sz w:val="18"/>
          <w:vertAlign w:val="superscript"/>
        </w:rPr>
        <w:t>3</w:t>
      </w:r>
      <w:r w:rsidR="001C7F10">
        <w:rPr>
          <w:rFonts w:ascii="Arial" w:hAnsi="Arial" w:cs="Arial"/>
          <w:sz w:val="18"/>
          <w:vertAlign w:val="superscript"/>
        </w:rPr>
        <w:t>,</w:t>
      </w:r>
      <w:r w:rsidR="007C5C3E">
        <w:rPr>
          <w:rFonts w:ascii="Arial" w:hAnsi="Arial" w:cs="Arial"/>
          <w:sz w:val="18"/>
          <w:vertAlign w:val="superscript"/>
        </w:rPr>
        <w:t>4</w:t>
      </w:r>
      <w:r>
        <w:rPr>
          <w:rFonts w:ascii="Arial" w:hAnsi="Arial" w:cs="Arial"/>
          <w:sz w:val="18"/>
        </w:rPr>
        <w:t>.</w:t>
      </w:r>
    </w:p>
    <w:p w14:paraId="6E0D47E3" w14:textId="1A5203A4" w:rsidR="00767AE6" w:rsidRDefault="000C48F4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 eventos bioquímicos vão ser desencadeados pela diminuição do fluxo sanguíneo e interferência na atividade celular. Os principais eventos bioquímicos desencadeados nesse momento são a excitotoxicidade e a peroxidação lipídica</w:t>
      </w:r>
      <w:r w:rsidR="007C5C3E">
        <w:rPr>
          <w:rFonts w:ascii="Arial" w:hAnsi="Arial" w:cs="Arial"/>
          <w:sz w:val="18"/>
          <w:vertAlign w:val="superscript"/>
        </w:rPr>
        <w:t>3</w:t>
      </w:r>
      <w:r w:rsidR="001C7F10">
        <w:rPr>
          <w:rFonts w:ascii="Arial" w:hAnsi="Arial" w:cs="Arial"/>
          <w:sz w:val="18"/>
          <w:vertAlign w:val="superscript"/>
        </w:rPr>
        <w:t>,</w:t>
      </w:r>
      <w:r w:rsidR="007C5C3E">
        <w:rPr>
          <w:rFonts w:ascii="Arial" w:hAnsi="Arial" w:cs="Arial"/>
          <w:sz w:val="18"/>
          <w:vertAlign w:val="superscript"/>
        </w:rPr>
        <w:t>4</w:t>
      </w:r>
      <w:r>
        <w:rPr>
          <w:rFonts w:ascii="Arial" w:hAnsi="Arial" w:cs="Arial"/>
          <w:sz w:val="18"/>
        </w:rPr>
        <w:t>. Com o suprimento de energia prejudicado, as células vão acumular metabólitos e estes vão propiciar a produção de radicais livres</w:t>
      </w:r>
      <w:r w:rsidR="00915A8F">
        <w:rPr>
          <w:rFonts w:ascii="Arial" w:hAnsi="Arial" w:cs="Arial"/>
          <w:sz w:val="18"/>
        </w:rPr>
        <w:t xml:space="preserve"> que </w:t>
      </w:r>
      <w:r>
        <w:rPr>
          <w:rFonts w:ascii="Arial" w:hAnsi="Arial" w:cs="Arial"/>
          <w:sz w:val="18"/>
        </w:rPr>
        <w:t>vão causar uma oxidação patológica das membranas celulares neuronais e endoteliais com consequente morte celula</w:t>
      </w:r>
      <w:r w:rsidR="00915A8F">
        <w:rPr>
          <w:rFonts w:ascii="Arial" w:hAnsi="Arial" w:cs="Arial"/>
          <w:sz w:val="18"/>
        </w:rPr>
        <w:t xml:space="preserve">r, </w:t>
      </w:r>
      <w:r>
        <w:rPr>
          <w:rFonts w:ascii="Arial" w:hAnsi="Arial" w:cs="Arial"/>
          <w:sz w:val="18"/>
        </w:rPr>
        <w:t>favorece</w:t>
      </w:r>
      <w:r w:rsidR="00915A8F">
        <w:rPr>
          <w:rFonts w:ascii="Arial" w:hAnsi="Arial" w:cs="Arial"/>
          <w:sz w:val="18"/>
        </w:rPr>
        <w:t>ndo</w:t>
      </w:r>
      <w:r>
        <w:rPr>
          <w:rFonts w:ascii="Arial" w:hAnsi="Arial" w:cs="Arial"/>
          <w:sz w:val="18"/>
        </w:rPr>
        <w:t xml:space="preserve"> a agregação plaquetária </w:t>
      </w:r>
      <w:r w:rsidR="00915A8F">
        <w:rPr>
          <w:rFonts w:ascii="Arial" w:hAnsi="Arial" w:cs="Arial"/>
          <w:sz w:val="18"/>
        </w:rPr>
        <w:t xml:space="preserve">e edema, além do prejuízo </w:t>
      </w:r>
      <w:r w:rsidR="00E72763">
        <w:rPr>
          <w:rFonts w:ascii="Arial" w:hAnsi="Arial" w:cs="Arial"/>
          <w:sz w:val="18"/>
        </w:rPr>
        <w:t>à</w:t>
      </w:r>
      <w:r>
        <w:rPr>
          <w:rFonts w:ascii="Arial" w:hAnsi="Arial" w:cs="Arial"/>
          <w:sz w:val="18"/>
        </w:rPr>
        <w:t xml:space="preserve"> manutenção do potencial de repouso neuronal</w:t>
      </w:r>
      <w:r w:rsidR="007C5C3E">
        <w:rPr>
          <w:rFonts w:ascii="Arial" w:hAnsi="Arial" w:cs="Arial"/>
          <w:sz w:val="18"/>
          <w:vertAlign w:val="superscript"/>
        </w:rPr>
        <w:t>4</w:t>
      </w:r>
      <w:r>
        <w:rPr>
          <w:rFonts w:ascii="Arial" w:hAnsi="Arial" w:cs="Arial"/>
          <w:sz w:val="18"/>
        </w:rPr>
        <w:t>.</w:t>
      </w:r>
      <w:r w:rsidR="00E53AF4">
        <w:rPr>
          <w:rFonts w:ascii="Arial" w:hAnsi="Arial" w:cs="Arial"/>
          <w:sz w:val="18"/>
        </w:rPr>
        <w:t xml:space="preserve"> </w:t>
      </w:r>
      <w:r w:rsidR="00E53AF4" w:rsidRPr="00E53AF4">
        <w:rPr>
          <w:rFonts w:ascii="Arial" w:hAnsi="Arial" w:cs="Arial"/>
          <w:sz w:val="18"/>
        </w:rPr>
        <w:t>Já a excitotoxicidade, que ocorre nos astrócitos</w:t>
      </w:r>
      <w:r w:rsidR="00E72763">
        <w:rPr>
          <w:rFonts w:ascii="Arial" w:hAnsi="Arial" w:cs="Arial"/>
          <w:sz w:val="18"/>
        </w:rPr>
        <w:t>,</w:t>
      </w:r>
      <w:r w:rsidR="00E53AF4" w:rsidRPr="00E53AF4">
        <w:rPr>
          <w:rFonts w:ascii="Arial" w:hAnsi="Arial" w:cs="Arial"/>
          <w:sz w:val="18"/>
        </w:rPr>
        <w:t xml:space="preserve"> devido </w:t>
      </w:r>
      <w:r w:rsidR="00E72763">
        <w:rPr>
          <w:rFonts w:ascii="Arial" w:hAnsi="Arial" w:cs="Arial"/>
          <w:sz w:val="18"/>
        </w:rPr>
        <w:t>à</w:t>
      </w:r>
      <w:r w:rsidR="00E53AF4" w:rsidRPr="00E53AF4">
        <w:rPr>
          <w:rFonts w:ascii="Arial" w:hAnsi="Arial" w:cs="Arial"/>
          <w:sz w:val="18"/>
        </w:rPr>
        <w:t xml:space="preserve"> alteração do suprimento energético, reduz a capacidade dessas células de regular as concentrações de glutamato no meio extracelular e está  associada, também, </w:t>
      </w:r>
      <w:r w:rsidR="00E72763">
        <w:rPr>
          <w:rFonts w:ascii="Arial" w:hAnsi="Arial" w:cs="Arial"/>
          <w:sz w:val="18"/>
        </w:rPr>
        <w:t>à</w:t>
      </w:r>
      <w:r w:rsidR="00E53AF4" w:rsidRPr="00E53AF4">
        <w:rPr>
          <w:rFonts w:ascii="Arial" w:hAnsi="Arial" w:cs="Arial"/>
          <w:sz w:val="18"/>
        </w:rPr>
        <w:t xml:space="preserve"> liberação deste neurotransmissor pelas células que sofreram necrose ou apoptose</w:t>
      </w:r>
      <w:r w:rsidR="007C5C3E">
        <w:rPr>
          <w:rFonts w:ascii="Arial" w:hAnsi="Arial" w:cs="Arial"/>
          <w:sz w:val="18"/>
          <w:vertAlign w:val="superscript"/>
        </w:rPr>
        <w:t>4</w:t>
      </w:r>
      <w:r>
        <w:rPr>
          <w:rFonts w:ascii="Arial" w:hAnsi="Arial" w:cs="Arial"/>
          <w:sz w:val="18"/>
        </w:rPr>
        <w:t>. O excesso de glutamato vai provocar um desequilíbrio iônico nas células neuronais que sofrerão com um acúmulo intracitoplasmático de íons (principalmente cálcio), o que culminará em morte celular e produção de estímulo inflamatório</w:t>
      </w:r>
      <w:r w:rsidR="007C5C3E">
        <w:rPr>
          <w:rFonts w:ascii="Arial" w:hAnsi="Arial" w:cs="Arial"/>
          <w:sz w:val="18"/>
          <w:vertAlign w:val="superscript"/>
        </w:rPr>
        <w:t>3</w:t>
      </w:r>
      <w:r>
        <w:rPr>
          <w:rFonts w:ascii="Arial" w:hAnsi="Arial" w:cs="Arial"/>
          <w:sz w:val="18"/>
        </w:rPr>
        <w:t>.</w:t>
      </w:r>
      <w:r w:rsidR="00767AE6">
        <w:rPr>
          <w:rFonts w:ascii="Arial" w:hAnsi="Arial" w:cs="Arial"/>
          <w:color w:val="000000" w:themeColor="text1"/>
          <w:sz w:val="18"/>
          <w:szCs w:val="18"/>
        </w:rPr>
        <w:t xml:space="preserve"> As </w:t>
      </w:r>
      <w:r w:rsidR="00767AE6">
        <w:rPr>
          <w:rFonts w:ascii="Arial" w:hAnsi="Arial" w:cs="Arial"/>
          <w:sz w:val="18"/>
        </w:rPr>
        <w:t>células inflamatórias juntamente com a micróglia vão produzir diversas citocinas e mediadores com efeitos extremamente deletérios para a integridade do parênquima medular</w:t>
      </w:r>
      <w:r w:rsidR="007C5C3E">
        <w:rPr>
          <w:rFonts w:ascii="Arial" w:hAnsi="Arial" w:cs="Arial"/>
          <w:sz w:val="18"/>
          <w:vertAlign w:val="superscript"/>
        </w:rPr>
        <w:t>3</w:t>
      </w:r>
      <w:r w:rsidR="00767AE6">
        <w:rPr>
          <w:rFonts w:ascii="Arial" w:hAnsi="Arial" w:cs="Arial"/>
          <w:sz w:val="18"/>
        </w:rPr>
        <w:t>.</w:t>
      </w:r>
      <w:r w:rsidR="00E53AF4">
        <w:rPr>
          <w:rFonts w:ascii="Arial" w:hAnsi="Arial" w:cs="Arial"/>
          <w:sz w:val="18"/>
        </w:rPr>
        <w:t xml:space="preserve"> </w:t>
      </w:r>
      <w:r w:rsidR="00E53AF4" w:rsidRPr="00E53AF4">
        <w:rPr>
          <w:rFonts w:ascii="Arial" w:hAnsi="Arial" w:cs="Arial"/>
          <w:sz w:val="18"/>
        </w:rPr>
        <w:t>O influxo de neutrófilos causa intensa lesão tecidual e estimula o recruta</w:t>
      </w:r>
      <w:r w:rsidR="00E53AF4">
        <w:rPr>
          <w:rFonts w:ascii="Arial" w:hAnsi="Arial" w:cs="Arial"/>
          <w:sz w:val="18"/>
        </w:rPr>
        <w:t xml:space="preserve">mento de macrófagos, </w:t>
      </w:r>
      <w:r w:rsidR="00C674A8">
        <w:rPr>
          <w:rFonts w:ascii="Arial" w:hAnsi="Arial" w:cs="Arial"/>
          <w:sz w:val="18"/>
        </w:rPr>
        <w:t>os quais</w:t>
      </w:r>
      <w:r w:rsidR="00E53AF4" w:rsidRPr="00E53AF4">
        <w:rPr>
          <w:rFonts w:ascii="Arial" w:hAnsi="Arial" w:cs="Arial"/>
          <w:sz w:val="18"/>
        </w:rPr>
        <w:t xml:space="preserve"> realizam a fagocitose do tecido lesiona</w:t>
      </w:r>
      <w:r w:rsidR="00E53AF4">
        <w:rPr>
          <w:rFonts w:ascii="Arial" w:hAnsi="Arial" w:cs="Arial"/>
          <w:sz w:val="18"/>
        </w:rPr>
        <w:t xml:space="preserve">do, </w:t>
      </w:r>
      <w:r w:rsidR="00E53AF4" w:rsidRPr="00E53AF4">
        <w:rPr>
          <w:rFonts w:ascii="Arial" w:hAnsi="Arial" w:cs="Arial"/>
          <w:sz w:val="18"/>
        </w:rPr>
        <w:t xml:space="preserve"> juntamente com as células da micróglia,</w:t>
      </w:r>
      <w:r w:rsidR="00E53AF4">
        <w:rPr>
          <w:rFonts w:ascii="Arial" w:hAnsi="Arial" w:cs="Arial"/>
          <w:sz w:val="18"/>
        </w:rPr>
        <w:t xml:space="preserve"> o que intensifica a perda axonal e desmielinização</w:t>
      </w:r>
      <w:r w:rsidR="007C5C3E">
        <w:rPr>
          <w:rFonts w:ascii="Arial" w:hAnsi="Arial" w:cs="Arial"/>
          <w:sz w:val="18"/>
          <w:vertAlign w:val="superscript"/>
        </w:rPr>
        <w:t>3</w:t>
      </w:r>
      <w:r w:rsidR="00767AE6">
        <w:rPr>
          <w:rFonts w:ascii="Arial" w:hAnsi="Arial" w:cs="Arial"/>
          <w:sz w:val="18"/>
        </w:rPr>
        <w:t xml:space="preserve">. Todos estes eventos </w:t>
      </w:r>
      <w:r w:rsidR="00705B0A">
        <w:rPr>
          <w:rFonts w:ascii="Arial" w:hAnsi="Arial" w:cs="Arial"/>
          <w:sz w:val="18"/>
        </w:rPr>
        <w:t xml:space="preserve">acontecem simultaneamente e amplificam o processo isquêmico e a </w:t>
      </w:r>
      <w:r w:rsidR="00767AE6">
        <w:rPr>
          <w:rFonts w:ascii="Arial" w:hAnsi="Arial" w:cs="Arial"/>
          <w:sz w:val="18"/>
        </w:rPr>
        <w:t>morte celular por necrose e apoptose.</w:t>
      </w:r>
    </w:p>
    <w:p w14:paraId="45B535EE" w14:textId="3AEDD23A" w:rsidR="003D6782" w:rsidRDefault="00767AE6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Ademais, o processo de necrose e apoptose, com liberação de material celular no meio externo</w:t>
      </w:r>
      <w:r w:rsidR="00915A8F">
        <w:rPr>
          <w:rFonts w:ascii="Arial" w:hAnsi="Arial" w:cs="Arial"/>
          <w:sz w:val="18"/>
        </w:rPr>
        <w:t>, dar</w:t>
      </w:r>
      <w:r w:rsidR="00705B0A">
        <w:rPr>
          <w:rFonts w:ascii="Arial" w:hAnsi="Arial" w:cs="Arial"/>
          <w:sz w:val="18"/>
        </w:rPr>
        <w:t>á</w:t>
      </w:r>
      <w:r w:rsidR="00915A8F">
        <w:rPr>
          <w:rFonts w:ascii="Arial" w:hAnsi="Arial" w:cs="Arial"/>
          <w:sz w:val="18"/>
        </w:rPr>
        <w:t xml:space="preserve"> </w:t>
      </w:r>
      <w:r w:rsidR="0066795D">
        <w:rPr>
          <w:rFonts w:ascii="Arial" w:hAnsi="Arial" w:cs="Arial"/>
          <w:sz w:val="18"/>
        </w:rPr>
        <w:t>continuidade</w:t>
      </w:r>
      <w:r w:rsidR="00915A8F">
        <w:rPr>
          <w:rFonts w:ascii="Arial" w:hAnsi="Arial" w:cs="Arial"/>
          <w:sz w:val="18"/>
        </w:rPr>
        <w:t xml:space="preserve"> ao</w:t>
      </w:r>
      <w:r w:rsidR="0066795D">
        <w:rPr>
          <w:rFonts w:ascii="Arial" w:hAnsi="Arial" w:cs="Arial"/>
          <w:sz w:val="18"/>
        </w:rPr>
        <w:t xml:space="preserve"> processo inflamatório, além da cascata de eventos bioquímicos</w:t>
      </w:r>
      <w:r w:rsidR="00915A8F">
        <w:rPr>
          <w:rFonts w:ascii="Arial" w:hAnsi="Arial" w:cs="Arial"/>
          <w:sz w:val="18"/>
        </w:rPr>
        <w:t>, eletrolíticos e vasculares</w:t>
      </w:r>
      <w:r w:rsidR="0066795D">
        <w:rPr>
          <w:rFonts w:ascii="Arial" w:hAnsi="Arial" w:cs="Arial"/>
          <w:sz w:val="18"/>
        </w:rPr>
        <w:t xml:space="preserve"> já citados</w:t>
      </w:r>
      <w:r w:rsidR="007C5C3E">
        <w:rPr>
          <w:rFonts w:ascii="Arial" w:hAnsi="Arial" w:cs="Arial"/>
          <w:sz w:val="18"/>
          <w:vertAlign w:val="superscript"/>
        </w:rPr>
        <w:t>3</w:t>
      </w:r>
      <w:r w:rsidR="0066795D">
        <w:rPr>
          <w:rFonts w:ascii="Arial" w:hAnsi="Arial" w:cs="Arial"/>
          <w:sz w:val="18"/>
        </w:rPr>
        <w:t>.</w:t>
      </w:r>
    </w:p>
    <w:p w14:paraId="690EBD43" w14:textId="77777777" w:rsidR="00850336" w:rsidRDefault="00850336" w:rsidP="003D6782">
      <w:pPr>
        <w:jc w:val="both"/>
        <w:rPr>
          <w:rFonts w:ascii="Arial" w:hAnsi="Arial" w:cs="Arial"/>
          <w:sz w:val="18"/>
        </w:rPr>
      </w:pPr>
    </w:p>
    <w:p w14:paraId="53E2B2B8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3C0BFEE9" w14:textId="4E944776" w:rsidR="0099487F" w:rsidRPr="00AD2B64" w:rsidRDefault="0099487F" w:rsidP="0099487F">
      <w:pPr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>Devido à alta frequência de ocorrência de traumas medular</w:t>
      </w:r>
      <w:r w:rsidR="00703E49">
        <w:rPr>
          <w:rFonts w:ascii="Arial" w:hAnsi="Arial" w:cs="Arial"/>
          <w:sz w:val="18"/>
        </w:rPr>
        <w:t>es</w:t>
      </w:r>
      <w:r>
        <w:rPr>
          <w:rFonts w:ascii="Arial" w:hAnsi="Arial" w:cs="Arial"/>
          <w:sz w:val="18"/>
        </w:rPr>
        <w:t xml:space="preserve"> nos cães e gatos, é de suma importância que o clínico veterinário tenha um vasto conhecimento sobre toda a cascata de eventos fisiopatológicos desencadeada pela injúria traumática </w:t>
      </w:r>
      <w:r w:rsidR="00E72763">
        <w:rPr>
          <w:rFonts w:ascii="Arial" w:hAnsi="Arial" w:cs="Arial"/>
          <w:sz w:val="18"/>
        </w:rPr>
        <w:t>à</w:t>
      </w:r>
      <w:r>
        <w:rPr>
          <w:rFonts w:ascii="Arial" w:hAnsi="Arial" w:cs="Arial"/>
          <w:sz w:val="18"/>
        </w:rPr>
        <w:t xml:space="preserve"> medula espinhal</w:t>
      </w:r>
      <w:r w:rsidR="007C5C3E">
        <w:rPr>
          <w:rFonts w:ascii="Arial" w:hAnsi="Arial" w:cs="Arial"/>
          <w:sz w:val="18"/>
          <w:vertAlign w:val="superscript"/>
        </w:rPr>
        <w:t>4</w:t>
      </w:r>
      <w:r>
        <w:rPr>
          <w:rFonts w:ascii="Arial" w:hAnsi="Arial" w:cs="Arial"/>
          <w:sz w:val="18"/>
        </w:rPr>
        <w:t>. Somente esse conhecimento vai possibilitar a escolha de uma conduta terapêutica</w:t>
      </w:r>
      <w:r w:rsidR="008516F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capaz de melhorar a sobrevivência neuronal e controlar o quadro de hemorragia e edema, melhorando, dessa forma, o prognóstico do animal e possibilitando uma recuperação funcional satisfatória.</w:t>
      </w:r>
    </w:p>
    <w:p w14:paraId="7FC7BA71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2C488BD2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7628BA0C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337507C5" w14:textId="4745A00C" w:rsidR="00134721" w:rsidRDefault="007A56B8" w:rsidP="0057398E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5519B4F7" wp14:editId="0EDA3DA5">
            <wp:extent cx="717120" cy="720000"/>
            <wp:effectExtent l="0" t="0" r="698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8000" r="8667" b="8667"/>
                    <a:stretch/>
                  </pic:blipFill>
                  <pic:spPr bwMode="auto">
                    <a:xfrm>
                      <a:off x="0" y="0"/>
                      <a:ext cx="71712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872B6D" w14:textId="77777777" w:rsidR="00BF6A46" w:rsidRPr="005864D4" w:rsidRDefault="00BF6A46" w:rsidP="0057398E">
      <w:pPr>
        <w:jc w:val="center"/>
        <w:rPr>
          <w:rFonts w:ascii="Arial" w:hAnsi="Arial" w:cs="Arial"/>
          <w:b/>
          <w:sz w:val="18"/>
        </w:rPr>
      </w:pPr>
    </w:p>
    <w:p w14:paraId="2BB7EDDB" w14:textId="6E78BDEF" w:rsidR="003D6782" w:rsidRDefault="004B5C6E" w:rsidP="003D6782">
      <w:pPr>
        <w:jc w:val="center"/>
        <w:rPr>
          <w:rFonts w:ascii="Arial" w:hAnsi="Arial" w:cs="Arial"/>
          <w:b/>
          <w:sz w:val="14"/>
        </w:rPr>
      </w:pPr>
      <w:r w:rsidRPr="008A26F6">
        <w:rPr>
          <w:rFonts w:ascii="Arial" w:hAnsi="Arial" w:cs="Arial"/>
          <w:b/>
          <w:noProof/>
          <w:sz w:val="14"/>
        </w:rPr>
        <w:drawing>
          <wp:anchor distT="0" distB="0" distL="114300" distR="114300" simplePos="0" relativeHeight="251657216" behindDoc="0" locked="0" layoutInCell="1" allowOverlap="1" wp14:anchorId="3A92F009" wp14:editId="4282E636">
            <wp:simplePos x="0" y="0"/>
            <wp:positionH relativeFrom="column">
              <wp:posOffset>590550</wp:posOffset>
            </wp:positionH>
            <wp:positionV relativeFrom="paragraph">
              <wp:posOffset>101600</wp:posOffset>
            </wp:positionV>
            <wp:extent cx="720000" cy="7200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EDE">
        <w:rPr>
          <w:rFonts w:ascii="Arial" w:hAnsi="Arial" w:cs="Arial"/>
          <w:b/>
          <w:sz w:val="14"/>
        </w:rPr>
        <w:t>APOIO</w:t>
      </w:r>
      <w:r w:rsidR="002D13E4">
        <w:rPr>
          <w:rFonts w:ascii="Arial" w:hAnsi="Arial" w:cs="Arial"/>
          <w:b/>
          <w:sz w:val="14"/>
        </w:rPr>
        <w:t>:</w:t>
      </w:r>
    </w:p>
    <w:p w14:paraId="688236F0" w14:textId="291B5E9B" w:rsidR="002D13E4" w:rsidRPr="00626EC3" w:rsidRDefault="004B5C6E" w:rsidP="004B5C6E">
      <w:pPr>
        <w:rPr>
          <w:rFonts w:ascii="Arial" w:hAnsi="Arial" w:cs="Arial"/>
          <w:b/>
          <w:sz w:val="14"/>
        </w:rPr>
      </w:pPr>
      <w:r w:rsidRPr="008A26F6"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18D044E" wp14:editId="3ED3A100">
            <wp:simplePos x="0" y="0"/>
            <wp:positionH relativeFrom="column">
              <wp:posOffset>1997075</wp:posOffset>
            </wp:positionH>
            <wp:positionV relativeFrom="paragraph">
              <wp:posOffset>83185</wp:posOffset>
            </wp:positionV>
            <wp:extent cx="720000" cy="720000"/>
            <wp:effectExtent l="0" t="0" r="4445" b="444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13E4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03241" w14:textId="77777777" w:rsidR="002C0295" w:rsidRDefault="002C0295" w:rsidP="00522953">
      <w:r>
        <w:separator/>
      </w:r>
    </w:p>
  </w:endnote>
  <w:endnote w:type="continuationSeparator" w:id="0">
    <w:p w14:paraId="36C6D138" w14:textId="77777777" w:rsidR="002C0295" w:rsidRDefault="002C0295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60675" w14:textId="77777777" w:rsidR="002C0295" w:rsidRDefault="002C0295" w:rsidP="00522953">
      <w:r>
        <w:separator/>
      </w:r>
    </w:p>
  </w:footnote>
  <w:footnote w:type="continuationSeparator" w:id="0">
    <w:p w14:paraId="181E0D6E" w14:textId="77777777" w:rsidR="002C0295" w:rsidRDefault="002C0295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DEA81" w14:textId="77777777" w:rsidR="00130AD3" w:rsidRPr="00130AD3" w:rsidRDefault="000B1FD2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753BDB30" wp14:editId="57625DE7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7801" y="0"/>
              <wp:lineTo x="4161" y="4571"/>
              <wp:lineTo x="1560" y="8571"/>
              <wp:lineTo x="520" y="14857"/>
              <wp:lineTo x="1040" y="18857"/>
              <wp:lineTo x="7281" y="21143"/>
              <wp:lineTo x="17682" y="21143"/>
              <wp:lineTo x="18202" y="20571"/>
              <wp:lineTo x="21323" y="9143"/>
              <wp:lineTo x="13002" y="0"/>
              <wp:lineTo x="7801" y="0"/>
            </wp:wrapPolygon>
          </wp:wrapThrough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611A179A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6F20"/>
    <w:rsid w:val="00017875"/>
    <w:rsid w:val="0007204F"/>
    <w:rsid w:val="00073A0F"/>
    <w:rsid w:val="000B1FD2"/>
    <w:rsid w:val="000B50B8"/>
    <w:rsid w:val="000C48F4"/>
    <w:rsid w:val="000D2072"/>
    <w:rsid w:val="001070B1"/>
    <w:rsid w:val="00130AD3"/>
    <w:rsid w:val="00134721"/>
    <w:rsid w:val="00173638"/>
    <w:rsid w:val="001A5193"/>
    <w:rsid w:val="001A5C84"/>
    <w:rsid w:val="001B4CE9"/>
    <w:rsid w:val="001C7F10"/>
    <w:rsid w:val="001D1C3F"/>
    <w:rsid w:val="002054A2"/>
    <w:rsid w:val="00213118"/>
    <w:rsid w:val="00242601"/>
    <w:rsid w:val="0024512E"/>
    <w:rsid w:val="00285B52"/>
    <w:rsid w:val="0028784C"/>
    <w:rsid w:val="00295A0F"/>
    <w:rsid w:val="002A3E20"/>
    <w:rsid w:val="002C0295"/>
    <w:rsid w:val="002D13E4"/>
    <w:rsid w:val="002E5DFD"/>
    <w:rsid w:val="002F1618"/>
    <w:rsid w:val="00305F4B"/>
    <w:rsid w:val="00321C45"/>
    <w:rsid w:val="00332929"/>
    <w:rsid w:val="00343752"/>
    <w:rsid w:val="003638BB"/>
    <w:rsid w:val="00371AD9"/>
    <w:rsid w:val="003B5702"/>
    <w:rsid w:val="003D6782"/>
    <w:rsid w:val="003F132E"/>
    <w:rsid w:val="00411A99"/>
    <w:rsid w:val="00426503"/>
    <w:rsid w:val="00427610"/>
    <w:rsid w:val="004741B5"/>
    <w:rsid w:val="004A59E8"/>
    <w:rsid w:val="004B5C6E"/>
    <w:rsid w:val="00522953"/>
    <w:rsid w:val="00531E8C"/>
    <w:rsid w:val="0057398E"/>
    <w:rsid w:val="005864D4"/>
    <w:rsid w:val="00615BEE"/>
    <w:rsid w:val="00616238"/>
    <w:rsid w:val="00626EC3"/>
    <w:rsid w:val="0066795D"/>
    <w:rsid w:val="006712EC"/>
    <w:rsid w:val="0067418F"/>
    <w:rsid w:val="006A7E7C"/>
    <w:rsid w:val="00703E49"/>
    <w:rsid w:val="00705B0A"/>
    <w:rsid w:val="00716350"/>
    <w:rsid w:val="00717CB1"/>
    <w:rsid w:val="007223EC"/>
    <w:rsid w:val="0072702E"/>
    <w:rsid w:val="00767AE6"/>
    <w:rsid w:val="007A1EE5"/>
    <w:rsid w:val="007A56B8"/>
    <w:rsid w:val="007A6765"/>
    <w:rsid w:val="007C3386"/>
    <w:rsid w:val="007C5C3E"/>
    <w:rsid w:val="007F4630"/>
    <w:rsid w:val="00816D5D"/>
    <w:rsid w:val="00842425"/>
    <w:rsid w:val="00850336"/>
    <w:rsid w:val="008516FB"/>
    <w:rsid w:val="00872E7C"/>
    <w:rsid w:val="008832F4"/>
    <w:rsid w:val="00907773"/>
    <w:rsid w:val="00915A8F"/>
    <w:rsid w:val="00940BB1"/>
    <w:rsid w:val="009568E0"/>
    <w:rsid w:val="0099487F"/>
    <w:rsid w:val="009C3AA3"/>
    <w:rsid w:val="00A11EB0"/>
    <w:rsid w:val="00A63DA2"/>
    <w:rsid w:val="00A650D4"/>
    <w:rsid w:val="00A844F0"/>
    <w:rsid w:val="00A95EDE"/>
    <w:rsid w:val="00AA68C8"/>
    <w:rsid w:val="00AD2B64"/>
    <w:rsid w:val="00AE09A9"/>
    <w:rsid w:val="00B53051"/>
    <w:rsid w:val="00B94C38"/>
    <w:rsid w:val="00BE1678"/>
    <w:rsid w:val="00BF6A46"/>
    <w:rsid w:val="00C15B7B"/>
    <w:rsid w:val="00C52E0A"/>
    <w:rsid w:val="00C674A8"/>
    <w:rsid w:val="00C81831"/>
    <w:rsid w:val="00CA3692"/>
    <w:rsid w:val="00CD3E24"/>
    <w:rsid w:val="00D26400"/>
    <w:rsid w:val="00D62A40"/>
    <w:rsid w:val="00DA799A"/>
    <w:rsid w:val="00E07AA6"/>
    <w:rsid w:val="00E53AF4"/>
    <w:rsid w:val="00E72763"/>
    <w:rsid w:val="00EE1D93"/>
    <w:rsid w:val="00F1155C"/>
    <w:rsid w:val="00F13307"/>
    <w:rsid w:val="00F47AFA"/>
    <w:rsid w:val="00F64EA7"/>
    <w:rsid w:val="00F66479"/>
    <w:rsid w:val="00F95082"/>
    <w:rsid w:val="00F9570D"/>
    <w:rsid w:val="00FA45AD"/>
    <w:rsid w:val="00FA4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88DF0"/>
  <w15:docId w15:val="{A6858026-A372-4D3F-859F-0D30879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3AF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3AF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0D9D-51DB-4AB1-9A66-C7B8D548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978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Caroline Laurentino</cp:lastModifiedBy>
  <cp:revision>9</cp:revision>
  <dcterms:created xsi:type="dcterms:W3CDTF">2020-09-21T13:59:00Z</dcterms:created>
  <dcterms:modified xsi:type="dcterms:W3CDTF">2020-10-19T19:05:00Z</dcterms:modified>
</cp:coreProperties>
</file>