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82" w:rsidRPr="003D6782" w:rsidRDefault="00E55FEE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Criptosporidiose em felinos:</w:t>
      </w:r>
      <w:r w:rsidR="003D6782" w:rsidRPr="003D6782">
        <w:rPr>
          <w:rFonts w:ascii="Arial" w:hAnsi="Arial" w:cs="Arial"/>
          <w:b/>
          <w:bCs/>
          <w:caps/>
          <w:sz w:val="22"/>
          <w:szCs w:val="22"/>
        </w:rPr>
        <w:t xml:space="preserve"> re</w:t>
      </w:r>
      <w:r w:rsidR="0007204F">
        <w:rPr>
          <w:rFonts w:ascii="Arial" w:hAnsi="Arial" w:cs="Arial"/>
          <w:b/>
          <w:bCs/>
          <w:caps/>
          <w:sz w:val="22"/>
          <w:szCs w:val="22"/>
        </w:rPr>
        <w:t>LATO DE CASO</w:t>
      </w:r>
    </w:p>
    <w:p w:rsidR="005D7385" w:rsidRPr="005D7385" w:rsidRDefault="005D7385" w:rsidP="005D7385">
      <w:pPr>
        <w:jc w:val="center"/>
        <w:rPr>
          <w:rFonts w:ascii="Arial" w:hAnsi="Arial" w:cs="Arial"/>
          <w:b/>
          <w:bCs/>
        </w:rPr>
      </w:pPr>
      <w:r w:rsidRPr="005D7385">
        <w:rPr>
          <w:rFonts w:ascii="Arial" w:hAnsi="Arial" w:cs="Arial"/>
          <w:b/>
          <w:bCs/>
        </w:rPr>
        <w:t>Ana Flávia Sousa Santos¹*, Juliana Vieira Dumas</w:t>
      </w:r>
      <w:r w:rsidRPr="005D7385">
        <w:rPr>
          <w:rFonts w:ascii="Arial" w:hAnsi="Arial" w:cs="Arial"/>
          <w:b/>
          <w:bCs/>
          <w:vertAlign w:val="superscript"/>
        </w:rPr>
        <w:t>1</w:t>
      </w:r>
      <w:r w:rsidRPr="005D7385">
        <w:rPr>
          <w:rFonts w:ascii="Arial" w:hAnsi="Arial" w:cs="Arial"/>
          <w:b/>
          <w:bCs/>
        </w:rPr>
        <w:t>, Laura Moreira Bastos</w:t>
      </w:r>
      <w:r w:rsidRPr="005D7385">
        <w:rPr>
          <w:rFonts w:ascii="Arial" w:hAnsi="Arial" w:cs="Arial"/>
          <w:b/>
          <w:bCs/>
          <w:vertAlign w:val="superscript"/>
        </w:rPr>
        <w:t>¹</w:t>
      </w:r>
      <w:r w:rsidRPr="005D7385">
        <w:rPr>
          <w:rFonts w:ascii="Arial" w:hAnsi="Arial" w:cs="Arial"/>
          <w:b/>
          <w:bCs/>
        </w:rPr>
        <w:t>, Mateus Ferreira de Sousa¹ e Fabíola de Oliveira Paes Leme</w:t>
      </w:r>
      <w:r w:rsidRPr="005D7385">
        <w:rPr>
          <w:rFonts w:ascii="Arial" w:hAnsi="Arial" w:cs="Arial"/>
          <w:b/>
          <w:bCs/>
          <w:vertAlign w:val="superscript"/>
        </w:rPr>
        <w:t>²</w:t>
      </w:r>
      <w:r w:rsidRPr="005D7385">
        <w:rPr>
          <w:rFonts w:ascii="Arial" w:hAnsi="Arial" w:cs="Arial"/>
          <w:b/>
          <w:bCs/>
        </w:rPr>
        <w:t>.</w:t>
      </w:r>
    </w:p>
    <w:p w:rsidR="005D7385" w:rsidRPr="005D7385" w:rsidRDefault="005D7385" w:rsidP="005D7385">
      <w:pPr>
        <w:jc w:val="center"/>
        <w:rPr>
          <w:rFonts w:ascii="Arial" w:hAnsi="Arial" w:cs="Arial"/>
          <w:i/>
          <w:iCs/>
          <w:sz w:val="14"/>
          <w:szCs w:val="18"/>
        </w:rPr>
      </w:pPr>
      <w:proofErr w:type="gramStart"/>
      <w:r w:rsidRPr="005D7385">
        <w:rPr>
          <w:rFonts w:ascii="Arial" w:hAnsi="Arial" w:cs="Arial"/>
          <w:i/>
          <w:iCs/>
          <w:sz w:val="14"/>
          <w:szCs w:val="18"/>
          <w:vertAlign w:val="superscript"/>
        </w:rPr>
        <w:t>1</w:t>
      </w:r>
      <w:r w:rsidRPr="005D7385">
        <w:rPr>
          <w:rFonts w:ascii="Arial" w:hAnsi="Arial" w:cs="Arial"/>
          <w:i/>
          <w:iCs/>
          <w:sz w:val="14"/>
          <w:szCs w:val="18"/>
        </w:rPr>
        <w:t>Graduando</w:t>
      </w:r>
      <w:proofErr w:type="gramEnd"/>
      <w:r w:rsidRPr="005D7385">
        <w:rPr>
          <w:rFonts w:ascii="Arial" w:hAnsi="Arial" w:cs="Arial"/>
          <w:i/>
          <w:iCs/>
          <w:sz w:val="14"/>
          <w:szCs w:val="18"/>
        </w:rPr>
        <w:t xml:space="preserve"> em Medicina Veterinária – UFMG – Belo Horizonte/MG – Brasil – *Contato: anavetufmg@hotmail.com</w:t>
      </w:r>
    </w:p>
    <w:p w:rsidR="005D7385" w:rsidRPr="005D7385" w:rsidRDefault="005D7385" w:rsidP="005D7385">
      <w:pPr>
        <w:tabs>
          <w:tab w:val="center" w:pos="5528"/>
        </w:tabs>
        <w:rPr>
          <w:rFonts w:ascii="Arial" w:hAnsi="Arial" w:cs="Arial"/>
          <w:i/>
          <w:iCs/>
          <w:sz w:val="14"/>
          <w:szCs w:val="18"/>
        </w:rPr>
      </w:pPr>
      <w:r w:rsidRPr="005D7385">
        <w:rPr>
          <w:rFonts w:ascii="Arial" w:hAnsi="Arial" w:cs="Arial"/>
          <w:i/>
          <w:iCs/>
          <w:sz w:val="14"/>
          <w:szCs w:val="18"/>
          <w:vertAlign w:val="superscript"/>
        </w:rPr>
        <w:tab/>
      </w:r>
      <w:proofErr w:type="gramStart"/>
      <w:r w:rsidRPr="005D7385">
        <w:rPr>
          <w:rFonts w:ascii="Arial" w:hAnsi="Arial" w:cs="Arial"/>
          <w:i/>
          <w:iCs/>
          <w:sz w:val="14"/>
          <w:szCs w:val="18"/>
          <w:vertAlign w:val="superscript"/>
        </w:rPr>
        <w:t>²</w:t>
      </w:r>
      <w:r w:rsidRPr="005D7385">
        <w:rPr>
          <w:rFonts w:ascii="Arial" w:hAnsi="Arial" w:cs="Arial"/>
          <w:i/>
          <w:iCs/>
          <w:sz w:val="14"/>
          <w:szCs w:val="18"/>
        </w:rPr>
        <w:t>Professora</w:t>
      </w:r>
      <w:proofErr w:type="gramEnd"/>
      <w:r w:rsidRPr="005D7385">
        <w:rPr>
          <w:rFonts w:ascii="Arial" w:hAnsi="Arial" w:cs="Arial"/>
          <w:i/>
          <w:iCs/>
          <w:sz w:val="14"/>
          <w:szCs w:val="18"/>
        </w:rPr>
        <w:t xml:space="preserve"> de Medicina Veterinária – UFMG – Belo Horizonte/MG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3D6782" w:rsidRDefault="00E51C51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proofErr w:type="spellStart"/>
      <w:r w:rsidRPr="00E51C51">
        <w:rPr>
          <w:rFonts w:ascii="Arial" w:hAnsi="Arial" w:cs="Arial"/>
          <w:i/>
          <w:sz w:val="18"/>
          <w:bdr w:val="none" w:sz="0" w:space="0" w:color="auto" w:frame="1"/>
        </w:rPr>
        <w:t>Cryptosporidium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é um </w:t>
      </w:r>
      <w:r w:rsidR="006F108C">
        <w:rPr>
          <w:rFonts w:ascii="Arial" w:hAnsi="Arial" w:cs="Arial"/>
          <w:sz w:val="18"/>
          <w:bdr w:val="none" w:sz="0" w:space="0" w:color="auto" w:frame="1"/>
        </w:rPr>
        <w:t xml:space="preserve">microrganismo </w:t>
      </w:r>
      <w:r>
        <w:rPr>
          <w:rFonts w:ascii="Arial" w:hAnsi="Arial" w:cs="Arial"/>
          <w:sz w:val="18"/>
          <w:bdr w:val="none" w:sz="0" w:space="0" w:color="auto" w:frame="1"/>
        </w:rPr>
        <w:t xml:space="preserve">de grande relevância para medicina veterinária, </w:t>
      </w:r>
      <w:r w:rsidR="006F108C">
        <w:rPr>
          <w:rFonts w:ascii="Arial" w:hAnsi="Arial" w:cs="Arial"/>
          <w:sz w:val="18"/>
          <w:bdr w:val="none" w:sz="0" w:space="0" w:color="auto" w:frame="1"/>
        </w:rPr>
        <w:t xml:space="preserve">causador de </w:t>
      </w:r>
      <w:r>
        <w:rPr>
          <w:rFonts w:ascii="Arial" w:hAnsi="Arial" w:cs="Arial"/>
          <w:sz w:val="18"/>
          <w:bdr w:val="none" w:sz="0" w:space="0" w:color="auto" w:frame="1"/>
        </w:rPr>
        <w:t xml:space="preserve">gastroenterite em </w:t>
      </w:r>
      <w:r w:rsidR="006F108C">
        <w:rPr>
          <w:rFonts w:ascii="Arial" w:hAnsi="Arial" w:cs="Arial"/>
          <w:sz w:val="18"/>
          <w:bdr w:val="none" w:sz="0" w:space="0" w:color="auto" w:frame="1"/>
        </w:rPr>
        <w:t xml:space="preserve">diversas espécies animais como </w:t>
      </w:r>
      <w:r>
        <w:rPr>
          <w:rFonts w:ascii="Arial" w:hAnsi="Arial" w:cs="Arial"/>
          <w:sz w:val="18"/>
          <w:bdr w:val="none" w:sz="0" w:space="0" w:color="auto" w:frame="1"/>
        </w:rPr>
        <w:t xml:space="preserve">aves, répteis e mamíferos.  </w:t>
      </w:r>
      <w:r w:rsidR="006F108C">
        <w:rPr>
          <w:rFonts w:ascii="Arial" w:hAnsi="Arial" w:cs="Arial"/>
          <w:sz w:val="18"/>
          <w:bdr w:val="none" w:sz="0" w:space="0" w:color="auto" w:frame="1"/>
        </w:rPr>
        <w:t>P</w:t>
      </w:r>
      <w:r>
        <w:rPr>
          <w:rFonts w:ascii="Arial" w:hAnsi="Arial" w:cs="Arial"/>
          <w:sz w:val="18"/>
          <w:bdr w:val="none" w:sz="0" w:space="0" w:color="auto" w:frame="1"/>
        </w:rPr>
        <w:t xml:space="preserve">rotozoário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epicelular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facultativo, pode realizar seu ciclo no ápice das células de revestimento int</w:t>
      </w:r>
      <w:r w:rsidR="00674252">
        <w:rPr>
          <w:rFonts w:ascii="Arial" w:hAnsi="Arial" w:cs="Arial"/>
          <w:sz w:val="18"/>
          <w:bdr w:val="none" w:sz="0" w:space="0" w:color="auto" w:frame="1"/>
        </w:rPr>
        <w:t xml:space="preserve">estinal ou no lúmen </w:t>
      </w:r>
      <w:proofErr w:type="gramStart"/>
      <w:r w:rsidR="00674252">
        <w:rPr>
          <w:rFonts w:ascii="Arial" w:hAnsi="Arial" w:cs="Arial"/>
          <w:sz w:val="18"/>
          <w:bdr w:val="none" w:sz="0" w:space="0" w:color="auto" w:frame="1"/>
        </w:rPr>
        <w:t>intestinal.</w:t>
      </w:r>
      <w:proofErr w:type="gramEnd"/>
      <w:r w:rsidR="00674252">
        <w:rPr>
          <w:rFonts w:ascii="Arial" w:hAnsi="Arial" w:cs="Arial"/>
          <w:sz w:val="18"/>
          <w:bdr w:val="none" w:sz="0" w:space="0" w:color="auto" w:frame="1"/>
        </w:rPr>
        <w:t>¹</w:t>
      </w:r>
      <w:r w:rsidR="002110CB">
        <w:rPr>
          <w:rFonts w:ascii="Arial" w:hAnsi="Arial" w:cs="Arial"/>
          <w:sz w:val="18"/>
          <w:bdr w:val="none" w:sz="0" w:space="0" w:color="auto" w:frame="1"/>
        </w:rPr>
        <w:t xml:space="preserve"> ²</w:t>
      </w:r>
    </w:p>
    <w:p w:rsidR="00E51C51" w:rsidRDefault="00E51C51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 infecção ocorre quando o indivíduo </w:t>
      </w:r>
      <w:r w:rsidR="00CE7844">
        <w:rPr>
          <w:rFonts w:ascii="Arial" w:hAnsi="Arial" w:cs="Arial"/>
          <w:sz w:val="18"/>
          <w:bdr w:val="none" w:sz="0" w:space="0" w:color="auto" w:frame="1"/>
        </w:rPr>
        <w:t>ingere</w:t>
      </w:r>
      <w:r>
        <w:rPr>
          <w:rFonts w:ascii="Arial" w:hAnsi="Arial" w:cs="Arial"/>
          <w:sz w:val="18"/>
          <w:bdr w:val="none" w:sz="0" w:space="0" w:color="auto" w:frame="1"/>
        </w:rPr>
        <w:t xml:space="preserve"> oocistos que são liberados nas fezes de animais parasitados. Esses oocistos podem se </w:t>
      </w:r>
      <w:proofErr w:type="gramStart"/>
      <w:r>
        <w:rPr>
          <w:rFonts w:ascii="Arial" w:hAnsi="Arial" w:cs="Arial"/>
          <w:sz w:val="18"/>
          <w:bdr w:val="none" w:sz="0" w:space="0" w:color="auto" w:frame="1"/>
        </w:rPr>
        <w:t>manter</w:t>
      </w:r>
      <w:proofErr w:type="gramEnd"/>
      <w:r>
        <w:rPr>
          <w:rFonts w:ascii="Arial" w:hAnsi="Arial" w:cs="Arial"/>
          <w:sz w:val="18"/>
          <w:bdr w:val="none" w:sz="0" w:space="0" w:color="auto" w:frame="1"/>
        </w:rPr>
        <w:t xml:space="preserve"> viáveis em </w:t>
      </w:r>
      <w:r w:rsidR="00D41310">
        <w:rPr>
          <w:rFonts w:ascii="Arial" w:hAnsi="Arial" w:cs="Arial"/>
          <w:sz w:val="18"/>
          <w:bdr w:val="none" w:sz="0" w:space="0" w:color="auto" w:frame="1"/>
        </w:rPr>
        <w:t>ambiente úmido e mesmo na água</w:t>
      </w:r>
      <w:r w:rsidR="00CE7844">
        <w:rPr>
          <w:rFonts w:ascii="Arial" w:hAnsi="Arial" w:cs="Arial"/>
          <w:sz w:val="18"/>
          <w:bdr w:val="none" w:sz="0" w:space="0" w:color="auto" w:frame="1"/>
        </w:rPr>
        <w:t>,</w:t>
      </w:r>
      <w:r>
        <w:rPr>
          <w:rFonts w:ascii="Arial" w:hAnsi="Arial" w:cs="Arial"/>
          <w:sz w:val="18"/>
          <w:bdr w:val="none" w:sz="0" w:space="0" w:color="auto" w:frame="1"/>
        </w:rPr>
        <w:t xml:space="preserve"> o que aumenta ainda mais </w:t>
      </w:r>
      <w:r w:rsidR="00CE7844">
        <w:rPr>
          <w:rFonts w:ascii="Arial" w:hAnsi="Arial" w:cs="Arial"/>
          <w:sz w:val="18"/>
          <w:bdr w:val="none" w:sz="0" w:space="0" w:color="auto" w:frame="1"/>
        </w:rPr>
        <w:t xml:space="preserve">o potencial de </w:t>
      </w:r>
      <w:r>
        <w:rPr>
          <w:rFonts w:ascii="Arial" w:hAnsi="Arial" w:cs="Arial"/>
          <w:sz w:val="18"/>
          <w:bdr w:val="none" w:sz="0" w:space="0" w:color="auto" w:frame="1"/>
        </w:rPr>
        <w:t>infecção.</w:t>
      </w:r>
      <w:r w:rsidR="009E4DC6">
        <w:rPr>
          <w:rFonts w:ascii="Arial" w:hAnsi="Arial" w:cs="Arial"/>
          <w:sz w:val="18"/>
          <w:bdr w:val="none" w:sz="0" w:space="0" w:color="auto" w:frame="1"/>
        </w:rPr>
        <w:t xml:space="preserve">¹ </w:t>
      </w:r>
      <w:r w:rsidR="00674252">
        <w:rPr>
          <w:rFonts w:ascii="Arial" w:hAnsi="Arial" w:cs="Arial"/>
          <w:sz w:val="18"/>
          <w:bdr w:val="none" w:sz="0" w:space="0" w:color="auto" w:frame="1"/>
        </w:rPr>
        <w:t>²</w:t>
      </w:r>
    </w:p>
    <w:p w:rsidR="00EC6ED9" w:rsidRDefault="000B4DA6" w:rsidP="00686224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 contaminação do epitélio intestinal causa mudanças na arquitetura das vilosidades, com inflamação e </w:t>
      </w:r>
      <w:proofErr w:type="gramStart"/>
      <w:r>
        <w:rPr>
          <w:rFonts w:ascii="Arial" w:hAnsi="Arial" w:cs="Arial"/>
          <w:sz w:val="18"/>
          <w:bdr w:val="none" w:sz="0" w:space="0" w:color="auto" w:frame="1"/>
        </w:rPr>
        <w:t>atrofia</w:t>
      </w:r>
      <w:r w:rsidR="00D41310">
        <w:rPr>
          <w:rFonts w:ascii="Arial" w:hAnsi="Arial" w:cs="Arial"/>
          <w:sz w:val="18"/>
          <w:bdr w:val="none" w:sz="0" w:space="0" w:color="auto" w:frame="1"/>
        </w:rPr>
        <w:t>,</w:t>
      </w:r>
      <w:proofErr w:type="gramEnd"/>
      <w:r w:rsidR="00D41310">
        <w:rPr>
          <w:rFonts w:ascii="Arial" w:hAnsi="Arial" w:cs="Arial"/>
          <w:sz w:val="18"/>
          <w:bdr w:val="none" w:sz="0" w:space="0" w:color="auto" w:frame="1"/>
        </w:rPr>
        <w:t xml:space="preserve"> o que ocasiona a perda da </w:t>
      </w:r>
      <w:r>
        <w:rPr>
          <w:rFonts w:ascii="Arial" w:hAnsi="Arial" w:cs="Arial"/>
          <w:sz w:val="18"/>
          <w:bdr w:val="none" w:sz="0" w:space="0" w:color="auto" w:frame="1"/>
        </w:rPr>
        <w:t xml:space="preserve">superfície </w:t>
      </w:r>
      <w:r w:rsidR="00D41310">
        <w:rPr>
          <w:rFonts w:ascii="Arial" w:hAnsi="Arial" w:cs="Arial"/>
          <w:sz w:val="18"/>
          <w:bdr w:val="none" w:sz="0" w:space="0" w:color="auto" w:frame="1"/>
        </w:rPr>
        <w:t>absortiva</w:t>
      </w:r>
      <w:r>
        <w:rPr>
          <w:rFonts w:ascii="Arial" w:hAnsi="Arial" w:cs="Arial"/>
          <w:sz w:val="18"/>
          <w:bdr w:val="none" w:sz="0" w:space="0" w:color="auto" w:frame="1"/>
        </w:rPr>
        <w:t xml:space="preserve">, podendo levar a </w:t>
      </w:r>
      <w:r w:rsidR="00D41310">
        <w:rPr>
          <w:rFonts w:ascii="Arial" w:hAnsi="Arial" w:cs="Arial"/>
          <w:sz w:val="18"/>
          <w:bdr w:val="none" w:sz="0" w:space="0" w:color="auto" w:frame="1"/>
        </w:rPr>
        <w:t>diarreias</w:t>
      </w:r>
      <w:r>
        <w:rPr>
          <w:rFonts w:ascii="Arial" w:hAnsi="Arial" w:cs="Arial"/>
          <w:sz w:val="18"/>
          <w:bdr w:val="none" w:sz="0" w:space="0" w:color="auto" w:frame="1"/>
        </w:rPr>
        <w:t xml:space="preserve"> e desequilíbrios no transporte de nutrientes. </w:t>
      </w:r>
      <w:r w:rsidR="00EC6ED9" w:rsidRPr="00EC6ED9">
        <w:rPr>
          <w:rFonts w:ascii="Arial" w:hAnsi="Arial" w:cs="Arial"/>
          <w:sz w:val="18"/>
          <w:bdr w:val="none" w:sz="0" w:space="0" w:color="auto" w:frame="1"/>
        </w:rPr>
        <w:t>Outros sinais clínicos observados incluem desidratação,</w:t>
      </w:r>
      <w:r w:rsidR="00EC6ED9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EC6ED9" w:rsidRPr="00EC6ED9">
        <w:rPr>
          <w:rFonts w:ascii="Arial" w:hAnsi="Arial" w:cs="Arial"/>
          <w:sz w:val="18"/>
          <w:bdr w:val="none" w:sz="0" w:space="0" w:color="auto" w:frame="1"/>
        </w:rPr>
        <w:t>má-absorção, febre, anorexia, perda de peso, fraqueza, depressão, sonolência e algumas vezes</w:t>
      </w:r>
      <w:r w:rsidR="00EC6ED9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EC6ED9" w:rsidRPr="00EC6ED9">
        <w:rPr>
          <w:rFonts w:ascii="Arial" w:hAnsi="Arial" w:cs="Arial"/>
          <w:sz w:val="18"/>
          <w:bdr w:val="none" w:sz="0" w:space="0" w:color="auto" w:frame="1"/>
        </w:rPr>
        <w:t>distensão abdominal.</w:t>
      </w:r>
      <w:r w:rsidR="00EC6ED9">
        <w:rPr>
          <w:rFonts w:ascii="Arial" w:hAnsi="Arial" w:cs="Arial"/>
          <w:sz w:val="18"/>
          <w:bdr w:val="none" w:sz="0" w:space="0" w:color="auto" w:frame="1"/>
        </w:rPr>
        <w:t xml:space="preserve"> </w:t>
      </w:r>
      <w:proofErr w:type="gramStart"/>
      <w:r w:rsidR="009E4DC6">
        <w:rPr>
          <w:rFonts w:ascii="Arial" w:hAnsi="Arial" w:cs="Arial"/>
          <w:sz w:val="18"/>
          <w:bdr w:val="none" w:sz="0" w:space="0" w:color="auto" w:frame="1"/>
        </w:rPr>
        <w:t>¹</w:t>
      </w:r>
      <w:proofErr w:type="gramEnd"/>
    </w:p>
    <w:p w:rsidR="00EC6ED9" w:rsidRDefault="00EC6ED9" w:rsidP="00EC6ED9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EC6ED9">
        <w:rPr>
          <w:rFonts w:ascii="Arial" w:hAnsi="Arial" w:cs="Arial"/>
          <w:color w:val="000000"/>
          <w:sz w:val="18"/>
          <w:szCs w:val="18"/>
        </w:rPr>
        <w:t>A taxa real de prevalência do parasito em gatos não é bem conhecida</w:t>
      </w:r>
      <w:r>
        <w:rPr>
          <w:rFonts w:ascii="Arial" w:hAnsi="Arial" w:cs="Arial"/>
          <w:color w:val="000000"/>
          <w:sz w:val="18"/>
          <w:szCs w:val="18"/>
        </w:rPr>
        <w:t xml:space="preserve"> n</w:t>
      </w:r>
      <w:r w:rsidRPr="00EC6ED9">
        <w:rPr>
          <w:rFonts w:ascii="Arial" w:hAnsi="Arial" w:cs="Arial"/>
          <w:color w:val="000000"/>
          <w:sz w:val="18"/>
          <w:szCs w:val="18"/>
        </w:rPr>
        <w:t xml:space="preserve">o Brasil, </w:t>
      </w:r>
      <w:proofErr w:type="gramStart"/>
      <w:r w:rsidRPr="00EC6ED9">
        <w:rPr>
          <w:rFonts w:ascii="Arial" w:hAnsi="Arial" w:cs="Arial"/>
          <w:color w:val="000000"/>
          <w:sz w:val="18"/>
          <w:szCs w:val="18"/>
        </w:rPr>
        <w:t>a</w:t>
      </w:r>
      <w:proofErr w:type="gramEnd"/>
      <w:r w:rsidRPr="00EC6ED9">
        <w:rPr>
          <w:rFonts w:ascii="Arial" w:hAnsi="Arial" w:cs="Arial"/>
          <w:color w:val="000000"/>
          <w:sz w:val="18"/>
          <w:szCs w:val="18"/>
        </w:rPr>
        <w:t xml:space="preserve"> prevalência de </w:t>
      </w:r>
      <w:proofErr w:type="spellStart"/>
      <w:r w:rsidRPr="00EC6ED9">
        <w:rPr>
          <w:rFonts w:ascii="Arial" w:hAnsi="Arial" w:cs="Arial"/>
          <w:color w:val="000000"/>
          <w:sz w:val="18"/>
          <w:szCs w:val="18"/>
        </w:rPr>
        <w:t>criptosporidiose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EC6ED9">
        <w:rPr>
          <w:rFonts w:ascii="Arial" w:hAnsi="Arial" w:cs="Arial"/>
          <w:color w:val="000000"/>
          <w:sz w:val="18"/>
          <w:szCs w:val="18"/>
        </w:rPr>
        <w:t xml:space="preserve">em gatos é variável, relatando-se taxas entre 3,9% </w:t>
      </w:r>
      <w:r w:rsidR="00326E8C">
        <w:rPr>
          <w:rFonts w:ascii="Arial" w:hAnsi="Arial" w:cs="Arial"/>
          <w:color w:val="000000"/>
          <w:sz w:val="18"/>
          <w:szCs w:val="18"/>
        </w:rPr>
        <w:t>e</w:t>
      </w:r>
      <w:r w:rsidRPr="00EC6ED9">
        <w:rPr>
          <w:rFonts w:ascii="Arial" w:hAnsi="Arial" w:cs="Arial"/>
          <w:color w:val="000000"/>
          <w:sz w:val="18"/>
          <w:szCs w:val="18"/>
        </w:rPr>
        <w:t xml:space="preserve"> 14,44%, prevalecendo a infecção por </w:t>
      </w:r>
      <w:proofErr w:type="spellStart"/>
      <w:r w:rsidRPr="00EC6ED9">
        <w:rPr>
          <w:rFonts w:ascii="Arial" w:hAnsi="Arial" w:cs="Arial"/>
          <w:color w:val="000000"/>
          <w:sz w:val="18"/>
          <w:szCs w:val="18"/>
        </w:rPr>
        <w:t>C.felis,</w:t>
      </w:r>
      <w:proofErr w:type="spellEnd"/>
      <w:r w:rsidRPr="00EC6ED9">
        <w:rPr>
          <w:rFonts w:ascii="Arial" w:hAnsi="Arial" w:cs="Arial"/>
          <w:color w:val="000000"/>
          <w:sz w:val="18"/>
          <w:szCs w:val="18"/>
        </w:rPr>
        <w:t xml:space="preserve"> e em m</w:t>
      </w:r>
      <w:r>
        <w:rPr>
          <w:rFonts w:ascii="Arial" w:hAnsi="Arial" w:cs="Arial"/>
          <w:color w:val="000000"/>
          <w:sz w:val="18"/>
          <w:szCs w:val="18"/>
        </w:rPr>
        <w:t>enor q</w:t>
      </w:r>
      <w:r w:rsidR="00674252">
        <w:rPr>
          <w:rFonts w:ascii="Arial" w:hAnsi="Arial" w:cs="Arial"/>
          <w:color w:val="000000"/>
          <w:sz w:val="18"/>
          <w:szCs w:val="18"/>
        </w:rPr>
        <w:t xml:space="preserve">uantidade infecção por </w:t>
      </w:r>
      <w:proofErr w:type="spellStart"/>
      <w:r w:rsidR="00674252">
        <w:rPr>
          <w:rFonts w:ascii="Arial" w:hAnsi="Arial" w:cs="Arial"/>
          <w:color w:val="000000"/>
          <w:sz w:val="18"/>
          <w:szCs w:val="18"/>
        </w:rPr>
        <w:t>C.muris.</w:t>
      </w:r>
      <w:proofErr w:type="spellEnd"/>
      <w:r w:rsidR="009E4DC6">
        <w:rPr>
          <w:rFonts w:ascii="Arial" w:hAnsi="Arial" w:cs="Arial"/>
          <w:color w:val="000000"/>
          <w:sz w:val="18"/>
          <w:szCs w:val="18"/>
        </w:rPr>
        <w:t xml:space="preserve"> ¹ ³</w:t>
      </w:r>
    </w:p>
    <w:p w:rsidR="003D6782" w:rsidRPr="00EC6ED9" w:rsidRDefault="00EC6ED9" w:rsidP="00EC6ED9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Esse relato de caso tem por objetivo demonstrar a importância do exame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copropar</w:t>
      </w:r>
      <w:r w:rsidR="009E4DC6">
        <w:rPr>
          <w:rFonts w:ascii="Arial" w:hAnsi="Arial" w:cs="Arial"/>
          <w:color w:val="000000"/>
          <w:sz w:val="18"/>
          <w:szCs w:val="18"/>
        </w:rPr>
        <w:t>as</w:t>
      </w:r>
      <w:r>
        <w:rPr>
          <w:rFonts w:ascii="Arial" w:hAnsi="Arial" w:cs="Arial"/>
          <w:color w:val="000000"/>
          <w:sz w:val="18"/>
          <w:szCs w:val="18"/>
        </w:rPr>
        <w:t>itológico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em gatos para a dete</w:t>
      </w:r>
      <w:r w:rsidR="0081290C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 xml:space="preserve">ção e </w:t>
      </w:r>
      <w:r w:rsidR="00326E8C">
        <w:rPr>
          <w:rFonts w:ascii="Arial" w:hAnsi="Arial" w:cs="Arial"/>
          <w:color w:val="000000"/>
          <w:sz w:val="18"/>
          <w:szCs w:val="18"/>
        </w:rPr>
        <w:t>estímulo</w:t>
      </w:r>
      <w:r>
        <w:rPr>
          <w:rFonts w:ascii="Arial" w:hAnsi="Arial" w:cs="Arial"/>
          <w:color w:val="000000"/>
          <w:sz w:val="18"/>
          <w:szCs w:val="18"/>
        </w:rPr>
        <w:t xml:space="preserve"> de pesquisas sobre a prevalência de </w:t>
      </w:r>
      <w:proofErr w:type="spellStart"/>
      <w:r w:rsidRPr="00EC6ED9">
        <w:rPr>
          <w:rFonts w:ascii="Arial" w:hAnsi="Arial" w:cs="Arial"/>
          <w:i/>
          <w:color w:val="000000"/>
          <w:sz w:val="18"/>
          <w:szCs w:val="18"/>
        </w:rPr>
        <w:t>Cryptosporidium</w:t>
      </w:r>
      <w:proofErr w:type="spellEnd"/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color w:val="000000"/>
          <w:sz w:val="18"/>
          <w:szCs w:val="18"/>
        </w:rPr>
        <w:t>sp</w:t>
      </w:r>
      <w:proofErr w:type="spellEnd"/>
      <w:proofErr w:type="gramEnd"/>
      <w:r>
        <w:rPr>
          <w:rFonts w:ascii="Arial" w:hAnsi="Arial" w:cs="Arial"/>
          <w:i/>
          <w:color w:val="000000"/>
          <w:sz w:val="18"/>
          <w:szCs w:val="18"/>
        </w:rPr>
        <w:t xml:space="preserve">. </w:t>
      </w:r>
      <w:proofErr w:type="gramStart"/>
      <w:r w:rsidRPr="0081290C">
        <w:rPr>
          <w:rFonts w:ascii="Arial" w:hAnsi="Arial" w:cs="Arial"/>
          <w:color w:val="000000"/>
          <w:sz w:val="18"/>
          <w:szCs w:val="18"/>
        </w:rPr>
        <w:t>em</w:t>
      </w:r>
      <w:proofErr w:type="gramEnd"/>
      <w:r w:rsidRPr="0081290C">
        <w:rPr>
          <w:rFonts w:ascii="Arial" w:hAnsi="Arial" w:cs="Arial"/>
          <w:color w:val="000000"/>
          <w:sz w:val="18"/>
          <w:szCs w:val="18"/>
        </w:rPr>
        <w:t xml:space="preserve"> felinos domésticos</w:t>
      </w:r>
      <w:r w:rsidR="00326E8C">
        <w:rPr>
          <w:rFonts w:ascii="Arial" w:hAnsi="Arial" w:cs="Arial"/>
          <w:color w:val="000000"/>
          <w:sz w:val="18"/>
          <w:szCs w:val="18"/>
        </w:rPr>
        <w:t>, u</w:t>
      </w:r>
      <w:r w:rsidR="00E55FEE">
        <w:rPr>
          <w:rFonts w:ascii="Arial" w:hAnsi="Arial" w:cs="Arial"/>
          <w:color w:val="000000"/>
          <w:sz w:val="18"/>
          <w:szCs w:val="18"/>
        </w:rPr>
        <w:t xml:space="preserve">ma vez que esse coccídeo tem potencial </w:t>
      </w:r>
      <w:proofErr w:type="spellStart"/>
      <w:r w:rsidR="00E55FEE">
        <w:rPr>
          <w:rFonts w:ascii="Arial" w:hAnsi="Arial" w:cs="Arial"/>
          <w:color w:val="000000"/>
          <w:sz w:val="18"/>
          <w:szCs w:val="18"/>
        </w:rPr>
        <w:t>zoonótico</w:t>
      </w:r>
      <w:proofErr w:type="spellEnd"/>
      <w:r w:rsidR="00E55FEE">
        <w:rPr>
          <w:rFonts w:ascii="Arial" w:hAnsi="Arial" w:cs="Arial"/>
          <w:color w:val="000000"/>
          <w:sz w:val="18"/>
          <w:szCs w:val="18"/>
        </w:rPr>
        <w:t xml:space="preserve"> </w:t>
      </w:r>
      <w:r w:rsidR="00326E8C">
        <w:rPr>
          <w:rFonts w:ascii="Arial" w:hAnsi="Arial" w:cs="Arial"/>
          <w:color w:val="000000"/>
          <w:sz w:val="18"/>
          <w:szCs w:val="18"/>
        </w:rPr>
        <w:t>e</w:t>
      </w:r>
      <w:r w:rsidR="00E55FEE">
        <w:rPr>
          <w:rFonts w:ascii="Arial" w:hAnsi="Arial" w:cs="Arial"/>
          <w:color w:val="000000"/>
          <w:sz w:val="18"/>
          <w:szCs w:val="18"/>
        </w:rPr>
        <w:t xml:space="preserve"> tem </w:t>
      </w:r>
      <w:r w:rsidR="00A06871">
        <w:rPr>
          <w:rFonts w:ascii="Arial" w:hAnsi="Arial" w:cs="Arial"/>
          <w:color w:val="000000"/>
          <w:sz w:val="18"/>
          <w:szCs w:val="18"/>
        </w:rPr>
        <w:t>t</w:t>
      </w:r>
      <w:r w:rsidR="00E55FEE">
        <w:rPr>
          <w:rFonts w:ascii="Arial" w:hAnsi="Arial" w:cs="Arial"/>
          <w:color w:val="000000"/>
          <w:sz w:val="18"/>
          <w:szCs w:val="18"/>
        </w:rPr>
        <w:t xml:space="preserve">ido </w:t>
      </w:r>
      <w:r w:rsidR="00A06871">
        <w:rPr>
          <w:rFonts w:ascii="Arial" w:hAnsi="Arial" w:cs="Arial"/>
          <w:color w:val="000000"/>
          <w:sz w:val="18"/>
          <w:szCs w:val="18"/>
        </w:rPr>
        <w:t xml:space="preserve">seu impacto </w:t>
      </w:r>
      <w:r w:rsidR="00E55FEE">
        <w:rPr>
          <w:rFonts w:ascii="Arial" w:hAnsi="Arial" w:cs="Arial"/>
          <w:color w:val="000000"/>
          <w:sz w:val="18"/>
          <w:szCs w:val="18"/>
        </w:rPr>
        <w:t>pouco discutido ou estudado.</w:t>
      </w:r>
    </w:p>
    <w:p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:rsidR="003D6782" w:rsidRPr="002110CB" w:rsidRDefault="00CF11A4" w:rsidP="00C97C5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Um felino, fêmea castrada, de </w:t>
      </w:r>
      <w:proofErr w:type="gramStart"/>
      <w:r>
        <w:rPr>
          <w:rFonts w:ascii="Arial" w:hAnsi="Arial" w:cs="Arial"/>
          <w:sz w:val="18"/>
        </w:rPr>
        <w:t>2</w:t>
      </w:r>
      <w:proofErr w:type="gramEnd"/>
      <w:r>
        <w:rPr>
          <w:rFonts w:ascii="Arial" w:hAnsi="Arial" w:cs="Arial"/>
          <w:sz w:val="18"/>
        </w:rPr>
        <w:t xml:space="preserve"> anos S.R.D foi atendido no Hospital Veterinário –UFMG com a queixa principal de sangue nas fezes</w:t>
      </w:r>
      <w:r w:rsidR="00A06871">
        <w:rPr>
          <w:rFonts w:ascii="Arial" w:hAnsi="Arial" w:cs="Arial"/>
          <w:sz w:val="18"/>
        </w:rPr>
        <w:t>. E</w:t>
      </w:r>
      <w:r>
        <w:rPr>
          <w:rFonts w:ascii="Arial" w:hAnsi="Arial" w:cs="Arial"/>
          <w:sz w:val="18"/>
        </w:rPr>
        <w:t xml:space="preserve">mbora as fezes apresentassem consistência e </w:t>
      </w:r>
      <w:proofErr w:type="gramStart"/>
      <w:r>
        <w:rPr>
          <w:rFonts w:ascii="Arial" w:hAnsi="Arial" w:cs="Arial"/>
          <w:sz w:val="18"/>
        </w:rPr>
        <w:t>coloração norma</w:t>
      </w:r>
      <w:r w:rsidR="00A06871">
        <w:rPr>
          <w:rFonts w:ascii="Arial" w:hAnsi="Arial" w:cs="Arial"/>
          <w:sz w:val="18"/>
        </w:rPr>
        <w:t>is</w:t>
      </w:r>
      <w:proofErr w:type="gramEnd"/>
      <w:r>
        <w:rPr>
          <w:rFonts w:ascii="Arial" w:hAnsi="Arial" w:cs="Arial"/>
          <w:sz w:val="18"/>
        </w:rPr>
        <w:t xml:space="preserve"> apresentava</w:t>
      </w:r>
      <w:r w:rsidR="00633A69">
        <w:rPr>
          <w:rFonts w:ascii="Arial" w:hAnsi="Arial" w:cs="Arial"/>
          <w:sz w:val="18"/>
        </w:rPr>
        <w:t>m</w:t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estriações</w:t>
      </w:r>
      <w:proofErr w:type="spellEnd"/>
      <w:r>
        <w:rPr>
          <w:rFonts w:ascii="Arial" w:hAnsi="Arial" w:cs="Arial"/>
          <w:sz w:val="18"/>
        </w:rPr>
        <w:t xml:space="preserve"> com sangue. </w:t>
      </w:r>
      <w:r w:rsidR="00633A69">
        <w:rPr>
          <w:rFonts w:ascii="Arial" w:hAnsi="Arial" w:cs="Arial"/>
          <w:sz w:val="18"/>
        </w:rPr>
        <w:t xml:space="preserve">O tutor relatou uso de </w:t>
      </w:r>
      <w:r>
        <w:rPr>
          <w:rFonts w:ascii="Arial" w:hAnsi="Arial" w:cs="Arial"/>
          <w:sz w:val="18"/>
        </w:rPr>
        <w:t xml:space="preserve">antiparasitário </w:t>
      </w:r>
      <w:r w:rsidR="00633A69">
        <w:rPr>
          <w:rFonts w:ascii="Arial" w:hAnsi="Arial" w:cs="Arial"/>
          <w:sz w:val="18"/>
        </w:rPr>
        <w:t xml:space="preserve">há </w:t>
      </w:r>
      <w:proofErr w:type="gramStart"/>
      <w:r>
        <w:rPr>
          <w:rFonts w:ascii="Arial" w:hAnsi="Arial" w:cs="Arial"/>
          <w:sz w:val="18"/>
        </w:rPr>
        <w:t>4</w:t>
      </w:r>
      <w:proofErr w:type="gramEnd"/>
      <w:r>
        <w:rPr>
          <w:rFonts w:ascii="Arial" w:hAnsi="Arial" w:cs="Arial"/>
          <w:sz w:val="18"/>
        </w:rPr>
        <w:t xml:space="preserve"> meses, </w:t>
      </w:r>
      <w:r w:rsidR="00633A69">
        <w:rPr>
          <w:rFonts w:ascii="Arial" w:hAnsi="Arial" w:cs="Arial"/>
          <w:sz w:val="18"/>
        </w:rPr>
        <w:t xml:space="preserve">resultados </w:t>
      </w:r>
      <w:r>
        <w:rPr>
          <w:rFonts w:ascii="Arial" w:hAnsi="Arial" w:cs="Arial"/>
          <w:sz w:val="18"/>
        </w:rPr>
        <w:t xml:space="preserve">de FIV/FELV </w:t>
      </w:r>
      <w:r w:rsidR="00633A69">
        <w:rPr>
          <w:rFonts w:ascii="Arial" w:hAnsi="Arial" w:cs="Arial"/>
          <w:sz w:val="18"/>
        </w:rPr>
        <w:t xml:space="preserve">foram </w:t>
      </w:r>
      <w:r>
        <w:rPr>
          <w:rFonts w:ascii="Arial" w:hAnsi="Arial" w:cs="Arial"/>
          <w:sz w:val="18"/>
        </w:rPr>
        <w:t>negativo</w:t>
      </w:r>
      <w:r w:rsidR="00633A69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e </w:t>
      </w:r>
      <w:r w:rsidR="00633A69">
        <w:rPr>
          <w:rFonts w:ascii="Arial" w:hAnsi="Arial" w:cs="Arial"/>
          <w:sz w:val="18"/>
        </w:rPr>
        <w:t xml:space="preserve">não </w:t>
      </w:r>
      <w:r w:rsidR="002E0113">
        <w:rPr>
          <w:rFonts w:ascii="Arial" w:hAnsi="Arial" w:cs="Arial"/>
          <w:sz w:val="18"/>
        </w:rPr>
        <w:t>havia</w:t>
      </w:r>
      <w:r w:rsidR="00633A69">
        <w:rPr>
          <w:rFonts w:ascii="Arial" w:hAnsi="Arial" w:cs="Arial"/>
          <w:sz w:val="18"/>
        </w:rPr>
        <w:t xml:space="preserve"> outras</w:t>
      </w:r>
      <w:r>
        <w:rPr>
          <w:rFonts w:ascii="Arial" w:hAnsi="Arial" w:cs="Arial"/>
          <w:sz w:val="18"/>
        </w:rPr>
        <w:t xml:space="preserve"> alterações </w:t>
      </w:r>
      <w:r w:rsidR="002E0113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 xml:space="preserve">o exame clínico. </w:t>
      </w:r>
      <w:r w:rsidR="004A0A91">
        <w:rPr>
          <w:rFonts w:ascii="Arial" w:hAnsi="Arial" w:cs="Arial"/>
          <w:sz w:val="18"/>
        </w:rPr>
        <w:t xml:space="preserve"> </w:t>
      </w:r>
      <w:r w:rsidR="002E0113">
        <w:rPr>
          <w:rFonts w:ascii="Arial" w:hAnsi="Arial" w:cs="Arial"/>
          <w:sz w:val="18"/>
        </w:rPr>
        <w:t>S</w:t>
      </w:r>
      <w:r w:rsidR="004A0A91">
        <w:rPr>
          <w:rFonts w:ascii="Arial" w:hAnsi="Arial" w:cs="Arial"/>
          <w:sz w:val="18"/>
        </w:rPr>
        <w:t>olicitou-se um exame parasitológico</w:t>
      </w:r>
      <w:r w:rsidR="00F3482F">
        <w:rPr>
          <w:rFonts w:ascii="Arial" w:hAnsi="Arial" w:cs="Arial"/>
          <w:sz w:val="18"/>
        </w:rPr>
        <w:t xml:space="preserve"> de</w:t>
      </w:r>
      <w:r w:rsidR="004A0A91">
        <w:rPr>
          <w:rFonts w:ascii="Arial" w:hAnsi="Arial" w:cs="Arial"/>
          <w:sz w:val="18"/>
        </w:rPr>
        <w:t xml:space="preserve"> fezes</w:t>
      </w:r>
      <w:r w:rsidR="002E0113">
        <w:rPr>
          <w:rFonts w:ascii="Arial" w:hAnsi="Arial" w:cs="Arial"/>
          <w:sz w:val="18"/>
        </w:rPr>
        <w:t xml:space="preserve"> que </w:t>
      </w:r>
      <w:r w:rsidR="004A0A91">
        <w:rPr>
          <w:rFonts w:ascii="Arial" w:hAnsi="Arial" w:cs="Arial"/>
          <w:sz w:val="18"/>
        </w:rPr>
        <w:t xml:space="preserve">foi feito pelo método direto e </w:t>
      </w:r>
      <w:r w:rsidR="004A0A91" w:rsidRPr="002E0113">
        <w:rPr>
          <w:rFonts w:ascii="Arial" w:hAnsi="Arial" w:cs="Arial"/>
          <w:i/>
          <w:iCs/>
          <w:sz w:val="18"/>
        </w:rPr>
        <w:t xml:space="preserve">Willis </w:t>
      </w:r>
      <w:proofErr w:type="spellStart"/>
      <w:r w:rsidR="002E0113">
        <w:rPr>
          <w:rFonts w:ascii="Arial" w:hAnsi="Arial" w:cs="Arial"/>
          <w:i/>
          <w:iCs/>
          <w:sz w:val="18"/>
        </w:rPr>
        <w:t>M</w:t>
      </w:r>
      <w:r w:rsidR="004A0A91" w:rsidRPr="002E0113">
        <w:rPr>
          <w:rFonts w:ascii="Arial" w:hAnsi="Arial" w:cs="Arial"/>
          <w:i/>
          <w:iCs/>
          <w:sz w:val="18"/>
        </w:rPr>
        <w:t>olay</w:t>
      </w:r>
      <w:proofErr w:type="spellEnd"/>
      <w:r w:rsidR="004A0A91">
        <w:rPr>
          <w:rFonts w:ascii="Arial" w:hAnsi="Arial" w:cs="Arial"/>
          <w:sz w:val="18"/>
        </w:rPr>
        <w:t xml:space="preserve"> onde foi identificada a presença de concentração moderada de oocistos de </w:t>
      </w:r>
      <w:proofErr w:type="spellStart"/>
      <w:r w:rsidR="004A0A91">
        <w:rPr>
          <w:rFonts w:ascii="Arial" w:hAnsi="Arial" w:cs="Arial"/>
          <w:sz w:val="18"/>
        </w:rPr>
        <w:t>coccídios</w:t>
      </w:r>
      <w:proofErr w:type="spellEnd"/>
      <w:r w:rsidR="004A0A91">
        <w:rPr>
          <w:rFonts w:ascii="Arial" w:hAnsi="Arial" w:cs="Arial"/>
          <w:sz w:val="18"/>
        </w:rPr>
        <w:t xml:space="preserve">, de </w:t>
      </w:r>
      <w:proofErr w:type="gramStart"/>
      <w:r w:rsidR="004A0A91">
        <w:rPr>
          <w:rFonts w:ascii="Arial" w:hAnsi="Arial" w:cs="Arial"/>
          <w:sz w:val="18"/>
        </w:rPr>
        <w:t>5</w:t>
      </w:r>
      <w:proofErr w:type="gramEnd"/>
      <w:r w:rsidR="004E1C89" w:rsidRPr="004E1C89">
        <w:t xml:space="preserve"> </w:t>
      </w:r>
      <w:proofErr w:type="spellStart"/>
      <w:r w:rsidR="004E1C89" w:rsidRPr="004E1C89">
        <w:rPr>
          <w:rFonts w:ascii="Arial" w:hAnsi="Arial" w:cs="Arial"/>
          <w:sz w:val="18"/>
        </w:rPr>
        <w:t>μ</w:t>
      </w:r>
      <w:r w:rsidR="004A0A91">
        <w:rPr>
          <w:rFonts w:ascii="Arial" w:hAnsi="Arial" w:cs="Arial"/>
          <w:sz w:val="18"/>
        </w:rPr>
        <w:t>M</w:t>
      </w:r>
      <w:proofErr w:type="spellEnd"/>
      <w:r w:rsidR="004A0A91">
        <w:rPr>
          <w:rFonts w:ascii="Arial" w:hAnsi="Arial" w:cs="Arial"/>
          <w:sz w:val="18"/>
        </w:rPr>
        <w:t xml:space="preserve"> de diâmetro com a coloração álcool-ácido resistente </w:t>
      </w:r>
      <w:r w:rsidR="007F28FD">
        <w:rPr>
          <w:rFonts w:ascii="Arial" w:hAnsi="Arial" w:cs="Arial"/>
          <w:sz w:val="18"/>
        </w:rPr>
        <w:t>pela</w:t>
      </w:r>
      <w:r w:rsidR="004A0A91">
        <w:rPr>
          <w:rFonts w:ascii="Arial" w:hAnsi="Arial" w:cs="Arial"/>
          <w:sz w:val="18"/>
        </w:rPr>
        <w:t xml:space="preserve"> técnica de </w:t>
      </w:r>
      <w:proofErr w:type="spellStart"/>
      <w:r w:rsidR="004A0A91">
        <w:rPr>
          <w:rFonts w:ascii="Arial" w:hAnsi="Arial" w:cs="Arial"/>
          <w:sz w:val="18"/>
        </w:rPr>
        <w:t>Ziehl</w:t>
      </w:r>
      <w:proofErr w:type="spellEnd"/>
      <w:r w:rsidR="004A0A91">
        <w:rPr>
          <w:rFonts w:ascii="Arial" w:hAnsi="Arial" w:cs="Arial"/>
          <w:sz w:val="18"/>
        </w:rPr>
        <w:t xml:space="preserve">- </w:t>
      </w:r>
      <w:proofErr w:type="spellStart"/>
      <w:r w:rsidR="004A0A91">
        <w:rPr>
          <w:rFonts w:ascii="Arial" w:hAnsi="Arial" w:cs="Arial"/>
          <w:sz w:val="18"/>
        </w:rPr>
        <w:t>Neelsem</w:t>
      </w:r>
      <w:proofErr w:type="spellEnd"/>
      <w:r w:rsidR="004A0A91">
        <w:rPr>
          <w:rFonts w:ascii="Arial" w:hAnsi="Arial" w:cs="Arial"/>
          <w:sz w:val="18"/>
        </w:rPr>
        <w:t xml:space="preserve"> sugerindo a presença de </w:t>
      </w:r>
      <w:proofErr w:type="spellStart"/>
      <w:r w:rsidR="004A0A91" w:rsidRPr="004A0A91">
        <w:rPr>
          <w:rFonts w:ascii="Arial" w:hAnsi="Arial" w:cs="Arial"/>
          <w:i/>
          <w:sz w:val="18"/>
        </w:rPr>
        <w:t>Cryptosporidium</w:t>
      </w:r>
      <w:proofErr w:type="spellEnd"/>
      <w:r w:rsidR="004A0A91" w:rsidRPr="004A0A91">
        <w:rPr>
          <w:rFonts w:ascii="Arial" w:hAnsi="Arial" w:cs="Arial"/>
          <w:i/>
          <w:sz w:val="18"/>
        </w:rPr>
        <w:t xml:space="preserve"> </w:t>
      </w:r>
      <w:proofErr w:type="spellStart"/>
      <w:r w:rsidR="004A0A91" w:rsidRPr="004A0A91">
        <w:rPr>
          <w:rFonts w:ascii="Arial" w:hAnsi="Arial" w:cs="Arial"/>
          <w:i/>
          <w:sz w:val="18"/>
        </w:rPr>
        <w:t>spp</w:t>
      </w:r>
      <w:proofErr w:type="spellEnd"/>
      <w:r w:rsidR="00827D12">
        <w:rPr>
          <w:rFonts w:ascii="Arial" w:hAnsi="Arial" w:cs="Arial"/>
          <w:i/>
          <w:sz w:val="18"/>
        </w:rPr>
        <w:t xml:space="preserve">, </w:t>
      </w:r>
      <w:r w:rsidR="00827D12" w:rsidRPr="002110CB">
        <w:rPr>
          <w:rFonts w:ascii="Arial" w:hAnsi="Arial" w:cs="Arial"/>
          <w:sz w:val="18"/>
        </w:rPr>
        <w:t>conforme mostra a Figura 1</w:t>
      </w:r>
      <w:r w:rsidR="002110CB">
        <w:rPr>
          <w:rFonts w:ascii="Arial" w:hAnsi="Arial" w:cs="Arial"/>
          <w:sz w:val="18"/>
        </w:rPr>
        <w:t>.</w:t>
      </w:r>
    </w:p>
    <w:p w:rsidR="00A63DA2" w:rsidRDefault="00C97C50" w:rsidP="003D6782">
      <w:pPr>
        <w:jc w:val="center"/>
        <w:rPr>
          <w:rFonts w:ascii="Arial" w:hAnsi="Arial" w:cs="Arial"/>
          <w:color w:val="000000"/>
          <w:sz w:val="18"/>
        </w:rPr>
      </w:pPr>
      <w:r>
        <w:rPr>
          <w:noProof/>
        </w:rPr>
        <w:drawing>
          <wp:inline distT="0" distB="0" distL="0" distR="0">
            <wp:extent cx="2686050" cy="2389896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8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DA2" w:rsidRPr="003D6782" w:rsidRDefault="00A63DA2" w:rsidP="00A63DA2">
      <w:pPr>
        <w:rPr>
          <w:rFonts w:ascii="Arial" w:hAnsi="Arial" w:cs="Arial"/>
          <w:color w:val="000000"/>
          <w:sz w:val="18"/>
        </w:rPr>
      </w:pPr>
    </w:p>
    <w:p w:rsidR="00305F4B" w:rsidRPr="00305F4B" w:rsidRDefault="003D6782" w:rsidP="00305F4B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="002110CB">
        <w:rPr>
          <w:rFonts w:ascii="Arial" w:hAnsi="Arial" w:cs="Arial"/>
          <w:b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O</w:t>
      </w:r>
      <w:r w:rsidR="00C97C50">
        <w:rPr>
          <w:rFonts w:ascii="Arial" w:hAnsi="Arial" w:cs="Arial"/>
          <w:color w:val="000000"/>
          <w:sz w:val="18"/>
        </w:rPr>
        <w:t xml:space="preserve">ocistos de coccídeos na coloração </w:t>
      </w:r>
      <w:proofErr w:type="spellStart"/>
      <w:r w:rsidR="00C97C50">
        <w:rPr>
          <w:rFonts w:ascii="Arial" w:hAnsi="Arial" w:cs="Arial"/>
          <w:color w:val="000000"/>
          <w:sz w:val="18"/>
        </w:rPr>
        <w:t>ácool-ácido</w:t>
      </w:r>
      <w:proofErr w:type="spellEnd"/>
      <w:r w:rsidR="00C97C50">
        <w:rPr>
          <w:rFonts w:ascii="Arial" w:hAnsi="Arial" w:cs="Arial"/>
          <w:color w:val="000000"/>
          <w:sz w:val="18"/>
        </w:rPr>
        <w:t xml:space="preserve"> resistente na técnica de </w:t>
      </w:r>
      <w:proofErr w:type="spellStart"/>
      <w:r w:rsidR="00C97C50">
        <w:rPr>
          <w:rFonts w:ascii="Arial" w:hAnsi="Arial" w:cs="Arial"/>
          <w:color w:val="000000"/>
          <w:sz w:val="18"/>
        </w:rPr>
        <w:t>Ziehl-Neelsen</w:t>
      </w:r>
      <w:proofErr w:type="spellEnd"/>
      <w:r w:rsidR="00305F4B">
        <w:rPr>
          <w:rFonts w:ascii="Arial" w:hAnsi="Arial" w:cs="Arial"/>
          <w:color w:val="000000"/>
          <w:sz w:val="18"/>
        </w:rPr>
        <w:t>.</w:t>
      </w:r>
    </w:p>
    <w:p w:rsidR="003D6782" w:rsidRDefault="003D6782" w:rsidP="003D6782">
      <w:pPr>
        <w:jc w:val="center"/>
        <w:rPr>
          <w:rFonts w:ascii="Arial" w:hAnsi="Arial" w:cs="Arial"/>
        </w:rPr>
      </w:pPr>
    </w:p>
    <w:p w:rsidR="009B7E50" w:rsidRPr="009B7E50" w:rsidRDefault="004B057E" w:rsidP="009B7E5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Foi iniciado o tratamento com o antiparasitário </w:t>
      </w:r>
      <w:proofErr w:type="spellStart"/>
      <w:r w:rsidR="007F28FD" w:rsidRPr="00442A4F">
        <w:rPr>
          <w:rFonts w:ascii="Arial" w:hAnsi="Arial" w:cs="Arial"/>
          <w:sz w:val="18"/>
        </w:rPr>
        <w:t>A</w:t>
      </w:r>
      <w:r w:rsidRPr="00442A4F">
        <w:rPr>
          <w:rFonts w:ascii="Arial" w:hAnsi="Arial" w:cs="Arial"/>
          <w:sz w:val="18"/>
        </w:rPr>
        <w:t>nnita</w:t>
      </w:r>
      <w:proofErr w:type="spellEnd"/>
      <w:r>
        <w:rPr>
          <w:rFonts w:ascii="Arial" w:hAnsi="Arial" w:cs="Arial"/>
          <w:sz w:val="18"/>
        </w:rPr>
        <w:t xml:space="preserve">, </w:t>
      </w:r>
      <w:r w:rsidR="007F28FD">
        <w:rPr>
          <w:rFonts w:ascii="Arial" w:hAnsi="Arial" w:cs="Arial"/>
          <w:sz w:val="18"/>
        </w:rPr>
        <w:t>cuja</w:t>
      </w:r>
      <w:r>
        <w:rPr>
          <w:rFonts w:ascii="Arial" w:hAnsi="Arial" w:cs="Arial"/>
          <w:sz w:val="18"/>
        </w:rPr>
        <w:t xml:space="preserve"> base de </w:t>
      </w:r>
      <w:proofErr w:type="spellStart"/>
      <w:r>
        <w:rPr>
          <w:rFonts w:ascii="Arial" w:hAnsi="Arial" w:cs="Arial"/>
          <w:sz w:val="18"/>
        </w:rPr>
        <w:t>Nitazoxanida</w:t>
      </w:r>
      <w:proofErr w:type="spellEnd"/>
      <w:r>
        <w:rPr>
          <w:rFonts w:ascii="Arial" w:hAnsi="Arial" w:cs="Arial"/>
          <w:sz w:val="18"/>
        </w:rPr>
        <w:t xml:space="preserve">, é eficaz no tratamento de </w:t>
      </w:r>
      <w:proofErr w:type="spellStart"/>
      <w:r>
        <w:rPr>
          <w:rFonts w:ascii="Arial" w:hAnsi="Arial" w:cs="Arial"/>
          <w:i/>
          <w:sz w:val="18"/>
        </w:rPr>
        <w:t>Cryptosporidium</w:t>
      </w:r>
      <w:proofErr w:type="spellEnd"/>
      <w:r>
        <w:rPr>
          <w:rFonts w:ascii="Arial" w:hAnsi="Arial" w:cs="Arial"/>
          <w:i/>
          <w:sz w:val="18"/>
        </w:rPr>
        <w:t xml:space="preserve"> </w:t>
      </w:r>
      <w:proofErr w:type="spellStart"/>
      <w:r>
        <w:rPr>
          <w:rFonts w:ascii="Arial" w:hAnsi="Arial" w:cs="Arial"/>
          <w:i/>
          <w:sz w:val="18"/>
        </w:rPr>
        <w:t>parvum</w:t>
      </w:r>
      <w:proofErr w:type="spellEnd"/>
      <w:r>
        <w:rPr>
          <w:rFonts w:ascii="Arial" w:hAnsi="Arial" w:cs="Arial"/>
          <w:i/>
          <w:sz w:val="18"/>
        </w:rPr>
        <w:t xml:space="preserve">. </w:t>
      </w:r>
      <w:r w:rsidR="002110CB">
        <w:rPr>
          <w:rFonts w:ascii="Arial" w:hAnsi="Arial" w:cs="Arial"/>
          <w:sz w:val="18"/>
        </w:rPr>
        <w:t xml:space="preserve">Foi utilizada a dose de </w:t>
      </w:r>
      <w:r w:rsidR="009B7E50">
        <w:rPr>
          <w:rFonts w:ascii="Arial" w:hAnsi="Arial" w:cs="Arial"/>
          <w:sz w:val="18"/>
        </w:rPr>
        <w:t xml:space="preserve">25 </w:t>
      </w:r>
      <w:proofErr w:type="gramStart"/>
      <w:r w:rsidR="009B7E50">
        <w:rPr>
          <w:rFonts w:ascii="Arial" w:hAnsi="Arial" w:cs="Arial"/>
          <w:sz w:val="18"/>
        </w:rPr>
        <w:t>mg</w:t>
      </w:r>
      <w:proofErr w:type="gramEnd"/>
      <w:r w:rsidR="009B7E50">
        <w:rPr>
          <w:rFonts w:ascii="Arial" w:hAnsi="Arial" w:cs="Arial"/>
          <w:sz w:val="18"/>
        </w:rPr>
        <w:t>/kg sob a apresentação de suspensão oral, com protocolo de f</w:t>
      </w:r>
      <w:r w:rsidR="009B7E50" w:rsidRPr="009B7E50">
        <w:rPr>
          <w:rFonts w:ascii="Arial" w:hAnsi="Arial" w:cs="Arial"/>
          <w:sz w:val="18"/>
        </w:rPr>
        <w:t>requência de utilização</w:t>
      </w:r>
      <w:r w:rsidR="00943D30">
        <w:rPr>
          <w:rFonts w:ascii="Arial" w:hAnsi="Arial" w:cs="Arial"/>
          <w:sz w:val="18"/>
        </w:rPr>
        <w:t xml:space="preserve"> a cada</w:t>
      </w:r>
    </w:p>
    <w:p w:rsidR="002110CB" w:rsidRPr="002110CB" w:rsidRDefault="00943D30" w:rsidP="009B7E5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12 </w:t>
      </w:r>
      <w:r w:rsidR="009B7E50" w:rsidRPr="009B7E50">
        <w:rPr>
          <w:rFonts w:ascii="Arial" w:hAnsi="Arial" w:cs="Arial"/>
          <w:sz w:val="18"/>
        </w:rPr>
        <w:t>horas</w:t>
      </w:r>
      <w:r>
        <w:rPr>
          <w:rFonts w:ascii="Arial" w:hAnsi="Arial" w:cs="Arial"/>
          <w:sz w:val="18"/>
        </w:rPr>
        <w:t xml:space="preserve"> por </w:t>
      </w:r>
      <w:proofErr w:type="gramStart"/>
      <w:r>
        <w:rPr>
          <w:rFonts w:ascii="Arial" w:hAnsi="Arial" w:cs="Arial"/>
          <w:sz w:val="18"/>
        </w:rPr>
        <w:t>3</w:t>
      </w:r>
      <w:proofErr w:type="gramEnd"/>
      <w:r>
        <w:rPr>
          <w:rFonts w:ascii="Arial" w:hAnsi="Arial" w:cs="Arial"/>
          <w:sz w:val="18"/>
        </w:rPr>
        <w:t xml:space="preserve"> dias consecutivos.</w:t>
      </w:r>
    </w:p>
    <w:p w:rsidR="004B057E" w:rsidRDefault="004B057E" w:rsidP="004B057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Porém a tutora retornou ao hospital relatando que o animal ainda estava com fezes </w:t>
      </w:r>
      <w:r w:rsidR="00442A4F">
        <w:rPr>
          <w:rFonts w:ascii="Arial" w:hAnsi="Arial" w:cs="Arial"/>
          <w:sz w:val="18"/>
        </w:rPr>
        <w:t>de</w:t>
      </w:r>
      <w:r>
        <w:rPr>
          <w:rFonts w:ascii="Arial" w:hAnsi="Arial" w:cs="Arial"/>
          <w:sz w:val="18"/>
        </w:rPr>
        <w:t xml:space="preserve"> consistência normal</w:t>
      </w:r>
      <w:r w:rsidR="00F3482F">
        <w:rPr>
          <w:rFonts w:ascii="Arial" w:hAnsi="Arial" w:cs="Arial"/>
          <w:sz w:val="18"/>
        </w:rPr>
        <w:t>, mas</w:t>
      </w:r>
      <w:r>
        <w:rPr>
          <w:rFonts w:ascii="Arial" w:hAnsi="Arial" w:cs="Arial"/>
          <w:sz w:val="18"/>
        </w:rPr>
        <w:t xml:space="preserve"> </w:t>
      </w:r>
      <w:r w:rsidR="00F3482F">
        <w:rPr>
          <w:rFonts w:ascii="Arial" w:hAnsi="Arial" w:cs="Arial"/>
          <w:sz w:val="18"/>
        </w:rPr>
        <w:t xml:space="preserve">com </w:t>
      </w:r>
      <w:proofErr w:type="spellStart"/>
      <w:r>
        <w:rPr>
          <w:rFonts w:ascii="Arial" w:hAnsi="Arial" w:cs="Arial"/>
          <w:sz w:val="18"/>
        </w:rPr>
        <w:t>estriação</w:t>
      </w:r>
      <w:proofErr w:type="spellEnd"/>
      <w:r>
        <w:rPr>
          <w:rFonts w:ascii="Arial" w:hAnsi="Arial" w:cs="Arial"/>
          <w:sz w:val="18"/>
        </w:rPr>
        <w:t xml:space="preserve"> de sangue</w:t>
      </w:r>
      <w:r w:rsidR="00442A4F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mesmo após o tratamento. </w:t>
      </w:r>
    </w:p>
    <w:p w:rsidR="004B057E" w:rsidRPr="00FD52F1" w:rsidRDefault="004B057E" w:rsidP="004B057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Então foi instituído o tratamento com o uso de suspensão oral pediátrica de </w:t>
      </w:r>
      <w:proofErr w:type="spellStart"/>
      <w:r w:rsidR="00943D30" w:rsidRPr="00943D30">
        <w:rPr>
          <w:rFonts w:ascii="Arial" w:hAnsi="Arial" w:cs="Arial"/>
          <w:sz w:val="18"/>
        </w:rPr>
        <w:t>sulfametoxazol</w:t>
      </w:r>
      <w:proofErr w:type="spellEnd"/>
      <w:r w:rsidR="00943D30" w:rsidRPr="00943D30">
        <w:rPr>
          <w:rFonts w:ascii="Arial" w:hAnsi="Arial" w:cs="Arial"/>
          <w:sz w:val="18"/>
        </w:rPr>
        <w:t xml:space="preserve"> + </w:t>
      </w:r>
      <w:proofErr w:type="spellStart"/>
      <w:r w:rsidR="00943D30" w:rsidRPr="00943D30">
        <w:rPr>
          <w:rFonts w:ascii="Arial" w:hAnsi="Arial" w:cs="Arial"/>
          <w:sz w:val="18"/>
        </w:rPr>
        <w:t>trimetoprima</w:t>
      </w:r>
      <w:proofErr w:type="spellEnd"/>
      <w:r w:rsidR="00943D30">
        <w:rPr>
          <w:rFonts w:ascii="Arial" w:hAnsi="Arial" w:cs="Arial"/>
          <w:sz w:val="18"/>
        </w:rPr>
        <w:t xml:space="preserve"> (</w:t>
      </w:r>
      <w:proofErr w:type="spellStart"/>
      <w:r>
        <w:rPr>
          <w:rFonts w:ascii="Arial" w:hAnsi="Arial" w:cs="Arial"/>
          <w:sz w:val="18"/>
        </w:rPr>
        <w:t>Bactrim</w:t>
      </w:r>
      <w:proofErr w:type="spellEnd"/>
      <w:r w:rsidR="00943D30"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t xml:space="preserve"> e </w:t>
      </w:r>
      <w:proofErr w:type="spellStart"/>
      <w:r>
        <w:rPr>
          <w:rFonts w:ascii="Arial" w:hAnsi="Arial" w:cs="Arial"/>
          <w:sz w:val="18"/>
        </w:rPr>
        <w:t>Metronidazol</w:t>
      </w:r>
      <w:proofErr w:type="spellEnd"/>
      <w:r>
        <w:rPr>
          <w:rFonts w:ascii="Arial" w:hAnsi="Arial" w:cs="Arial"/>
          <w:sz w:val="18"/>
        </w:rPr>
        <w:t xml:space="preserve">, para que </w:t>
      </w:r>
      <w:r w:rsidR="00442A4F">
        <w:rPr>
          <w:rFonts w:ascii="Arial" w:hAnsi="Arial" w:cs="Arial"/>
          <w:sz w:val="18"/>
        </w:rPr>
        <w:t>fossem</w:t>
      </w:r>
      <w:r>
        <w:rPr>
          <w:rFonts w:ascii="Arial" w:hAnsi="Arial" w:cs="Arial"/>
          <w:sz w:val="18"/>
        </w:rPr>
        <w:t xml:space="preserve"> tratada</w:t>
      </w:r>
      <w:r w:rsidR="00F86C11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as infecções secundárias, devido as alterações de microvilosidades causadas pelo </w:t>
      </w:r>
      <w:proofErr w:type="spellStart"/>
      <w:r>
        <w:rPr>
          <w:rFonts w:ascii="Arial" w:hAnsi="Arial" w:cs="Arial"/>
          <w:i/>
          <w:sz w:val="18"/>
        </w:rPr>
        <w:t>Cryptosporidium</w:t>
      </w:r>
      <w:proofErr w:type="spellEnd"/>
      <w:r>
        <w:rPr>
          <w:rFonts w:ascii="Arial" w:hAnsi="Arial" w:cs="Arial"/>
          <w:i/>
          <w:sz w:val="18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sz w:val="18"/>
        </w:rPr>
        <w:t>sp</w:t>
      </w:r>
      <w:proofErr w:type="spellEnd"/>
      <w:proofErr w:type="gramEnd"/>
      <w:r>
        <w:rPr>
          <w:rFonts w:ascii="Arial" w:hAnsi="Arial" w:cs="Arial"/>
          <w:i/>
          <w:sz w:val="18"/>
        </w:rPr>
        <w:t xml:space="preserve">. </w:t>
      </w:r>
      <w:r w:rsidR="00442A4F" w:rsidRPr="00442A4F">
        <w:rPr>
          <w:rFonts w:ascii="Arial" w:hAnsi="Arial" w:cs="Arial"/>
          <w:iCs/>
          <w:sz w:val="18"/>
        </w:rPr>
        <w:t>e</w:t>
      </w:r>
      <w:r w:rsidR="00442A4F"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sz w:val="18"/>
        </w:rPr>
        <w:t xml:space="preserve">que favorece a replicação de bactérias oportunistas. </w:t>
      </w:r>
      <w:r w:rsidR="00E55FEE">
        <w:rPr>
          <w:rFonts w:ascii="Arial" w:hAnsi="Arial" w:cs="Arial"/>
          <w:sz w:val="18"/>
        </w:rPr>
        <w:t xml:space="preserve"> Após esse segundo tratamento houve </w:t>
      </w:r>
      <w:r w:rsidR="00442A4F">
        <w:rPr>
          <w:rFonts w:ascii="Arial" w:hAnsi="Arial" w:cs="Arial"/>
          <w:sz w:val="18"/>
        </w:rPr>
        <w:t xml:space="preserve">melhora </w:t>
      </w:r>
      <w:r w:rsidR="00E55FEE">
        <w:rPr>
          <w:rFonts w:ascii="Arial" w:hAnsi="Arial" w:cs="Arial"/>
          <w:sz w:val="18"/>
        </w:rPr>
        <w:t xml:space="preserve">significativa </w:t>
      </w:r>
      <w:proofErr w:type="spellStart"/>
      <w:r w:rsidR="00245DCA">
        <w:rPr>
          <w:rFonts w:ascii="Arial" w:hAnsi="Arial" w:cs="Arial"/>
          <w:sz w:val="18"/>
        </w:rPr>
        <w:t>negativando</w:t>
      </w:r>
      <w:proofErr w:type="spellEnd"/>
      <w:r w:rsidR="00245DCA">
        <w:rPr>
          <w:rFonts w:ascii="Arial" w:hAnsi="Arial" w:cs="Arial"/>
          <w:sz w:val="18"/>
        </w:rPr>
        <w:t xml:space="preserve"> o</w:t>
      </w:r>
      <w:r w:rsidR="00E55FEE">
        <w:rPr>
          <w:rFonts w:ascii="Arial" w:hAnsi="Arial" w:cs="Arial"/>
          <w:sz w:val="18"/>
        </w:rPr>
        <w:t xml:space="preserve"> sangue</w:t>
      </w:r>
      <w:r w:rsidR="00245DCA">
        <w:rPr>
          <w:rFonts w:ascii="Arial" w:hAnsi="Arial" w:cs="Arial"/>
          <w:sz w:val="18"/>
        </w:rPr>
        <w:t xml:space="preserve"> nas fezes</w:t>
      </w:r>
      <w:r w:rsidR="00E55FEE">
        <w:rPr>
          <w:rFonts w:ascii="Arial" w:hAnsi="Arial" w:cs="Arial"/>
          <w:sz w:val="18"/>
        </w:rPr>
        <w:t xml:space="preserve">. 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E55FEE" w:rsidRDefault="00245DCA" w:rsidP="00815F0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É</w:t>
      </w:r>
      <w:r w:rsidR="00E55FEE">
        <w:rPr>
          <w:rFonts w:ascii="Arial" w:hAnsi="Arial" w:cs="Arial"/>
          <w:sz w:val="18"/>
        </w:rPr>
        <w:t xml:space="preserve"> de suma importância </w:t>
      </w:r>
      <w:r>
        <w:rPr>
          <w:rFonts w:ascii="Arial" w:hAnsi="Arial" w:cs="Arial"/>
          <w:sz w:val="18"/>
        </w:rPr>
        <w:t xml:space="preserve">incluir o </w:t>
      </w:r>
      <w:r w:rsidR="00E55FEE">
        <w:rPr>
          <w:rFonts w:ascii="Arial" w:hAnsi="Arial" w:cs="Arial"/>
          <w:sz w:val="18"/>
        </w:rPr>
        <w:t>diagnostic</w:t>
      </w:r>
      <w:r>
        <w:rPr>
          <w:rFonts w:ascii="Arial" w:hAnsi="Arial" w:cs="Arial"/>
          <w:sz w:val="18"/>
        </w:rPr>
        <w:t>o</w:t>
      </w:r>
      <w:r w:rsidR="00E55FEE">
        <w:rPr>
          <w:rFonts w:ascii="Arial" w:hAnsi="Arial" w:cs="Arial"/>
          <w:sz w:val="18"/>
        </w:rPr>
        <w:t xml:space="preserve"> a </w:t>
      </w:r>
      <w:proofErr w:type="spellStart"/>
      <w:r w:rsidR="00E55FEE">
        <w:rPr>
          <w:rFonts w:ascii="Arial" w:hAnsi="Arial" w:cs="Arial"/>
          <w:sz w:val="18"/>
        </w:rPr>
        <w:t>criptosporidiose</w:t>
      </w:r>
      <w:proofErr w:type="spellEnd"/>
      <w:r w:rsidR="00E55FE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em análises parasitológicas de fezes </w:t>
      </w:r>
      <w:r w:rsidR="00000B00">
        <w:rPr>
          <w:rFonts w:ascii="Arial" w:hAnsi="Arial" w:cs="Arial"/>
          <w:sz w:val="18"/>
        </w:rPr>
        <w:t>de felinos domésticos</w:t>
      </w:r>
      <w:r w:rsidR="00E55FEE">
        <w:rPr>
          <w:rFonts w:ascii="Arial" w:hAnsi="Arial" w:cs="Arial"/>
          <w:sz w:val="18"/>
        </w:rPr>
        <w:t xml:space="preserve">, </w:t>
      </w:r>
      <w:r w:rsidR="00000B00">
        <w:rPr>
          <w:rFonts w:ascii="Arial" w:hAnsi="Arial" w:cs="Arial"/>
          <w:sz w:val="18"/>
        </w:rPr>
        <w:t>considerando o</w:t>
      </w:r>
      <w:r w:rsidR="00E55FEE">
        <w:rPr>
          <w:rFonts w:ascii="Arial" w:hAnsi="Arial" w:cs="Arial"/>
          <w:sz w:val="18"/>
        </w:rPr>
        <w:t xml:space="preserve"> impacto na saúde pública por ser uma zoonose. </w:t>
      </w:r>
      <w:r w:rsidR="00000B00">
        <w:rPr>
          <w:rFonts w:ascii="Arial" w:hAnsi="Arial" w:cs="Arial"/>
          <w:sz w:val="18"/>
        </w:rPr>
        <w:t xml:space="preserve">Além disso, apenas com o </w:t>
      </w:r>
      <w:r w:rsidR="00E55FEE">
        <w:rPr>
          <w:rFonts w:ascii="Arial" w:hAnsi="Arial" w:cs="Arial"/>
          <w:sz w:val="18"/>
        </w:rPr>
        <w:t xml:space="preserve">diagnóstico parasitológico de fezes </w:t>
      </w:r>
      <w:r w:rsidR="00000B00">
        <w:rPr>
          <w:rFonts w:ascii="Arial" w:hAnsi="Arial" w:cs="Arial"/>
          <w:sz w:val="18"/>
        </w:rPr>
        <w:t>foi possível</w:t>
      </w:r>
      <w:r w:rsidR="00E55FEE">
        <w:rPr>
          <w:rFonts w:ascii="Arial" w:hAnsi="Arial" w:cs="Arial"/>
          <w:sz w:val="18"/>
        </w:rPr>
        <w:t xml:space="preserve"> instituir o melhor tratamento e alertar o tutor sobre a importância de limpeza e desinfecção dos ambientes. </w:t>
      </w:r>
      <w:r w:rsidR="00DB0C4D">
        <w:rPr>
          <w:rFonts w:ascii="Arial" w:hAnsi="Arial" w:cs="Arial"/>
          <w:sz w:val="18"/>
        </w:rPr>
        <w:t xml:space="preserve">Este relato pode alertar para que estudos acerca da prevalência desta </w:t>
      </w:r>
      <w:proofErr w:type="gramStart"/>
      <w:r w:rsidR="00DB0C4D">
        <w:rPr>
          <w:rFonts w:ascii="Arial" w:hAnsi="Arial" w:cs="Arial"/>
          <w:sz w:val="18"/>
        </w:rPr>
        <w:t>zoonose</w:t>
      </w:r>
      <w:proofErr w:type="gramEnd"/>
      <w:r w:rsidR="00DB0C4D">
        <w:rPr>
          <w:rFonts w:ascii="Arial" w:hAnsi="Arial" w:cs="Arial"/>
          <w:sz w:val="18"/>
        </w:rPr>
        <w:t xml:space="preserve"> seja levantada, também na espécies felina, como </w:t>
      </w:r>
      <w:r w:rsidR="00815F0B">
        <w:rPr>
          <w:rFonts w:ascii="Arial" w:hAnsi="Arial" w:cs="Arial"/>
          <w:sz w:val="18"/>
        </w:rPr>
        <w:t>diagnóstico</w:t>
      </w:r>
      <w:r w:rsidR="00DB0C4D">
        <w:rPr>
          <w:rFonts w:ascii="Arial" w:hAnsi="Arial" w:cs="Arial"/>
          <w:sz w:val="18"/>
        </w:rPr>
        <w:t xml:space="preserve"> diferencial da giardíase, outra</w:t>
      </w:r>
      <w:r w:rsidR="00815F0B">
        <w:rPr>
          <w:rFonts w:ascii="Arial" w:hAnsi="Arial" w:cs="Arial"/>
          <w:sz w:val="18"/>
        </w:rPr>
        <w:t xml:space="preserve"> </w:t>
      </w:r>
      <w:r w:rsidR="00DB0C4D">
        <w:rPr>
          <w:rFonts w:ascii="Arial" w:hAnsi="Arial" w:cs="Arial"/>
          <w:sz w:val="18"/>
        </w:rPr>
        <w:t>importante zoonose</w:t>
      </w:r>
      <w:r w:rsidR="00815F0B">
        <w:rPr>
          <w:rFonts w:ascii="Arial" w:hAnsi="Arial" w:cs="Arial"/>
          <w:sz w:val="18"/>
        </w:rPr>
        <w:t xml:space="preserve"> a ser trabalhada dentro do conceito de Saúde Única.</w:t>
      </w:r>
    </w:p>
    <w:p w:rsidR="00E55FEE" w:rsidRDefault="00E55FEE" w:rsidP="003D6782">
      <w:pPr>
        <w:jc w:val="both"/>
        <w:rPr>
          <w:rFonts w:ascii="Arial" w:hAnsi="Arial" w:cs="Arial"/>
          <w:sz w:val="18"/>
        </w:rPr>
      </w:pP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A95EDE" w:rsidRDefault="0026504D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720000" cy="716977"/>
            <wp:effectExtent l="19050" t="0" r="3900" b="0"/>
            <wp:docPr id="5" name="Imagem 4" descr="277e80d7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e80d77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1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D85" w:rsidRDefault="00C13D85" w:rsidP="00C13D85">
      <w:pPr>
        <w:jc w:val="both"/>
        <w:rPr>
          <w:rFonts w:ascii="Arial" w:hAnsi="Arial" w:cs="Arial"/>
          <w:b/>
          <w:sz w:val="18"/>
        </w:rPr>
      </w:pPr>
    </w:p>
    <w:p w:rsidR="00134721" w:rsidRPr="005864D4" w:rsidRDefault="00134721" w:rsidP="003D6782">
      <w:pPr>
        <w:jc w:val="center"/>
        <w:rPr>
          <w:rFonts w:ascii="Arial" w:hAnsi="Arial" w:cs="Arial"/>
          <w:b/>
          <w:sz w:val="18"/>
        </w:rPr>
      </w:pPr>
    </w:p>
    <w:p w:rsidR="003D6782" w:rsidRDefault="00A95EDE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 xml:space="preserve">APOIO: </w:t>
      </w:r>
    </w:p>
    <w:p w:rsidR="003E5E4D" w:rsidRPr="00626EC3" w:rsidRDefault="004E1C89" w:rsidP="003D6782">
      <w:pPr>
        <w:jc w:val="center"/>
        <w:rPr>
          <w:rFonts w:ascii="Arial" w:hAnsi="Arial" w:cs="Arial"/>
          <w:b/>
          <w:sz w:val="14"/>
        </w:rPr>
      </w:pPr>
      <w:r w:rsidRPr="004E1C89">
        <w:rPr>
          <w:rFonts w:ascii="Arial" w:hAnsi="Arial" w:cs="Arial"/>
          <w:b/>
          <w:noProof/>
          <w:sz w:val="14"/>
        </w:rPr>
        <w:drawing>
          <wp:inline distT="0" distB="0" distL="0" distR="0">
            <wp:extent cx="1376979" cy="752451"/>
            <wp:effectExtent l="0" t="0" r="0" b="0"/>
            <wp:docPr id="4" name="Imagem 3" descr="thumbnail_logo conectalab com ufmg abert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logo conectalab com ufmg aberto-0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80" cy="75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1C89">
        <w:rPr>
          <w:rFonts w:ascii="Arial" w:hAnsi="Arial" w:cs="Arial"/>
          <w:b/>
          <w:noProof/>
          <w:sz w:val="14"/>
        </w:rPr>
        <w:drawing>
          <wp:inline distT="0" distB="0" distL="0" distR="0">
            <wp:extent cx="928968" cy="419603"/>
            <wp:effectExtent l="19050" t="0" r="4482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18" cy="42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E4D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9C5E52" w15:done="0"/>
  <w15:commentEx w15:paraId="39DB5BC3" w15:done="0"/>
  <w15:commentEx w15:paraId="2F5C17F1" w15:done="0"/>
  <w15:commentEx w15:paraId="7B0F32B1" w15:done="0"/>
  <w15:commentEx w15:paraId="1118AEB5" w15:done="0"/>
  <w15:commentEx w15:paraId="7AF319B6" w15:done="0"/>
  <w15:commentEx w15:paraId="1AFF5B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9C5E52" w16cid:durableId="2336F80F"/>
  <w16cid:commentId w16cid:paraId="39DB5BC3" w16cid:durableId="2336F833"/>
  <w16cid:commentId w16cid:paraId="2F5C17F1" w16cid:durableId="2336F873"/>
  <w16cid:commentId w16cid:paraId="7B0F32B1" w16cid:durableId="2336F900"/>
  <w16cid:commentId w16cid:paraId="1118AEB5" w16cid:durableId="2336F932"/>
  <w16cid:commentId w16cid:paraId="7AF319B6" w16cid:durableId="2336F96C"/>
  <w16cid:commentId w16cid:paraId="1AFF5B4C" w16cid:durableId="2336FA0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20D" w:rsidRDefault="00D1720D" w:rsidP="00522953">
      <w:r>
        <w:separator/>
      </w:r>
    </w:p>
  </w:endnote>
  <w:endnote w:type="continuationSeparator" w:id="0">
    <w:p w:rsidR="00D1720D" w:rsidRDefault="00D1720D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20D" w:rsidRDefault="00D1720D" w:rsidP="00522953">
      <w:r>
        <w:separator/>
      </w:r>
    </w:p>
  </w:footnote>
  <w:footnote w:type="continuationSeparator" w:id="0">
    <w:p w:rsidR="00D1720D" w:rsidRDefault="00D1720D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3" w:rsidRPr="00130AD3" w:rsidRDefault="00F63312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 w:rsidRPr="00F63312">
      <w:rPr>
        <w:rFonts w:ascii="Arial Rounded MT Bold" w:hAnsi="Arial Rounded MT Bold"/>
        <w:noProof/>
        <w:color w:val="002060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8.35pt;margin-top:-9.9pt;width:62.3pt;height:56.7pt;z-index:-251658752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Ciências </w:t>
    </w:r>
    <w:proofErr w:type="gramStart"/>
    <w:r w:rsidRPr="00130AD3">
      <w:rPr>
        <w:rFonts w:ascii="Arial Rounded MT Bold" w:eastAsia="Arial Unicode MS" w:hAnsi="Arial Rounded MT Bold" w:cs="Arial Unicode MS"/>
        <w:color w:val="002060"/>
        <w:sz w:val="28"/>
      </w:rPr>
      <w:t>Agrárias e Meio Ambiente</w:t>
    </w:r>
    <w:proofErr w:type="gramEnd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iz Henrique">
    <w15:presenceInfo w15:providerId="Windows Live" w15:userId="85188590fec1cc1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6782"/>
    <w:rsid w:val="00000B00"/>
    <w:rsid w:val="00017875"/>
    <w:rsid w:val="000350ED"/>
    <w:rsid w:val="0007204F"/>
    <w:rsid w:val="00073A0F"/>
    <w:rsid w:val="000B4DA6"/>
    <w:rsid w:val="000B50B8"/>
    <w:rsid w:val="000D2072"/>
    <w:rsid w:val="00130AD3"/>
    <w:rsid w:val="00134721"/>
    <w:rsid w:val="001A5C84"/>
    <w:rsid w:val="001D1C3F"/>
    <w:rsid w:val="001D6C09"/>
    <w:rsid w:val="002110CB"/>
    <w:rsid w:val="00242601"/>
    <w:rsid w:val="0024512E"/>
    <w:rsid w:val="00245DCA"/>
    <w:rsid w:val="0026504D"/>
    <w:rsid w:val="00285B52"/>
    <w:rsid w:val="00295A0F"/>
    <w:rsid w:val="002B78CB"/>
    <w:rsid w:val="002E0113"/>
    <w:rsid w:val="002F1618"/>
    <w:rsid w:val="00305F4B"/>
    <w:rsid w:val="00326E8C"/>
    <w:rsid w:val="00343472"/>
    <w:rsid w:val="00343752"/>
    <w:rsid w:val="00345966"/>
    <w:rsid w:val="003D6782"/>
    <w:rsid w:val="003E5E4D"/>
    <w:rsid w:val="00411A99"/>
    <w:rsid w:val="00435CD3"/>
    <w:rsid w:val="00442A4F"/>
    <w:rsid w:val="004527F2"/>
    <w:rsid w:val="00456A42"/>
    <w:rsid w:val="004A0A91"/>
    <w:rsid w:val="004B057E"/>
    <w:rsid w:val="004C7FDF"/>
    <w:rsid w:val="004E1C89"/>
    <w:rsid w:val="00506EBA"/>
    <w:rsid w:val="00516513"/>
    <w:rsid w:val="00522953"/>
    <w:rsid w:val="005864D4"/>
    <w:rsid w:val="005925FA"/>
    <w:rsid w:val="005D7385"/>
    <w:rsid w:val="00615BEE"/>
    <w:rsid w:val="00616238"/>
    <w:rsid w:val="00626EC3"/>
    <w:rsid w:val="00633A69"/>
    <w:rsid w:val="00663D9B"/>
    <w:rsid w:val="006712EC"/>
    <w:rsid w:val="0067418F"/>
    <w:rsid w:val="00674252"/>
    <w:rsid w:val="00686224"/>
    <w:rsid w:val="006A7E7C"/>
    <w:rsid w:val="006F108C"/>
    <w:rsid w:val="006F14DA"/>
    <w:rsid w:val="00717CB1"/>
    <w:rsid w:val="007A1EE5"/>
    <w:rsid w:val="007A6765"/>
    <w:rsid w:val="007C3386"/>
    <w:rsid w:val="007F28FD"/>
    <w:rsid w:val="007F4630"/>
    <w:rsid w:val="0081290C"/>
    <w:rsid w:val="00815F0B"/>
    <w:rsid w:val="00827D12"/>
    <w:rsid w:val="00842425"/>
    <w:rsid w:val="00907773"/>
    <w:rsid w:val="00943D30"/>
    <w:rsid w:val="009B7E50"/>
    <w:rsid w:val="009E4DC6"/>
    <w:rsid w:val="00A06871"/>
    <w:rsid w:val="00A63DA2"/>
    <w:rsid w:val="00A650D4"/>
    <w:rsid w:val="00A95EDE"/>
    <w:rsid w:val="00AE6481"/>
    <w:rsid w:val="00B8170D"/>
    <w:rsid w:val="00B91B58"/>
    <w:rsid w:val="00C00205"/>
    <w:rsid w:val="00C13D85"/>
    <w:rsid w:val="00C15B7B"/>
    <w:rsid w:val="00C52E0A"/>
    <w:rsid w:val="00C86CE3"/>
    <w:rsid w:val="00C97C50"/>
    <w:rsid w:val="00CC15DB"/>
    <w:rsid w:val="00CD3E24"/>
    <w:rsid w:val="00CE7844"/>
    <w:rsid w:val="00CF11A4"/>
    <w:rsid w:val="00D1720D"/>
    <w:rsid w:val="00D41310"/>
    <w:rsid w:val="00D8221B"/>
    <w:rsid w:val="00DB0C4D"/>
    <w:rsid w:val="00E024BD"/>
    <w:rsid w:val="00E51C51"/>
    <w:rsid w:val="00E55FEE"/>
    <w:rsid w:val="00E802CD"/>
    <w:rsid w:val="00EC6ED9"/>
    <w:rsid w:val="00EE1D93"/>
    <w:rsid w:val="00F13307"/>
    <w:rsid w:val="00F3482F"/>
    <w:rsid w:val="00F47AFA"/>
    <w:rsid w:val="00F63312"/>
    <w:rsid w:val="00F86C11"/>
    <w:rsid w:val="00F95082"/>
    <w:rsid w:val="00F97985"/>
    <w:rsid w:val="00FD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1290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E5E4D"/>
    <w:rPr>
      <w:color w:val="954F72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6C11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6C11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6A72B-0DF2-4729-A1B4-1B7D574F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662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Familia</cp:lastModifiedBy>
  <cp:revision>7</cp:revision>
  <dcterms:created xsi:type="dcterms:W3CDTF">2020-09-26T23:44:00Z</dcterms:created>
  <dcterms:modified xsi:type="dcterms:W3CDTF">2020-10-19T16:26:00Z</dcterms:modified>
</cp:coreProperties>
</file>