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E65CCF" w14:textId="77777777" w:rsidR="003D6782" w:rsidRPr="003D6782" w:rsidRDefault="00BC72EE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CATARATA EM GATO – RELATO DE CASO</w:t>
      </w:r>
    </w:p>
    <w:p w14:paraId="0B83638B" w14:textId="77777777" w:rsidR="004527F2" w:rsidRDefault="00BC72EE" w:rsidP="004527F2">
      <w:pPr>
        <w:pStyle w:val="Textodecomentri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Jade </w:t>
      </w:r>
      <w:proofErr w:type="spellStart"/>
      <w:r>
        <w:rPr>
          <w:rFonts w:ascii="Arial" w:hAnsi="Arial" w:cs="Arial"/>
          <w:b/>
          <w:bCs/>
          <w:color w:val="auto"/>
        </w:rPr>
        <w:t>Caproni</w:t>
      </w:r>
      <w:proofErr w:type="spellEnd"/>
      <w:r>
        <w:rPr>
          <w:rFonts w:ascii="Arial" w:hAnsi="Arial" w:cs="Arial"/>
          <w:b/>
          <w:bCs/>
          <w:color w:val="auto"/>
        </w:rPr>
        <w:t xml:space="preserve"> Corrêa</w:t>
      </w:r>
      <w:r w:rsidR="004527F2">
        <w:rPr>
          <w:rFonts w:ascii="Arial" w:hAnsi="Arial" w:cs="Arial"/>
          <w:b/>
          <w:bCs/>
          <w:color w:val="auto"/>
          <w:vertAlign w:val="superscript"/>
        </w:rPr>
        <w:t>1</w:t>
      </w:r>
      <w:r>
        <w:rPr>
          <w:rFonts w:ascii="Arial" w:hAnsi="Arial" w:cs="Arial"/>
          <w:b/>
          <w:bCs/>
          <w:color w:val="auto"/>
        </w:rPr>
        <w:t xml:space="preserve">*, </w:t>
      </w:r>
      <w:r w:rsidR="00850848">
        <w:rPr>
          <w:rFonts w:ascii="Arial" w:hAnsi="Arial" w:cs="Arial"/>
          <w:b/>
          <w:bCs/>
          <w:color w:val="auto"/>
        </w:rPr>
        <w:t xml:space="preserve">Natália dos Anjos </w:t>
      </w:r>
      <w:r w:rsidR="00850848" w:rsidRPr="00850848">
        <w:rPr>
          <w:rFonts w:ascii="Arial" w:hAnsi="Arial" w:cs="Arial"/>
          <w:b/>
          <w:bCs/>
          <w:color w:val="auto"/>
        </w:rPr>
        <w:t>Pinto1</w:t>
      </w:r>
      <w:r w:rsidR="00850848">
        <w:rPr>
          <w:rFonts w:ascii="Arial" w:hAnsi="Arial" w:cs="Arial"/>
          <w:b/>
          <w:bCs/>
          <w:color w:val="auto"/>
        </w:rPr>
        <w:t>, Jéssica Oliveira Pereira da Cruz</w:t>
      </w:r>
      <w:r w:rsidR="00850848" w:rsidRPr="002600FE">
        <w:rPr>
          <w:rFonts w:ascii="Arial" w:hAnsi="Arial" w:cs="Arial"/>
          <w:b/>
          <w:bCs/>
          <w:color w:val="auto"/>
          <w:vertAlign w:val="superscript"/>
        </w:rPr>
        <w:t>1</w:t>
      </w:r>
      <w:r w:rsidR="00850848">
        <w:rPr>
          <w:rFonts w:ascii="Arial" w:hAnsi="Arial" w:cs="Arial"/>
          <w:b/>
          <w:bCs/>
          <w:color w:val="auto"/>
        </w:rPr>
        <w:t xml:space="preserve">, </w:t>
      </w:r>
      <w:r w:rsidRPr="00850848">
        <w:rPr>
          <w:rFonts w:ascii="Arial" w:hAnsi="Arial" w:cs="Arial"/>
          <w:b/>
          <w:bCs/>
          <w:color w:val="auto"/>
        </w:rPr>
        <w:t>Daniel</w:t>
      </w:r>
      <w:r>
        <w:rPr>
          <w:rFonts w:ascii="Arial" w:hAnsi="Arial" w:cs="Arial"/>
          <w:b/>
          <w:bCs/>
          <w:color w:val="auto"/>
        </w:rPr>
        <w:t xml:space="preserve"> da Silva Rodrigues</w:t>
      </w:r>
      <w:r w:rsidR="004527F2">
        <w:rPr>
          <w:rFonts w:ascii="Arial" w:hAnsi="Arial" w:cs="Arial"/>
          <w:b/>
          <w:bCs/>
          <w:color w:val="auto"/>
          <w:vertAlign w:val="superscript"/>
        </w:rPr>
        <w:t>1</w:t>
      </w:r>
      <w:r w:rsidR="004527F2">
        <w:rPr>
          <w:rFonts w:ascii="Arial" w:hAnsi="Arial" w:cs="Arial"/>
          <w:b/>
          <w:bCs/>
          <w:color w:val="auto"/>
        </w:rPr>
        <w:t xml:space="preserve">, </w:t>
      </w:r>
      <w:proofErr w:type="spellStart"/>
      <w:r>
        <w:rPr>
          <w:rFonts w:ascii="Arial" w:hAnsi="Arial" w:cs="Arial"/>
          <w:b/>
          <w:bCs/>
          <w:color w:val="auto"/>
        </w:rPr>
        <w:t>Naiára</w:t>
      </w:r>
      <w:proofErr w:type="spellEnd"/>
      <w:r>
        <w:rPr>
          <w:rFonts w:ascii="Arial" w:hAnsi="Arial" w:cs="Arial"/>
          <w:b/>
          <w:bCs/>
          <w:color w:val="auto"/>
        </w:rPr>
        <w:t xml:space="preserve"> dos Anjos Pinto</w:t>
      </w:r>
      <w:r>
        <w:rPr>
          <w:rFonts w:ascii="Arial" w:hAnsi="Arial" w:cs="Arial"/>
          <w:b/>
          <w:bCs/>
          <w:color w:val="auto"/>
          <w:vertAlign w:val="superscript"/>
        </w:rPr>
        <w:t>2</w:t>
      </w:r>
      <w:r>
        <w:rPr>
          <w:rFonts w:ascii="Arial" w:hAnsi="Arial" w:cs="Arial"/>
          <w:b/>
          <w:bCs/>
          <w:color w:val="auto"/>
        </w:rPr>
        <w:t>,</w:t>
      </w:r>
      <w:r w:rsidR="00850848">
        <w:rPr>
          <w:rFonts w:ascii="Arial" w:hAnsi="Arial" w:cs="Arial"/>
          <w:b/>
          <w:bCs/>
          <w:color w:val="auto"/>
        </w:rPr>
        <w:t xml:space="preserve"> Rodrigo de Castro Valadares</w:t>
      </w:r>
      <w:r w:rsidR="00576D9D">
        <w:rPr>
          <w:rFonts w:ascii="Arial" w:hAnsi="Arial" w:cs="Arial"/>
          <w:b/>
          <w:bCs/>
          <w:color w:val="auto"/>
          <w:vertAlign w:val="superscript"/>
        </w:rPr>
        <w:t>3</w:t>
      </w:r>
      <w:r>
        <w:rPr>
          <w:rFonts w:ascii="Arial" w:hAnsi="Arial" w:cs="Arial"/>
          <w:b/>
          <w:bCs/>
          <w:color w:val="auto"/>
        </w:rPr>
        <w:t xml:space="preserve"> e Rubens Antônio Carneiro</w:t>
      </w:r>
      <w:r w:rsidR="00850848">
        <w:rPr>
          <w:rFonts w:ascii="Arial" w:hAnsi="Arial" w:cs="Arial"/>
          <w:b/>
          <w:bCs/>
          <w:color w:val="auto"/>
          <w:vertAlign w:val="superscript"/>
        </w:rPr>
        <w:t>4</w:t>
      </w:r>
      <w:r w:rsidR="004527F2">
        <w:rPr>
          <w:rFonts w:ascii="Arial" w:hAnsi="Arial" w:cs="Arial"/>
          <w:b/>
          <w:bCs/>
          <w:color w:val="auto"/>
        </w:rPr>
        <w:t>.</w:t>
      </w:r>
    </w:p>
    <w:p w14:paraId="4A8E8604" w14:textId="77777777" w:rsidR="004527F2" w:rsidRDefault="004527F2" w:rsidP="004527F2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>
        <w:rPr>
          <w:rFonts w:ascii="Arial" w:hAnsi="Arial" w:cs="Arial"/>
          <w:i/>
          <w:iCs/>
          <w:color w:val="auto"/>
          <w:sz w:val="14"/>
          <w:szCs w:val="18"/>
        </w:rPr>
        <w:t>Graduando</w:t>
      </w:r>
      <w:r w:rsidR="00BC72EE">
        <w:rPr>
          <w:rFonts w:ascii="Arial" w:hAnsi="Arial" w:cs="Arial"/>
          <w:i/>
          <w:iCs/>
          <w:color w:val="auto"/>
          <w:sz w:val="14"/>
          <w:szCs w:val="18"/>
        </w:rPr>
        <w:t xml:space="preserve"> em Medicina Veterinária – UFMG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 – Belo Horizon</w:t>
      </w:r>
      <w:r w:rsidR="00BC72EE">
        <w:rPr>
          <w:rFonts w:ascii="Arial" w:hAnsi="Arial" w:cs="Arial"/>
          <w:i/>
          <w:iCs/>
          <w:color w:val="auto"/>
          <w:sz w:val="14"/>
          <w:szCs w:val="18"/>
        </w:rPr>
        <w:t xml:space="preserve">te/MG – Brasil – *Contato: </w:t>
      </w:r>
      <w:hyperlink r:id="rId8" w:history="1">
        <w:r w:rsidR="00BC72EE" w:rsidRPr="00D26274">
          <w:rPr>
            <w:rStyle w:val="Hyperlink"/>
            <w:rFonts w:ascii="Arial" w:hAnsi="Arial" w:cs="Arial"/>
            <w:i/>
            <w:iCs/>
            <w:sz w:val="14"/>
            <w:szCs w:val="18"/>
          </w:rPr>
          <w:t>capronijade@gmail.com</w:t>
        </w:r>
      </w:hyperlink>
    </w:p>
    <w:p w14:paraId="58B81BF9" w14:textId="77777777" w:rsidR="00BC72EE" w:rsidRDefault="00BC72EE" w:rsidP="004527F2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2</w:t>
      </w:r>
      <w:r>
        <w:rPr>
          <w:rFonts w:ascii="Arial" w:hAnsi="Arial" w:cs="Arial"/>
          <w:i/>
          <w:iCs/>
          <w:color w:val="auto"/>
          <w:sz w:val="14"/>
          <w:szCs w:val="18"/>
        </w:rPr>
        <w:t>Graduando em Medicina Veterinária – UFJF – Juiz de Fora/MG – Brasil</w:t>
      </w:r>
    </w:p>
    <w:p w14:paraId="2A15F51A" w14:textId="77777777" w:rsidR="004527F2" w:rsidRDefault="00850848" w:rsidP="00850848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3</w:t>
      </w:r>
      <w:r>
        <w:rPr>
          <w:rFonts w:ascii="Arial" w:hAnsi="Arial" w:cs="Arial"/>
          <w:i/>
          <w:iCs/>
          <w:color w:val="auto"/>
          <w:sz w:val="14"/>
          <w:szCs w:val="18"/>
        </w:rPr>
        <w:t>Médico Veterinário com</w:t>
      </w:r>
      <w:r w:rsidR="004527F2">
        <w:rPr>
          <w:rFonts w:ascii="Arial" w:hAnsi="Arial" w:cs="Arial"/>
          <w:i/>
          <w:iCs/>
          <w:color w:val="auto"/>
          <w:sz w:val="14"/>
          <w:szCs w:val="18"/>
        </w:rPr>
        <w:t xml:space="preserve"> ví</w:t>
      </w:r>
      <w:r>
        <w:rPr>
          <w:rFonts w:ascii="Arial" w:hAnsi="Arial" w:cs="Arial"/>
          <w:i/>
          <w:iCs/>
          <w:color w:val="auto"/>
          <w:sz w:val="14"/>
          <w:szCs w:val="18"/>
        </w:rPr>
        <w:t>nculo com HVUFMG</w:t>
      </w:r>
    </w:p>
    <w:p w14:paraId="2768B186" w14:textId="77777777" w:rsidR="004527F2" w:rsidRDefault="00850848" w:rsidP="004527F2">
      <w:pPr>
        <w:pStyle w:val="Textodecomentrio"/>
        <w:tabs>
          <w:tab w:val="center" w:pos="5528"/>
        </w:tabs>
        <w:jc w:val="left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ab/>
        <w:t>4</w:t>
      </w:r>
      <w:r w:rsidR="004527F2">
        <w:rPr>
          <w:rFonts w:ascii="Arial" w:hAnsi="Arial" w:cs="Arial"/>
          <w:i/>
          <w:iCs/>
          <w:color w:val="auto"/>
          <w:sz w:val="14"/>
          <w:szCs w:val="18"/>
        </w:rPr>
        <w:t>Professor</w:t>
      </w:r>
      <w:r w:rsidR="00BC72EE">
        <w:rPr>
          <w:rFonts w:ascii="Arial" w:hAnsi="Arial" w:cs="Arial"/>
          <w:i/>
          <w:iCs/>
          <w:color w:val="auto"/>
          <w:sz w:val="14"/>
          <w:szCs w:val="18"/>
        </w:rPr>
        <w:t xml:space="preserve"> de Medicina Veterinária – UFMG</w:t>
      </w:r>
      <w:r w:rsidR="004527F2">
        <w:rPr>
          <w:rFonts w:ascii="Arial" w:hAnsi="Arial" w:cs="Arial"/>
          <w:i/>
          <w:iCs/>
          <w:color w:val="auto"/>
          <w:sz w:val="14"/>
          <w:szCs w:val="18"/>
        </w:rPr>
        <w:t xml:space="preserve"> – Belo Horizonte/MG – Brasil</w:t>
      </w:r>
    </w:p>
    <w:p w14:paraId="766F3BAA" w14:textId="77777777" w:rsidR="006A7E7C" w:rsidRDefault="006A7E7C" w:rsidP="003D6782">
      <w:pPr>
        <w:pStyle w:val="Textodecomentrio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 w14:paraId="2450EEBB" w14:textId="77777777" w:rsidR="003D6782" w:rsidRPr="003D6782" w:rsidRDefault="003D6782" w:rsidP="003D6782">
      <w:pPr>
        <w:rPr>
          <w:rFonts w:ascii="Arial" w:hAnsi="Arial" w:cs="Arial"/>
        </w:rPr>
        <w:sectPr w:rsidR="003D6782" w:rsidRPr="003D6782" w:rsidSect="00130AD3">
          <w:headerReference w:type="default" r:id="rId9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</w:p>
    <w:p w14:paraId="4FE34D15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lastRenderedPageBreak/>
        <w:t>INTRODUÇÃO</w:t>
      </w:r>
    </w:p>
    <w:p w14:paraId="5E10ED9A" w14:textId="5C0BDD8C" w:rsidR="00BC72EE" w:rsidRPr="00CA527F" w:rsidRDefault="00BC72EE" w:rsidP="00CA527F">
      <w:pPr>
        <w:jc w:val="both"/>
        <w:rPr>
          <w:rFonts w:ascii="Arial" w:hAnsi="Arial" w:cs="Arial"/>
          <w:sz w:val="18"/>
          <w:szCs w:val="18"/>
        </w:rPr>
      </w:pPr>
      <w:r w:rsidRPr="00CA527F">
        <w:rPr>
          <w:rFonts w:ascii="Arial" w:hAnsi="Arial" w:cs="Arial"/>
          <w:sz w:val="18"/>
          <w:szCs w:val="18"/>
        </w:rPr>
        <w:t xml:space="preserve">Classifica-se catarata qualquer opacificação do córtex, da cápsula ou núcleo do cristalino. Estas opacificações podem ocorrer em diferentes padrões morfológicos que se relacionam com o aspecto etiológico. Em um exame oftalmológico, podem-se determinar as características e a localização das </w:t>
      </w:r>
      <w:proofErr w:type="spellStart"/>
      <w:r w:rsidRPr="00CA527F">
        <w:rPr>
          <w:rFonts w:ascii="Arial" w:hAnsi="Arial" w:cs="Arial"/>
          <w:sz w:val="18"/>
          <w:szCs w:val="18"/>
        </w:rPr>
        <w:t>opacificações</w:t>
      </w:r>
      <w:proofErr w:type="spellEnd"/>
      <w:r w:rsidRPr="00CA527F">
        <w:rPr>
          <w:rFonts w:ascii="Arial" w:hAnsi="Arial" w:cs="Arial"/>
          <w:sz w:val="18"/>
          <w:szCs w:val="18"/>
        </w:rPr>
        <w:t xml:space="preserve">, usando um </w:t>
      </w:r>
      <w:proofErr w:type="spellStart"/>
      <w:r w:rsidRPr="00CA527F">
        <w:rPr>
          <w:rFonts w:ascii="Arial" w:hAnsi="Arial" w:cs="Arial"/>
          <w:sz w:val="18"/>
          <w:szCs w:val="18"/>
        </w:rPr>
        <w:t>biomicroscópio</w:t>
      </w:r>
      <w:proofErr w:type="spellEnd"/>
      <w:r w:rsidRPr="00CA527F">
        <w:rPr>
          <w:rFonts w:ascii="Arial" w:hAnsi="Arial" w:cs="Arial"/>
          <w:sz w:val="18"/>
          <w:szCs w:val="18"/>
        </w:rPr>
        <w:t xml:space="preserve"> com lâmpada de fenda</w:t>
      </w:r>
      <w:r w:rsidR="00CA527F" w:rsidRPr="00CA527F">
        <w:rPr>
          <w:rFonts w:ascii="Arial" w:hAnsi="Arial" w:cs="Arial"/>
          <w:sz w:val="18"/>
          <w:szCs w:val="18"/>
          <w:vertAlign w:val="superscript"/>
        </w:rPr>
        <w:t>1</w:t>
      </w:r>
      <w:r w:rsidR="00CA527F" w:rsidRPr="00CA527F">
        <w:rPr>
          <w:rFonts w:ascii="Arial" w:hAnsi="Arial" w:cs="Arial"/>
          <w:sz w:val="18"/>
          <w:szCs w:val="18"/>
        </w:rPr>
        <w:t>.</w:t>
      </w:r>
      <w:r w:rsidRPr="00CA527F">
        <w:rPr>
          <w:rFonts w:ascii="Arial" w:hAnsi="Arial" w:cs="Arial"/>
          <w:sz w:val="18"/>
          <w:szCs w:val="18"/>
        </w:rPr>
        <w:t xml:space="preserve"> Nos felinos a catarata geralmente ocorre associada </w:t>
      </w:r>
      <w:proofErr w:type="gramStart"/>
      <w:r w:rsidRPr="00CA527F">
        <w:rPr>
          <w:rFonts w:ascii="Arial" w:hAnsi="Arial" w:cs="Arial"/>
          <w:sz w:val="18"/>
          <w:szCs w:val="18"/>
        </w:rPr>
        <w:t>a</w:t>
      </w:r>
      <w:proofErr w:type="gramEnd"/>
      <w:r w:rsidRPr="00CA527F">
        <w:rPr>
          <w:rFonts w:ascii="Arial" w:hAnsi="Arial" w:cs="Arial"/>
          <w:sz w:val="18"/>
          <w:szCs w:val="18"/>
        </w:rPr>
        <w:t xml:space="preserve"> inflamação intraocular, trauma, luxação da lente ou glaucoma.</w:t>
      </w:r>
      <w:r w:rsidR="00E111EF">
        <w:rPr>
          <w:rFonts w:ascii="Arial" w:hAnsi="Arial" w:cs="Arial"/>
          <w:sz w:val="18"/>
          <w:szCs w:val="18"/>
        </w:rPr>
        <w:t xml:space="preserve"> O objetivo desse relato de</w:t>
      </w:r>
      <w:r w:rsidR="00F3567B">
        <w:rPr>
          <w:rFonts w:ascii="Arial" w:hAnsi="Arial" w:cs="Arial"/>
          <w:sz w:val="18"/>
          <w:szCs w:val="18"/>
        </w:rPr>
        <w:t xml:space="preserve"> caso foi</w:t>
      </w:r>
      <w:r w:rsidR="00CB1DC3">
        <w:rPr>
          <w:rFonts w:ascii="Arial" w:hAnsi="Arial" w:cs="Arial"/>
          <w:sz w:val="18"/>
          <w:szCs w:val="18"/>
        </w:rPr>
        <w:t xml:space="preserve"> descrever</w:t>
      </w:r>
      <w:r w:rsidR="00F37F45">
        <w:rPr>
          <w:rFonts w:ascii="Arial" w:hAnsi="Arial" w:cs="Arial"/>
          <w:sz w:val="18"/>
          <w:szCs w:val="18"/>
        </w:rPr>
        <w:t xml:space="preserve"> o processo de diagnóstico de catarata na paciente, para posterior planejamento do tratamento cirúrgico. </w:t>
      </w:r>
      <w:r w:rsidR="00F3567B">
        <w:rPr>
          <w:rFonts w:ascii="Arial" w:hAnsi="Arial" w:cs="Arial"/>
          <w:sz w:val="18"/>
          <w:szCs w:val="18"/>
        </w:rPr>
        <w:t xml:space="preserve"> </w:t>
      </w:r>
    </w:p>
    <w:p w14:paraId="4A781804" w14:textId="77777777" w:rsidR="003D6782" w:rsidRPr="003D6782" w:rsidRDefault="003D6782" w:rsidP="003D6782">
      <w:pPr>
        <w:pStyle w:val="Corpodetexto2"/>
        <w:jc w:val="both"/>
        <w:rPr>
          <w:b/>
          <w:bCs/>
        </w:rPr>
      </w:pPr>
    </w:p>
    <w:p w14:paraId="7C3E40F1" w14:textId="77777777" w:rsidR="003D6782" w:rsidRPr="003D6782" w:rsidRDefault="00A95EDE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RELATO DE CASO E DISCUSSÃO</w:t>
      </w:r>
    </w:p>
    <w:p w14:paraId="7B4E688A" w14:textId="0C0F3695" w:rsidR="00CA527F" w:rsidRPr="00CA527F" w:rsidRDefault="00CA527F" w:rsidP="00CA527F">
      <w:pPr>
        <w:jc w:val="both"/>
        <w:rPr>
          <w:rFonts w:ascii="Arial" w:hAnsi="Arial" w:cs="Arial"/>
          <w:sz w:val="18"/>
          <w:szCs w:val="18"/>
        </w:rPr>
      </w:pPr>
      <w:r w:rsidRPr="00CA527F">
        <w:rPr>
          <w:rFonts w:ascii="Arial" w:hAnsi="Arial" w:cs="Arial"/>
          <w:sz w:val="18"/>
          <w:szCs w:val="18"/>
        </w:rPr>
        <w:t xml:space="preserve">Foi atendida no Hospital Veterinário, uma gata de 7 anos, sem raça definida de pelagem branca com histórico de </w:t>
      </w:r>
      <w:proofErr w:type="spellStart"/>
      <w:r w:rsidRPr="00CA527F">
        <w:rPr>
          <w:rFonts w:ascii="Arial" w:hAnsi="Arial" w:cs="Arial"/>
          <w:sz w:val="18"/>
          <w:szCs w:val="18"/>
        </w:rPr>
        <w:t>epífora</w:t>
      </w:r>
      <w:proofErr w:type="spellEnd"/>
      <w:r w:rsidRPr="00CA527F">
        <w:rPr>
          <w:rFonts w:ascii="Arial" w:hAnsi="Arial" w:cs="Arial"/>
          <w:sz w:val="18"/>
          <w:szCs w:val="18"/>
        </w:rPr>
        <w:t xml:space="preserve"> no olho esquerdo a cerca de um mês (Figura 1). Segundo histórico, quando filhote o animal teve </w:t>
      </w:r>
      <w:r w:rsidR="00F3567B">
        <w:rPr>
          <w:rFonts w:ascii="Arial" w:hAnsi="Arial" w:cs="Arial"/>
          <w:sz w:val="18"/>
          <w:szCs w:val="18"/>
        </w:rPr>
        <w:t xml:space="preserve">diagnóstico de </w:t>
      </w:r>
      <w:proofErr w:type="spellStart"/>
      <w:r w:rsidRPr="00CA527F">
        <w:rPr>
          <w:rFonts w:ascii="Arial" w:hAnsi="Arial" w:cs="Arial"/>
          <w:sz w:val="18"/>
          <w:szCs w:val="18"/>
        </w:rPr>
        <w:t>herpesvírus</w:t>
      </w:r>
      <w:proofErr w:type="spellEnd"/>
      <w:r w:rsidRPr="00CA527F">
        <w:rPr>
          <w:rFonts w:ascii="Arial" w:hAnsi="Arial" w:cs="Arial"/>
          <w:sz w:val="18"/>
          <w:szCs w:val="18"/>
        </w:rPr>
        <w:t xml:space="preserve"> felino </w:t>
      </w:r>
      <w:proofErr w:type="gramStart"/>
      <w:r w:rsidRPr="00CA527F">
        <w:rPr>
          <w:rFonts w:ascii="Arial" w:hAnsi="Arial" w:cs="Arial"/>
          <w:sz w:val="18"/>
          <w:szCs w:val="18"/>
        </w:rPr>
        <w:t>1</w:t>
      </w:r>
      <w:proofErr w:type="gramEnd"/>
      <w:r w:rsidRPr="00CA527F">
        <w:rPr>
          <w:rFonts w:ascii="Arial" w:hAnsi="Arial" w:cs="Arial"/>
          <w:sz w:val="18"/>
          <w:szCs w:val="18"/>
        </w:rPr>
        <w:t xml:space="preserve"> (</w:t>
      </w:r>
      <w:r w:rsidRPr="00CA527F">
        <w:rPr>
          <w:rFonts w:ascii="Arial" w:hAnsi="Arial" w:cs="Arial"/>
          <w:color w:val="000000"/>
          <w:sz w:val="18"/>
          <w:szCs w:val="18"/>
        </w:rPr>
        <w:t>FHV-1)</w:t>
      </w:r>
      <w:r w:rsidRPr="00CA527F">
        <w:rPr>
          <w:rFonts w:ascii="Arial" w:hAnsi="Arial" w:cs="Arial"/>
          <w:sz w:val="18"/>
          <w:szCs w:val="18"/>
        </w:rPr>
        <w:t xml:space="preserve"> e fraturou o osso nasal. Devido aos fatos relatados, foi então realizado o teste com o corante rosa bengala e o teste de Jones com o corante fluoresceína. </w:t>
      </w:r>
    </w:p>
    <w:p w14:paraId="4592906C" w14:textId="77777777" w:rsidR="00F3567B" w:rsidRDefault="00CA527F" w:rsidP="00CA527F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CA527F">
        <w:rPr>
          <w:rFonts w:ascii="Arial" w:hAnsi="Arial" w:cs="Arial"/>
          <w:sz w:val="18"/>
          <w:szCs w:val="18"/>
        </w:rPr>
        <w:t xml:space="preserve">A utilização do rosa de bengala teve como a finalidade de verificar presença de úlcera </w:t>
      </w:r>
      <w:proofErr w:type="spellStart"/>
      <w:r w:rsidRPr="00CA527F">
        <w:rPr>
          <w:rFonts w:ascii="Arial" w:hAnsi="Arial" w:cs="Arial"/>
          <w:sz w:val="18"/>
          <w:szCs w:val="18"/>
        </w:rPr>
        <w:t>dendrítica</w:t>
      </w:r>
      <w:proofErr w:type="spellEnd"/>
      <w:r w:rsidRPr="00CA527F">
        <w:rPr>
          <w:rFonts w:ascii="Arial" w:hAnsi="Arial" w:cs="Arial"/>
          <w:sz w:val="18"/>
          <w:szCs w:val="18"/>
        </w:rPr>
        <w:t xml:space="preserve">, </w:t>
      </w:r>
      <w:r w:rsidRPr="00CA527F">
        <w:rPr>
          <w:rFonts w:ascii="Arial" w:hAnsi="Arial" w:cs="Arial"/>
          <w:color w:val="000000"/>
          <w:sz w:val="18"/>
          <w:szCs w:val="18"/>
        </w:rPr>
        <w:t xml:space="preserve">considerada </w:t>
      </w:r>
      <w:proofErr w:type="spellStart"/>
      <w:r w:rsidRPr="00CA527F">
        <w:rPr>
          <w:rFonts w:ascii="Arial" w:hAnsi="Arial" w:cs="Arial"/>
          <w:color w:val="000000"/>
          <w:sz w:val="18"/>
          <w:szCs w:val="18"/>
        </w:rPr>
        <w:t>patognomônica</w:t>
      </w:r>
      <w:proofErr w:type="spellEnd"/>
      <w:r w:rsidRPr="00CA527F">
        <w:rPr>
          <w:rFonts w:ascii="Arial" w:hAnsi="Arial" w:cs="Arial"/>
          <w:color w:val="000000"/>
          <w:sz w:val="18"/>
          <w:szCs w:val="18"/>
        </w:rPr>
        <w:t xml:space="preserve"> para a infecção do FHV-1. O teste apresen</w:t>
      </w:r>
      <w:r w:rsidR="00F3567B">
        <w:rPr>
          <w:rFonts w:ascii="Arial" w:hAnsi="Arial" w:cs="Arial"/>
          <w:color w:val="000000"/>
          <w:sz w:val="18"/>
          <w:szCs w:val="18"/>
        </w:rPr>
        <w:t>tou resultado negativo.</w:t>
      </w:r>
    </w:p>
    <w:p w14:paraId="0A0D743E" w14:textId="0882FD82" w:rsidR="00CA527F" w:rsidRPr="00CA527F" w:rsidRDefault="00F3567B" w:rsidP="00CA527F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A </w:t>
      </w:r>
      <w:r w:rsidR="00CA527F" w:rsidRPr="00CA527F">
        <w:rPr>
          <w:rFonts w:ascii="Arial" w:hAnsi="Arial" w:cs="Arial"/>
          <w:color w:val="000000"/>
          <w:sz w:val="18"/>
          <w:szCs w:val="18"/>
        </w:rPr>
        <w:t>infecção primária das células epiteliais da córnea por FHV-1 provocam ulceração da córnea, que tipicamente se manifesta como defeitos epiteliais lineares ou ramificados</w:t>
      </w:r>
      <w:r w:rsidR="00CA527F" w:rsidRPr="00CA527F">
        <w:rPr>
          <w:rFonts w:ascii="Arial" w:hAnsi="Arial" w:cs="Arial"/>
          <w:color w:val="000000"/>
          <w:sz w:val="18"/>
          <w:szCs w:val="18"/>
          <w:vertAlign w:val="superscript"/>
        </w:rPr>
        <w:t>2</w:t>
      </w:r>
      <w:r w:rsidR="00CA527F" w:rsidRPr="00CA527F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4131169C" w14:textId="77777777" w:rsidR="003D6782" w:rsidRDefault="00CA527F" w:rsidP="00CA527F">
      <w:pPr>
        <w:jc w:val="both"/>
        <w:rPr>
          <w:rFonts w:ascii="Arial" w:hAnsi="Arial" w:cs="Arial"/>
          <w:color w:val="242021"/>
          <w:sz w:val="18"/>
          <w:szCs w:val="18"/>
        </w:rPr>
      </w:pPr>
      <w:r w:rsidRPr="00CA527F">
        <w:rPr>
          <w:rFonts w:ascii="Arial" w:hAnsi="Arial" w:cs="Arial"/>
          <w:color w:val="000000"/>
          <w:sz w:val="18"/>
          <w:szCs w:val="18"/>
        </w:rPr>
        <w:t xml:space="preserve">O teste de Jones foi realizado para verificar a </w:t>
      </w:r>
      <w:proofErr w:type="spellStart"/>
      <w:r w:rsidR="00850848">
        <w:rPr>
          <w:rFonts w:ascii="Arial" w:hAnsi="Arial" w:cs="Arial"/>
          <w:color w:val="000000"/>
          <w:sz w:val="18"/>
          <w:szCs w:val="18"/>
        </w:rPr>
        <w:t>patência</w:t>
      </w:r>
      <w:proofErr w:type="spellEnd"/>
      <w:r w:rsidR="00850848">
        <w:rPr>
          <w:rFonts w:ascii="Arial" w:hAnsi="Arial" w:cs="Arial"/>
          <w:color w:val="000000"/>
          <w:sz w:val="18"/>
          <w:szCs w:val="18"/>
        </w:rPr>
        <w:t xml:space="preserve"> do ducto </w:t>
      </w:r>
      <w:proofErr w:type="spellStart"/>
      <w:r w:rsidR="00850848">
        <w:rPr>
          <w:rFonts w:ascii="Arial" w:hAnsi="Arial" w:cs="Arial"/>
          <w:color w:val="000000"/>
          <w:sz w:val="18"/>
          <w:szCs w:val="18"/>
        </w:rPr>
        <w:t>naso</w:t>
      </w:r>
      <w:proofErr w:type="spellEnd"/>
      <w:r w:rsidR="00850848">
        <w:rPr>
          <w:rFonts w:ascii="Arial" w:hAnsi="Arial" w:cs="Arial"/>
          <w:color w:val="000000"/>
          <w:sz w:val="18"/>
          <w:szCs w:val="18"/>
        </w:rPr>
        <w:t>-lacrimal</w:t>
      </w:r>
      <w:r w:rsidRPr="00CA527F">
        <w:rPr>
          <w:rFonts w:ascii="Arial" w:hAnsi="Arial" w:cs="Arial"/>
          <w:color w:val="000000"/>
          <w:sz w:val="18"/>
          <w:szCs w:val="18"/>
        </w:rPr>
        <w:t xml:space="preserve"> e presença </w:t>
      </w:r>
      <w:r w:rsidRPr="00CA527F">
        <w:rPr>
          <w:rFonts w:ascii="Arial" w:hAnsi="Arial" w:cs="Arial"/>
          <w:sz w:val="18"/>
          <w:szCs w:val="18"/>
        </w:rPr>
        <w:t>úlceras de córnea.</w:t>
      </w:r>
      <w:r w:rsidRPr="00CA527F">
        <w:rPr>
          <w:rFonts w:ascii="Arial" w:hAnsi="Arial" w:cs="Arial"/>
          <w:color w:val="000000"/>
          <w:sz w:val="18"/>
          <w:szCs w:val="18"/>
        </w:rPr>
        <w:t xml:space="preserve"> Ambos os testes tiveram resultado negativo.</w:t>
      </w:r>
      <w:r w:rsidRPr="00F91567">
        <w:rPr>
          <w:rFonts w:ascii="Arial" w:hAnsi="Arial" w:cs="Arial"/>
          <w:sz w:val="18"/>
          <w:szCs w:val="18"/>
        </w:rPr>
        <w:t xml:space="preserve"> A inflamação do saco lacrimal (</w:t>
      </w:r>
      <w:proofErr w:type="spellStart"/>
      <w:r w:rsidRPr="00F91567">
        <w:rPr>
          <w:rFonts w:ascii="Arial" w:hAnsi="Arial" w:cs="Arial"/>
          <w:sz w:val="18"/>
          <w:szCs w:val="18"/>
        </w:rPr>
        <w:t>dacriocistite</w:t>
      </w:r>
      <w:proofErr w:type="spellEnd"/>
      <w:r w:rsidRPr="00F91567">
        <w:rPr>
          <w:rFonts w:ascii="Arial" w:hAnsi="Arial" w:cs="Arial"/>
          <w:sz w:val="18"/>
          <w:szCs w:val="18"/>
        </w:rPr>
        <w:t xml:space="preserve">) resulta da estase da lágrima, devido uma obstrução do ducto </w:t>
      </w:r>
      <w:proofErr w:type="spellStart"/>
      <w:r w:rsidRPr="00F91567">
        <w:rPr>
          <w:rFonts w:ascii="Arial" w:hAnsi="Arial" w:cs="Arial"/>
          <w:sz w:val="18"/>
          <w:szCs w:val="18"/>
        </w:rPr>
        <w:t>lácrimonasal</w:t>
      </w:r>
      <w:proofErr w:type="spellEnd"/>
      <w:r w:rsidRPr="00F91567">
        <w:rPr>
          <w:rFonts w:ascii="Arial" w:hAnsi="Arial" w:cs="Arial"/>
          <w:sz w:val="18"/>
          <w:szCs w:val="18"/>
        </w:rPr>
        <w:t xml:space="preserve">, propiciando a proliferação de bactérias. A causa da obstrução pode ser primária ou secundária. A causa primária refere-se à etiologia idiopática, enquanto que a causa secundária é devido à sinusite, trauma </w:t>
      </w:r>
      <w:proofErr w:type="spellStart"/>
      <w:r w:rsidRPr="00F91567">
        <w:rPr>
          <w:rFonts w:ascii="Arial" w:hAnsi="Arial" w:cs="Arial"/>
          <w:sz w:val="18"/>
          <w:szCs w:val="18"/>
        </w:rPr>
        <w:t>naso</w:t>
      </w:r>
      <w:proofErr w:type="spellEnd"/>
      <w:r w:rsidRPr="00F91567">
        <w:rPr>
          <w:rFonts w:ascii="Arial" w:hAnsi="Arial" w:cs="Arial"/>
          <w:sz w:val="18"/>
          <w:szCs w:val="18"/>
        </w:rPr>
        <w:t>-orbital, doenças sistêmicas, neoplasia ou secundária à obstrução congênita não curada</w:t>
      </w:r>
      <w:r w:rsidRPr="00F91567">
        <w:rPr>
          <w:rFonts w:ascii="Arial" w:hAnsi="Arial" w:cs="Arial"/>
          <w:sz w:val="18"/>
          <w:szCs w:val="18"/>
          <w:vertAlign w:val="superscript"/>
        </w:rPr>
        <w:t>3</w:t>
      </w:r>
      <w:r w:rsidRPr="00F91567">
        <w:rPr>
          <w:rFonts w:ascii="Arial" w:hAnsi="Arial" w:cs="Arial"/>
          <w:sz w:val="18"/>
          <w:szCs w:val="18"/>
        </w:rPr>
        <w:t xml:space="preserve">. </w:t>
      </w:r>
    </w:p>
    <w:p w14:paraId="133D3F55" w14:textId="77777777" w:rsidR="00887318" w:rsidRDefault="00887318" w:rsidP="00CA527F">
      <w:pPr>
        <w:jc w:val="both"/>
        <w:rPr>
          <w:rFonts w:ascii="Arial" w:hAnsi="Arial" w:cs="Arial"/>
          <w:color w:val="242021"/>
          <w:sz w:val="18"/>
          <w:szCs w:val="18"/>
        </w:rPr>
      </w:pPr>
    </w:p>
    <w:p w14:paraId="0F6346C8" w14:textId="77777777" w:rsidR="00887318" w:rsidRPr="00CA527F" w:rsidRDefault="00887318" w:rsidP="00887318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6E9F309C" w14:textId="65A8EC55" w:rsidR="00A63DA2" w:rsidRDefault="00F37F45" w:rsidP="003D6782">
      <w:pPr>
        <w:jc w:val="center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7F635B" wp14:editId="74A8576B">
                <wp:simplePos x="0" y="0"/>
                <wp:positionH relativeFrom="column">
                  <wp:posOffset>1234440</wp:posOffset>
                </wp:positionH>
                <wp:positionV relativeFrom="paragraph">
                  <wp:posOffset>2127250</wp:posOffset>
                </wp:positionV>
                <wp:extent cx="1638300" cy="244475"/>
                <wp:effectExtent l="0" t="0" r="0" b="3175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244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DE4D6C" w14:textId="77777777" w:rsidR="00F37F45" w:rsidRPr="00F37F45" w:rsidRDefault="00F37F45" w:rsidP="00F37F4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37F4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Fonte:</w:t>
                            </w:r>
                            <w:r w:rsidRPr="00F37F4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Arquivo pessoal</w:t>
                            </w:r>
                          </w:p>
                          <w:p w14:paraId="354CFD94" w14:textId="77777777" w:rsidR="00F37F45" w:rsidRDefault="00F37F45" w:rsidP="00F37F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7" o:spid="_x0000_s1026" type="#_x0000_t202" style="position:absolute;left:0;text-align:left;margin-left:97.2pt;margin-top:167.5pt;width:129pt;height:19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" filled="f" stroked="f" strokeweight=".5pt">
                <v:textbox>
                  <w:txbxContent>
                    <w:p w14:paraId="52DE4D6C" w14:textId="77777777" w:rsidR="00F37F45" w:rsidRPr="00F37F45" w:rsidRDefault="00F37F45" w:rsidP="00F37F45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37F4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Fonte:</w:t>
                      </w:r>
                      <w:r w:rsidRPr="00F37F4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Arquivo pessoal</w:t>
                      </w:r>
                    </w:p>
                    <w:p w14:paraId="354CFD94" w14:textId="77777777" w:rsidR="00F37F45" w:rsidRDefault="00F37F45" w:rsidP="00F37F45"/>
                  </w:txbxContent>
                </v:textbox>
              </v:shape>
            </w:pict>
          </mc:Fallback>
        </mc:AlternateContent>
      </w:r>
      <w:r w:rsidR="00CA527F">
        <w:rPr>
          <w:noProof/>
          <w:sz w:val="24"/>
          <w:szCs w:val="24"/>
        </w:rPr>
        <w:drawing>
          <wp:inline distT="0" distB="0" distL="0" distR="0" wp14:anchorId="2B8FDF25" wp14:editId="64D75867">
            <wp:extent cx="1982850" cy="2311200"/>
            <wp:effectExtent l="0" t="0" r="0" b="0"/>
            <wp:docPr id="6" name="Imagem 6" descr="C:\Users\natyb\OneDrive\Documentos\RESUMOS CONGRESSO\RELATO DE CASO JULLY\WhatsApp Image 2020-07-07 at 20.35.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yb\OneDrive\Documentos\RESUMOS CONGRESSO\RELATO DE CASO JULLY\WhatsApp Image 2020-07-07 at 20.35.46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850" cy="23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D1586" w14:textId="77777777" w:rsidR="00F37F45" w:rsidRDefault="00F37F45" w:rsidP="003D6782">
      <w:pPr>
        <w:jc w:val="center"/>
        <w:rPr>
          <w:rFonts w:ascii="Arial" w:hAnsi="Arial" w:cs="Arial"/>
          <w:color w:val="000000"/>
          <w:sz w:val="18"/>
        </w:rPr>
      </w:pPr>
    </w:p>
    <w:p w14:paraId="149A7CF1" w14:textId="77777777" w:rsidR="00344DC8" w:rsidRDefault="00344DC8" w:rsidP="00344DC8">
      <w:pPr>
        <w:jc w:val="center"/>
        <w:rPr>
          <w:rFonts w:ascii="Arial" w:hAnsi="Arial" w:cs="Arial"/>
          <w:color w:val="000000"/>
          <w:sz w:val="18"/>
        </w:rPr>
      </w:pPr>
      <w:r w:rsidRPr="003D6782">
        <w:rPr>
          <w:rFonts w:ascii="Arial" w:hAnsi="Arial" w:cs="Arial"/>
          <w:b/>
          <w:color w:val="000000"/>
          <w:sz w:val="18"/>
        </w:rPr>
        <w:t>Figura 1:</w:t>
      </w:r>
      <w:r w:rsidRPr="00CA527F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CA527F">
        <w:rPr>
          <w:rFonts w:ascii="Arial" w:hAnsi="Arial" w:cs="Arial"/>
          <w:color w:val="000000"/>
          <w:sz w:val="18"/>
          <w:szCs w:val="18"/>
        </w:rPr>
        <w:t>Epífora</w:t>
      </w:r>
      <w:proofErr w:type="spellEnd"/>
      <w:r w:rsidRPr="00CA527F">
        <w:rPr>
          <w:rFonts w:ascii="Arial" w:hAnsi="Arial" w:cs="Arial"/>
          <w:color w:val="000000"/>
          <w:sz w:val="18"/>
          <w:szCs w:val="18"/>
        </w:rPr>
        <w:t xml:space="preserve"> no olho esquerdo do animal</w:t>
      </w:r>
      <w:r w:rsidRPr="00CA527F">
        <w:rPr>
          <w:rFonts w:ascii="Arial" w:hAnsi="Arial" w:cs="Arial"/>
          <w:color w:val="000000"/>
          <w:sz w:val="18"/>
        </w:rPr>
        <w:t>.</w:t>
      </w:r>
    </w:p>
    <w:p w14:paraId="6F6C7D79" w14:textId="77777777" w:rsidR="00F37F45" w:rsidRPr="00305F4B" w:rsidRDefault="00F37F45" w:rsidP="00887318">
      <w:pPr>
        <w:rPr>
          <w:rFonts w:ascii="Arial" w:hAnsi="Arial" w:cs="Arial"/>
          <w:color w:val="000000"/>
          <w:sz w:val="18"/>
        </w:rPr>
      </w:pPr>
    </w:p>
    <w:p w14:paraId="4B2D0AE9" w14:textId="77777777" w:rsidR="003D6782" w:rsidRDefault="003D6782" w:rsidP="003D6782">
      <w:pPr>
        <w:jc w:val="center"/>
        <w:rPr>
          <w:rFonts w:ascii="Arial" w:hAnsi="Arial" w:cs="Arial"/>
        </w:rPr>
      </w:pPr>
    </w:p>
    <w:p w14:paraId="1A0868CF" w14:textId="77777777" w:rsidR="00CA527F" w:rsidRPr="00CA527F" w:rsidRDefault="00CA527F" w:rsidP="00CA527F">
      <w:pPr>
        <w:jc w:val="both"/>
        <w:rPr>
          <w:rStyle w:val="fontstyle01"/>
          <w:rFonts w:ascii="Arial" w:hAnsi="Arial" w:cs="Arial"/>
          <w:sz w:val="18"/>
          <w:szCs w:val="18"/>
        </w:rPr>
      </w:pPr>
      <w:r w:rsidRPr="00CA527F">
        <w:rPr>
          <w:rStyle w:val="fontstyle01"/>
          <w:rFonts w:ascii="Arial" w:hAnsi="Arial" w:cs="Arial"/>
          <w:sz w:val="18"/>
          <w:szCs w:val="18"/>
        </w:rPr>
        <w:t>Foi então realizado exame com lâmpada de fenda e ultrassonografia ocular onde foi constatado a presença d</w:t>
      </w:r>
      <w:r w:rsidR="00850848">
        <w:rPr>
          <w:rStyle w:val="fontstyle01"/>
          <w:rFonts w:ascii="Arial" w:hAnsi="Arial" w:cs="Arial"/>
          <w:sz w:val="18"/>
          <w:szCs w:val="18"/>
        </w:rPr>
        <w:t xml:space="preserve">e </w:t>
      </w:r>
      <w:r w:rsidR="00850848">
        <w:rPr>
          <w:rStyle w:val="fontstyle01"/>
          <w:rFonts w:ascii="Arial" w:hAnsi="Arial" w:cs="Arial"/>
          <w:sz w:val="18"/>
          <w:szCs w:val="18"/>
        </w:rPr>
        <w:lastRenderedPageBreak/>
        <w:t>catarata incipiente bilateral.</w:t>
      </w:r>
      <w:r w:rsidRPr="00CA527F">
        <w:rPr>
          <w:rStyle w:val="fontstyle01"/>
          <w:rFonts w:ascii="Arial" w:hAnsi="Arial" w:cs="Arial"/>
          <w:sz w:val="18"/>
          <w:szCs w:val="18"/>
        </w:rPr>
        <w:t xml:space="preserve"> A pressão ocular estava normal, 16 mmHg no olho esquerdo e 17 mmHg no olho direito. </w:t>
      </w:r>
    </w:p>
    <w:p w14:paraId="4FA990B5" w14:textId="77777777" w:rsidR="00CA527F" w:rsidRPr="00CA527F" w:rsidRDefault="00CA527F" w:rsidP="00CA527F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CA527F">
        <w:rPr>
          <w:rFonts w:ascii="Arial" w:hAnsi="Arial" w:cs="Arial"/>
          <w:color w:val="000000"/>
          <w:sz w:val="18"/>
          <w:szCs w:val="18"/>
        </w:rPr>
        <w:t xml:space="preserve">A catarata está relacionada com o aumento da atividade de enzimas </w:t>
      </w:r>
      <w:proofErr w:type="spellStart"/>
      <w:r w:rsidRPr="00CA527F">
        <w:rPr>
          <w:rFonts w:ascii="Arial" w:hAnsi="Arial" w:cs="Arial"/>
          <w:color w:val="000000"/>
          <w:sz w:val="18"/>
          <w:szCs w:val="18"/>
        </w:rPr>
        <w:t>hidrolíticas</w:t>
      </w:r>
      <w:proofErr w:type="spellEnd"/>
      <w:r w:rsidRPr="00CA527F">
        <w:rPr>
          <w:rFonts w:ascii="Arial" w:hAnsi="Arial" w:cs="Arial"/>
          <w:color w:val="000000"/>
          <w:sz w:val="18"/>
          <w:szCs w:val="18"/>
        </w:rPr>
        <w:t xml:space="preserve"> e proteolíticas que coagulam as proteínas lenticulares. Além disso, há ruptura das membranas celulares o que aumenta a concentração de água e leva a um desarranjo das células fibrosas. Como este arranjo é um dos mecanismos de transparência da lente ela torna-se gra</w:t>
      </w:r>
      <w:r>
        <w:rPr>
          <w:rFonts w:ascii="Arial" w:hAnsi="Arial" w:cs="Arial"/>
          <w:color w:val="000000"/>
          <w:sz w:val="18"/>
          <w:szCs w:val="18"/>
        </w:rPr>
        <w:t>dualmente opaca e esbranquiçada</w:t>
      </w:r>
      <w:r w:rsidRPr="00CA527F">
        <w:rPr>
          <w:rFonts w:ascii="Arial" w:hAnsi="Arial" w:cs="Arial"/>
          <w:color w:val="000000"/>
          <w:sz w:val="18"/>
          <w:szCs w:val="18"/>
          <w:vertAlign w:val="superscript"/>
        </w:rPr>
        <w:t>4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14:paraId="372162D8" w14:textId="77777777" w:rsidR="00CA527F" w:rsidRDefault="00CA527F" w:rsidP="00CA527F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CA527F">
        <w:rPr>
          <w:rFonts w:ascii="Arial" w:hAnsi="Arial" w:cs="Arial"/>
          <w:color w:val="000000"/>
          <w:sz w:val="18"/>
          <w:szCs w:val="18"/>
        </w:rPr>
        <w:t xml:space="preserve">Como tratamento medicamentoso foi prescrito </w:t>
      </w:r>
      <w:proofErr w:type="spellStart"/>
      <w:r w:rsidRPr="00CA527F">
        <w:rPr>
          <w:rFonts w:ascii="Arial" w:hAnsi="Arial" w:cs="Arial"/>
          <w:color w:val="000000"/>
          <w:sz w:val="18"/>
          <w:szCs w:val="18"/>
        </w:rPr>
        <w:t>cetrolac</w:t>
      </w:r>
      <w:proofErr w:type="spellEnd"/>
      <w:r w:rsidRPr="00CA527F">
        <w:rPr>
          <w:rFonts w:ascii="Arial" w:hAnsi="Arial" w:cs="Arial"/>
          <w:color w:val="000000"/>
          <w:sz w:val="18"/>
          <w:szCs w:val="18"/>
        </w:rPr>
        <w:t xml:space="preserve"> colírio e </w:t>
      </w:r>
      <w:proofErr w:type="spellStart"/>
      <w:r w:rsidRPr="00CA527F">
        <w:rPr>
          <w:rFonts w:ascii="Arial" w:hAnsi="Arial" w:cs="Arial"/>
          <w:color w:val="000000"/>
          <w:sz w:val="18"/>
          <w:szCs w:val="18"/>
        </w:rPr>
        <w:t>Hylo</w:t>
      </w:r>
      <w:proofErr w:type="spellEnd"/>
      <w:r w:rsidRPr="00CA527F">
        <w:rPr>
          <w:rFonts w:ascii="Arial" w:hAnsi="Arial" w:cs="Arial"/>
          <w:color w:val="000000"/>
          <w:sz w:val="18"/>
          <w:szCs w:val="18"/>
        </w:rPr>
        <w:t xml:space="preserve"> Gel com a finalidade de reduzir a inflamação e aumentar a lubrificação ocular</w:t>
      </w:r>
      <w:r w:rsidR="00850848">
        <w:rPr>
          <w:rFonts w:ascii="Arial" w:hAnsi="Arial" w:cs="Arial"/>
          <w:color w:val="000000"/>
          <w:sz w:val="18"/>
          <w:szCs w:val="18"/>
        </w:rPr>
        <w:t xml:space="preserve"> (Figura 2)</w:t>
      </w:r>
      <w:r w:rsidRPr="00CA527F">
        <w:rPr>
          <w:rFonts w:ascii="Arial" w:hAnsi="Arial" w:cs="Arial"/>
          <w:color w:val="000000"/>
          <w:sz w:val="18"/>
          <w:szCs w:val="18"/>
        </w:rPr>
        <w:t xml:space="preserve">. </w:t>
      </w:r>
      <w:r w:rsidRPr="00CA527F">
        <w:rPr>
          <w:rFonts w:ascii="Arial" w:hAnsi="Arial" w:cs="Arial"/>
          <w:sz w:val="18"/>
          <w:szCs w:val="18"/>
        </w:rPr>
        <w:t xml:space="preserve">As cataratas requerem </w:t>
      </w:r>
      <w:r>
        <w:rPr>
          <w:rFonts w:ascii="Arial" w:hAnsi="Arial" w:cs="Arial"/>
          <w:color w:val="000000"/>
          <w:sz w:val="18"/>
          <w:szCs w:val="18"/>
        </w:rPr>
        <w:t>tratamento cirúrgico</w:t>
      </w:r>
      <w:r w:rsidRPr="00CA527F">
        <w:rPr>
          <w:rFonts w:ascii="Arial" w:hAnsi="Arial" w:cs="Arial"/>
          <w:color w:val="000000"/>
          <w:sz w:val="18"/>
          <w:szCs w:val="18"/>
          <w:vertAlign w:val="superscript"/>
        </w:rPr>
        <w:t>4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Pr="00CA527F">
        <w:rPr>
          <w:rFonts w:ascii="Arial" w:hAnsi="Arial" w:cs="Arial"/>
          <w:color w:val="000000"/>
          <w:sz w:val="18"/>
          <w:szCs w:val="18"/>
        </w:rPr>
        <w:t xml:space="preserve"> Entretanto no presente caso como se tratava de uma catarata incipiente optou-se por um monitoramento e acompanhamento do paciente antes de seguir com a cirurgia.</w:t>
      </w:r>
    </w:p>
    <w:p w14:paraId="16D9D250" w14:textId="77777777" w:rsidR="00850848" w:rsidRDefault="00850848" w:rsidP="00CA527F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0B0FFFE8" w14:textId="77777777" w:rsidR="00850848" w:rsidRDefault="00850848" w:rsidP="00CA527F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7FD90F24" w14:textId="457EFF71" w:rsidR="00850848" w:rsidRDefault="00F37F45" w:rsidP="00850848">
      <w:pPr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072FE3" wp14:editId="1A8590A3">
                <wp:simplePos x="0" y="0"/>
                <wp:positionH relativeFrom="column">
                  <wp:posOffset>1235075</wp:posOffset>
                </wp:positionH>
                <wp:positionV relativeFrom="paragraph">
                  <wp:posOffset>2087245</wp:posOffset>
                </wp:positionV>
                <wp:extent cx="1638300" cy="244475"/>
                <wp:effectExtent l="0" t="0" r="0" b="3175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244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6BB1AC" w14:textId="77777777" w:rsidR="00344DC8" w:rsidRDefault="00344DC8" w:rsidP="00344DC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37F4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Fonte:</w:t>
                            </w:r>
                            <w:r w:rsidRPr="00F37F4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Arquivo pessoal</w:t>
                            </w:r>
                          </w:p>
                          <w:p w14:paraId="792E9DDA" w14:textId="77777777" w:rsidR="00F37F45" w:rsidRPr="00F37F45" w:rsidRDefault="00F37F45" w:rsidP="00344DC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B267AE4" w14:textId="77777777" w:rsidR="00344DC8" w:rsidRDefault="00344D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2" o:spid="_x0000_s1027" type="#_x0000_t202" style="position:absolute;left:0;text-align:left;margin-left:97.25pt;margin-top:164.35pt;width:129pt;height:19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" filled="f" stroked="f" strokeweight=".5pt">
                <v:textbox>
                  <w:txbxContent>
                    <w:p w14:paraId="236BB1AC" w14:textId="77777777" w:rsidR="00344DC8" w:rsidRDefault="00344DC8" w:rsidP="00344DC8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37F4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Fonte:</w:t>
                      </w:r>
                      <w:r w:rsidRPr="00F37F4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Arquivo pessoal</w:t>
                      </w:r>
                    </w:p>
                    <w:p w14:paraId="792E9DDA" w14:textId="77777777" w:rsidR="00F37F45" w:rsidRPr="00F37F45" w:rsidRDefault="00F37F45" w:rsidP="00344DC8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B267AE4" w14:textId="77777777" w:rsidR="00344DC8" w:rsidRDefault="00344DC8"/>
                  </w:txbxContent>
                </v:textbox>
              </v:shape>
            </w:pict>
          </mc:Fallback>
        </mc:AlternateContent>
      </w:r>
      <w:r w:rsidR="00850848"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4DEC5BA9" wp14:editId="341A6BAB">
            <wp:extent cx="1990800" cy="2310865"/>
            <wp:effectExtent l="0" t="0" r="0" b="0"/>
            <wp:docPr id="3" name="Imagem 3" descr="C:\Users\natyb\OneDrive\Documentos\RESUMOS CONGRESSO\RELATO DE CASO JULLY\WhatsApp Image 2020-09-28 at 13.50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tyb\OneDrive\Documentos\RESUMOS CONGRESSO\RELATO DE CASO JULLY\WhatsApp Image 2020-09-28 at 13.50.40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800" cy="231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AA950" w14:textId="77777777" w:rsidR="00F37F45" w:rsidRDefault="00F37F45" w:rsidP="00850848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595B056D" w14:textId="77777777" w:rsidR="00344DC8" w:rsidRDefault="00344DC8" w:rsidP="00344DC8">
      <w:pPr>
        <w:jc w:val="center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b/>
          <w:color w:val="000000"/>
          <w:sz w:val="18"/>
        </w:rPr>
        <w:t>Figura 2</w:t>
      </w:r>
      <w:r w:rsidRPr="003D6782">
        <w:rPr>
          <w:rFonts w:ascii="Arial" w:hAnsi="Arial" w:cs="Arial"/>
          <w:b/>
          <w:color w:val="000000"/>
          <w:sz w:val="18"/>
        </w:rPr>
        <w:t>:</w:t>
      </w:r>
      <w:r w:rsidRPr="00CA527F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Melhora da Inflamação após 15 dias de tratamento.</w:t>
      </w:r>
    </w:p>
    <w:p w14:paraId="1906A1D5" w14:textId="77777777" w:rsidR="00850848" w:rsidRDefault="00850848" w:rsidP="00850848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72EE11F0" w14:textId="77777777" w:rsidR="00F37F45" w:rsidRDefault="00F37F45" w:rsidP="00850848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2E7B38EE" w14:textId="77777777" w:rsidR="00850848" w:rsidRPr="00CA527F" w:rsidRDefault="00850848" w:rsidP="00CA527F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4843C00D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3D6782">
        <w:rPr>
          <w:b/>
          <w:bCs/>
        </w:rPr>
        <w:t>CON</w:t>
      </w:r>
      <w:r w:rsidR="00073A0F">
        <w:rPr>
          <w:b/>
          <w:bCs/>
        </w:rPr>
        <w:t>SIDERAÇÕES FINAIS</w:t>
      </w:r>
    </w:p>
    <w:p w14:paraId="6A2B9866" w14:textId="77777777" w:rsidR="00CA527F" w:rsidRPr="00CA527F" w:rsidRDefault="00CA527F" w:rsidP="00CA527F">
      <w:pPr>
        <w:jc w:val="both"/>
        <w:rPr>
          <w:rFonts w:ascii="Arial" w:hAnsi="Arial" w:cs="Arial"/>
          <w:color w:val="000000"/>
          <w:sz w:val="18"/>
          <w:szCs w:val="18"/>
        </w:rPr>
      </w:pPr>
      <w:bookmarkStart w:id="0" w:name="_GoBack"/>
      <w:bookmarkEnd w:id="0"/>
      <w:r w:rsidRPr="00CA527F">
        <w:rPr>
          <w:rFonts w:ascii="Arial" w:hAnsi="Arial" w:cs="Arial"/>
          <w:color w:val="000000"/>
          <w:sz w:val="18"/>
          <w:szCs w:val="18"/>
        </w:rPr>
        <w:t xml:space="preserve">A catarata é uma doença que causa cegueira em animais de companhia, muitas podem ser as causas para um animal desenvolver tal enfermidade e apesar do tratamento cirúrgico ser </w:t>
      </w:r>
      <w:proofErr w:type="gramStart"/>
      <w:r w:rsidRPr="00CA527F">
        <w:rPr>
          <w:rFonts w:ascii="Arial" w:hAnsi="Arial" w:cs="Arial"/>
          <w:color w:val="000000"/>
          <w:sz w:val="18"/>
          <w:szCs w:val="18"/>
        </w:rPr>
        <w:t>a principal escolha ele</w:t>
      </w:r>
      <w:proofErr w:type="gramEnd"/>
      <w:r w:rsidRPr="00CA527F">
        <w:rPr>
          <w:rFonts w:ascii="Arial" w:hAnsi="Arial" w:cs="Arial"/>
          <w:color w:val="000000"/>
          <w:sz w:val="18"/>
          <w:szCs w:val="18"/>
        </w:rPr>
        <w:t xml:space="preserve"> não é aplicável a todos os animais. Assim é fundamental determinar qual animal é um bom candidato a cirurgia pois o sucesso do procedimento e obtenção de resultados satisfatórios dependem disso.</w:t>
      </w:r>
    </w:p>
    <w:p w14:paraId="25826D8E" w14:textId="77777777" w:rsidR="003D6782" w:rsidRDefault="003D6782" w:rsidP="003D6782">
      <w:pPr>
        <w:jc w:val="both"/>
        <w:rPr>
          <w:rFonts w:ascii="Arial" w:hAnsi="Arial" w:cs="Arial"/>
          <w:sz w:val="18"/>
        </w:rPr>
      </w:pPr>
    </w:p>
    <w:p w14:paraId="17B194AA" w14:textId="77777777" w:rsidR="003D6782" w:rsidRPr="003D6782" w:rsidRDefault="00CD3E24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REFERÊNCIAS BIBLIOGRÁFICAS</w:t>
      </w:r>
    </w:p>
    <w:p w14:paraId="12A0FA74" w14:textId="77777777" w:rsidR="00842425" w:rsidRPr="005864D4" w:rsidRDefault="00842425" w:rsidP="003D6782">
      <w:pPr>
        <w:jc w:val="center"/>
        <w:rPr>
          <w:rFonts w:ascii="Arial" w:hAnsi="Arial" w:cs="Arial"/>
          <w:b/>
          <w:sz w:val="18"/>
        </w:rPr>
      </w:pPr>
    </w:p>
    <w:p w14:paraId="44B4EC90" w14:textId="77777777" w:rsidR="00A95EDE" w:rsidRDefault="00DA4728" w:rsidP="003D6782">
      <w:pPr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noProof/>
          <w:sz w:val="18"/>
        </w:rPr>
        <w:drawing>
          <wp:inline distT="0" distB="0" distL="0" distR="0" wp14:anchorId="15B263CC" wp14:editId="77AB4EDD">
            <wp:extent cx="720000" cy="720000"/>
            <wp:effectExtent l="0" t="0" r="4445" b="4445"/>
            <wp:docPr id="1" name="Imagem 1" descr="C:\Users\natyb\Downloads\1df1343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yb\Downloads\1df134316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E42188" w14:textId="77777777" w:rsidR="00842425" w:rsidRDefault="00842425" w:rsidP="003D6782">
      <w:pPr>
        <w:jc w:val="center"/>
        <w:rPr>
          <w:rFonts w:ascii="Arial" w:hAnsi="Arial" w:cs="Arial"/>
          <w:b/>
          <w:sz w:val="18"/>
        </w:rPr>
      </w:pPr>
    </w:p>
    <w:p w14:paraId="29E75AB7" w14:textId="77777777" w:rsidR="00134721" w:rsidRPr="005864D4" w:rsidRDefault="00134721" w:rsidP="003D6782">
      <w:pPr>
        <w:jc w:val="center"/>
        <w:rPr>
          <w:rFonts w:ascii="Arial" w:hAnsi="Arial" w:cs="Arial"/>
          <w:b/>
          <w:sz w:val="18"/>
        </w:rPr>
      </w:pPr>
    </w:p>
    <w:sectPr w:rsidR="00134721" w:rsidRPr="005864D4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26506D4" w15:done="0"/>
  <w15:commentEx w15:paraId="6B8B938F" w15:done="0"/>
  <w15:commentEx w15:paraId="501B64B5" w15:done="0"/>
  <w15:commentEx w15:paraId="4A0DBACA" w15:done="0"/>
  <w15:commentEx w15:paraId="416598D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2996F1" w16cex:dateUtc="2020-10-08T16:47:00Z"/>
  <w16cex:commentExtensible w16cex:durableId="232997C0" w16cex:dateUtc="2020-10-08T16:50:00Z"/>
  <w16cex:commentExtensible w16cex:durableId="23299809" w16cex:dateUtc="2020-10-08T16:52:00Z"/>
  <w16cex:commentExtensible w16cex:durableId="23299970" w16cex:dateUtc="2020-10-08T16:58:00Z"/>
  <w16cex:commentExtensible w16cex:durableId="23299A41" w16cex:dateUtc="2020-10-08T17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26506D4" w16cid:durableId="232996F1"/>
  <w16cid:commentId w16cid:paraId="6B8B938F" w16cid:durableId="232997C0"/>
  <w16cid:commentId w16cid:paraId="501B64B5" w16cid:durableId="23299809"/>
  <w16cid:commentId w16cid:paraId="4A0DBACA" w16cid:durableId="23299970"/>
  <w16cid:commentId w16cid:paraId="416598DC" w16cid:durableId="23299A4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B8BB4B" w14:textId="77777777" w:rsidR="007D51B1" w:rsidRDefault="007D51B1" w:rsidP="00522953">
      <w:r>
        <w:separator/>
      </w:r>
    </w:p>
  </w:endnote>
  <w:endnote w:type="continuationSeparator" w:id="0">
    <w:p w14:paraId="7929591C" w14:textId="77777777" w:rsidR="007D51B1" w:rsidRDefault="007D51B1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05E770" w14:textId="77777777" w:rsidR="007D51B1" w:rsidRDefault="007D51B1" w:rsidP="00522953">
      <w:r>
        <w:separator/>
      </w:r>
    </w:p>
  </w:footnote>
  <w:footnote w:type="continuationSeparator" w:id="0">
    <w:p w14:paraId="1C57C321" w14:textId="77777777" w:rsidR="007D51B1" w:rsidRDefault="007D51B1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4CB6F3" w14:textId="77777777" w:rsidR="00130AD3" w:rsidRPr="00130AD3" w:rsidRDefault="00CA527F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7728" behindDoc="1" locked="0" layoutInCell="1" allowOverlap="1" wp14:anchorId="73D1382C" wp14:editId="3C64F894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3810"/>
          <wp:wrapThrough wrapText="bothSides">
            <wp:wrapPolygon edited="0">
              <wp:start x="8841" y="0"/>
              <wp:lineTo x="4681" y="5143"/>
              <wp:lineTo x="1560" y="9143"/>
              <wp:lineTo x="1040" y="16000"/>
              <wp:lineTo x="2080" y="18857"/>
              <wp:lineTo x="6761" y="21143"/>
              <wp:lineTo x="17682" y="21143"/>
              <wp:lineTo x="20803" y="9714"/>
              <wp:lineTo x="11961" y="0"/>
              <wp:lineTo x="8841" y="0"/>
            </wp:wrapPolygon>
          </wp:wrapThrough>
          <wp:docPr id="5" name="Imagem 1" descr="coloqui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qui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512E">
      <w:rPr>
        <w:rFonts w:ascii="Arial Rounded MT Bold" w:eastAsia="Arial Unicode MS" w:hAnsi="Arial Rounded MT Bold" w:cs="Arial Unicode MS"/>
        <w:color w:val="002060"/>
        <w:sz w:val="28"/>
      </w:rPr>
      <w:t>V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14:paraId="52135707" w14:textId="77777777" w:rsidR="006A7E7C" w:rsidRPr="00130AD3" w:rsidRDefault="00130AD3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delvania Nonato">
    <w15:presenceInfo w15:providerId="Windows Live" w15:userId="f0cc114c27604e9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782"/>
    <w:rsid w:val="00004AF8"/>
    <w:rsid w:val="00017875"/>
    <w:rsid w:val="0007204F"/>
    <w:rsid w:val="00073A0F"/>
    <w:rsid w:val="000B50B8"/>
    <w:rsid w:val="000C0003"/>
    <w:rsid w:val="000D2072"/>
    <w:rsid w:val="00130AD3"/>
    <w:rsid w:val="00134721"/>
    <w:rsid w:val="00154884"/>
    <w:rsid w:val="001A5C84"/>
    <w:rsid w:val="001D1C3F"/>
    <w:rsid w:val="002279B8"/>
    <w:rsid w:val="00242601"/>
    <w:rsid w:val="0024512E"/>
    <w:rsid w:val="002600FE"/>
    <w:rsid w:val="00285B52"/>
    <w:rsid w:val="00295A0F"/>
    <w:rsid w:val="002F1618"/>
    <w:rsid w:val="00305F4B"/>
    <w:rsid w:val="00343472"/>
    <w:rsid w:val="00343752"/>
    <w:rsid w:val="00344DC8"/>
    <w:rsid w:val="00345966"/>
    <w:rsid w:val="0034714E"/>
    <w:rsid w:val="003D6782"/>
    <w:rsid w:val="00411A99"/>
    <w:rsid w:val="004527F2"/>
    <w:rsid w:val="004C7FDF"/>
    <w:rsid w:val="00522953"/>
    <w:rsid w:val="00576D9D"/>
    <w:rsid w:val="005864D4"/>
    <w:rsid w:val="005900DF"/>
    <w:rsid w:val="005F5630"/>
    <w:rsid w:val="00615BEE"/>
    <w:rsid w:val="00616238"/>
    <w:rsid w:val="00626EC3"/>
    <w:rsid w:val="006712EC"/>
    <w:rsid w:val="0067418F"/>
    <w:rsid w:val="00686224"/>
    <w:rsid w:val="006A2AC0"/>
    <w:rsid w:val="006A7E7C"/>
    <w:rsid w:val="00717CB1"/>
    <w:rsid w:val="00753410"/>
    <w:rsid w:val="007A1EE5"/>
    <w:rsid w:val="007A6765"/>
    <w:rsid w:val="007C3386"/>
    <w:rsid w:val="007D51B1"/>
    <w:rsid w:val="007F4630"/>
    <w:rsid w:val="00842425"/>
    <w:rsid w:val="00850848"/>
    <w:rsid w:val="00850F2B"/>
    <w:rsid w:val="00887318"/>
    <w:rsid w:val="00907773"/>
    <w:rsid w:val="0095464F"/>
    <w:rsid w:val="00A63DA2"/>
    <w:rsid w:val="00A650D4"/>
    <w:rsid w:val="00A95EDE"/>
    <w:rsid w:val="00AB5D44"/>
    <w:rsid w:val="00AE6481"/>
    <w:rsid w:val="00B8170D"/>
    <w:rsid w:val="00B91B58"/>
    <w:rsid w:val="00BC72EE"/>
    <w:rsid w:val="00C15B7B"/>
    <w:rsid w:val="00C52E0A"/>
    <w:rsid w:val="00C86CE3"/>
    <w:rsid w:val="00CA527F"/>
    <w:rsid w:val="00CB1DC3"/>
    <w:rsid w:val="00CD3E24"/>
    <w:rsid w:val="00DA4728"/>
    <w:rsid w:val="00E111EF"/>
    <w:rsid w:val="00EE1D93"/>
    <w:rsid w:val="00F04E83"/>
    <w:rsid w:val="00F13307"/>
    <w:rsid w:val="00F3567B"/>
    <w:rsid w:val="00F37F45"/>
    <w:rsid w:val="00F47AFA"/>
    <w:rsid w:val="00F91567"/>
    <w:rsid w:val="00F95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4718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BC72EE"/>
    <w:rPr>
      <w:color w:val="0563C1" w:themeColor="hyperlink"/>
      <w:u w:val="single"/>
    </w:rPr>
  </w:style>
  <w:style w:type="character" w:customStyle="1" w:styleId="fontstyle01">
    <w:name w:val="fontstyle01"/>
    <w:basedOn w:val="Fontepargpadro"/>
    <w:rsid w:val="00CA527F"/>
    <w:rPr>
      <w:rFonts w:ascii="Verdana" w:hAnsi="Verdana" w:hint="default"/>
      <w:b w:val="0"/>
      <w:bCs w:val="0"/>
      <w:i w:val="0"/>
      <w:iCs w:val="0"/>
      <w:color w:val="000000"/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4AF8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4AF8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BC72EE"/>
    <w:rPr>
      <w:color w:val="0563C1" w:themeColor="hyperlink"/>
      <w:u w:val="single"/>
    </w:rPr>
  </w:style>
  <w:style w:type="character" w:customStyle="1" w:styleId="fontstyle01">
    <w:name w:val="fontstyle01"/>
    <w:basedOn w:val="Fontepargpadro"/>
    <w:rsid w:val="00CA527F"/>
    <w:rPr>
      <w:rFonts w:ascii="Verdana" w:hAnsi="Verdana" w:hint="default"/>
      <w:b w:val="0"/>
      <w:bCs w:val="0"/>
      <w:i w:val="0"/>
      <w:iCs w:val="0"/>
      <w:color w:val="000000"/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4AF8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4AF8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9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pronijade@gmail.com" TargetMode="Externa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image" Target="media/image2.jpeg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A800D-04A8-4AD8-B1E7-F3BF0287A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642</Words>
  <Characters>3471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Natália dos Anjos Pinto</cp:lastModifiedBy>
  <cp:revision>2</cp:revision>
  <dcterms:created xsi:type="dcterms:W3CDTF">2020-10-17T23:03:00Z</dcterms:created>
  <dcterms:modified xsi:type="dcterms:W3CDTF">2020-10-17T23:03:00Z</dcterms:modified>
</cp:coreProperties>
</file>