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A7557" w14:textId="45CCF30D" w:rsidR="003D6782" w:rsidRPr="003D6782" w:rsidRDefault="002C1F3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RABDOMIÓ</w:t>
      </w:r>
      <w:r w:rsidR="00722910">
        <w:rPr>
          <w:rFonts w:ascii="Arial" w:hAnsi="Arial" w:cs="Arial"/>
          <w:b/>
          <w:bCs/>
          <w:caps/>
          <w:sz w:val="22"/>
          <w:szCs w:val="22"/>
        </w:rPr>
        <w:t>LISE EM EQUINOS – REVISÃO DE LITERATURA</w:t>
      </w:r>
    </w:p>
    <w:p w14:paraId="5FF48317" w14:textId="1CB2F4F2" w:rsidR="006B139C" w:rsidRDefault="006B139C" w:rsidP="006B139C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Clara </w:t>
      </w:r>
      <w:r w:rsidR="00EB11B7">
        <w:rPr>
          <w:rFonts w:ascii="Arial" w:hAnsi="Arial" w:cs="Arial"/>
          <w:b/>
          <w:bCs/>
          <w:color w:val="auto"/>
        </w:rPr>
        <w:t>He</w:t>
      </w:r>
      <w:r>
        <w:rPr>
          <w:rFonts w:ascii="Arial" w:hAnsi="Arial" w:cs="Arial"/>
          <w:b/>
          <w:bCs/>
          <w:color w:val="auto"/>
        </w:rPr>
        <w:t xml:space="preserve">llen Oliveira </w:t>
      </w:r>
      <w:r w:rsidR="006A1DB2">
        <w:rPr>
          <w:rFonts w:ascii="Arial" w:hAnsi="Arial" w:cs="Arial"/>
          <w:b/>
          <w:bCs/>
          <w:color w:val="auto"/>
        </w:rPr>
        <w:t>Mendonça</w:t>
      </w:r>
      <w:r w:rsidR="006A1DB2">
        <w:rPr>
          <w:rFonts w:ascii="Arial" w:hAnsi="Arial" w:cs="Arial"/>
          <w:b/>
          <w:bCs/>
          <w:color w:val="auto"/>
          <w:vertAlign w:val="superscript"/>
        </w:rPr>
        <w:t>1</w:t>
      </w:r>
      <w:r w:rsidR="00A1273A">
        <w:rPr>
          <w:rFonts w:ascii="Arial" w:hAnsi="Arial" w:cs="Arial"/>
          <w:b/>
          <w:bCs/>
          <w:color w:val="auto"/>
          <w:vertAlign w:val="superscript"/>
        </w:rPr>
        <w:t>*</w:t>
      </w:r>
      <w:r>
        <w:rPr>
          <w:rFonts w:ascii="Arial" w:hAnsi="Arial" w:cs="Arial"/>
          <w:b/>
          <w:bCs/>
          <w:color w:val="auto"/>
        </w:rPr>
        <w:t>,</w:t>
      </w:r>
      <w:r w:rsidR="002C1F30">
        <w:rPr>
          <w:rFonts w:ascii="Arial" w:hAnsi="Arial" w:cs="Arial"/>
          <w:b/>
          <w:bCs/>
          <w:color w:val="auto"/>
        </w:rPr>
        <w:t xml:space="preserve"> Adriana Santos </w:t>
      </w:r>
      <w:r w:rsidR="006A1DB2">
        <w:rPr>
          <w:rFonts w:ascii="Arial" w:hAnsi="Arial" w:cs="Arial"/>
          <w:b/>
          <w:bCs/>
          <w:color w:val="auto"/>
        </w:rPr>
        <w:t>Oliveira</w:t>
      </w:r>
      <w:r w:rsidR="006A1DB2">
        <w:rPr>
          <w:rFonts w:ascii="Arial" w:hAnsi="Arial" w:cs="Arial"/>
          <w:b/>
          <w:bCs/>
          <w:color w:val="auto"/>
          <w:vertAlign w:val="superscript"/>
        </w:rPr>
        <w:t>1</w:t>
      </w:r>
      <w:r w:rsidR="002C1F30">
        <w:rPr>
          <w:rFonts w:ascii="Arial" w:hAnsi="Arial" w:cs="Arial"/>
          <w:b/>
          <w:bCs/>
          <w:color w:val="auto"/>
          <w:vertAlign w:val="superscript"/>
        </w:rPr>
        <w:t>,</w:t>
      </w:r>
      <w:r>
        <w:rPr>
          <w:rFonts w:ascii="Arial" w:hAnsi="Arial" w:cs="Arial"/>
          <w:b/>
          <w:bCs/>
          <w:color w:val="auto"/>
        </w:rPr>
        <w:t xml:space="preserve"> </w:t>
      </w:r>
      <w:r w:rsidR="00373040">
        <w:rPr>
          <w:rFonts w:ascii="Arial" w:hAnsi="Arial" w:cs="Arial"/>
          <w:b/>
          <w:bCs/>
          <w:color w:val="auto"/>
        </w:rPr>
        <w:t>Moisés</w:t>
      </w:r>
      <w:r>
        <w:rPr>
          <w:rFonts w:ascii="Arial" w:hAnsi="Arial" w:cs="Arial"/>
          <w:b/>
          <w:bCs/>
          <w:color w:val="auto"/>
        </w:rPr>
        <w:t xml:space="preserve"> </w:t>
      </w:r>
      <w:r w:rsidR="00EB11B7">
        <w:rPr>
          <w:rFonts w:ascii="Arial" w:hAnsi="Arial" w:cs="Arial"/>
          <w:b/>
          <w:bCs/>
          <w:color w:val="auto"/>
        </w:rPr>
        <w:t>D</w:t>
      </w:r>
      <w:r>
        <w:rPr>
          <w:rFonts w:ascii="Arial" w:hAnsi="Arial" w:cs="Arial"/>
          <w:b/>
          <w:bCs/>
          <w:color w:val="auto"/>
        </w:rPr>
        <w:t xml:space="preserve">ias </w:t>
      </w:r>
      <w:r w:rsidR="006A1DB2">
        <w:rPr>
          <w:rFonts w:ascii="Arial" w:hAnsi="Arial" w:cs="Arial"/>
          <w:b/>
          <w:bCs/>
          <w:color w:val="auto"/>
        </w:rPr>
        <w:t>Alves</w:t>
      </w:r>
      <w:r w:rsidR="006A1DB2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, Priscila </w:t>
      </w:r>
      <w:r w:rsidR="006A1DB2">
        <w:rPr>
          <w:rFonts w:ascii="Arial" w:hAnsi="Arial" w:cs="Arial"/>
          <w:b/>
          <w:bCs/>
          <w:color w:val="auto"/>
        </w:rPr>
        <w:t>Fantini</w:t>
      </w:r>
      <w:r w:rsidR="006A1DB2">
        <w:rPr>
          <w:rFonts w:ascii="Arial" w:hAnsi="Arial" w:cs="Arial"/>
          <w:b/>
          <w:bCs/>
          <w:color w:val="auto"/>
          <w:vertAlign w:val="superscript"/>
        </w:rPr>
        <w:t>3</w:t>
      </w:r>
      <w:r w:rsidR="006A1DB2">
        <w:rPr>
          <w:rFonts w:ascii="Arial" w:hAnsi="Arial" w:cs="Arial"/>
          <w:b/>
          <w:bCs/>
          <w:color w:val="auto"/>
        </w:rPr>
        <w:t xml:space="preserve"> </w:t>
      </w:r>
    </w:p>
    <w:p w14:paraId="4255E631" w14:textId="77777777" w:rsidR="006B139C" w:rsidRPr="002C1F30" w:rsidRDefault="006B139C" w:rsidP="006B139C">
      <w:pPr>
        <w:ind w:left="142"/>
        <w:jc w:val="center"/>
        <w:rPr>
          <w:rFonts w:ascii="Arial" w:hAnsi="Arial" w:cs="Arial"/>
          <w:i/>
          <w:sz w:val="14"/>
          <w:szCs w:val="14"/>
          <w:shd w:val="clear" w:color="auto" w:fill="FFFFFF"/>
        </w:rPr>
      </w:pPr>
      <w:r w:rsidRPr="002C1F30">
        <w:rPr>
          <w:rFonts w:ascii="Arial" w:hAnsi="Arial" w:cs="Arial"/>
          <w:i/>
          <w:sz w:val="14"/>
          <w:szCs w:val="14"/>
          <w:vertAlign w:val="superscript"/>
        </w:rPr>
        <w:t>1</w:t>
      </w:r>
      <w:r w:rsidRPr="002C1F30">
        <w:rPr>
          <w:rFonts w:ascii="Arial" w:hAnsi="Arial" w:cs="Arial"/>
          <w:i/>
          <w:sz w:val="14"/>
          <w:szCs w:val="14"/>
        </w:rPr>
        <w:t>Graduando de Medicina Veterinária, UNA -</w:t>
      </w:r>
      <w:r w:rsidRPr="002C1F30">
        <w:rPr>
          <w:rFonts w:ascii="Arial" w:hAnsi="Arial" w:cs="Arial"/>
          <w:b/>
          <w:i/>
          <w:sz w:val="14"/>
          <w:szCs w:val="14"/>
        </w:rPr>
        <w:t xml:space="preserve">  </w:t>
      </w:r>
      <w:r w:rsidRPr="002C1F30">
        <w:rPr>
          <w:rFonts w:ascii="Arial" w:hAnsi="Arial" w:cs="Arial"/>
          <w:i/>
          <w:sz w:val="14"/>
          <w:szCs w:val="14"/>
        </w:rPr>
        <w:t xml:space="preserve">Bom Despacho, </w:t>
      </w:r>
      <w:r w:rsidRPr="002C1F30">
        <w:rPr>
          <w:rFonts w:ascii="Arial" w:hAnsi="Arial" w:cs="Arial"/>
          <w:i/>
          <w:sz w:val="14"/>
          <w:szCs w:val="14"/>
          <w:shd w:val="clear" w:color="auto" w:fill="FFFFFF"/>
        </w:rPr>
        <w:t xml:space="preserve">- MG. *Contato; </w:t>
      </w:r>
      <w:r w:rsidR="002C1F30" w:rsidRPr="002C1F30">
        <w:rPr>
          <w:rFonts w:ascii="Arial" w:hAnsi="Arial" w:cs="Arial"/>
          <w:i/>
          <w:sz w:val="14"/>
          <w:szCs w:val="14"/>
          <w:shd w:val="clear" w:color="auto" w:fill="FFFFFF"/>
        </w:rPr>
        <w:t>claraoliveira2015@icloud.com</w:t>
      </w:r>
    </w:p>
    <w:p w14:paraId="746CC1A9" w14:textId="77777777" w:rsidR="006B139C" w:rsidRPr="002C1F30" w:rsidRDefault="006B139C" w:rsidP="006B139C">
      <w:pPr>
        <w:ind w:left="142"/>
        <w:jc w:val="center"/>
        <w:rPr>
          <w:rFonts w:ascii="Arial" w:hAnsi="Arial" w:cs="Arial"/>
          <w:i/>
          <w:sz w:val="14"/>
          <w:szCs w:val="14"/>
          <w:shd w:val="clear" w:color="auto" w:fill="FFFFFF"/>
        </w:rPr>
      </w:pPr>
      <w:r w:rsidRPr="002C1F30">
        <w:rPr>
          <w:rFonts w:ascii="Arial" w:hAnsi="Arial" w:cs="Arial"/>
          <w:i/>
          <w:sz w:val="14"/>
          <w:szCs w:val="14"/>
          <w:vertAlign w:val="superscript"/>
        </w:rPr>
        <w:t>2</w:t>
      </w:r>
      <w:r w:rsidRPr="002C1F30">
        <w:rPr>
          <w:rFonts w:ascii="Arial" w:hAnsi="Arial" w:cs="Arial"/>
          <w:i/>
          <w:sz w:val="14"/>
          <w:szCs w:val="14"/>
        </w:rPr>
        <w:t xml:space="preserve">Medico Veterinário </w:t>
      </w:r>
      <w:r w:rsidR="00373040" w:rsidRPr="002C1F30">
        <w:rPr>
          <w:rFonts w:ascii="Arial" w:hAnsi="Arial" w:cs="Arial"/>
          <w:i/>
          <w:sz w:val="14"/>
          <w:szCs w:val="14"/>
        </w:rPr>
        <w:t>autônomo</w:t>
      </w:r>
    </w:p>
    <w:p w14:paraId="0B4E64C3" w14:textId="77777777" w:rsidR="00B94C38" w:rsidRPr="002C1F30" w:rsidRDefault="006B139C" w:rsidP="002C1F30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</w:pPr>
      <w:r w:rsidRPr="002C1F30">
        <w:rPr>
          <w:rFonts w:ascii="Arial" w:hAnsi="Arial" w:cs="Arial"/>
          <w:i/>
          <w:color w:val="auto"/>
          <w:sz w:val="14"/>
          <w:szCs w:val="14"/>
          <w:vertAlign w:val="superscript"/>
        </w:rPr>
        <w:t>3</w:t>
      </w:r>
      <w:r w:rsidRPr="002C1F30">
        <w:rPr>
          <w:rFonts w:ascii="Arial" w:hAnsi="Arial" w:cs="Arial"/>
          <w:i/>
          <w:color w:val="auto"/>
          <w:sz w:val="14"/>
          <w:szCs w:val="14"/>
        </w:rPr>
        <w:t xml:space="preserve">Docente de </w:t>
      </w:r>
      <w:r w:rsidR="002C1F30" w:rsidRPr="002C1F30">
        <w:rPr>
          <w:rFonts w:ascii="Arial" w:hAnsi="Arial" w:cs="Arial"/>
          <w:i/>
          <w:color w:val="auto"/>
          <w:sz w:val="14"/>
          <w:szCs w:val="14"/>
        </w:rPr>
        <w:t xml:space="preserve">Clínica de Equinos e Coordenadora do grupo de estudos de Clínica de Equinos </w:t>
      </w:r>
      <w:r w:rsidRPr="002C1F30">
        <w:rPr>
          <w:rFonts w:ascii="Arial" w:hAnsi="Arial" w:cs="Arial"/>
          <w:i/>
          <w:color w:val="auto"/>
          <w:sz w:val="14"/>
          <w:szCs w:val="14"/>
        </w:rPr>
        <w:t>, UNA -</w:t>
      </w:r>
      <w:r w:rsidRPr="002C1F30">
        <w:rPr>
          <w:rFonts w:ascii="Arial" w:hAnsi="Arial" w:cs="Arial"/>
          <w:b/>
          <w:i/>
          <w:color w:val="auto"/>
          <w:sz w:val="14"/>
          <w:szCs w:val="14"/>
        </w:rPr>
        <w:t xml:space="preserve"> </w:t>
      </w:r>
      <w:r w:rsidRPr="002C1F30">
        <w:rPr>
          <w:rFonts w:ascii="Arial" w:hAnsi="Arial" w:cs="Arial"/>
          <w:i/>
          <w:color w:val="auto"/>
          <w:sz w:val="14"/>
          <w:szCs w:val="14"/>
          <w:shd w:val="clear" w:color="auto" w:fill="FFFFFF"/>
        </w:rPr>
        <w:t>Bom Despacho - MG.</w:t>
      </w:r>
    </w:p>
    <w:p w14:paraId="597C43C3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F406F27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5F4E071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7C91341" w14:textId="77777777" w:rsidR="005E0390" w:rsidRPr="005E0390" w:rsidRDefault="005E0390" w:rsidP="001047B9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5E0390">
        <w:rPr>
          <w:rFonts w:ascii="Arial" w:hAnsi="Arial" w:cs="Arial"/>
          <w:sz w:val="18"/>
          <w:szCs w:val="18"/>
        </w:rPr>
        <w:t xml:space="preserve">A rabdomiólise, também conhecida como mioglobinúria, paralitica, </w:t>
      </w:r>
      <w:proofErr w:type="spellStart"/>
      <w:r w:rsidRPr="005E0390">
        <w:rPr>
          <w:rFonts w:ascii="Arial" w:hAnsi="Arial" w:cs="Arial"/>
          <w:sz w:val="18"/>
          <w:szCs w:val="18"/>
        </w:rPr>
        <w:t>azotúria</w:t>
      </w:r>
      <w:proofErr w:type="spellEnd"/>
      <w:r w:rsidRPr="005E0390">
        <w:rPr>
          <w:rFonts w:ascii="Arial" w:hAnsi="Arial" w:cs="Arial"/>
          <w:sz w:val="18"/>
          <w:szCs w:val="18"/>
        </w:rPr>
        <w:t xml:space="preserve"> ou “mal da segunda feira” é um processo inflamatório muscular que acomete equinos, principalmente após o exercício</w:t>
      </w:r>
      <w:r w:rsidRPr="005E0390">
        <w:rPr>
          <w:rFonts w:ascii="Arial" w:hAnsi="Arial" w:cs="Arial"/>
          <w:sz w:val="18"/>
          <w:szCs w:val="18"/>
          <w:vertAlign w:val="superscript"/>
        </w:rPr>
        <w:t>2.</w:t>
      </w:r>
    </w:p>
    <w:p w14:paraId="580464DD" w14:textId="7D576539" w:rsidR="005E0390" w:rsidRPr="005E0390" w:rsidRDefault="00C51786" w:rsidP="005E0390">
      <w:pPr>
        <w:jc w:val="both"/>
        <w:rPr>
          <w:rFonts w:ascii="Arial" w:hAnsi="Arial" w:cs="Arial"/>
          <w:sz w:val="18"/>
          <w:szCs w:val="18"/>
        </w:rPr>
      </w:pPr>
      <w:r w:rsidRPr="005E0390">
        <w:rPr>
          <w:rFonts w:ascii="Arial" w:hAnsi="Arial" w:cs="Arial"/>
          <w:sz w:val="18"/>
          <w:szCs w:val="18"/>
        </w:rPr>
        <w:t>A</w:t>
      </w:r>
      <w:r w:rsidR="002C1F30" w:rsidRPr="005E0390">
        <w:rPr>
          <w:rFonts w:ascii="Arial" w:hAnsi="Arial" w:cs="Arial"/>
          <w:sz w:val="18"/>
          <w:szCs w:val="18"/>
        </w:rPr>
        <w:t xml:space="preserve"> ocorrência </w:t>
      </w:r>
      <w:r w:rsidR="00F60784">
        <w:rPr>
          <w:rFonts w:ascii="Arial" w:hAnsi="Arial" w:cs="Arial"/>
          <w:sz w:val="18"/>
          <w:szCs w:val="18"/>
        </w:rPr>
        <w:t>desta</w:t>
      </w:r>
      <w:r w:rsidR="005E0390" w:rsidRPr="005E0390">
        <w:rPr>
          <w:rFonts w:ascii="Arial" w:hAnsi="Arial" w:cs="Arial"/>
          <w:sz w:val="18"/>
          <w:szCs w:val="18"/>
        </w:rPr>
        <w:t xml:space="preserve"> doença </w:t>
      </w:r>
      <w:r w:rsidR="001047B9" w:rsidRPr="005E0390">
        <w:rPr>
          <w:rFonts w:ascii="Arial" w:hAnsi="Arial" w:cs="Arial"/>
          <w:sz w:val="18"/>
          <w:szCs w:val="18"/>
        </w:rPr>
        <w:t xml:space="preserve">está </w:t>
      </w:r>
      <w:r w:rsidR="00801A38" w:rsidRPr="005E0390">
        <w:rPr>
          <w:rFonts w:ascii="Arial" w:hAnsi="Arial" w:cs="Arial"/>
          <w:sz w:val="18"/>
          <w:szCs w:val="18"/>
        </w:rPr>
        <w:t xml:space="preserve">principalmente </w:t>
      </w:r>
      <w:r w:rsidR="001047B9" w:rsidRPr="005E0390">
        <w:rPr>
          <w:rFonts w:ascii="Arial" w:hAnsi="Arial" w:cs="Arial"/>
          <w:sz w:val="18"/>
          <w:szCs w:val="18"/>
        </w:rPr>
        <w:t>associada ao exercício em animais</w:t>
      </w:r>
      <w:r w:rsidRPr="005E0390">
        <w:rPr>
          <w:rFonts w:ascii="Arial" w:hAnsi="Arial" w:cs="Arial"/>
          <w:sz w:val="18"/>
          <w:szCs w:val="18"/>
        </w:rPr>
        <w:t xml:space="preserve"> sem condicionamento que estiveram em</w:t>
      </w:r>
      <w:r w:rsidR="001047B9" w:rsidRPr="005E0390">
        <w:rPr>
          <w:rFonts w:ascii="Arial" w:hAnsi="Arial" w:cs="Arial"/>
          <w:sz w:val="18"/>
          <w:szCs w:val="18"/>
        </w:rPr>
        <w:t xml:space="preserve"> repouso por longos períodos</w:t>
      </w:r>
      <w:r w:rsidRPr="005E0390">
        <w:rPr>
          <w:rFonts w:ascii="Arial" w:hAnsi="Arial" w:cs="Arial"/>
          <w:sz w:val="18"/>
          <w:szCs w:val="18"/>
        </w:rPr>
        <w:t>,</w:t>
      </w:r>
      <w:r w:rsidR="001047B9" w:rsidRPr="005E0390">
        <w:rPr>
          <w:rFonts w:ascii="Arial" w:hAnsi="Arial" w:cs="Arial"/>
          <w:sz w:val="18"/>
          <w:szCs w:val="18"/>
        </w:rPr>
        <w:t xml:space="preserve"> sendo alimentados com rações ricas em</w:t>
      </w:r>
      <w:r w:rsidR="00A5103D" w:rsidRPr="005E0390">
        <w:rPr>
          <w:rFonts w:ascii="Arial" w:hAnsi="Arial" w:cs="Arial"/>
          <w:sz w:val="18"/>
          <w:szCs w:val="18"/>
        </w:rPr>
        <w:t xml:space="preserve"> carboidratos</w:t>
      </w:r>
      <w:r w:rsidR="00F60784">
        <w:rPr>
          <w:rFonts w:ascii="Arial" w:hAnsi="Arial" w:cs="Arial"/>
          <w:sz w:val="18"/>
          <w:szCs w:val="18"/>
          <w:vertAlign w:val="superscript"/>
        </w:rPr>
        <w:t>1</w:t>
      </w:r>
      <w:r w:rsidR="00D92503" w:rsidRPr="005E0390">
        <w:rPr>
          <w:rFonts w:ascii="Arial" w:hAnsi="Arial" w:cs="Arial"/>
          <w:sz w:val="18"/>
          <w:szCs w:val="18"/>
        </w:rPr>
        <w:t xml:space="preserve">. </w:t>
      </w:r>
    </w:p>
    <w:p w14:paraId="7106A742" w14:textId="1CD3443B" w:rsidR="00C119E6" w:rsidRPr="005E0390" w:rsidRDefault="005E0390" w:rsidP="001047B9">
      <w:pPr>
        <w:jc w:val="both"/>
        <w:rPr>
          <w:rFonts w:ascii="Arial" w:hAnsi="Arial" w:cs="Arial"/>
          <w:sz w:val="18"/>
          <w:szCs w:val="18"/>
        </w:rPr>
      </w:pPr>
      <w:r w:rsidRPr="005E0390">
        <w:rPr>
          <w:rFonts w:ascii="Arial" w:hAnsi="Arial" w:cs="Arial"/>
          <w:sz w:val="18"/>
          <w:szCs w:val="18"/>
        </w:rPr>
        <w:t>A rabdomiólise é uma das enfermidades mais diagnosticada em cavalos atletas. Além da grande ocorrência, é umas das principais causas de interrupção na rotina de treinamento, intolerância ao exercício e queda no rendimento atlético dos equinos</w:t>
      </w:r>
      <w:r w:rsidR="00F60784">
        <w:rPr>
          <w:rFonts w:ascii="Arial" w:hAnsi="Arial" w:cs="Arial"/>
          <w:sz w:val="18"/>
          <w:szCs w:val="18"/>
          <w:vertAlign w:val="superscript"/>
        </w:rPr>
        <w:t>4</w:t>
      </w:r>
      <w:r w:rsidRPr="005E0390">
        <w:rPr>
          <w:rFonts w:ascii="Arial" w:hAnsi="Arial" w:cs="Arial"/>
          <w:sz w:val="18"/>
          <w:szCs w:val="18"/>
        </w:rPr>
        <w:t>.</w:t>
      </w:r>
    </w:p>
    <w:p w14:paraId="274B8584" w14:textId="01D509C9" w:rsidR="003F146D" w:rsidRPr="005E0390" w:rsidRDefault="002345DF" w:rsidP="001047B9">
      <w:pPr>
        <w:jc w:val="both"/>
        <w:rPr>
          <w:rFonts w:ascii="Arial" w:hAnsi="Arial" w:cs="Arial"/>
          <w:sz w:val="18"/>
          <w:szCs w:val="18"/>
        </w:rPr>
      </w:pPr>
      <w:r w:rsidRPr="005E0390">
        <w:rPr>
          <w:rFonts w:ascii="Arial" w:hAnsi="Arial" w:cs="Arial"/>
          <w:sz w:val="18"/>
          <w:szCs w:val="18"/>
        </w:rPr>
        <w:t xml:space="preserve">Manifestações clínicas podem ocorrer de forma aguda ou </w:t>
      </w:r>
      <w:r w:rsidR="006D3BF0" w:rsidRPr="005E0390">
        <w:rPr>
          <w:rFonts w:ascii="Arial" w:hAnsi="Arial" w:cs="Arial"/>
          <w:sz w:val="18"/>
          <w:szCs w:val="18"/>
        </w:rPr>
        <w:t xml:space="preserve">crônica, </w:t>
      </w:r>
      <w:r w:rsidR="006D3BF0">
        <w:rPr>
          <w:rFonts w:ascii="Arial" w:hAnsi="Arial" w:cs="Arial"/>
          <w:sz w:val="18"/>
          <w:szCs w:val="18"/>
        </w:rPr>
        <w:t>e</w:t>
      </w:r>
      <w:r w:rsidR="00622549">
        <w:rPr>
          <w:rFonts w:ascii="Arial" w:hAnsi="Arial" w:cs="Arial"/>
          <w:sz w:val="18"/>
          <w:szCs w:val="18"/>
        </w:rPr>
        <w:t xml:space="preserve"> possuem causas variadas, apesar de esta ligada na maioria das vezes ao exercício</w:t>
      </w:r>
      <w:r w:rsidR="00717E01" w:rsidRPr="005E0390">
        <w:rPr>
          <w:rFonts w:ascii="Arial" w:hAnsi="Arial" w:cs="Arial"/>
          <w:sz w:val="18"/>
          <w:szCs w:val="18"/>
          <w:vertAlign w:val="superscript"/>
        </w:rPr>
        <w:t>3</w:t>
      </w:r>
      <w:r w:rsidR="001047B9" w:rsidRPr="005E0390">
        <w:rPr>
          <w:rFonts w:ascii="Arial" w:hAnsi="Arial" w:cs="Arial"/>
          <w:sz w:val="18"/>
          <w:szCs w:val="18"/>
        </w:rPr>
        <w:t xml:space="preserve">. </w:t>
      </w:r>
    </w:p>
    <w:p w14:paraId="174DDA38" w14:textId="14747BB5" w:rsidR="003F146D" w:rsidRPr="005E0390" w:rsidRDefault="003F146D" w:rsidP="001047B9">
      <w:pPr>
        <w:jc w:val="both"/>
        <w:rPr>
          <w:rFonts w:ascii="Arial" w:hAnsi="Arial" w:cs="Arial"/>
          <w:sz w:val="18"/>
          <w:szCs w:val="18"/>
        </w:rPr>
      </w:pPr>
      <w:r w:rsidRPr="005E0390">
        <w:rPr>
          <w:rFonts w:ascii="Arial" w:hAnsi="Arial" w:cs="Arial"/>
          <w:sz w:val="18"/>
          <w:szCs w:val="18"/>
        </w:rPr>
        <w:t>Frente ao exposto, objetivou-se no presente estudo aborda</w:t>
      </w:r>
      <w:r w:rsidR="00C51786" w:rsidRPr="005E0390">
        <w:rPr>
          <w:rFonts w:ascii="Arial" w:hAnsi="Arial" w:cs="Arial"/>
          <w:sz w:val="18"/>
          <w:szCs w:val="18"/>
        </w:rPr>
        <w:t>r</w:t>
      </w:r>
      <w:r w:rsidRPr="005E0390">
        <w:rPr>
          <w:rFonts w:ascii="Arial" w:hAnsi="Arial" w:cs="Arial"/>
          <w:sz w:val="18"/>
          <w:szCs w:val="18"/>
        </w:rPr>
        <w:t xml:space="preserve"> as características etiológicas, fisiopatológicas e tratamento da rabdomiólise. </w:t>
      </w:r>
    </w:p>
    <w:p w14:paraId="20B951D7" w14:textId="77777777" w:rsidR="0088358C" w:rsidRPr="003D6782" w:rsidRDefault="0088358C" w:rsidP="003D6782">
      <w:pPr>
        <w:pStyle w:val="Corpodetexto2"/>
        <w:jc w:val="both"/>
        <w:rPr>
          <w:b/>
          <w:bCs/>
        </w:rPr>
      </w:pPr>
    </w:p>
    <w:p w14:paraId="00856121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17EBCF0F" w14:textId="78D3DDAA" w:rsidR="00034826" w:rsidRDefault="00034826" w:rsidP="000348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presente estudo, foi utilizado como </w:t>
      </w:r>
      <w:r w:rsidR="00C51786">
        <w:rPr>
          <w:rFonts w:ascii="Arial" w:hAnsi="Arial" w:cs="Arial"/>
          <w:sz w:val="18"/>
          <w:szCs w:val="18"/>
        </w:rPr>
        <w:t>referência</w:t>
      </w:r>
      <w:r>
        <w:rPr>
          <w:rFonts w:ascii="Arial" w:hAnsi="Arial" w:cs="Arial"/>
          <w:sz w:val="18"/>
          <w:szCs w:val="18"/>
        </w:rPr>
        <w:t xml:space="preserve"> na busca de trabalhos científicos</w:t>
      </w:r>
      <w:r w:rsidR="00C5178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 plataforma </w:t>
      </w:r>
      <w:proofErr w:type="spellStart"/>
      <w:r>
        <w:rPr>
          <w:rFonts w:ascii="Arial" w:hAnsi="Arial" w:cs="Arial"/>
          <w:sz w:val="18"/>
          <w:szCs w:val="18"/>
        </w:rPr>
        <w:t>Pubmed</w:t>
      </w:r>
      <w:proofErr w:type="spellEnd"/>
      <w:r w:rsidR="00C5178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com a técnica de sistemática de revisão, para tal, foram incluídos artigos de revisão e pesquisas originais na pesquisa exploratória. </w:t>
      </w:r>
    </w:p>
    <w:p w14:paraId="4C734266" w14:textId="581F1A7F" w:rsidR="00034826" w:rsidRDefault="00034826" w:rsidP="000348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levantamento literário foi realizado com base na exploração por</w:t>
      </w:r>
      <w:r w:rsidR="002C1F30">
        <w:rPr>
          <w:rFonts w:ascii="Arial" w:hAnsi="Arial" w:cs="Arial"/>
          <w:sz w:val="18"/>
          <w:szCs w:val="18"/>
        </w:rPr>
        <w:t xml:space="preserve"> palavras chaves, como; rabdomió</w:t>
      </w:r>
      <w:r>
        <w:rPr>
          <w:rFonts w:ascii="Arial" w:hAnsi="Arial" w:cs="Arial"/>
          <w:sz w:val="18"/>
          <w:szCs w:val="18"/>
        </w:rPr>
        <w:t>lise, mal d</w:t>
      </w:r>
      <w:r w:rsidR="00C51786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segunda feira, alterações metabólicas do exercício, </w:t>
      </w:r>
      <w:proofErr w:type="spellStart"/>
      <w:r>
        <w:rPr>
          <w:rFonts w:ascii="Arial" w:hAnsi="Arial" w:cs="Arial"/>
          <w:sz w:val="18"/>
          <w:szCs w:val="18"/>
        </w:rPr>
        <w:t>azotúria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r w:rsidR="00C51786">
        <w:rPr>
          <w:rFonts w:ascii="Arial" w:hAnsi="Arial" w:cs="Arial"/>
          <w:sz w:val="18"/>
          <w:szCs w:val="18"/>
        </w:rPr>
        <w:t>mioglobinúria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CC72120" w14:textId="77777777" w:rsidR="00843B53" w:rsidRDefault="00843B53" w:rsidP="00034826">
      <w:pPr>
        <w:jc w:val="both"/>
        <w:rPr>
          <w:rFonts w:ascii="Arial" w:hAnsi="Arial" w:cs="Arial"/>
          <w:sz w:val="18"/>
        </w:rPr>
      </w:pPr>
    </w:p>
    <w:p w14:paraId="7E4EB784" w14:textId="66674932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089ED547" w14:textId="172DE538" w:rsidR="00D0161C" w:rsidRDefault="001579D2" w:rsidP="001579D2">
      <w:pPr>
        <w:jc w:val="both"/>
        <w:rPr>
          <w:rFonts w:ascii="Arial" w:hAnsi="Arial" w:cs="Arial"/>
          <w:sz w:val="18"/>
          <w:szCs w:val="18"/>
        </w:rPr>
      </w:pPr>
      <w:r w:rsidRPr="00D92503">
        <w:rPr>
          <w:rFonts w:ascii="Arial" w:hAnsi="Arial" w:cs="Arial"/>
          <w:sz w:val="18"/>
          <w:szCs w:val="18"/>
        </w:rPr>
        <w:t>Relatada pela primeira vem em 1881 a ra</w:t>
      </w:r>
      <w:r w:rsidR="005942CD" w:rsidRPr="00D92503">
        <w:rPr>
          <w:rFonts w:ascii="Arial" w:hAnsi="Arial" w:cs="Arial"/>
          <w:sz w:val="18"/>
          <w:szCs w:val="18"/>
        </w:rPr>
        <w:t xml:space="preserve">bdomiólise é uma </w:t>
      </w:r>
      <w:r w:rsidR="005942CD" w:rsidRPr="00C119E6">
        <w:rPr>
          <w:rFonts w:ascii="Arial" w:hAnsi="Arial" w:cs="Arial"/>
          <w:sz w:val="18"/>
          <w:szCs w:val="18"/>
        </w:rPr>
        <w:t xml:space="preserve">síndrome potencialmente fatal caracterizado </w:t>
      </w:r>
      <w:r w:rsidR="0045352B" w:rsidRPr="00C119E6">
        <w:rPr>
          <w:rFonts w:ascii="Arial" w:hAnsi="Arial" w:cs="Arial"/>
          <w:sz w:val="18"/>
          <w:szCs w:val="18"/>
        </w:rPr>
        <w:t xml:space="preserve">por uma condição patológica que afeta </w:t>
      </w:r>
      <w:r w:rsidR="001B7761">
        <w:rPr>
          <w:rFonts w:ascii="Arial" w:hAnsi="Arial" w:cs="Arial"/>
          <w:sz w:val="18"/>
          <w:szCs w:val="18"/>
        </w:rPr>
        <w:t>as fibras mus</w:t>
      </w:r>
      <w:r w:rsidR="00D83D49">
        <w:rPr>
          <w:rFonts w:ascii="Arial" w:hAnsi="Arial" w:cs="Arial"/>
          <w:sz w:val="18"/>
          <w:szCs w:val="18"/>
        </w:rPr>
        <w:t>culares do tipo II. As</w:t>
      </w:r>
      <w:r w:rsidR="001B7761">
        <w:rPr>
          <w:rFonts w:ascii="Arial" w:hAnsi="Arial" w:cs="Arial"/>
          <w:sz w:val="18"/>
          <w:szCs w:val="18"/>
        </w:rPr>
        <w:t xml:space="preserve"> fibras </w:t>
      </w:r>
      <w:r w:rsidR="00D83D49">
        <w:rPr>
          <w:rFonts w:ascii="Arial" w:hAnsi="Arial" w:cs="Arial"/>
          <w:sz w:val="18"/>
          <w:szCs w:val="18"/>
        </w:rPr>
        <w:t xml:space="preserve">tipo II </w:t>
      </w:r>
      <w:r w:rsidR="001B7761">
        <w:rPr>
          <w:rFonts w:ascii="Arial" w:hAnsi="Arial" w:cs="Arial"/>
          <w:sz w:val="18"/>
          <w:szCs w:val="18"/>
        </w:rPr>
        <w:t>apresentam</w:t>
      </w:r>
      <w:r w:rsidR="0045352B" w:rsidRPr="00C119E6">
        <w:rPr>
          <w:rFonts w:ascii="Arial" w:hAnsi="Arial" w:cs="Arial"/>
          <w:sz w:val="18"/>
          <w:szCs w:val="18"/>
        </w:rPr>
        <w:t xml:space="preserve"> contração rápida com baixa capacidade oxidativa, alta capacidade anaeróbica e capilaridade</w:t>
      </w:r>
      <w:r w:rsidR="001B7761">
        <w:rPr>
          <w:rFonts w:ascii="Arial" w:hAnsi="Arial" w:cs="Arial"/>
          <w:sz w:val="18"/>
          <w:szCs w:val="18"/>
        </w:rPr>
        <w:t xml:space="preserve"> reduzida. Desta forma, </w:t>
      </w:r>
      <w:r w:rsidR="00801A38" w:rsidRPr="00C119E6">
        <w:rPr>
          <w:rFonts w:ascii="Arial" w:hAnsi="Arial" w:cs="Arial"/>
          <w:sz w:val="18"/>
          <w:szCs w:val="18"/>
        </w:rPr>
        <w:t>na liberação subsequente de conteúdo intracelular no sistema circulatório</w:t>
      </w:r>
      <w:r w:rsidR="00801A38">
        <w:rPr>
          <w:rFonts w:ascii="Arial" w:hAnsi="Arial" w:cs="Arial"/>
          <w:sz w:val="18"/>
          <w:szCs w:val="18"/>
        </w:rPr>
        <w:t xml:space="preserve"> </w:t>
      </w:r>
      <w:r w:rsidR="001B7761">
        <w:rPr>
          <w:rFonts w:ascii="Arial" w:hAnsi="Arial" w:cs="Arial"/>
          <w:sz w:val="18"/>
          <w:szCs w:val="18"/>
        </w:rPr>
        <w:t>resulta</w:t>
      </w:r>
      <w:r w:rsidR="0045352B" w:rsidRPr="00C119E6">
        <w:rPr>
          <w:rFonts w:ascii="Arial" w:hAnsi="Arial" w:cs="Arial"/>
          <w:sz w:val="18"/>
          <w:szCs w:val="18"/>
        </w:rPr>
        <w:t xml:space="preserve"> na perda da condição atlética</w:t>
      </w:r>
      <w:r w:rsidR="005942CD" w:rsidRPr="00C119E6">
        <w:rPr>
          <w:rFonts w:ascii="Arial" w:hAnsi="Arial" w:cs="Arial"/>
          <w:sz w:val="18"/>
          <w:szCs w:val="18"/>
        </w:rPr>
        <w:t>.</w:t>
      </w:r>
      <w:r w:rsidR="0045352B" w:rsidRPr="00C119E6">
        <w:rPr>
          <w:rFonts w:ascii="Arial" w:hAnsi="Arial" w:cs="Arial"/>
          <w:sz w:val="18"/>
          <w:szCs w:val="18"/>
        </w:rPr>
        <w:t xml:space="preserve"> </w:t>
      </w:r>
      <w:r w:rsidR="00C119E6">
        <w:rPr>
          <w:rFonts w:ascii="Arial" w:hAnsi="Arial" w:cs="Arial"/>
          <w:sz w:val="18"/>
          <w:szCs w:val="18"/>
        </w:rPr>
        <w:t>O</w:t>
      </w:r>
      <w:r w:rsidRPr="00C119E6">
        <w:rPr>
          <w:rFonts w:ascii="Arial" w:hAnsi="Arial" w:cs="Arial"/>
          <w:sz w:val="18"/>
          <w:szCs w:val="18"/>
        </w:rPr>
        <w:t xml:space="preserve"> conteúdo dessas células inclui enzimas como creatina quinase (CK</w:t>
      </w:r>
      <w:r w:rsidR="001B7761">
        <w:rPr>
          <w:rFonts w:ascii="Arial" w:hAnsi="Arial" w:cs="Arial"/>
          <w:sz w:val="18"/>
          <w:szCs w:val="18"/>
        </w:rPr>
        <w:t>)</w:t>
      </w:r>
      <w:r w:rsidRPr="001579D2">
        <w:rPr>
          <w:rFonts w:ascii="Arial" w:hAnsi="Arial" w:cs="Arial"/>
          <w:sz w:val="18"/>
          <w:szCs w:val="18"/>
        </w:rPr>
        <w:t xml:space="preserve">, lactato </w:t>
      </w:r>
      <w:r>
        <w:rPr>
          <w:rFonts w:ascii="Arial" w:hAnsi="Arial" w:cs="Arial"/>
          <w:sz w:val="18"/>
          <w:szCs w:val="18"/>
        </w:rPr>
        <w:t xml:space="preserve">desidrogenase, </w:t>
      </w:r>
      <w:proofErr w:type="spellStart"/>
      <w:r>
        <w:rPr>
          <w:rFonts w:ascii="Arial" w:hAnsi="Arial" w:cs="Arial"/>
          <w:sz w:val="18"/>
          <w:szCs w:val="18"/>
        </w:rPr>
        <w:t>aldolase</w:t>
      </w:r>
      <w:proofErr w:type="spellEnd"/>
      <w:r>
        <w:rPr>
          <w:rFonts w:ascii="Arial" w:hAnsi="Arial" w:cs="Arial"/>
          <w:sz w:val="18"/>
          <w:szCs w:val="18"/>
        </w:rPr>
        <w:t xml:space="preserve">, o </w:t>
      </w:r>
      <w:proofErr w:type="spellStart"/>
      <w:r>
        <w:rPr>
          <w:rFonts w:ascii="Arial" w:hAnsi="Arial" w:cs="Arial"/>
          <w:sz w:val="18"/>
          <w:szCs w:val="18"/>
        </w:rPr>
        <w:t>hem</w:t>
      </w:r>
      <w:r w:rsidR="009B2CCC">
        <w:rPr>
          <w:rFonts w:ascii="Arial" w:hAnsi="Arial" w:cs="Arial"/>
          <w:sz w:val="18"/>
          <w:szCs w:val="18"/>
        </w:rPr>
        <w:t>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1579D2">
        <w:rPr>
          <w:rFonts w:ascii="Arial" w:hAnsi="Arial" w:cs="Arial"/>
          <w:sz w:val="18"/>
          <w:szCs w:val="18"/>
        </w:rPr>
        <w:t xml:space="preserve">pigmento </w:t>
      </w:r>
      <w:r w:rsidR="00C51786">
        <w:rPr>
          <w:rFonts w:ascii="Arial" w:hAnsi="Arial" w:cs="Arial"/>
          <w:sz w:val="18"/>
          <w:szCs w:val="18"/>
        </w:rPr>
        <w:t xml:space="preserve">da </w:t>
      </w:r>
      <w:r w:rsidR="00D0161C">
        <w:rPr>
          <w:rFonts w:ascii="Arial" w:hAnsi="Arial" w:cs="Arial"/>
          <w:sz w:val="18"/>
          <w:szCs w:val="18"/>
        </w:rPr>
        <w:t>mioglobina e eletrólitos</w:t>
      </w:r>
      <w:r w:rsidRPr="001579D2">
        <w:rPr>
          <w:rFonts w:ascii="Arial" w:hAnsi="Arial" w:cs="Arial"/>
          <w:sz w:val="18"/>
          <w:szCs w:val="18"/>
        </w:rPr>
        <w:t xml:space="preserve"> como potássio</w:t>
      </w:r>
      <w:r w:rsidR="00D0161C">
        <w:rPr>
          <w:rFonts w:ascii="Arial" w:hAnsi="Arial" w:cs="Arial"/>
          <w:sz w:val="18"/>
          <w:szCs w:val="18"/>
        </w:rPr>
        <w:t>,</w:t>
      </w:r>
      <w:r w:rsidRPr="001579D2">
        <w:rPr>
          <w:rFonts w:ascii="Arial" w:hAnsi="Arial" w:cs="Arial"/>
          <w:sz w:val="18"/>
          <w:szCs w:val="18"/>
        </w:rPr>
        <w:t xml:space="preserve"> fosfatos e purinas</w:t>
      </w:r>
      <w:r w:rsidR="00843B53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77F48C5" w14:textId="3115BB8B" w:rsidR="001579D2" w:rsidRDefault="00717E01" w:rsidP="0059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</w:t>
      </w:r>
      <w:r w:rsidR="0045352B" w:rsidRPr="0045352B">
        <w:rPr>
          <w:rFonts w:ascii="Arial" w:hAnsi="Arial" w:cs="Arial"/>
          <w:sz w:val="18"/>
          <w:szCs w:val="18"/>
        </w:rPr>
        <w:t xml:space="preserve"> rabdomiólise por esforço</w:t>
      </w:r>
      <w:r w:rsidR="003C2749">
        <w:rPr>
          <w:rFonts w:ascii="Arial" w:hAnsi="Arial" w:cs="Arial"/>
          <w:sz w:val="18"/>
          <w:szCs w:val="18"/>
        </w:rPr>
        <w:t xml:space="preserve"> é observado lesão</w:t>
      </w:r>
      <w:r w:rsidR="00D82941">
        <w:rPr>
          <w:rFonts w:ascii="Arial" w:hAnsi="Arial" w:cs="Arial"/>
          <w:sz w:val="18"/>
          <w:szCs w:val="18"/>
        </w:rPr>
        <w:t xml:space="preserve"> oxidativa devido </w:t>
      </w:r>
      <w:r w:rsidR="00184142">
        <w:rPr>
          <w:rFonts w:ascii="Arial" w:hAnsi="Arial" w:cs="Arial"/>
          <w:sz w:val="18"/>
          <w:szCs w:val="18"/>
        </w:rPr>
        <w:t>à</w:t>
      </w:r>
      <w:r w:rsidR="00D82941">
        <w:rPr>
          <w:rFonts w:ascii="Arial" w:hAnsi="Arial" w:cs="Arial"/>
          <w:sz w:val="18"/>
          <w:szCs w:val="18"/>
        </w:rPr>
        <w:t xml:space="preserve"> necrose segmentar. L</w:t>
      </w:r>
      <w:r w:rsidR="00184142">
        <w:rPr>
          <w:rFonts w:ascii="Arial" w:hAnsi="Arial" w:cs="Arial"/>
          <w:sz w:val="18"/>
          <w:szCs w:val="18"/>
        </w:rPr>
        <w:t>esão</w:t>
      </w:r>
      <w:r w:rsidR="0045352B" w:rsidRPr="0045352B">
        <w:rPr>
          <w:rFonts w:ascii="Arial" w:hAnsi="Arial" w:cs="Arial"/>
          <w:sz w:val="18"/>
          <w:szCs w:val="18"/>
        </w:rPr>
        <w:t xml:space="preserve"> </w:t>
      </w:r>
      <w:r w:rsidR="00D82941">
        <w:rPr>
          <w:rFonts w:ascii="Arial" w:hAnsi="Arial" w:cs="Arial"/>
          <w:sz w:val="18"/>
          <w:szCs w:val="18"/>
        </w:rPr>
        <w:t xml:space="preserve">desta natureza é </w:t>
      </w:r>
      <w:r w:rsidR="005E0390">
        <w:rPr>
          <w:rFonts w:ascii="Arial" w:hAnsi="Arial" w:cs="Arial"/>
          <w:sz w:val="18"/>
          <w:szCs w:val="18"/>
        </w:rPr>
        <w:t>leva a</w:t>
      </w:r>
      <w:r w:rsidR="00F80A9B" w:rsidRPr="0045352B">
        <w:rPr>
          <w:rFonts w:ascii="Arial" w:hAnsi="Arial" w:cs="Arial"/>
          <w:sz w:val="18"/>
          <w:szCs w:val="18"/>
        </w:rPr>
        <w:t xml:space="preserve"> liberação de compostos reativos a p</w:t>
      </w:r>
      <w:r w:rsidR="00184142">
        <w:rPr>
          <w:rFonts w:ascii="Arial" w:hAnsi="Arial" w:cs="Arial"/>
          <w:sz w:val="18"/>
          <w:szCs w:val="18"/>
        </w:rPr>
        <w:t xml:space="preserve">artir das membranas danificadas. </w:t>
      </w:r>
      <w:r w:rsidR="00F80A9B" w:rsidRPr="0045352B">
        <w:rPr>
          <w:rFonts w:ascii="Arial" w:hAnsi="Arial" w:cs="Arial"/>
          <w:sz w:val="18"/>
          <w:szCs w:val="18"/>
        </w:rPr>
        <w:t xml:space="preserve"> </w:t>
      </w:r>
      <w:r w:rsidR="00184142">
        <w:rPr>
          <w:rFonts w:ascii="Arial" w:hAnsi="Arial" w:cs="Arial"/>
          <w:sz w:val="18"/>
          <w:szCs w:val="18"/>
        </w:rPr>
        <w:t xml:space="preserve">Tais alterações </w:t>
      </w:r>
      <w:r w:rsidR="00F80A9B" w:rsidRPr="0045352B">
        <w:rPr>
          <w:rFonts w:ascii="Arial" w:hAnsi="Arial" w:cs="Arial"/>
          <w:sz w:val="18"/>
          <w:szCs w:val="18"/>
        </w:rPr>
        <w:t xml:space="preserve">explicam o notável benefício do suplemento de vitamina E </w:t>
      </w:r>
      <w:proofErr w:type="spellStart"/>
      <w:r w:rsidR="00F80A9B" w:rsidRPr="0045352B">
        <w:rPr>
          <w:rFonts w:ascii="Arial" w:hAnsi="Arial" w:cs="Arial"/>
          <w:sz w:val="18"/>
          <w:szCs w:val="18"/>
        </w:rPr>
        <w:t>e</w:t>
      </w:r>
      <w:proofErr w:type="spellEnd"/>
      <w:r w:rsidR="00F80A9B" w:rsidRPr="0045352B">
        <w:rPr>
          <w:rFonts w:ascii="Arial" w:hAnsi="Arial" w:cs="Arial"/>
          <w:sz w:val="18"/>
          <w:szCs w:val="18"/>
        </w:rPr>
        <w:t xml:space="preserve"> de selênio </w:t>
      </w:r>
      <w:r w:rsidR="00184142">
        <w:rPr>
          <w:rFonts w:ascii="Arial" w:hAnsi="Arial" w:cs="Arial"/>
          <w:sz w:val="18"/>
          <w:szCs w:val="18"/>
        </w:rPr>
        <w:t>em</w:t>
      </w:r>
      <w:r w:rsidR="00F80A9B" w:rsidRPr="0045352B">
        <w:rPr>
          <w:rFonts w:ascii="Arial" w:hAnsi="Arial" w:cs="Arial"/>
          <w:sz w:val="18"/>
          <w:szCs w:val="18"/>
        </w:rPr>
        <w:t xml:space="preserve"> cavalos afetados e lesão vascular, que resulta em isquemia</w:t>
      </w:r>
      <w:r w:rsidR="00232890">
        <w:rPr>
          <w:rFonts w:ascii="Arial" w:hAnsi="Arial" w:cs="Arial"/>
          <w:sz w:val="18"/>
          <w:szCs w:val="18"/>
          <w:vertAlign w:val="superscript"/>
        </w:rPr>
        <w:t>1</w:t>
      </w:r>
      <w:r w:rsidR="00232890">
        <w:rPr>
          <w:rFonts w:ascii="Arial" w:hAnsi="Arial" w:cs="Arial"/>
          <w:sz w:val="18"/>
          <w:szCs w:val="18"/>
        </w:rPr>
        <w:t>.</w:t>
      </w:r>
    </w:p>
    <w:p w14:paraId="23AFE4C5" w14:textId="220E281B" w:rsidR="00232890" w:rsidRDefault="00232890" w:rsidP="005942CD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32890">
        <w:rPr>
          <w:rFonts w:ascii="Arial" w:hAnsi="Arial" w:cs="Arial"/>
          <w:sz w:val="18"/>
          <w:szCs w:val="18"/>
          <w:shd w:val="clear" w:color="auto" w:fill="FFFFFF"/>
        </w:rPr>
        <w:t>N</w:t>
      </w:r>
      <w:r>
        <w:rPr>
          <w:rFonts w:ascii="Arial" w:hAnsi="Arial" w:cs="Arial"/>
          <w:sz w:val="18"/>
          <w:szCs w:val="18"/>
          <w:shd w:val="clear" w:color="auto" w:fill="FFFFFF"/>
        </w:rPr>
        <w:t>a</w:t>
      </w:r>
      <w:r w:rsidRPr="00232890">
        <w:rPr>
          <w:rFonts w:ascii="Arial" w:hAnsi="Arial" w:cs="Arial"/>
          <w:sz w:val="18"/>
          <w:szCs w:val="18"/>
          <w:shd w:val="clear" w:color="auto" w:fill="FFFFFF"/>
        </w:rPr>
        <w:t xml:space="preserve"> forma cr</w:t>
      </w:r>
      <w:r w:rsidR="006A1DB2">
        <w:rPr>
          <w:rFonts w:ascii="Arial" w:hAnsi="Arial" w:cs="Arial"/>
          <w:sz w:val="18"/>
          <w:szCs w:val="18"/>
          <w:shd w:val="clear" w:color="auto" w:fill="FFFFFF"/>
        </w:rPr>
        <w:t>ô</w:t>
      </w:r>
      <w:r w:rsidRPr="00232890">
        <w:rPr>
          <w:rFonts w:ascii="Arial" w:hAnsi="Arial" w:cs="Arial"/>
          <w:sz w:val="18"/>
          <w:szCs w:val="18"/>
          <w:shd w:val="clear" w:color="auto" w:fill="FFFFFF"/>
        </w:rPr>
        <w:t>nica</w:t>
      </w:r>
      <w:r w:rsidR="005E0390">
        <w:rPr>
          <w:rFonts w:ascii="Arial" w:hAnsi="Arial" w:cs="Arial"/>
          <w:sz w:val="18"/>
          <w:szCs w:val="18"/>
          <w:shd w:val="clear" w:color="auto" w:fill="FFFFFF"/>
        </w:rPr>
        <w:t xml:space="preserve"> da doen</w:t>
      </w:r>
      <w:r w:rsidR="00123B1E">
        <w:rPr>
          <w:rFonts w:ascii="Arial" w:hAnsi="Arial" w:cs="Arial"/>
          <w:sz w:val="18"/>
          <w:szCs w:val="18"/>
          <w:shd w:val="clear" w:color="auto" w:fill="FFFFFF"/>
        </w:rPr>
        <w:t>ça</w:t>
      </w:r>
      <w:r w:rsidRPr="00232890">
        <w:rPr>
          <w:rFonts w:ascii="Arial" w:hAnsi="Arial" w:cs="Arial"/>
          <w:sz w:val="18"/>
          <w:szCs w:val="18"/>
          <w:shd w:val="clear" w:color="auto" w:fill="FFFFFF"/>
        </w:rPr>
        <w:t xml:space="preserve">, episódios repetidos ter havido um exercício forte é relatado. Dentre as causas da rabdomiólise recorrente, está a </w:t>
      </w:r>
      <w:proofErr w:type="spellStart"/>
      <w:r w:rsidRPr="00232890">
        <w:rPr>
          <w:rFonts w:ascii="Arial" w:hAnsi="Arial" w:cs="Arial"/>
          <w:sz w:val="18"/>
          <w:szCs w:val="18"/>
          <w:shd w:val="clear" w:color="auto" w:fill="FFFFFF"/>
        </w:rPr>
        <w:t>miopatia</w:t>
      </w:r>
      <w:proofErr w:type="spellEnd"/>
      <w:r w:rsidRPr="00232890">
        <w:rPr>
          <w:rFonts w:ascii="Arial" w:hAnsi="Arial" w:cs="Arial"/>
          <w:sz w:val="18"/>
          <w:szCs w:val="18"/>
          <w:shd w:val="clear" w:color="auto" w:fill="FFFFFF"/>
        </w:rPr>
        <w:t xml:space="preserve"> por armazenamento de polissacarídeos tipo 1 e tipo 2, a hipertermia maligna e </w:t>
      </w:r>
      <w:proofErr w:type="spellStart"/>
      <w:r w:rsidRPr="00232890">
        <w:rPr>
          <w:rFonts w:ascii="Arial" w:hAnsi="Arial" w:cs="Arial"/>
          <w:sz w:val="18"/>
          <w:szCs w:val="18"/>
          <w:shd w:val="clear" w:color="auto" w:fill="FFFFFF"/>
        </w:rPr>
        <w:t>miopatia</w:t>
      </w:r>
      <w:proofErr w:type="spellEnd"/>
      <w:r w:rsidRPr="00232890">
        <w:rPr>
          <w:rFonts w:ascii="Arial" w:hAnsi="Arial" w:cs="Arial"/>
          <w:sz w:val="18"/>
          <w:szCs w:val="18"/>
          <w:shd w:val="clear" w:color="auto" w:fill="FFFFFF"/>
        </w:rPr>
        <w:t xml:space="preserve"> miofibrilar</w:t>
      </w:r>
      <w:r w:rsidR="00DF4CBA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</w:t>
      </w:r>
      <w:r w:rsidRPr="00232890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4917A36E" w14:textId="746E3656" w:rsidR="0045352B" w:rsidRDefault="005942CD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casos de animais acometidos pode ser observado </w:t>
      </w:r>
      <w:r w:rsidRPr="005942CD">
        <w:rPr>
          <w:rFonts w:ascii="Arial" w:hAnsi="Arial" w:cs="Arial"/>
          <w:sz w:val="18"/>
          <w:szCs w:val="18"/>
        </w:rPr>
        <w:t>dor, rigidez, espasmos e tremores musculares hiperagud</w:t>
      </w:r>
      <w:r w:rsidR="006B139C">
        <w:rPr>
          <w:rFonts w:ascii="Arial" w:hAnsi="Arial" w:cs="Arial"/>
          <w:sz w:val="18"/>
          <w:szCs w:val="18"/>
        </w:rPr>
        <w:t>os e dramáticos, incoordenação e decúbito</w:t>
      </w:r>
      <w:r w:rsidRPr="005942CD">
        <w:rPr>
          <w:rFonts w:ascii="Arial" w:hAnsi="Arial" w:cs="Arial"/>
          <w:sz w:val="18"/>
          <w:szCs w:val="18"/>
        </w:rPr>
        <w:t>. Uma profusa sudorese manifestando dor aguda pode ser observada nos músculos glúteos, do lombo e do</w:t>
      </w:r>
      <w:r>
        <w:rPr>
          <w:rFonts w:ascii="Arial" w:hAnsi="Arial" w:cs="Arial"/>
          <w:sz w:val="18"/>
          <w:szCs w:val="18"/>
        </w:rPr>
        <w:t>s membros</w:t>
      </w:r>
      <w:r w:rsidR="00F60784">
        <w:rPr>
          <w:rFonts w:ascii="Arial" w:hAnsi="Arial" w:cs="Arial"/>
          <w:sz w:val="18"/>
          <w:szCs w:val="18"/>
        </w:rPr>
        <w:t xml:space="preserve"> posteriores, n</w:t>
      </w:r>
      <w:r w:rsidR="00A81027" w:rsidRPr="00A81027">
        <w:rPr>
          <w:rFonts w:ascii="Arial" w:hAnsi="Arial" w:cs="Arial"/>
          <w:sz w:val="18"/>
          <w:szCs w:val="18"/>
        </w:rPr>
        <w:t>a palpação observa-se consistência dura e dor aguda</w:t>
      </w:r>
      <w:r w:rsidR="00F60784">
        <w:rPr>
          <w:rFonts w:ascii="Arial" w:hAnsi="Arial" w:cs="Arial"/>
          <w:sz w:val="18"/>
          <w:szCs w:val="18"/>
        </w:rPr>
        <w:t>. Já avaliação clínica é observado</w:t>
      </w:r>
      <w:r w:rsidR="00A81027">
        <w:rPr>
          <w:rFonts w:ascii="Arial" w:hAnsi="Arial" w:cs="Arial"/>
          <w:sz w:val="18"/>
          <w:szCs w:val="18"/>
        </w:rPr>
        <w:t xml:space="preserve"> aumento na frequ</w:t>
      </w:r>
      <w:r w:rsidR="00A81027" w:rsidRPr="00A81027">
        <w:rPr>
          <w:rFonts w:ascii="Arial" w:hAnsi="Arial" w:cs="Arial"/>
          <w:sz w:val="18"/>
          <w:szCs w:val="18"/>
        </w:rPr>
        <w:t>ência cardíaca e respiratória e algumas vezes, a urina assume coloração vermelha acastanhada, em decorrência da presença de g</w:t>
      </w:r>
      <w:r w:rsidR="00843B53">
        <w:rPr>
          <w:rFonts w:ascii="Arial" w:hAnsi="Arial" w:cs="Arial"/>
          <w:sz w:val="18"/>
          <w:szCs w:val="18"/>
        </w:rPr>
        <w:t>rande quantidade de mioglobina</w:t>
      </w:r>
      <w:r w:rsidR="00801A38">
        <w:rPr>
          <w:rFonts w:ascii="Arial" w:hAnsi="Arial" w:cs="Arial"/>
          <w:sz w:val="18"/>
          <w:szCs w:val="18"/>
          <w:vertAlign w:val="superscript"/>
        </w:rPr>
        <w:t>3</w:t>
      </w:r>
      <w:r w:rsidR="00801A38">
        <w:rPr>
          <w:rFonts w:ascii="Arial" w:hAnsi="Arial" w:cs="Arial"/>
          <w:sz w:val="18"/>
          <w:szCs w:val="18"/>
        </w:rPr>
        <w:t>.</w:t>
      </w:r>
    </w:p>
    <w:p w14:paraId="332FA609" w14:textId="1E508FDB" w:rsidR="00801A38" w:rsidRPr="00801A38" w:rsidRDefault="00801A38" w:rsidP="003D6782">
      <w:pPr>
        <w:jc w:val="both"/>
        <w:rPr>
          <w:rFonts w:ascii="Arial" w:hAnsi="Arial" w:cs="Arial"/>
          <w:sz w:val="18"/>
          <w:szCs w:val="18"/>
        </w:rPr>
      </w:pPr>
      <w:r w:rsidRPr="001579D2">
        <w:rPr>
          <w:rFonts w:ascii="Arial" w:hAnsi="Arial" w:cs="Arial"/>
          <w:sz w:val="18"/>
          <w:szCs w:val="18"/>
        </w:rPr>
        <w:t>Embora as causas da rabd</w:t>
      </w:r>
      <w:r>
        <w:rPr>
          <w:rFonts w:ascii="Arial" w:hAnsi="Arial" w:cs="Arial"/>
          <w:sz w:val="18"/>
          <w:szCs w:val="18"/>
        </w:rPr>
        <w:t xml:space="preserve">omiólise sejam tão diversas, </w:t>
      </w:r>
      <w:r w:rsidRPr="001579D2">
        <w:rPr>
          <w:rFonts w:ascii="Arial" w:hAnsi="Arial" w:cs="Arial"/>
          <w:sz w:val="18"/>
          <w:szCs w:val="18"/>
        </w:rPr>
        <w:t>a patogêne</w:t>
      </w:r>
      <w:r>
        <w:rPr>
          <w:rFonts w:ascii="Arial" w:hAnsi="Arial" w:cs="Arial"/>
          <w:sz w:val="18"/>
          <w:szCs w:val="18"/>
        </w:rPr>
        <w:t xml:space="preserve">se parece seguir um final comum, culminando na destruição do miócito e </w:t>
      </w:r>
      <w:r w:rsidRPr="001579D2">
        <w:rPr>
          <w:rFonts w:ascii="Arial" w:hAnsi="Arial" w:cs="Arial"/>
          <w:sz w:val="18"/>
          <w:szCs w:val="18"/>
        </w:rPr>
        <w:t xml:space="preserve">liberação de </w:t>
      </w:r>
      <w:proofErr w:type="spellStart"/>
      <w:r>
        <w:rPr>
          <w:rFonts w:ascii="Arial" w:hAnsi="Arial" w:cs="Arial"/>
          <w:sz w:val="18"/>
          <w:szCs w:val="18"/>
        </w:rPr>
        <w:t>mioglobulina</w:t>
      </w:r>
      <w:proofErr w:type="spellEnd"/>
      <w:r>
        <w:rPr>
          <w:rFonts w:ascii="Arial" w:hAnsi="Arial" w:cs="Arial"/>
          <w:sz w:val="18"/>
          <w:szCs w:val="18"/>
        </w:rPr>
        <w:t xml:space="preserve"> circulação</w:t>
      </w:r>
      <w:r w:rsidR="00DF4CBA">
        <w:rPr>
          <w:rFonts w:ascii="Arial" w:hAnsi="Arial" w:cs="Arial"/>
          <w:sz w:val="18"/>
          <w:szCs w:val="18"/>
        </w:rPr>
        <w:t xml:space="preserve"> (figura 1)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</w:t>
      </w:r>
    </w:p>
    <w:p w14:paraId="14D9D55D" w14:textId="3442A1C7" w:rsidR="00801A38" w:rsidRDefault="00801A38" w:rsidP="003D6782">
      <w:pPr>
        <w:jc w:val="both"/>
        <w:rPr>
          <w:rFonts w:ascii="Arial" w:hAnsi="Arial" w:cs="Arial"/>
          <w:sz w:val="18"/>
          <w:szCs w:val="18"/>
        </w:rPr>
      </w:pPr>
      <w:r w:rsidRPr="00D92503">
        <w:rPr>
          <w:rFonts w:ascii="Arial" w:hAnsi="Arial" w:cs="Arial"/>
          <w:sz w:val="18"/>
          <w:szCs w:val="18"/>
        </w:rPr>
        <w:t>Esta enfermidade acomete</w:t>
      </w:r>
      <w:r>
        <w:rPr>
          <w:rFonts w:ascii="Arial" w:hAnsi="Arial" w:cs="Arial"/>
          <w:sz w:val="18"/>
          <w:szCs w:val="18"/>
        </w:rPr>
        <w:t xml:space="preserve"> em</w:t>
      </w:r>
      <w:r w:rsidRPr="00D92503">
        <w:rPr>
          <w:rFonts w:ascii="Arial" w:hAnsi="Arial" w:cs="Arial"/>
          <w:sz w:val="18"/>
          <w:szCs w:val="18"/>
        </w:rPr>
        <w:t xml:space="preserve"> animais sem distinção raça, idade, sexo, </w:t>
      </w:r>
      <w:r>
        <w:rPr>
          <w:rFonts w:ascii="Arial" w:hAnsi="Arial" w:cs="Arial"/>
          <w:sz w:val="18"/>
          <w:szCs w:val="18"/>
        </w:rPr>
        <w:t xml:space="preserve">ou </w:t>
      </w:r>
      <w:r w:rsidRPr="00D92503">
        <w:rPr>
          <w:rFonts w:ascii="Arial" w:hAnsi="Arial" w:cs="Arial"/>
          <w:sz w:val="18"/>
          <w:szCs w:val="18"/>
        </w:rPr>
        <w:t xml:space="preserve">sazonalidade, </w:t>
      </w:r>
      <w:r>
        <w:rPr>
          <w:rFonts w:ascii="Arial" w:hAnsi="Arial" w:cs="Arial"/>
          <w:sz w:val="18"/>
          <w:szCs w:val="18"/>
        </w:rPr>
        <w:t>entreta</w:t>
      </w:r>
      <w:r w:rsidRPr="00D92503">
        <w:rPr>
          <w:rFonts w:ascii="Arial" w:hAnsi="Arial" w:cs="Arial"/>
          <w:sz w:val="18"/>
          <w:szCs w:val="18"/>
        </w:rPr>
        <w:t xml:space="preserve">nto, é </w:t>
      </w:r>
      <w:r>
        <w:rPr>
          <w:rFonts w:ascii="Arial" w:hAnsi="Arial" w:cs="Arial"/>
          <w:sz w:val="18"/>
          <w:szCs w:val="18"/>
        </w:rPr>
        <w:t>mais observado</w:t>
      </w:r>
      <w:r w:rsidRPr="00D92503">
        <w:rPr>
          <w:rFonts w:ascii="Arial" w:hAnsi="Arial" w:cs="Arial"/>
          <w:sz w:val="18"/>
          <w:szCs w:val="18"/>
        </w:rPr>
        <w:t xml:space="preserve"> em fêmeas e </w:t>
      </w:r>
      <w:r>
        <w:rPr>
          <w:rFonts w:ascii="Arial" w:hAnsi="Arial" w:cs="Arial"/>
          <w:sz w:val="18"/>
          <w:szCs w:val="18"/>
        </w:rPr>
        <w:t>entre</w:t>
      </w:r>
      <w:r w:rsidRPr="00D92503">
        <w:rPr>
          <w:rFonts w:ascii="Arial" w:hAnsi="Arial" w:cs="Arial"/>
          <w:sz w:val="18"/>
          <w:szCs w:val="18"/>
        </w:rPr>
        <w:t xml:space="preserve"> um a quinze anos de idade, talvez por estarem com maior atividade</w:t>
      </w:r>
      <w:r w:rsidR="00DF4CBA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2AE58216" w14:textId="0ADE91BF" w:rsidR="001579D2" w:rsidRDefault="0045352B" w:rsidP="003D6782">
      <w:pPr>
        <w:jc w:val="both"/>
        <w:rPr>
          <w:rFonts w:ascii="Arial" w:hAnsi="Arial" w:cs="Arial"/>
          <w:sz w:val="18"/>
          <w:szCs w:val="18"/>
        </w:rPr>
      </w:pPr>
      <w:r w:rsidRPr="00801A38">
        <w:rPr>
          <w:rFonts w:ascii="Arial" w:hAnsi="Arial" w:cs="Arial"/>
          <w:sz w:val="18"/>
          <w:szCs w:val="18"/>
        </w:rPr>
        <w:t xml:space="preserve">O diagnóstico é baseado em sinais clínicos típicos </w:t>
      </w:r>
      <w:r w:rsidR="002C1F30" w:rsidRPr="00801A38">
        <w:rPr>
          <w:rFonts w:ascii="Arial" w:hAnsi="Arial" w:cs="Arial"/>
          <w:sz w:val="18"/>
          <w:szCs w:val="18"/>
        </w:rPr>
        <w:t>e evidê</w:t>
      </w:r>
      <w:r w:rsidR="00F60784">
        <w:rPr>
          <w:rFonts w:ascii="Arial" w:hAnsi="Arial" w:cs="Arial"/>
          <w:sz w:val="18"/>
          <w:szCs w:val="18"/>
        </w:rPr>
        <w:t>ncias clínico-patológicas</w:t>
      </w:r>
      <w:r w:rsidR="00801A38">
        <w:rPr>
          <w:rFonts w:ascii="Arial" w:hAnsi="Arial" w:cs="Arial"/>
          <w:sz w:val="18"/>
          <w:szCs w:val="18"/>
        </w:rPr>
        <w:t xml:space="preserve"> de le</w:t>
      </w:r>
      <w:r w:rsidR="002C1F30" w:rsidRPr="00801A38">
        <w:rPr>
          <w:rFonts w:ascii="Arial" w:hAnsi="Arial" w:cs="Arial"/>
          <w:sz w:val="18"/>
          <w:szCs w:val="18"/>
        </w:rPr>
        <w:t>são</w:t>
      </w:r>
      <w:r w:rsidRPr="00801A38">
        <w:rPr>
          <w:rFonts w:ascii="Arial" w:hAnsi="Arial" w:cs="Arial"/>
          <w:sz w:val="18"/>
          <w:szCs w:val="18"/>
        </w:rPr>
        <w:t xml:space="preserve"> muscular.</w:t>
      </w:r>
      <w:r w:rsidR="00801A38" w:rsidRPr="00801A38">
        <w:rPr>
          <w:rFonts w:ascii="Arial" w:hAnsi="Arial" w:cs="Arial"/>
          <w:sz w:val="18"/>
          <w:szCs w:val="18"/>
        </w:rPr>
        <w:t xml:space="preserve"> </w:t>
      </w:r>
      <w:r w:rsidRPr="00D92503">
        <w:rPr>
          <w:rFonts w:ascii="Arial" w:hAnsi="Arial" w:cs="Arial"/>
          <w:sz w:val="18"/>
          <w:szCs w:val="18"/>
        </w:rPr>
        <w:t xml:space="preserve">São realizados exames laboratoriais como: creatina </w:t>
      </w:r>
      <w:proofErr w:type="spellStart"/>
      <w:r w:rsidRPr="00D92503">
        <w:rPr>
          <w:rFonts w:ascii="Arial" w:hAnsi="Arial" w:cs="Arial"/>
          <w:sz w:val="18"/>
          <w:szCs w:val="18"/>
        </w:rPr>
        <w:t>fosfoquinase</w:t>
      </w:r>
      <w:proofErr w:type="spellEnd"/>
      <w:r w:rsidRPr="00D92503">
        <w:rPr>
          <w:rFonts w:ascii="Arial" w:hAnsi="Arial" w:cs="Arial"/>
          <w:sz w:val="18"/>
          <w:szCs w:val="18"/>
        </w:rPr>
        <w:t xml:space="preserve"> sérica (CK), </w:t>
      </w:r>
      <w:proofErr w:type="spellStart"/>
      <w:r w:rsidRPr="00D92503">
        <w:rPr>
          <w:rFonts w:ascii="Arial" w:hAnsi="Arial" w:cs="Arial"/>
          <w:sz w:val="18"/>
          <w:szCs w:val="18"/>
        </w:rPr>
        <w:t>adola</w:t>
      </w:r>
      <w:r w:rsidR="003F146D">
        <w:rPr>
          <w:rFonts w:ascii="Arial" w:hAnsi="Arial" w:cs="Arial"/>
          <w:sz w:val="18"/>
          <w:szCs w:val="18"/>
        </w:rPr>
        <w:t>se</w:t>
      </w:r>
      <w:proofErr w:type="spellEnd"/>
      <w:r w:rsidR="003F146D">
        <w:rPr>
          <w:rFonts w:ascii="Arial" w:hAnsi="Arial" w:cs="Arial"/>
          <w:sz w:val="18"/>
          <w:szCs w:val="18"/>
        </w:rPr>
        <w:t xml:space="preserve"> e anidrase carbônica III</w:t>
      </w:r>
      <w:r w:rsidRPr="00D92503">
        <w:rPr>
          <w:rFonts w:ascii="Arial" w:hAnsi="Arial" w:cs="Arial"/>
          <w:sz w:val="18"/>
          <w:szCs w:val="18"/>
        </w:rPr>
        <w:t xml:space="preserve">, mioglobina sérica e urinária, aspartato </w:t>
      </w:r>
      <w:proofErr w:type="spellStart"/>
      <w:r w:rsidRPr="00D92503">
        <w:rPr>
          <w:rFonts w:ascii="Arial" w:hAnsi="Arial" w:cs="Arial"/>
          <w:sz w:val="18"/>
          <w:szCs w:val="18"/>
        </w:rPr>
        <w:t>aminotransferase</w:t>
      </w:r>
      <w:proofErr w:type="spellEnd"/>
      <w:r w:rsidRPr="00D92503">
        <w:rPr>
          <w:rFonts w:ascii="Arial" w:hAnsi="Arial" w:cs="Arial"/>
          <w:sz w:val="18"/>
          <w:szCs w:val="18"/>
        </w:rPr>
        <w:t xml:space="preserve"> (AST), lactato desidrogenase (DHL)</w:t>
      </w:r>
      <w:r w:rsidR="00843B53">
        <w:rPr>
          <w:rFonts w:ascii="Arial" w:hAnsi="Arial" w:cs="Arial"/>
          <w:sz w:val="18"/>
          <w:szCs w:val="18"/>
          <w:vertAlign w:val="superscript"/>
        </w:rPr>
        <w:t>3</w:t>
      </w:r>
      <w:r w:rsidR="00D92503">
        <w:rPr>
          <w:rFonts w:ascii="Arial" w:hAnsi="Arial" w:cs="Arial"/>
          <w:sz w:val="18"/>
          <w:szCs w:val="18"/>
        </w:rPr>
        <w:t xml:space="preserve">. </w:t>
      </w:r>
    </w:p>
    <w:p w14:paraId="41BC58A3" w14:textId="77777777" w:rsidR="001579D2" w:rsidRPr="00D92503" w:rsidRDefault="00D92503" w:rsidP="003D6782">
      <w:pPr>
        <w:jc w:val="both"/>
        <w:rPr>
          <w:rFonts w:ascii="Arial" w:hAnsi="Arial" w:cs="Arial"/>
          <w:sz w:val="18"/>
          <w:szCs w:val="18"/>
        </w:rPr>
      </w:pPr>
      <w:r w:rsidRPr="00D92503">
        <w:rPr>
          <w:rFonts w:ascii="Arial" w:hAnsi="Arial" w:cs="Arial"/>
          <w:sz w:val="18"/>
          <w:szCs w:val="18"/>
        </w:rPr>
        <w:t>O tratamento preconizado em cavalos gravemente afetados</w:t>
      </w:r>
      <w:r w:rsidR="00A81027" w:rsidRPr="00D92503">
        <w:rPr>
          <w:rFonts w:ascii="Arial" w:hAnsi="Arial" w:cs="Arial"/>
          <w:sz w:val="18"/>
          <w:szCs w:val="18"/>
        </w:rPr>
        <w:t xml:space="preserve"> </w:t>
      </w:r>
      <w:r w:rsidRPr="00D92503">
        <w:rPr>
          <w:rFonts w:ascii="Arial" w:hAnsi="Arial" w:cs="Arial"/>
          <w:sz w:val="18"/>
          <w:szCs w:val="18"/>
        </w:rPr>
        <w:t>é</w:t>
      </w:r>
      <w:r w:rsidR="00A81027" w:rsidRPr="00D92503">
        <w:rPr>
          <w:rFonts w:ascii="Arial" w:hAnsi="Arial" w:cs="Arial"/>
          <w:sz w:val="18"/>
          <w:szCs w:val="18"/>
        </w:rPr>
        <w:t xml:space="preserve"> a </w:t>
      </w:r>
      <w:r w:rsidRPr="00D92503">
        <w:rPr>
          <w:rFonts w:ascii="Arial" w:hAnsi="Arial" w:cs="Arial"/>
          <w:sz w:val="18"/>
          <w:szCs w:val="18"/>
        </w:rPr>
        <w:t>minimização de</w:t>
      </w:r>
      <w:r w:rsidR="00A81027" w:rsidRPr="00D92503">
        <w:rPr>
          <w:rFonts w:ascii="Arial" w:hAnsi="Arial" w:cs="Arial"/>
          <w:sz w:val="18"/>
          <w:szCs w:val="18"/>
        </w:rPr>
        <w:t xml:space="preserve"> lesões musculares</w:t>
      </w:r>
      <w:r w:rsidRPr="00D92503">
        <w:rPr>
          <w:rFonts w:ascii="Arial" w:hAnsi="Arial" w:cs="Arial"/>
          <w:sz w:val="18"/>
          <w:szCs w:val="18"/>
        </w:rPr>
        <w:t xml:space="preserve"> subsequentes</w:t>
      </w:r>
      <w:r w:rsidR="00A81027" w:rsidRPr="00D92503">
        <w:rPr>
          <w:rFonts w:ascii="Arial" w:hAnsi="Arial" w:cs="Arial"/>
          <w:sz w:val="18"/>
          <w:szCs w:val="18"/>
        </w:rPr>
        <w:t xml:space="preserve">, restauração do equilíbrio de líquido e </w:t>
      </w:r>
      <w:r w:rsidRPr="00D92503">
        <w:rPr>
          <w:rFonts w:ascii="Arial" w:hAnsi="Arial" w:cs="Arial"/>
          <w:sz w:val="18"/>
          <w:szCs w:val="18"/>
        </w:rPr>
        <w:t>eletrólitos, e consequentemente</w:t>
      </w:r>
      <w:r w:rsidR="00A81027" w:rsidRPr="00D92503">
        <w:rPr>
          <w:rFonts w:ascii="Arial" w:hAnsi="Arial" w:cs="Arial"/>
          <w:sz w:val="18"/>
          <w:szCs w:val="18"/>
        </w:rPr>
        <w:t xml:space="preserve"> reduz</w:t>
      </w:r>
      <w:r w:rsidRPr="00D92503">
        <w:rPr>
          <w:rFonts w:ascii="Arial" w:hAnsi="Arial" w:cs="Arial"/>
          <w:sz w:val="18"/>
          <w:szCs w:val="18"/>
        </w:rPr>
        <w:t>ir</w:t>
      </w:r>
      <w:r w:rsidR="00A81027" w:rsidRPr="00D92503">
        <w:rPr>
          <w:rFonts w:ascii="Arial" w:hAnsi="Arial" w:cs="Arial"/>
          <w:sz w:val="18"/>
          <w:szCs w:val="18"/>
        </w:rPr>
        <w:t xml:space="preserve"> a chances de lesões renais nos animais mais gravemente afetados, apresentando mioglobinúria e redução da dor</w:t>
      </w:r>
      <w:r w:rsidR="00843B53">
        <w:rPr>
          <w:rFonts w:ascii="Arial" w:hAnsi="Arial" w:cs="Arial"/>
          <w:sz w:val="18"/>
          <w:szCs w:val="18"/>
          <w:vertAlign w:val="superscript"/>
        </w:rPr>
        <w:t>2</w:t>
      </w:r>
      <w:r w:rsidR="00A81027" w:rsidRPr="00D92503">
        <w:rPr>
          <w:rFonts w:ascii="Arial" w:hAnsi="Arial" w:cs="Arial"/>
          <w:sz w:val="18"/>
          <w:szCs w:val="18"/>
        </w:rPr>
        <w:t xml:space="preserve">. </w:t>
      </w:r>
    </w:p>
    <w:p w14:paraId="71A14C77" w14:textId="77777777" w:rsidR="00A81027" w:rsidRDefault="00D92503" w:rsidP="003D6782">
      <w:pPr>
        <w:jc w:val="both"/>
        <w:rPr>
          <w:rFonts w:ascii="Arial" w:hAnsi="Arial" w:cs="Arial"/>
          <w:sz w:val="18"/>
          <w:szCs w:val="18"/>
        </w:rPr>
      </w:pPr>
      <w:r w:rsidRPr="00686CB2">
        <w:rPr>
          <w:rFonts w:ascii="Arial" w:hAnsi="Arial" w:cs="Arial"/>
          <w:sz w:val="18"/>
          <w:szCs w:val="18"/>
        </w:rPr>
        <w:t>Terapias a com c</w:t>
      </w:r>
      <w:r w:rsidR="00686CB2" w:rsidRPr="00686CB2">
        <w:rPr>
          <w:rFonts w:ascii="Arial" w:hAnsi="Arial" w:cs="Arial"/>
          <w:sz w:val="18"/>
          <w:szCs w:val="18"/>
        </w:rPr>
        <w:t>ompressas quentes,</w:t>
      </w:r>
      <w:r w:rsidR="00A81027" w:rsidRPr="00686CB2">
        <w:rPr>
          <w:rFonts w:ascii="Arial" w:hAnsi="Arial" w:cs="Arial"/>
          <w:sz w:val="18"/>
          <w:szCs w:val="18"/>
        </w:rPr>
        <w:t xml:space="preserve"> massagens nos músculos são realizadas para aume</w:t>
      </w:r>
      <w:r w:rsidRPr="00686CB2">
        <w:rPr>
          <w:rFonts w:ascii="Arial" w:hAnsi="Arial" w:cs="Arial"/>
          <w:sz w:val="18"/>
          <w:szCs w:val="18"/>
        </w:rPr>
        <w:t>ntar a circulação</w:t>
      </w:r>
      <w:r w:rsidR="00686CB2" w:rsidRPr="00686CB2">
        <w:rPr>
          <w:rFonts w:ascii="Arial" w:hAnsi="Arial" w:cs="Arial"/>
          <w:sz w:val="18"/>
          <w:szCs w:val="18"/>
        </w:rPr>
        <w:t xml:space="preserve"> e fluidoterapia via intravenosa e sonda nasogástrica são necessárias</w:t>
      </w:r>
      <w:r w:rsidR="00C119E6">
        <w:rPr>
          <w:rFonts w:ascii="Arial" w:hAnsi="Arial" w:cs="Arial"/>
          <w:sz w:val="18"/>
          <w:szCs w:val="18"/>
        </w:rPr>
        <w:t xml:space="preserve">. </w:t>
      </w:r>
      <w:r w:rsidR="00A81027" w:rsidRPr="00C119E6">
        <w:rPr>
          <w:rFonts w:ascii="Arial" w:hAnsi="Arial" w:cs="Arial"/>
          <w:sz w:val="18"/>
          <w:szCs w:val="18"/>
        </w:rPr>
        <w:t>Os anti</w:t>
      </w:r>
      <w:r w:rsidR="00373040">
        <w:rPr>
          <w:rFonts w:ascii="Arial" w:hAnsi="Arial" w:cs="Arial"/>
          <w:sz w:val="18"/>
          <w:szCs w:val="18"/>
        </w:rPr>
        <w:t>-</w:t>
      </w:r>
      <w:r w:rsidR="00A81027" w:rsidRPr="00C119E6">
        <w:rPr>
          <w:rFonts w:ascii="Arial" w:hAnsi="Arial" w:cs="Arial"/>
          <w:sz w:val="18"/>
          <w:szCs w:val="18"/>
        </w:rPr>
        <w:t xml:space="preserve">inflamatórios não </w:t>
      </w:r>
      <w:proofErr w:type="spellStart"/>
      <w:r w:rsidR="00A81027" w:rsidRPr="00C119E6">
        <w:rPr>
          <w:rFonts w:ascii="Arial" w:hAnsi="Arial" w:cs="Arial"/>
          <w:sz w:val="18"/>
          <w:szCs w:val="18"/>
        </w:rPr>
        <w:t>esteróides</w:t>
      </w:r>
      <w:proofErr w:type="spellEnd"/>
      <w:r w:rsidR="00A81027" w:rsidRPr="00C119E6">
        <w:rPr>
          <w:rFonts w:ascii="Arial" w:hAnsi="Arial" w:cs="Arial"/>
          <w:sz w:val="18"/>
          <w:szCs w:val="18"/>
        </w:rPr>
        <w:t xml:space="preserve"> </w:t>
      </w:r>
      <w:r w:rsidR="00686CB2" w:rsidRPr="00C119E6">
        <w:rPr>
          <w:rFonts w:ascii="Arial" w:hAnsi="Arial" w:cs="Arial"/>
          <w:sz w:val="18"/>
          <w:szCs w:val="18"/>
        </w:rPr>
        <w:t>são empre</w:t>
      </w:r>
      <w:r w:rsidR="00C119E6" w:rsidRPr="00C119E6">
        <w:rPr>
          <w:rFonts w:ascii="Arial" w:hAnsi="Arial" w:cs="Arial"/>
          <w:sz w:val="18"/>
          <w:szCs w:val="18"/>
        </w:rPr>
        <w:t>gados no tratamento de</w:t>
      </w:r>
      <w:r w:rsidR="00A81027" w:rsidRPr="00C119E6">
        <w:rPr>
          <w:rFonts w:ascii="Arial" w:hAnsi="Arial" w:cs="Arial"/>
          <w:sz w:val="18"/>
          <w:szCs w:val="18"/>
        </w:rPr>
        <w:t xml:space="preserve"> animais gravemente afetados e em decúbito</w:t>
      </w:r>
      <w:r w:rsidR="00686CB2" w:rsidRPr="00C119E6">
        <w:rPr>
          <w:rFonts w:ascii="Arial" w:hAnsi="Arial" w:cs="Arial"/>
          <w:sz w:val="18"/>
          <w:szCs w:val="18"/>
        </w:rPr>
        <w:t>, podendo</w:t>
      </w:r>
      <w:r w:rsidR="00A81027" w:rsidRPr="00C119E6">
        <w:rPr>
          <w:rFonts w:ascii="Arial" w:hAnsi="Arial" w:cs="Arial"/>
          <w:sz w:val="18"/>
          <w:szCs w:val="18"/>
        </w:rPr>
        <w:t xml:space="preserve"> necessitar de a</w:t>
      </w:r>
      <w:r w:rsidR="00C119E6">
        <w:rPr>
          <w:rFonts w:ascii="Arial" w:hAnsi="Arial" w:cs="Arial"/>
          <w:sz w:val="18"/>
          <w:szCs w:val="18"/>
        </w:rPr>
        <w:t>nalgésicos mais potentes. Tranqu</w:t>
      </w:r>
      <w:r w:rsidR="00A81027" w:rsidRPr="00C119E6">
        <w:rPr>
          <w:rFonts w:ascii="Arial" w:hAnsi="Arial" w:cs="Arial"/>
          <w:sz w:val="18"/>
          <w:szCs w:val="18"/>
        </w:rPr>
        <w:t xml:space="preserve">ilizantes como a </w:t>
      </w:r>
      <w:proofErr w:type="spellStart"/>
      <w:r w:rsidR="00A81027" w:rsidRPr="00C119E6">
        <w:rPr>
          <w:rFonts w:ascii="Arial" w:hAnsi="Arial" w:cs="Arial"/>
          <w:sz w:val="18"/>
          <w:szCs w:val="18"/>
        </w:rPr>
        <w:t>acetilpromazina</w:t>
      </w:r>
      <w:proofErr w:type="spellEnd"/>
      <w:r w:rsidR="00A81027" w:rsidRPr="00C119E6">
        <w:rPr>
          <w:rFonts w:ascii="Arial" w:hAnsi="Arial" w:cs="Arial"/>
          <w:sz w:val="18"/>
          <w:szCs w:val="18"/>
        </w:rPr>
        <w:t xml:space="preserve"> foram recomendados para o alívio da ansiedade, podendo ainda melhorar o fluxo sanguíneo periférico, ao criar bloqueio α- adrenérgico. </w:t>
      </w:r>
      <w:r w:rsidR="00C119E6" w:rsidRPr="00C119E6">
        <w:rPr>
          <w:rFonts w:ascii="Arial" w:hAnsi="Arial" w:cs="Arial"/>
          <w:sz w:val="18"/>
          <w:szCs w:val="18"/>
        </w:rPr>
        <w:t>Já o</w:t>
      </w:r>
      <w:r w:rsidR="00A81027" w:rsidRPr="00C119E6">
        <w:rPr>
          <w:rFonts w:ascii="Arial" w:hAnsi="Arial" w:cs="Arial"/>
          <w:sz w:val="18"/>
          <w:szCs w:val="18"/>
        </w:rPr>
        <w:t xml:space="preserve">s </w:t>
      </w:r>
      <w:proofErr w:type="spellStart"/>
      <w:r w:rsidR="00A81027" w:rsidRPr="00C119E6">
        <w:rPr>
          <w:rFonts w:ascii="Arial" w:hAnsi="Arial" w:cs="Arial"/>
          <w:sz w:val="18"/>
          <w:szCs w:val="18"/>
        </w:rPr>
        <w:t>corticosteróides</w:t>
      </w:r>
      <w:proofErr w:type="spellEnd"/>
      <w:r w:rsidR="00A81027" w:rsidRPr="00C119E6">
        <w:rPr>
          <w:rFonts w:ascii="Arial" w:hAnsi="Arial" w:cs="Arial"/>
          <w:sz w:val="18"/>
          <w:szCs w:val="18"/>
        </w:rPr>
        <w:t xml:space="preserve"> </w:t>
      </w:r>
      <w:r w:rsidR="00C119E6" w:rsidRPr="00C119E6">
        <w:rPr>
          <w:rFonts w:ascii="Arial" w:hAnsi="Arial" w:cs="Arial"/>
          <w:sz w:val="18"/>
          <w:szCs w:val="18"/>
        </w:rPr>
        <w:t>os corticoides promovem</w:t>
      </w:r>
      <w:r w:rsidR="00A81027" w:rsidRPr="00C119E6">
        <w:rPr>
          <w:rFonts w:ascii="Arial" w:hAnsi="Arial" w:cs="Arial"/>
          <w:sz w:val="18"/>
          <w:szCs w:val="18"/>
        </w:rPr>
        <w:t xml:space="preserve"> relaxamento dos esfíncteres capilares e melhoram a perfusão tecidual. </w:t>
      </w:r>
      <w:proofErr w:type="spellStart"/>
      <w:r w:rsidR="00A81027" w:rsidRPr="00C119E6">
        <w:rPr>
          <w:rFonts w:ascii="Arial" w:hAnsi="Arial" w:cs="Arial"/>
          <w:sz w:val="18"/>
          <w:szCs w:val="18"/>
        </w:rPr>
        <w:t>Dantrolene</w:t>
      </w:r>
      <w:proofErr w:type="spellEnd"/>
      <w:r w:rsidR="00A81027" w:rsidRPr="00C119E6">
        <w:rPr>
          <w:rFonts w:ascii="Arial" w:hAnsi="Arial" w:cs="Arial"/>
          <w:sz w:val="18"/>
          <w:szCs w:val="18"/>
        </w:rPr>
        <w:t xml:space="preserve"> sódico, na dose 2 mg/kg, diluído em solução salina normal e administrado por meio de tubo gástrico, </w:t>
      </w:r>
      <w:r w:rsidR="00C119E6" w:rsidRPr="00C119E6">
        <w:rPr>
          <w:rFonts w:ascii="Arial" w:hAnsi="Arial" w:cs="Arial"/>
          <w:sz w:val="18"/>
          <w:szCs w:val="18"/>
        </w:rPr>
        <w:t>tem sido preconiza</w:t>
      </w:r>
      <w:r w:rsidR="00C119E6">
        <w:rPr>
          <w:rFonts w:ascii="Arial" w:hAnsi="Arial" w:cs="Arial"/>
          <w:sz w:val="18"/>
          <w:szCs w:val="18"/>
        </w:rPr>
        <w:t>do</w:t>
      </w:r>
      <w:r w:rsidR="00843B53">
        <w:rPr>
          <w:rFonts w:ascii="Arial" w:hAnsi="Arial" w:cs="Arial"/>
          <w:sz w:val="18"/>
          <w:szCs w:val="18"/>
          <w:vertAlign w:val="superscript"/>
        </w:rPr>
        <w:t>3</w:t>
      </w:r>
      <w:r w:rsidR="00C119E6" w:rsidRPr="00C119E6">
        <w:rPr>
          <w:rFonts w:ascii="Arial" w:hAnsi="Arial" w:cs="Arial"/>
          <w:sz w:val="18"/>
          <w:szCs w:val="18"/>
        </w:rPr>
        <w:t xml:space="preserve">. </w:t>
      </w:r>
    </w:p>
    <w:p w14:paraId="178A0F4D" w14:textId="3ADFF615" w:rsidR="00F60784" w:rsidRPr="00C119E6" w:rsidRDefault="00DF4CBA" w:rsidP="00DF4CBA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3CF04C63" wp14:editId="27D25F54">
            <wp:extent cx="1971924" cy="1334942"/>
            <wp:effectExtent l="0" t="0" r="0" b="0"/>
            <wp:docPr id="4" name="Imagem 4" descr="Hematuria and Pigmenturia of Horses - Veterinary Clinics: Equine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aturia and Pigmenturia of Horses - Veterinary Clinics: Equine Prac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65" cy="133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403DE" w14:textId="585A1DB6" w:rsidR="00622549" w:rsidRDefault="00DF4CBA" w:rsidP="00DF4CBA">
      <w:pPr>
        <w:jc w:val="center"/>
        <w:rPr>
          <w:rFonts w:ascii="Arial" w:hAnsi="Arial" w:cs="Arial"/>
          <w:sz w:val="18"/>
          <w:szCs w:val="18"/>
        </w:rPr>
      </w:pPr>
      <w:r w:rsidRPr="00622549">
        <w:rPr>
          <w:rFonts w:ascii="Arial" w:hAnsi="Arial" w:cs="Arial"/>
          <w:b/>
          <w:sz w:val="18"/>
          <w:szCs w:val="18"/>
        </w:rPr>
        <w:t>Figura 1:</w:t>
      </w:r>
      <w:r>
        <w:rPr>
          <w:rFonts w:ascii="Arial" w:hAnsi="Arial" w:cs="Arial"/>
          <w:sz w:val="18"/>
          <w:szCs w:val="18"/>
        </w:rPr>
        <w:t xml:space="preserve"> Animal em posição de micção com urina aspecto de </w:t>
      </w:r>
      <w:r w:rsidR="006A1DB2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coca-cola</w:t>
      </w:r>
      <w:r w:rsidR="006A1DB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devido à presença de </w:t>
      </w:r>
      <w:proofErr w:type="spellStart"/>
      <w:r>
        <w:rPr>
          <w:rFonts w:ascii="Arial" w:hAnsi="Arial" w:cs="Arial"/>
          <w:sz w:val="18"/>
          <w:szCs w:val="18"/>
        </w:rPr>
        <w:t>mioglobulina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</w:p>
    <w:p w14:paraId="53FF569C" w14:textId="0E6505C3" w:rsidR="00A81027" w:rsidRDefault="00DF4CBA" w:rsidP="00DF4CB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Fonte: </w:t>
      </w:r>
      <w:proofErr w:type="spellStart"/>
      <w:r>
        <w:rPr>
          <w:rFonts w:ascii="Arial" w:hAnsi="Arial" w:cs="Arial"/>
          <w:sz w:val="18"/>
          <w:szCs w:val="18"/>
        </w:rPr>
        <w:t>Veterynary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Clinics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equine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pratici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14:paraId="0ED8927F" w14:textId="77777777" w:rsidR="00DF4CBA" w:rsidRDefault="00DF4CBA" w:rsidP="00DF4CBA">
      <w:pPr>
        <w:jc w:val="center"/>
        <w:rPr>
          <w:rFonts w:ascii="Arial" w:hAnsi="Arial" w:cs="Arial"/>
          <w:sz w:val="18"/>
          <w:szCs w:val="18"/>
        </w:rPr>
      </w:pPr>
    </w:p>
    <w:p w14:paraId="05AA6F6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767F5B09" w14:textId="64E51984" w:rsidR="003D6782" w:rsidRDefault="002C1F30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rabdomió</w:t>
      </w:r>
      <w:r w:rsidR="0000065D">
        <w:rPr>
          <w:rFonts w:ascii="Arial" w:hAnsi="Arial" w:cs="Arial"/>
          <w:sz w:val="18"/>
          <w:szCs w:val="18"/>
        </w:rPr>
        <w:t>lise</w:t>
      </w:r>
      <w:r w:rsidR="00F80A9B" w:rsidRPr="00C119E6">
        <w:rPr>
          <w:rFonts w:ascii="Arial" w:hAnsi="Arial" w:cs="Arial"/>
          <w:sz w:val="18"/>
          <w:szCs w:val="18"/>
        </w:rPr>
        <w:t xml:space="preserve"> é uma enfermidade de alto risco</w:t>
      </w:r>
      <w:r w:rsidR="00C51786">
        <w:rPr>
          <w:rFonts w:ascii="Arial" w:hAnsi="Arial" w:cs="Arial"/>
          <w:sz w:val="18"/>
          <w:szCs w:val="18"/>
        </w:rPr>
        <w:t xml:space="preserve"> e</w:t>
      </w:r>
      <w:r w:rsidR="00F80A9B" w:rsidRPr="00C119E6">
        <w:rPr>
          <w:rFonts w:ascii="Arial" w:hAnsi="Arial" w:cs="Arial"/>
          <w:sz w:val="18"/>
          <w:szCs w:val="18"/>
        </w:rPr>
        <w:t xml:space="preserve"> </w:t>
      </w:r>
      <w:r w:rsidR="0000065D">
        <w:rPr>
          <w:rFonts w:ascii="Arial" w:hAnsi="Arial" w:cs="Arial"/>
          <w:sz w:val="18"/>
          <w:szCs w:val="18"/>
        </w:rPr>
        <w:t>deve</w:t>
      </w:r>
      <w:r w:rsidR="00F80A9B" w:rsidRPr="00C119E6">
        <w:rPr>
          <w:rFonts w:ascii="Arial" w:hAnsi="Arial" w:cs="Arial"/>
          <w:sz w:val="18"/>
          <w:szCs w:val="18"/>
        </w:rPr>
        <w:t xml:space="preserve"> ser diagnosticada e tratada</w:t>
      </w:r>
      <w:r w:rsidR="0000065D">
        <w:rPr>
          <w:rFonts w:ascii="Arial" w:hAnsi="Arial" w:cs="Arial"/>
          <w:sz w:val="18"/>
          <w:szCs w:val="18"/>
        </w:rPr>
        <w:t xml:space="preserve"> </w:t>
      </w:r>
      <w:r w:rsidR="00C51786">
        <w:rPr>
          <w:rFonts w:ascii="Arial" w:hAnsi="Arial" w:cs="Arial"/>
          <w:sz w:val="18"/>
          <w:szCs w:val="18"/>
        </w:rPr>
        <w:t xml:space="preserve">precocemente, </w:t>
      </w:r>
      <w:r w:rsidR="0000065D">
        <w:rPr>
          <w:rFonts w:ascii="Arial" w:hAnsi="Arial" w:cs="Arial"/>
          <w:sz w:val="18"/>
          <w:szCs w:val="18"/>
        </w:rPr>
        <w:t>a fins de minimizar</w:t>
      </w:r>
      <w:r w:rsidR="00F80A9B" w:rsidRPr="00C119E6">
        <w:rPr>
          <w:rFonts w:ascii="Arial" w:hAnsi="Arial" w:cs="Arial"/>
          <w:sz w:val="18"/>
          <w:szCs w:val="18"/>
        </w:rPr>
        <w:t xml:space="preserve"> </w:t>
      </w:r>
      <w:r w:rsidR="0000065D">
        <w:rPr>
          <w:rFonts w:ascii="Arial" w:hAnsi="Arial" w:cs="Arial"/>
          <w:sz w:val="18"/>
          <w:szCs w:val="18"/>
        </w:rPr>
        <w:t>complicações de</w:t>
      </w:r>
      <w:r w:rsidR="00F80A9B" w:rsidRPr="00C119E6">
        <w:rPr>
          <w:rFonts w:ascii="Arial" w:hAnsi="Arial" w:cs="Arial"/>
          <w:sz w:val="18"/>
          <w:szCs w:val="18"/>
        </w:rPr>
        <w:t xml:space="preserve"> insuficiência renal. </w:t>
      </w:r>
      <w:r w:rsidR="0000065D">
        <w:rPr>
          <w:rFonts w:ascii="Arial" w:hAnsi="Arial" w:cs="Arial"/>
          <w:sz w:val="18"/>
          <w:szCs w:val="18"/>
        </w:rPr>
        <w:t>Em animais de esporte o</w:t>
      </w:r>
      <w:r w:rsidR="00F80A9B" w:rsidRPr="00C119E6">
        <w:rPr>
          <w:rFonts w:ascii="Arial" w:hAnsi="Arial" w:cs="Arial"/>
          <w:sz w:val="18"/>
          <w:szCs w:val="18"/>
        </w:rPr>
        <w:t xml:space="preserve"> melhor método de prevenção é o treinamento contínuo, alimentação </w:t>
      </w:r>
      <w:r w:rsidR="00C51786">
        <w:rPr>
          <w:rFonts w:ascii="Arial" w:hAnsi="Arial" w:cs="Arial"/>
          <w:sz w:val="18"/>
          <w:szCs w:val="18"/>
        </w:rPr>
        <w:t>balanceada</w:t>
      </w:r>
      <w:r w:rsidR="00D0161C">
        <w:rPr>
          <w:rFonts w:ascii="Arial" w:hAnsi="Arial" w:cs="Arial"/>
          <w:sz w:val="18"/>
          <w:szCs w:val="18"/>
        </w:rPr>
        <w:t xml:space="preserve"> sem excessos de carboidrato e</w:t>
      </w:r>
      <w:r w:rsidR="00D0161C" w:rsidRPr="00D0161C">
        <w:rPr>
          <w:rFonts w:ascii="Arial" w:hAnsi="Arial" w:cs="Arial"/>
          <w:sz w:val="18"/>
          <w:szCs w:val="18"/>
        </w:rPr>
        <w:t xml:space="preserve"> </w:t>
      </w:r>
      <w:r w:rsidR="00D0161C" w:rsidRPr="00C119E6">
        <w:rPr>
          <w:rFonts w:ascii="Arial" w:hAnsi="Arial" w:cs="Arial"/>
          <w:sz w:val="18"/>
          <w:szCs w:val="18"/>
        </w:rPr>
        <w:t>suplementação de vitamina E e selênio</w:t>
      </w:r>
      <w:r w:rsidR="0021753A">
        <w:rPr>
          <w:rFonts w:ascii="Arial" w:hAnsi="Arial" w:cs="Arial"/>
          <w:sz w:val="18"/>
          <w:szCs w:val="18"/>
        </w:rPr>
        <w:t>.</w:t>
      </w:r>
    </w:p>
    <w:p w14:paraId="0ED46C12" w14:textId="1294503D" w:rsidR="00C119E6" w:rsidRPr="00C119E6" w:rsidRDefault="00C119E6" w:rsidP="003D6782">
      <w:pPr>
        <w:jc w:val="both"/>
        <w:rPr>
          <w:rFonts w:ascii="Arial" w:hAnsi="Arial" w:cs="Arial"/>
          <w:sz w:val="18"/>
          <w:szCs w:val="18"/>
        </w:rPr>
      </w:pPr>
    </w:p>
    <w:p w14:paraId="59F1A9E9" w14:textId="7C6A5226" w:rsidR="00801A38" w:rsidRPr="005E0390" w:rsidRDefault="00CD3E24" w:rsidP="00801A38">
      <w:pPr>
        <w:jc w:val="both"/>
        <w:rPr>
          <w:rFonts w:ascii="Arial" w:hAnsi="Arial" w:cs="Arial"/>
          <w:sz w:val="18"/>
          <w:szCs w:val="18"/>
        </w:rPr>
      </w:pPr>
      <w:r w:rsidRPr="005E0390">
        <w:rPr>
          <w:rFonts w:ascii="Arial" w:hAnsi="Arial" w:cs="Arial"/>
          <w:b/>
          <w:bCs/>
        </w:rPr>
        <w:t>REFERÊNCIAS BIBLIOGRÁFICAS</w:t>
      </w:r>
      <w:r w:rsidR="00801A38" w:rsidRPr="005E0390">
        <w:rPr>
          <w:rFonts w:ascii="Arial" w:hAnsi="Arial" w:cs="Arial"/>
          <w:sz w:val="18"/>
          <w:szCs w:val="18"/>
        </w:rPr>
        <w:t xml:space="preserve"> </w:t>
      </w:r>
    </w:p>
    <w:p w14:paraId="0642B58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839A380" w14:textId="0E3ADBA2" w:rsidR="00BE2703" w:rsidRPr="003F146D" w:rsidRDefault="00F26490" w:rsidP="007C046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ADBC45" wp14:editId="45618C2A">
            <wp:simplePos x="0" y="0"/>
            <wp:positionH relativeFrom="column">
              <wp:posOffset>1281430</wp:posOffset>
            </wp:positionH>
            <wp:positionV relativeFrom="paragraph">
              <wp:posOffset>46990</wp:posOffset>
            </wp:positionV>
            <wp:extent cx="795655" cy="1031240"/>
            <wp:effectExtent l="0" t="0" r="444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24196" w14:textId="09E4165E"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16DAFA66" w14:textId="196521BD" w:rsidR="00134721" w:rsidRPr="005864D4" w:rsidRDefault="00134721" w:rsidP="00373040">
      <w:pPr>
        <w:rPr>
          <w:rFonts w:ascii="Arial" w:hAnsi="Arial" w:cs="Arial"/>
          <w:b/>
          <w:sz w:val="18"/>
        </w:rPr>
      </w:pPr>
    </w:p>
    <w:p w14:paraId="69C4EBE6" w14:textId="57CC0382" w:rsidR="003D6782" w:rsidRPr="00626EC3" w:rsidRDefault="00F26490" w:rsidP="003D6782">
      <w:pPr>
        <w:jc w:val="center"/>
        <w:rPr>
          <w:rFonts w:ascii="Arial" w:hAnsi="Arial" w:cs="Arial"/>
          <w:b/>
          <w:sz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634D09" wp14:editId="544FC186">
            <wp:simplePos x="0" y="0"/>
            <wp:positionH relativeFrom="column">
              <wp:posOffset>1069770</wp:posOffset>
            </wp:positionH>
            <wp:positionV relativeFrom="paragraph">
              <wp:posOffset>677545</wp:posOffset>
            </wp:positionV>
            <wp:extent cx="1263650" cy="88392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71C62" w14:textId="77777777" w:rsidR="006C2E13" w:rsidRDefault="006C2E13" w:rsidP="00522953">
      <w:r>
        <w:separator/>
      </w:r>
    </w:p>
  </w:endnote>
  <w:endnote w:type="continuationSeparator" w:id="0">
    <w:p w14:paraId="475E2BBD" w14:textId="77777777" w:rsidR="006C2E13" w:rsidRDefault="006C2E1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E8A4A" w14:textId="77777777" w:rsidR="006C2E13" w:rsidRDefault="006C2E13" w:rsidP="00522953">
      <w:r>
        <w:separator/>
      </w:r>
    </w:p>
  </w:footnote>
  <w:footnote w:type="continuationSeparator" w:id="0">
    <w:p w14:paraId="4B88438C" w14:textId="77777777" w:rsidR="006C2E13" w:rsidRDefault="006C2E1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04CCE" w14:textId="77777777" w:rsidR="00130AD3" w:rsidRPr="00130AD3" w:rsidRDefault="007653E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C4718B6" wp14:editId="0E8BDD94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3BF4804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0065D"/>
    <w:rsid w:val="00017875"/>
    <w:rsid w:val="00032AD6"/>
    <w:rsid w:val="00034826"/>
    <w:rsid w:val="00063AE6"/>
    <w:rsid w:val="0007204F"/>
    <w:rsid w:val="00073A0F"/>
    <w:rsid w:val="00090541"/>
    <w:rsid w:val="00092C87"/>
    <w:rsid w:val="000B50B8"/>
    <w:rsid w:val="000D2072"/>
    <w:rsid w:val="001047B9"/>
    <w:rsid w:val="00123B1E"/>
    <w:rsid w:val="00130AD3"/>
    <w:rsid w:val="00134721"/>
    <w:rsid w:val="001579D2"/>
    <w:rsid w:val="00184142"/>
    <w:rsid w:val="001A5193"/>
    <w:rsid w:val="001A5C84"/>
    <w:rsid w:val="001B4CE9"/>
    <w:rsid w:val="001B7761"/>
    <w:rsid w:val="001D1C3F"/>
    <w:rsid w:val="0021753A"/>
    <w:rsid w:val="00232890"/>
    <w:rsid w:val="002345DF"/>
    <w:rsid w:val="00242601"/>
    <w:rsid w:val="0024512E"/>
    <w:rsid w:val="00271C35"/>
    <w:rsid w:val="0027383D"/>
    <w:rsid w:val="00285B52"/>
    <w:rsid w:val="00295A0F"/>
    <w:rsid w:val="002C1F30"/>
    <w:rsid w:val="002C35C3"/>
    <w:rsid w:val="002D6B21"/>
    <w:rsid w:val="002E5DFD"/>
    <w:rsid w:val="002F1618"/>
    <w:rsid w:val="00305F4B"/>
    <w:rsid w:val="00343752"/>
    <w:rsid w:val="00367676"/>
    <w:rsid w:val="00371AD9"/>
    <w:rsid w:val="00373040"/>
    <w:rsid w:val="003C2749"/>
    <w:rsid w:val="003D6782"/>
    <w:rsid w:val="003F132E"/>
    <w:rsid w:val="003F146D"/>
    <w:rsid w:val="00411A99"/>
    <w:rsid w:val="00426503"/>
    <w:rsid w:val="0045352B"/>
    <w:rsid w:val="00476BCA"/>
    <w:rsid w:val="004B6A7E"/>
    <w:rsid w:val="004D50DB"/>
    <w:rsid w:val="00522953"/>
    <w:rsid w:val="00553B09"/>
    <w:rsid w:val="005773A1"/>
    <w:rsid w:val="005864D4"/>
    <w:rsid w:val="005942CD"/>
    <w:rsid w:val="005E0390"/>
    <w:rsid w:val="00615BEE"/>
    <w:rsid w:val="00616238"/>
    <w:rsid w:val="00622549"/>
    <w:rsid w:val="00626EC3"/>
    <w:rsid w:val="00654251"/>
    <w:rsid w:val="006712EC"/>
    <w:rsid w:val="0067418F"/>
    <w:rsid w:val="00686CB2"/>
    <w:rsid w:val="006A1DB2"/>
    <w:rsid w:val="006A7E7C"/>
    <w:rsid w:val="006B139C"/>
    <w:rsid w:val="006C2E13"/>
    <w:rsid w:val="006D3BF0"/>
    <w:rsid w:val="006E5A25"/>
    <w:rsid w:val="00716350"/>
    <w:rsid w:val="00717CB1"/>
    <w:rsid w:val="00717E01"/>
    <w:rsid w:val="00722910"/>
    <w:rsid w:val="007653EB"/>
    <w:rsid w:val="007A1EE5"/>
    <w:rsid w:val="007A6765"/>
    <w:rsid w:val="007C0468"/>
    <w:rsid w:val="007C3386"/>
    <w:rsid w:val="007F4630"/>
    <w:rsid w:val="00801A38"/>
    <w:rsid w:val="00842425"/>
    <w:rsid w:val="00843B53"/>
    <w:rsid w:val="0085623B"/>
    <w:rsid w:val="0088358C"/>
    <w:rsid w:val="00907773"/>
    <w:rsid w:val="009B2CCC"/>
    <w:rsid w:val="00A1273A"/>
    <w:rsid w:val="00A5103D"/>
    <w:rsid w:val="00A63DA2"/>
    <w:rsid w:val="00A650D4"/>
    <w:rsid w:val="00A81027"/>
    <w:rsid w:val="00A95EDE"/>
    <w:rsid w:val="00AA68C8"/>
    <w:rsid w:val="00AF26B5"/>
    <w:rsid w:val="00B40FD1"/>
    <w:rsid w:val="00B94C38"/>
    <w:rsid w:val="00BE2703"/>
    <w:rsid w:val="00C119E6"/>
    <w:rsid w:val="00C15B7B"/>
    <w:rsid w:val="00C51786"/>
    <w:rsid w:val="00C52E0A"/>
    <w:rsid w:val="00C73051"/>
    <w:rsid w:val="00C81831"/>
    <w:rsid w:val="00CC0995"/>
    <w:rsid w:val="00CD3E24"/>
    <w:rsid w:val="00CE00F1"/>
    <w:rsid w:val="00D0161C"/>
    <w:rsid w:val="00D26400"/>
    <w:rsid w:val="00D31F58"/>
    <w:rsid w:val="00D82941"/>
    <w:rsid w:val="00D83D49"/>
    <w:rsid w:val="00D92503"/>
    <w:rsid w:val="00DF4CBA"/>
    <w:rsid w:val="00E47A6C"/>
    <w:rsid w:val="00EB11B7"/>
    <w:rsid w:val="00EE1D93"/>
    <w:rsid w:val="00F1155C"/>
    <w:rsid w:val="00F13307"/>
    <w:rsid w:val="00F2257A"/>
    <w:rsid w:val="00F26490"/>
    <w:rsid w:val="00F47AFA"/>
    <w:rsid w:val="00F60784"/>
    <w:rsid w:val="00F80A9B"/>
    <w:rsid w:val="00F95082"/>
    <w:rsid w:val="00FD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030A"/>
  <w15:docId w15:val="{B2C219C7-B1B6-4976-9A47-0A836743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0468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1786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1786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7293-3346-430A-A4F3-DB316628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907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Hellen</dc:creator>
  <cp:lastModifiedBy>Clara Hellen</cp:lastModifiedBy>
  <cp:revision>2</cp:revision>
  <cp:lastPrinted>2020-09-26T01:29:00Z</cp:lastPrinted>
  <dcterms:created xsi:type="dcterms:W3CDTF">2020-10-14T20:32:00Z</dcterms:created>
  <dcterms:modified xsi:type="dcterms:W3CDTF">2020-10-14T20:32:00Z</dcterms:modified>
</cp:coreProperties>
</file>