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1D" w:rsidRDefault="0028331D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 DOENÇA DO SÉCULO NA TERCEIRA IDADE: UMA REVISÃO INTEGRATIVA DE LITERATURA</w:t>
      </w:r>
    </w:p>
    <w:p w:rsidR="0028331D" w:rsidRPr="0028331D" w:rsidRDefault="001D54F7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r w:rsidRPr="001D54F7">
        <w:rPr>
          <w:rFonts w:ascii="Times New Roman" w:hAnsi="Times New Roman" w:cs="Times New Roman"/>
          <w:sz w:val="20"/>
          <w:szCs w:val="20"/>
          <w:lang w:val="pt-BR"/>
        </w:rPr>
        <w:t>Jilson</w:t>
      </w:r>
      <w:proofErr w:type="spellEnd"/>
      <w:r w:rsidRPr="001D54F7">
        <w:rPr>
          <w:rFonts w:ascii="Times New Roman" w:hAnsi="Times New Roman" w:cs="Times New Roman"/>
          <w:sz w:val="20"/>
          <w:szCs w:val="20"/>
          <w:lang w:val="pt-BR"/>
        </w:rPr>
        <w:t xml:space="preserve"> Teixeira Magalhães Segundo¹,</w:t>
      </w:r>
      <w:r w:rsidRPr="0028331D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1D54F7">
        <w:rPr>
          <w:rFonts w:ascii="Times New Roman" w:hAnsi="Times New Roman" w:cs="Times New Roman"/>
          <w:sz w:val="20"/>
          <w:szCs w:val="20"/>
          <w:lang w:val="pt-BR"/>
        </w:rPr>
        <w:t>Bruna Campos Couto¹,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28331D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Danillo Bonifácio </w:t>
      </w:r>
      <w:proofErr w:type="spellStart"/>
      <w:r w:rsidRPr="0028331D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Faleiro</w:t>
      </w:r>
      <w:proofErr w:type="spellEnd"/>
      <w:r w:rsidRPr="0028331D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 Braga¹</w:t>
      </w:r>
      <w:r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, </w:t>
      </w:r>
      <w:r w:rsidR="0028331D" w:rsidRPr="0028331D">
        <w:rPr>
          <w:rFonts w:ascii="Times New Roman" w:hAnsi="Times New Roman" w:cs="Times New Roman"/>
          <w:sz w:val="20"/>
          <w:szCs w:val="20"/>
          <w:lang w:val="pt-BR"/>
        </w:rPr>
        <w:t xml:space="preserve">Gabriela Wander de Almeida Braga¹, </w:t>
      </w:r>
      <w:r w:rsidR="00394AA0" w:rsidRPr="0028331D">
        <w:rPr>
          <w:rFonts w:ascii="Times New Roman" w:hAnsi="Times New Roman" w:cs="Times New Roman"/>
          <w:sz w:val="20"/>
          <w:szCs w:val="20"/>
          <w:lang w:val="pt-BR"/>
        </w:rPr>
        <w:t>Wilto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n Afonso da Silva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Lôres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Filho¹.</w:t>
      </w:r>
    </w:p>
    <w:p w:rsidR="0028331D" w:rsidRDefault="0028331D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contextualSpacing w:val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28331D">
        <w:rPr>
          <w:rFonts w:ascii="Times New Roman" w:hAnsi="Times New Roman" w:cs="Times New Roman"/>
          <w:sz w:val="20"/>
          <w:szCs w:val="20"/>
          <w:lang w:val="pt-BR"/>
        </w:rPr>
        <w:t>¹Graduados</w:t>
      </w:r>
      <w:proofErr w:type="gramEnd"/>
      <w:r w:rsidR="003941B4" w:rsidRPr="0028331D">
        <w:rPr>
          <w:rFonts w:ascii="Times New Roman" w:hAnsi="Times New Roman" w:cs="Times New Roman"/>
          <w:sz w:val="20"/>
          <w:szCs w:val="20"/>
          <w:lang w:val="pt-BR"/>
        </w:rPr>
        <w:t xml:space="preserve"> em Medicina pelo Centro Un</w:t>
      </w:r>
      <w:r w:rsidR="001D54F7">
        <w:rPr>
          <w:rFonts w:ascii="Times New Roman" w:hAnsi="Times New Roman" w:cs="Times New Roman"/>
          <w:sz w:val="20"/>
          <w:szCs w:val="20"/>
          <w:lang w:val="pt-BR"/>
        </w:rPr>
        <w:t>iversitário Atenas (UniAtenas).</w:t>
      </w:r>
    </w:p>
    <w:p w:rsidR="009C1E16" w:rsidRPr="001D54F7" w:rsidRDefault="009C1E16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lang w:val="pt-BR"/>
        </w:rPr>
      </w:pPr>
      <w:r w:rsidRPr="0028331D">
        <w:rPr>
          <w:rFonts w:ascii="Times New Roman" w:hAnsi="Times New Roman" w:cs="Times New Roman"/>
          <w:b/>
          <w:lang w:val="pt-BR"/>
        </w:rPr>
        <w:t>INTRODUÇÃO:</w:t>
      </w:r>
      <w:r w:rsidRPr="0028331D">
        <w:rPr>
          <w:rFonts w:ascii="Times New Roman" w:hAnsi="Times New Roman" w:cs="Times New Roman"/>
          <w:lang w:val="pt-BR"/>
        </w:rPr>
        <w:t xml:space="preserve"> Os idosos têm aumentado consideravelmente no Brasil nas últimas décadas. </w:t>
      </w:r>
      <w:r w:rsidRPr="001D54F7">
        <w:rPr>
          <w:rFonts w:ascii="Times New Roman" w:hAnsi="Times New Roman" w:cs="Times New Roman"/>
          <w:lang w:val="pt-BR"/>
        </w:rPr>
        <w:t>Associado a este crescimento, tem-se a elevada prevalência de doenças crônico-degenerativas e</w:t>
      </w:r>
      <w:r w:rsidR="00D60671" w:rsidRPr="001D54F7">
        <w:rPr>
          <w:rFonts w:ascii="Times New Roman" w:hAnsi="Times New Roman" w:cs="Times New Roman"/>
          <w:lang w:val="pt-BR"/>
        </w:rPr>
        <w:t>,</w:t>
      </w:r>
      <w:r w:rsidRPr="001D54F7">
        <w:rPr>
          <w:rFonts w:ascii="Times New Roman" w:hAnsi="Times New Roman" w:cs="Times New Roman"/>
          <w:lang w:val="pt-BR"/>
        </w:rPr>
        <w:t xml:space="preserve"> particularmente</w:t>
      </w:r>
      <w:r w:rsidR="00D60671" w:rsidRPr="001D54F7">
        <w:rPr>
          <w:rFonts w:ascii="Times New Roman" w:hAnsi="Times New Roman" w:cs="Times New Roman"/>
          <w:lang w:val="pt-BR"/>
        </w:rPr>
        <w:t>,</w:t>
      </w:r>
      <w:r w:rsidRPr="001D54F7">
        <w:rPr>
          <w:rFonts w:ascii="Times New Roman" w:hAnsi="Times New Roman" w:cs="Times New Roman"/>
          <w:lang w:val="pt-BR"/>
        </w:rPr>
        <w:t xml:space="preserve"> a depressão. É certo que com o aumento da idade há uma maior probabilidade de se desenvolver certas doenças, mas não se pode associar envelhecimento com adoecimento. </w:t>
      </w:r>
      <w:r w:rsidR="0028331D" w:rsidRPr="0028331D">
        <w:rPr>
          <w:rFonts w:ascii="Times New Roman" w:hAnsi="Times New Roman" w:cs="Times New Roman"/>
          <w:b/>
          <w:lang w:val="pt-BR"/>
        </w:rPr>
        <w:t>OBJETIVO</w:t>
      </w:r>
      <w:r w:rsidR="006279ED" w:rsidRPr="0028331D">
        <w:rPr>
          <w:rFonts w:ascii="Times New Roman" w:hAnsi="Times New Roman" w:cs="Times New Roman"/>
          <w:b/>
          <w:lang w:val="pt-BR"/>
        </w:rPr>
        <w:t>:</w:t>
      </w:r>
      <w:r w:rsidR="006279ED" w:rsidRPr="0028331D">
        <w:rPr>
          <w:rFonts w:ascii="Times New Roman" w:hAnsi="Times New Roman" w:cs="Times New Roman"/>
          <w:lang w:val="pt-BR"/>
        </w:rPr>
        <w:t xml:space="preserve"> </w:t>
      </w:r>
      <w:r w:rsidR="0028331D" w:rsidRPr="0028331D">
        <w:rPr>
          <w:rFonts w:ascii="Times New Roman" w:hAnsi="Times New Roman" w:cs="Times New Roman"/>
          <w:lang w:val="pt-BR"/>
        </w:rPr>
        <w:t>Demostrar at</w:t>
      </w:r>
      <w:r w:rsidR="009D779E">
        <w:rPr>
          <w:rFonts w:ascii="Times New Roman" w:hAnsi="Times New Roman" w:cs="Times New Roman"/>
          <w:lang w:val="pt-BR"/>
        </w:rPr>
        <w:t>ravés da revisão de literatura as consequências do</w:t>
      </w:r>
      <w:r w:rsidR="0028331D" w:rsidRPr="0028331D">
        <w:rPr>
          <w:rFonts w:ascii="Times New Roman" w:hAnsi="Times New Roman" w:cs="Times New Roman"/>
          <w:lang w:val="pt-BR"/>
        </w:rPr>
        <w:t xml:space="preserve"> aumento na prevalência da depressão n</w:t>
      </w:r>
      <w:bookmarkStart w:id="0" w:name="_GoBack"/>
      <w:bookmarkEnd w:id="0"/>
      <w:r w:rsidR="0028331D" w:rsidRPr="0028331D">
        <w:rPr>
          <w:rFonts w:ascii="Times New Roman" w:hAnsi="Times New Roman" w:cs="Times New Roman"/>
          <w:lang w:val="pt-BR"/>
        </w:rPr>
        <w:t>a população idosa</w:t>
      </w:r>
      <w:r w:rsidR="0028331D">
        <w:rPr>
          <w:rFonts w:ascii="Times New Roman" w:hAnsi="Times New Roman" w:cs="Times New Roman"/>
          <w:lang w:val="pt-BR"/>
        </w:rPr>
        <w:t xml:space="preserve"> e as </w:t>
      </w:r>
      <w:r w:rsidR="009D779E">
        <w:rPr>
          <w:rFonts w:ascii="Times New Roman" w:hAnsi="Times New Roman" w:cs="Times New Roman"/>
          <w:lang w:val="pt-BR"/>
        </w:rPr>
        <w:t>negligências encontradas na prevenção do adoecimento</w:t>
      </w:r>
      <w:r w:rsidR="0028331D">
        <w:rPr>
          <w:rFonts w:ascii="Times New Roman" w:hAnsi="Times New Roman" w:cs="Times New Roman"/>
          <w:lang w:val="pt-BR"/>
        </w:rPr>
        <w:t xml:space="preserve"> senil nos últimos anos. </w:t>
      </w:r>
      <w:r w:rsidR="0028331D" w:rsidRPr="0028331D">
        <w:rPr>
          <w:rFonts w:ascii="Times New Roman" w:hAnsi="Times New Roman" w:cs="Times New Roman"/>
          <w:b/>
          <w:lang w:val="pt-BR"/>
        </w:rPr>
        <w:t>REVIS</w:t>
      </w:r>
      <w:r w:rsidR="0028331D">
        <w:rPr>
          <w:rFonts w:ascii="Times New Roman" w:hAnsi="Times New Roman" w:cs="Times New Roman"/>
          <w:b/>
          <w:lang w:val="pt-BR"/>
        </w:rPr>
        <w:t>ÃO</w:t>
      </w:r>
      <w:r w:rsidRPr="0028331D">
        <w:rPr>
          <w:rFonts w:ascii="Times New Roman" w:hAnsi="Times New Roman" w:cs="Times New Roman"/>
          <w:b/>
          <w:lang w:val="pt-BR"/>
        </w:rPr>
        <w:t>:</w:t>
      </w:r>
      <w:r w:rsidRPr="0028331D">
        <w:rPr>
          <w:rFonts w:ascii="Times New Roman" w:hAnsi="Times New Roman" w:cs="Times New Roman"/>
          <w:lang w:val="pt-BR"/>
        </w:rPr>
        <w:t xml:space="preserve"> A depressão é uma enfermidade mental frequente no </w:t>
      </w:r>
      <w:proofErr w:type="gramStart"/>
      <w:r w:rsidRPr="0028331D">
        <w:rPr>
          <w:rFonts w:ascii="Times New Roman" w:hAnsi="Times New Roman" w:cs="Times New Roman"/>
          <w:lang w:val="pt-BR"/>
        </w:rPr>
        <w:t>idoso</w:t>
      </w:r>
      <w:proofErr w:type="gramEnd"/>
      <w:r w:rsidRPr="0028331D">
        <w:rPr>
          <w:rFonts w:ascii="Times New Roman" w:hAnsi="Times New Roman" w:cs="Times New Roman"/>
          <w:lang w:val="pt-BR"/>
        </w:rPr>
        <w:t xml:space="preserve">, prevalecendo entre 2 e 14% naqueles que vivem em comunidade e chega a 30% nos que residem em instituições. </w:t>
      </w:r>
      <w:r w:rsidRPr="001D54F7">
        <w:rPr>
          <w:rFonts w:ascii="Times New Roman" w:hAnsi="Times New Roman" w:cs="Times New Roman"/>
          <w:lang w:val="pt-BR"/>
        </w:rPr>
        <w:t>Na maioria das vezes, os fatores desencadeantes constituem-s</w:t>
      </w:r>
      <w:r w:rsidR="00E70928" w:rsidRPr="001D54F7">
        <w:rPr>
          <w:rFonts w:ascii="Times New Roman" w:hAnsi="Times New Roman" w:cs="Times New Roman"/>
          <w:lang w:val="pt-BR"/>
        </w:rPr>
        <w:t>e em luto, sensação de abandono e</w:t>
      </w:r>
      <w:r w:rsidRPr="001D54F7">
        <w:rPr>
          <w:rFonts w:ascii="Times New Roman" w:hAnsi="Times New Roman" w:cs="Times New Roman"/>
          <w:lang w:val="pt-BR"/>
        </w:rPr>
        <w:t xml:space="preserve"> doenças incapacitantes, surgindo sempre em um contexto de perda da qualidade de vida associado a isolamento social ou surgimento de doenças clínicas graves. Em idosos, a manifestação clínica da d</w:t>
      </w:r>
      <w:r w:rsidR="00D60671" w:rsidRPr="001D54F7">
        <w:rPr>
          <w:rFonts w:ascii="Times New Roman" w:hAnsi="Times New Roman" w:cs="Times New Roman"/>
          <w:lang w:val="pt-BR"/>
        </w:rPr>
        <w:t xml:space="preserve">epressão costuma </w:t>
      </w:r>
      <w:r w:rsidR="001D54F7">
        <w:rPr>
          <w:rFonts w:ascii="Times New Roman" w:hAnsi="Times New Roman" w:cs="Times New Roman"/>
          <w:lang w:val="pt-BR"/>
        </w:rPr>
        <w:t>se constituir</w:t>
      </w:r>
      <w:r w:rsidRPr="001D54F7">
        <w:rPr>
          <w:rFonts w:ascii="Times New Roman" w:hAnsi="Times New Roman" w:cs="Times New Roman"/>
          <w:lang w:val="pt-BR"/>
        </w:rPr>
        <w:t xml:space="preserve"> por queixas somáticas, sentimentos de inutilidade, baixa autoestima</w:t>
      </w:r>
      <w:r w:rsidR="00970388" w:rsidRPr="001D54F7">
        <w:rPr>
          <w:rFonts w:ascii="Times New Roman" w:hAnsi="Times New Roman" w:cs="Times New Roman"/>
          <w:lang w:val="pt-BR"/>
        </w:rPr>
        <w:t xml:space="preserve"> e</w:t>
      </w:r>
      <w:r w:rsidRPr="001D54F7">
        <w:rPr>
          <w:rFonts w:ascii="Times New Roman" w:hAnsi="Times New Roman" w:cs="Times New Roman"/>
          <w:lang w:val="pt-BR"/>
        </w:rPr>
        <w:t xml:space="preserve"> alteração do sono e do apetite, além dos sintomas comuns da doença. Em pacientes hospitalizados ou institucionalizados</w:t>
      </w:r>
      <w:r w:rsidR="009D779E">
        <w:rPr>
          <w:rFonts w:ascii="Times New Roman" w:hAnsi="Times New Roman" w:cs="Times New Roman"/>
          <w:lang w:val="pt-BR"/>
        </w:rPr>
        <w:t>,</w:t>
      </w:r>
      <w:r w:rsidRPr="001D54F7">
        <w:rPr>
          <w:rFonts w:ascii="Times New Roman" w:hAnsi="Times New Roman" w:cs="Times New Roman"/>
          <w:lang w:val="pt-BR"/>
        </w:rPr>
        <w:t xml:space="preserve"> a depressão agrava a enfermidade e aumenta a mortalidade. Além disso, alguns estudos mostram que o aparecimento de transtornos depressivos em idosos tem sido considerado um fator de risco para o desenvolvimento post</w:t>
      </w:r>
      <w:r w:rsidR="001D54F7">
        <w:rPr>
          <w:rFonts w:ascii="Times New Roman" w:hAnsi="Times New Roman" w:cs="Times New Roman"/>
          <w:lang w:val="pt-BR"/>
        </w:rPr>
        <w:t>erior do processo demencial em cinco</w:t>
      </w:r>
      <w:r w:rsidRPr="001D54F7">
        <w:rPr>
          <w:rFonts w:ascii="Times New Roman" w:hAnsi="Times New Roman" w:cs="Times New Roman"/>
          <w:lang w:val="pt-BR"/>
        </w:rPr>
        <w:t xml:space="preserve"> anos de sintomas. O tratamento consiste em psicoterapia e intervenção psicofarmacológica, além </w:t>
      </w:r>
      <w:r w:rsidR="00E70928" w:rsidRPr="001D54F7">
        <w:rPr>
          <w:rFonts w:ascii="Times New Roman" w:hAnsi="Times New Roman" w:cs="Times New Roman"/>
          <w:lang w:val="pt-BR"/>
        </w:rPr>
        <w:t>da</w:t>
      </w:r>
      <w:r w:rsidRPr="001D54F7">
        <w:rPr>
          <w:rFonts w:ascii="Times New Roman" w:hAnsi="Times New Roman" w:cs="Times New Roman"/>
          <w:lang w:val="pt-BR"/>
        </w:rPr>
        <w:t xml:space="preserve"> identificação dos possíveis fatores que estariam desencadeando o quadro depressivo. A finalidade de tratar os pacientes tem como objetivo reduzir o sofrimento psíquico, além de melhorar o estado geral e garantir uma melhor qualidade de vida. É necessário ainda investigar doenças clínicas pré-existentes, utilização de medicamentos e alguns aspectos de natureza psicossocial que poderia</w:t>
      </w:r>
      <w:r w:rsidR="00D60671" w:rsidRPr="001D54F7">
        <w:rPr>
          <w:rFonts w:ascii="Times New Roman" w:hAnsi="Times New Roman" w:cs="Times New Roman"/>
          <w:lang w:val="pt-BR"/>
        </w:rPr>
        <w:t>m levar</w:t>
      </w:r>
      <w:r w:rsidRPr="001D54F7">
        <w:rPr>
          <w:rFonts w:ascii="Times New Roman" w:hAnsi="Times New Roman" w:cs="Times New Roman"/>
          <w:lang w:val="pt-BR"/>
        </w:rPr>
        <w:t xml:space="preserve"> ao surgimento de sintomas depressivos. A associação da prática de atividade física aeróbica de intensidade moderada e longa duração proporciona o alívio do estresse, reduzindo ou prevenindo transtornos depressivos. </w:t>
      </w:r>
      <w:r w:rsidR="0028331D" w:rsidRPr="0028331D">
        <w:rPr>
          <w:rFonts w:ascii="Times New Roman" w:hAnsi="Times New Roman" w:cs="Times New Roman"/>
          <w:b/>
          <w:lang w:val="pt-BR"/>
        </w:rPr>
        <w:t>CONCLUS</w:t>
      </w:r>
      <w:r w:rsidR="0028331D">
        <w:rPr>
          <w:rFonts w:ascii="Times New Roman" w:hAnsi="Times New Roman" w:cs="Times New Roman"/>
          <w:b/>
          <w:lang w:val="pt-BR"/>
        </w:rPr>
        <w:t>ÃO</w:t>
      </w:r>
      <w:r w:rsidRPr="0028331D">
        <w:rPr>
          <w:rFonts w:ascii="Times New Roman" w:hAnsi="Times New Roman" w:cs="Times New Roman"/>
          <w:b/>
          <w:lang w:val="pt-BR"/>
        </w:rPr>
        <w:t>:</w:t>
      </w:r>
      <w:r w:rsidRPr="0028331D">
        <w:rPr>
          <w:rFonts w:ascii="Times New Roman" w:hAnsi="Times New Roman" w:cs="Times New Roman"/>
          <w:lang w:val="pt-BR"/>
        </w:rPr>
        <w:t xml:space="preserve"> A depressão, mesmo apresentando elevada prevalência nos pacientes idosos, não tem sido adequadamente diagnosticada e tratada. </w:t>
      </w:r>
      <w:r w:rsidRPr="001D54F7">
        <w:rPr>
          <w:rFonts w:ascii="Times New Roman" w:hAnsi="Times New Roman" w:cs="Times New Roman"/>
          <w:lang w:val="pt-BR"/>
        </w:rPr>
        <w:t xml:space="preserve">Os sintomas depressivos são muitas vezes confundidos com a doença </w:t>
      </w:r>
      <w:r w:rsidRPr="001D54F7">
        <w:rPr>
          <w:rFonts w:ascii="Times New Roman" w:hAnsi="Times New Roman" w:cs="Times New Roman"/>
          <w:lang w:val="pt-BR"/>
        </w:rPr>
        <w:lastRenderedPageBreak/>
        <w:t>clínica de base ou considerados como uma consequência normal do envelhecimento, contribuind</w:t>
      </w:r>
      <w:r w:rsidR="00970388" w:rsidRPr="001D54F7">
        <w:rPr>
          <w:rFonts w:ascii="Times New Roman" w:hAnsi="Times New Roman" w:cs="Times New Roman"/>
          <w:lang w:val="pt-BR"/>
        </w:rPr>
        <w:t>o para a cronicidade da doença.</w:t>
      </w:r>
    </w:p>
    <w:p w:rsidR="0028331D" w:rsidRDefault="0028331D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b/>
          <w:lang w:val="pt-BR"/>
        </w:rPr>
      </w:pPr>
    </w:p>
    <w:p w:rsidR="0028331D" w:rsidRPr="0028331D" w:rsidRDefault="0028331D" w:rsidP="0028331D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hAnsi="Times New Roman" w:cs="Times New Roman"/>
          <w:lang w:val="pt-BR"/>
        </w:rPr>
      </w:pPr>
      <w:r w:rsidRPr="0028331D">
        <w:rPr>
          <w:rFonts w:ascii="Times New Roman" w:hAnsi="Times New Roman" w:cs="Times New Roman"/>
          <w:b/>
          <w:lang w:val="pt-BR"/>
        </w:rPr>
        <w:t>Palavras-Chave:</w:t>
      </w:r>
      <w:r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Depressão, Idoso.</w:t>
      </w:r>
    </w:p>
    <w:sectPr w:rsidR="0028331D" w:rsidRPr="0028331D" w:rsidSect="009C1E1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16"/>
    <w:rsid w:val="001D54F7"/>
    <w:rsid w:val="0027779A"/>
    <w:rsid w:val="0028331D"/>
    <w:rsid w:val="003941B4"/>
    <w:rsid w:val="00394AA0"/>
    <w:rsid w:val="00580F51"/>
    <w:rsid w:val="005A7D06"/>
    <w:rsid w:val="006279ED"/>
    <w:rsid w:val="006D1E02"/>
    <w:rsid w:val="007D23AC"/>
    <w:rsid w:val="00970388"/>
    <w:rsid w:val="009C1E16"/>
    <w:rsid w:val="009D779E"/>
    <w:rsid w:val="00D60671"/>
    <w:rsid w:val="00E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79ED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79ED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8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12</cp:revision>
  <dcterms:created xsi:type="dcterms:W3CDTF">2019-06-30T23:07:00Z</dcterms:created>
  <dcterms:modified xsi:type="dcterms:W3CDTF">2020-10-01T21:08:00Z</dcterms:modified>
</cp:coreProperties>
</file>