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A99" w:rsidRDefault="00160A99" w:rsidP="00C266CA">
      <w:pPr>
        <w:pStyle w:val="PargrafodaLista"/>
        <w:spacing w:line="360" w:lineRule="auto"/>
        <w:ind w:left="34" w:hanging="34"/>
        <w:contextualSpacing w:val="0"/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ACHADOS CLÍNICOS DA SÍNDROME DE KLIPPEL-TRENAUNAY: UMA REVISÃO DA LITERATURA</w:t>
      </w:r>
    </w:p>
    <w:p w:rsidR="00C266CA" w:rsidRDefault="00C266CA" w:rsidP="00C266CA">
      <w:pPr>
        <w:pStyle w:val="PargrafodaLista"/>
        <w:spacing w:line="360" w:lineRule="auto"/>
        <w:ind w:left="34" w:hanging="34"/>
        <w:contextualSpacing w:val="0"/>
        <w:jc w:val="center"/>
        <w:rPr>
          <w:rFonts w:ascii="Times New Roman" w:hAnsi="Times New Roman" w:cs="Times New Roman"/>
          <w:sz w:val="20"/>
          <w:lang w:val="pt-BR"/>
        </w:rPr>
      </w:pPr>
      <w:r>
        <w:rPr>
          <w:rFonts w:ascii="Times New Roman" w:hAnsi="Times New Roman" w:cs="Times New Roman"/>
          <w:sz w:val="20"/>
          <w:lang w:val="pt-BR"/>
        </w:rPr>
        <w:t>Nathália Vieira Tavares</w:t>
      </w:r>
      <w:r w:rsidRPr="00C266CA">
        <w:rPr>
          <w:rFonts w:ascii="Times New Roman" w:hAnsi="Times New Roman" w:cs="Times New Roman"/>
          <w:sz w:val="20"/>
          <w:vertAlign w:val="superscript"/>
          <w:lang w:val="pt-BR"/>
        </w:rPr>
        <w:t>1</w:t>
      </w:r>
      <w:r>
        <w:rPr>
          <w:rFonts w:ascii="Times New Roman" w:hAnsi="Times New Roman" w:cs="Times New Roman"/>
          <w:sz w:val="20"/>
          <w:lang w:val="pt-BR"/>
        </w:rPr>
        <w:t>; Bruna Albernaz Costa Couto</w:t>
      </w:r>
      <w:r>
        <w:rPr>
          <w:rFonts w:ascii="Times New Roman" w:hAnsi="Times New Roman" w:cs="Times New Roman"/>
          <w:sz w:val="20"/>
          <w:vertAlign w:val="superscript"/>
          <w:lang w:val="pt-BR"/>
        </w:rPr>
        <w:t>1</w:t>
      </w:r>
      <w:r>
        <w:rPr>
          <w:rFonts w:ascii="Times New Roman" w:hAnsi="Times New Roman" w:cs="Times New Roman"/>
          <w:sz w:val="20"/>
          <w:lang w:val="pt-BR"/>
        </w:rPr>
        <w:t>; Larissa Caroline Rodrigues</w:t>
      </w:r>
      <w:r>
        <w:rPr>
          <w:rFonts w:ascii="Times New Roman" w:hAnsi="Times New Roman" w:cs="Times New Roman"/>
          <w:sz w:val="20"/>
          <w:vertAlign w:val="superscript"/>
          <w:lang w:val="pt-BR"/>
        </w:rPr>
        <w:t>1</w:t>
      </w:r>
      <w:r>
        <w:rPr>
          <w:rFonts w:ascii="Times New Roman" w:hAnsi="Times New Roman" w:cs="Times New Roman"/>
          <w:sz w:val="20"/>
          <w:lang w:val="pt-BR"/>
        </w:rPr>
        <w:t>; Ana Carolina Albernaz Barbosa</w:t>
      </w:r>
      <w:r>
        <w:rPr>
          <w:rFonts w:ascii="Times New Roman" w:hAnsi="Times New Roman" w:cs="Times New Roman"/>
          <w:sz w:val="20"/>
          <w:vertAlign w:val="superscript"/>
          <w:lang w:val="pt-BR"/>
        </w:rPr>
        <w:t>2</w:t>
      </w:r>
      <w:r>
        <w:rPr>
          <w:rFonts w:ascii="Times New Roman" w:hAnsi="Times New Roman" w:cs="Times New Roman"/>
          <w:sz w:val="20"/>
          <w:lang w:val="pt-BR"/>
        </w:rPr>
        <w:t>.</w:t>
      </w:r>
    </w:p>
    <w:p w:rsidR="00D04E00" w:rsidRDefault="00D04E00" w:rsidP="00C266CA">
      <w:pPr>
        <w:pStyle w:val="PargrafodaLista"/>
        <w:spacing w:line="360" w:lineRule="auto"/>
        <w:ind w:left="34" w:hanging="34"/>
        <w:contextualSpacing w:val="0"/>
        <w:jc w:val="center"/>
        <w:rPr>
          <w:rFonts w:ascii="Times New Roman" w:hAnsi="Times New Roman" w:cs="Times New Roman"/>
          <w:sz w:val="20"/>
          <w:lang w:val="pt-BR"/>
        </w:rPr>
      </w:pPr>
      <w:r w:rsidRPr="00D04E00">
        <w:rPr>
          <w:rFonts w:ascii="Times New Roman" w:hAnsi="Times New Roman" w:cs="Times New Roman"/>
          <w:sz w:val="20"/>
          <w:vertAlign w:val="superscript"/>
          <w:lang w:val="pt-BR"/>
        </w:rPr>
        <w:t>1</w:t>
      </w:r>
      <w:r>
        <w:rPr>
          <w:rFonts w:ascii="Times New Roman" w:hAnsi="Times New Roman" w:cs="Times New Roman"/>
          <w:sz w:val="20"/>
          <w:lang w:val="pt-BR"/>
        </w:rPr>
        <w:t xml:space="preserve"> </w:t>
      </w:r>
      <w:r w:rsidR="00C266CA">
        <w:rPr>
          <w:rFonts w:ascii="Times New Roman" w:hAnsi="Times New Roman" w:cs="Times New Roman"/>
          <w:sz w:val="20"/>
          <w:lang w:val="pt-BR"/>
        </w:rPr>
        <w:t xml:space="preserve">Acadêmicas do Centro Universitário Atenas; </w:t>
      </w:r>
    </w:p>
    <w:p w:rsidR="00C266CA" w:rsidRPr="00C266CA" w:rsidRDefault="00D04E00" w:rsidP="00C266CA">
      <w:pPr>
        <w:pStyle w:val="PargrafodaLista"/>
        <w:spacing w:line="360" w:lineRule="auto"/>
        <w:ind w:left="34" w:hanging="34"/>
        <w:contextualSpacing w:val="0"/>
        <w:jc w:val="center"/>
        <w:rPr>
          <w:rFonts w:ascii="Times New Roman" w:hAnsi="Times New Roman" w:cs="Times New Roman"/>
          <w:sz w:val="20"/>
          <w:lang w:val="pt-BR"/>
        </w:rPr>
      </w:pPr>
      <w:r w:rsidRPr="00D04E00">
        <w:rPr>
          <w:rFonts w:ascii="Times New Roman" w:hAnsi="Times New Roman" w:cs="Times New Roman"/>
          <w:sz w:val="20"/>
          <w:vertAlign w:val="superscript"/>
          <w:lang w:val="pt-BR"/>
        </w:rPr>
        <w:t>2</w:t>
      </w:r>
      <w:r>
        <w:rPr>
          <w:rFonts w:ascii="Times New Roman" w:hAnsi="Times New Roman" w:cs="Times New Roman"/>
          <w:sz w:val="20"/>
          <w:lang w:val="pt-BR"/>
        </w:rPr>
        <w:t xml:space="preserve"> Médica orientadora graduada e especialista em Clínica Médica pelo Centro Universitário Atenas.</w:t>
      </w:r>
    </w:p>
    <w:p w:rsidR="007212CF" w:rsidRPr="007212CF" w:rsidRDefault="00160A99" w:rsidP="007212CF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7D6962" w:rsidRPr="00160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962" w:rsidRPr="00160A99">
        <w:rPr>
          <w:rFonts w:ascii="Times New Roman" w:eastAsia="Calibri" w:hAnsi="Times New Roman" w:cs="Times New Roman"/>
          <w:sz w:val="24"/>
          <w:szCs w:val="24"/>
        </w:rPr>
        <w:t xml:space="preserve">A Síndrome de Klippel-Trenaunay (SKT) </w:t>
      </w:r>
      <w:r w:rsidR="00275C25">
        <w:rPr>
          <w:rFonts w:ascii="Times New Roman" w:eastAsia="Calibri" w:hAnsi="Times New Roman" w:cs="Times New Roman"/>
          <w:sz w:val="24"/>
          <w:szCs w:val="24"/>
        </w:rPr>
        <w:t>é</w:t>
      </w:r>
      <w:r w:rsidR="007D6962" w:rsidRPr="00160A99">
        <w:rPr>
          <w:rFonts w:ascii="Times New Roman" w:eastAsia="Calibri" w:hAnsi="Times New Roman" w:cs="Times New Roman"/>
          <w:sz w:val="24"/>
          <w:szCs w:val="24"/>
        </w:rPr>
        <w:t xml:space="preserve"> uma </w:t>
      </w:r>
      <w:r>
        <w:rPr>
          <w:rFonts w:ascii="Times New Roman" w:eastAsia="Calibri" w:hAnsi="Times New Roman" w:cs="Times New Roman"/>
          <w:sz w:val="24"/>
          <w:szCs w:val="24"/>
        </w:rPr>
        <w:t>patologia congênita rara</w:t>
      </w:r>
      <w:r w:rsidR="007D6962" w:rsidRPr="00160A99">
        <w:rPr>
          <w:rFonts w:ascii="Times New Roman" w:eastAsia="Calibri" w:hAnsi="Times New Roman" w:cs="Times New Roman"/>
          <w:sz w:val="24"/>
          <w:szCs w:val="24"/>
        </w:rPr>
        <w:t>, causada por uma anom</w:t>
      </w:r>
      <w:r>
        <w:rPr>
          <w:rFonts w:ascii="Times New Roman" w:eastAsia="Calibri" w:hAnsi="Times New Roman" w:cs="Times New Roman"/>
          <w:sz w:val="24"/>
          <w:szCs w:val="24"/>
        </w:rPr>
        <w:t>alia vascular combinada</w:t>
      </w:r>
      <w:r w:rsidR="007D6962" w:rsidRPr="00160A99">
        <w:rPr>
          <w:rFonts w:ascii="Times New Roman" w:eastAsia="Calibri" w:hAnsi="Times New Roman" w:cs="Times New Roman"/>
          <w:sz w:val="24"/>
          <w:szCs w:val="24"/>
        </w:rPr>
        <w:t>. Possui uma incidência de dois a cinco casos a cada cem mil pessoas, no qual os indivíduos mais afetados são homens. A sintomatologia da SKT compõe uma tríade, sendo o principal sintoma a mancha vinho porto. Entretanto, é possível o aparecimento de outras anormal</w:t>
      </w:r>
      <w:r>
        <w:rPr>
          <w:rFonts w:ascii="Times New Roman" w:eastAsia="Calibri" w:hAnsi="Times New Roman" w:cs="Times New Roman"/>
          <w:sz w:val="24"/>
          <w:szCs w:val="24"/>
        </w:rPr>
        <w:t>idades que não estão na tríade</w:t>
      </w:r>
      <w:r w:rsidR="007D6962" w:rsidRPr="00160A99">
        <w:rPr>
          <w:rFonts w:ascii="Times New Roman" w:eastAsia="Calibri" w:hAnsi="Times New Roman" w:cs="Times New Roman"/>
          <w:sz w:val="24"/>
          <w:szCs w:val="24"/>
        </w:rPr>
        <w:t>. Os locais do corpo mais atingidos pelos sintomas são coxas, pernas e pés, porém, de forma rara, pode atingir outras p</w:t>
      </w:r>
      <w:r>
        <w:rPr>
          <w:rFonts w:ascii="Times New Roman" w:eastAsia="Calibri" w:hAnsi="Times New Roman" w:cs="Times New Roman"/>
          <w:sz w:val="24"/>
          <w:szCs w:val="24"/>
        </w:rPr>
        <w:t>artes</w:t>
      </w:r>
      <w:r w:rsidR="007D6962" w:rsidRPr="00160A9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Objetivo: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962" w:rsidRPr="00160A99">
        <w:rPr>
          <w:rFonts w:ascii="Times New Roman" w:eastAsia="Calibri" w:hAnsi="Times New Roman" w:cs="Times New Roman"/>
          <w:sz w:val="24"/>
          <w:szCs w:val="24"/>
        </w:rPr>
        <w:t xml:space="preserve">Analisar as principais características da doença, a fim de expandir o conhecimento para os profissionais da área da saúde, visando que a </w:t>
      </w:r>
      <w:r w:rsidR="007D6962" w:rsidRPr="00160A99">
        <w:rPr>
          <w:rFonts w:ascii="Times New Roman" w:hAnsi="Times New Roman" w:cs="Times New Roman"/>
          <w:bCs/>
          <w:sz w:val="24"/>
          <w:szCs w:val="24"/>
        </w:rPr>
        <w:t>Síndrome Klippel-Trenaunay,</w:t>
      </w:r>
      <w:r w:rsidR="007D6962" w:rsidRPr="00160A99">
        <w:rPr>
          <w:rFonts w:ascii="Times New Roman" w:eastAsia="Calibri" w:hAnsi="Times New Roman" w:cs="Times New Roman"/>
          <w:sz w:val="24"/>
          <w:szCs w:val="24"/>
        </w:rPr>
        <w:t xml:space="preserve"> seja conhecida e tenha se</w:t>
      </w:r>
      <w:r w:rsidR="007212CF">
        <w:rPr>
          <w:rFonts w:ascii="Times New Roman" w:eastAsia="Calibri" w:hAnsi="Times New Roman" w:cs="Times New Roman"/>
          <w:sz w:val="24"/>
          <w:szCs w:val="24"/>
        </w:rPr>
        <w:t xml:space="preserve">u diagnóstico de forma precoce. </w:t>
      </w:r>
      <w:r w:rsidR="007212CF" w:rsidRPr="007212CF">
        <w:rPr>
          <w:rFonts w:ascii="Times New Roman" w:hAnsi="Times New Roman" w:cs="Times New Roman"/>
          <w:b/>
          <w:bCs/>
          <w:sz w:val="24"/>
          <w:szCs w:val="24"/>
        </w:rPr>
        <w:t xml:space="preserve">Método: </w:t>
      </w:r>
      <w:r w:rsidR="007212CF" w:rsidRPr="007212CF">
        <w:rPr>
          <w:rFonts w:ascii="Times New Roman" w:hAnsi="Times New Roman" w:cs="Times New Roman"/>
          <w:bCs/>
          <w:sz w:val="24"/>
          <w:szCs w:val="24"/>
        </w:rPr>
        <w:t>Trata-se de uma revisão integrativa de literatura em que foram compilados artigos obtidos nas</w:t>
      </w:r>
      <w:r w:rsidR="00275C25">
        <w:rPr>
          <w:rFonts w:ascii="Times New Roman" w:hAnsi="Times New Roman" w:cs="Times New Roman"/>
          <w:bCs/>
          <w:sz w:val="24"/>
          <w:szCs w:val="24"/>
        </w:rPr>
        <w:t xml:space="preserve"> bases de dados PubMed e SciELO</w:t>
      </w:r>
      <w:r w:rsidR="007212CF" w:rsidRPr="007212CF">
        <w:rPr>
          <w:rFonts w:ascii="Times New Roman" w:hAnsi="Times New Roman" w:cs="Times New Roman"/>
          <w:bCs/>
          <w:sz w:val="24"/>
          <w:szCs w:val="24"/>
        </w:rPr>
        <w:t xml:space="preserve"> publicados en</w:t>
      </w:r>
      <w:r w:rsidR="00275C25">
        <w:rPr>
          <w:rFonts w:ascii="Times New Roman" w:hAnsi="Times New Roman" w:cs="Times New Roman"/>
          <w:bCs/>
          <w:sz w:val="24"/>
          <w:szCs w:val="24"/>
        </w:rPr>
        <w:t>tre os anos de 2009 a 2017. Os d</w:t>
      </w:r>
      <w:r w:rsidR="007212CF" w:rsidRPr="007212CF">
        <w:rPr>
          <w:rFonts w:ascii="Times New Roman" w:hAnsi="Times New Roman" w:cs="Times New Roman"/>
          <w:bCs/>
          <w:sz w:val="24"/>
          <w:szCs w:val="24"/>
        </w:rPr>
        <w:t>escri</w:t>
      </w:r>
      <w:r w:rsidR="00275C25">
        <w:rPr>
          <w:rFonts w:ascii="Times New Roman" w:hAnsi="Times New Roman" w:cs="Times New Roman"/>
          <w:bCs/>
          <w:sz w:val="24"/>
          <w:szCs w:val="24"/>
        </w:rPr>
        <w:t>tores</w:t>
      </w:r>
      <w:r w:rsidR="007212CF" w:rsidRPr="007212CF">
        <w:rPr>
          <w:rFonts w:ascii="Times New Roman" w:hAnsi="Times New Roman" w:cs="Times New Roman"/>
          <w:bCs/>
          <w:sz w:val="24"/>
          <w:szCs w:val="24"/>
        </w:rPr>
        <w:t xml:space="preserve"> utilizados foram: "Síndrome de Kli</w:t>
      </w:r>
      <w:r w:rsidR="00275C25">
        <w:rPr>
          <w:rFonts w:ascii="Times New Roman" w:hAnsi="Times New Roman" w:cs="Times New Roman"/>
          <w:bCs/>
          <w:sz w:val="24"/>
          <w:szCs w:val="24"/>
        </w:rPr>
        <w:t>ppel-Trenaunay”</w:t>
      </w:r>
      <w:r w:rsidR="007212CF" w:rsidRPr="007212CF">
        <w:rPr>
          <w:rFonts w:ascii="Times New Roman" w:hAnsi="Times New Roman" w:cs="Times New Roman"/>
          <w:bCs/>
          <w:sz w:val="24"/>
          <w:szCs w:val="24"/>
        </w:rPr>
        <w:t xml:space="preserve">, "Mancha vinho do porto" e "Malformações vasculares” separados pelo operador booleano AND. Os critérios de </w:t>
      </w:r>
      <w:r w:rsidR="00275C25">
        <w:rPr>
          <w:rFonts w:ascii="Times New Roman" w:hAnsi="Times New Roman" w:cs="Times New Roman"/>
          <w:bCs/>
          <w:sz w:val="24"/>
          <w:szCs w:val="24"/>
        </w:rPr>
        <w:t>inclusão foram estudos</w:t>
      </w:r>
      <w:r w:rsidR="007212CF" w:rsidRPr="007212CF">
        <w:rPr>
          <w:rFonts w:ascii="Times New Roman" w:hAnsi="Times New Roman" w:cs="Times New Roman"/>
          <w:bCs/>
          <w:sz w:val="24"/>
          <w:szCs w:val="24"/>
        </w:rPr>
        <w:t xml:space="preserve"> publicados</w:t>
      </w:r>
      <w:r w:rsidR="00275C25">
        <w:rPr>
          <w:rFonts w:ascii="Times New Roman" w:hAnsi="Times New Roman" w:cs="Times New Roman"/>
          <w:bCs/>
          <w:sz w:val="24"/>
          <w:szCs w:val="24"/>
        </w:rPr>
        <w:t xml:space="preserve"> nos idiomas português e inglês</w:t>
      </w:r>
      <w:r w:rsidR="007212CF" w:rsidRPr="007212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5C25">
        <w:rPr>
          <w:rFonts w:ascii="Times New Roman" w:hAnsi="Times New Roman" w:cs="Times New Roman"/>
          <w:bCs/>
          <w:sz w:val="24"/>
          <w:szCs w:val="24"/>
        </w:rPr>
        <w:t xml:space="preserve">com </w:t>
      </w:r>
      <w:r w:rsidR="007212CF" w:rsidRPr="007212CF">
        <w:rPr>
          <w:rFonts w:ascii="Times New Roman" w:hAnsi="Times New Roman" w:cs="Times New Roman"/>
          <w:bCs/>
          <w:sz w:val="24"/>
          <w:szCs w:val="24"/>
        </w:rPr>
        <w:t xml:space="preserve">relevância e temática compatível com o objetivo do estudo. </w:t>
      </w:r>
      <w:r w:rsidR="00275C25">
        <w:rPr>
          <w:rFonts w:ascii="Times New Roman" w:hAnsi="Times New Roman" w:cs="Times New Roman"/>
          <w:bCs/>
          <w:sz w:val="24"/>
          <w:szCs w:val="24"/>
        </w:rPr>
        <w:t xml:space="preserve">Os </w:t>
      </w:r>
      <w:r w:rsidR="007212CF" w:rsidRPr="007212CF">
        <w:rPr>
          <w:rFonts w:ascii="Times New Roman" w:hAnsi="Times New Roman" w:cs="Times New Roman"/>
          <w:bCs/>
          <w:sz w:val="24"/>
          <w:szCs w:val="24"/>
        </w:rPr>
        <w:t xml:space="preserve">critérios de exclusão </w:t>
      </w:r>
      <w:r w:rsidR="00275C25">
        <w:rPr>
          <w:rFonts w:ascii="Times New Roman" w:hAnsi="Times New Roman" w:cs="Times New Roman"/>
          <w:bCs/>
          <w:sz w:val="24"/>
          <w:szCs w:val="24"/>
        </w:rPr>
        <w:t xml:space="preserve">foram </w:t>
      </w:r>
      <w:r w:rsidR="007212CF" w:rsidRPr="007212CF">
        <w:rPr>
          <w:rFonts w:ascii="Times New Roman" w:hAnsi="Times New Roman" w:cs="Times New Roman"/>
          <w:bCs/>
          <w:sz w:val="24"/>
          <w:szCs w:val="24"/>
        </w:rPr>
        <w:t>artigos</w:t>
      </w:r>
      <w:r w:rsidR="00275C25">
        <w:rPr>
          <w:rFonts w:ascii="Times New Roman" w:hAnsi="Times New Roman" w:cs="Times New Roman"/>
          <w:bCs/>
          <w:sz w:val="24"/>
          <w:szCs w:val="24"/>
        </w:rPr>
        <w:t xml:space="preserve"> que apresentam informações in</w:t>
      </w:r>
      <w:r w:rsidR="007212CF" w:rsidRPr="007212CF">
        <w:rPr>
          <w:rFonts w:ascii="Times New Roman" w:hAnsi="Times New Roman" w:cs="Times New Roman"/>
          <w:bCs/>
          <w:sz w:val="24"/>
          <w:szCs w:val="24"/>
        </w:rPr>
        <w:t>compatíveis com a Síndrome de Klippel-Trenaunay.</w:t>
      </w:r>
      <w:r w:rsidR="007212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571">
        <w:rPr>
          <w:rFonts w:ascii="Times New Roman" w:eastAsia="Calibri" w:hAnsi="Times New Roman" w:cs="Times New Roman"/>
          <w:b/>
          <w:sz w:val="24"/>
          <w:szCs w:val="24"/>
        </w:rPr>
        <w:t>Revisão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7D6962" w:rsidRPr="00160A99">
        <w:rPr>
          <w:rFonts w:ascii="Times New Roman" w:hAnsi="Times New Roman" w:cs="Times New Roman"/>
          <w:sz w:val="24"/>
          <w:szCs w:val="24"/>
        </w:rPr>
        <w:t xml:space="preserve">A síndrome Klippel-Trenaunay é resultante de mutações somáticas, envolvendo genes pertinentes ao desenvolvimento embrionário. Estudos comprovam que a proteína responsável pela angiogênese, V65Q, possui relação com dois defeitos genéticos no cromossoma 5q, sendo que a forma mais hostil da doença está associada com a mutação E133K, encontrada em 4% dos pacientes. </w:t>
      </w:r>
      <w:r>
        <w:rPr>
          <w:rFonts w:ascii="Times New Roman" w:hAnsi="Times New Roman" w:cs="Times New Roman"/>
          <w:sz w:val="24"/>
          <w:szCs w:val="24"/>
        </w:rPr>
        <w:t>Outrossim, a</w:t>
      </w:r>
      <w:r w:rsidR="007D6962" w:rsidRPr="00160A99">
        <w:rPr>
          <w:rFonts w:ascii="Times New Roman" w:hAnsi="Times New Roman" w:cs="Times New Roman"/>
          <w:sz w:val="24"/>
          <w:szCs w:val="24"/>
        </w:rPr>
        <w:t xml:space="preserve"> tríade da SKT pode surgir ao nascimento, porém 75% dos casos manifestam antes dos 10 anos de idade, sem prognóstico de involução. A mancha vinho do porto ocorre devido à má formação capilar e abrange 95 a 98% dos casos. As anomalias venosas varicosas ocorrem em 67% dos pacientes e envolvem, principalmente, as veias femorais e poplítea. Já a hipertrofia óssea e/ou tecidos moles, acontece em 67% dos casos, levando ao crescimento anormal dos membros e tecidos afetados. A fim de fechar o diagnóstico, é necessário dois dos três sintomas da trilogia, sendo </w:t>
      </w:r>
      <w:r w:rsidR="007D6962" w:rsidRPr="00160A99">
        <w:rPr>
          <w:rFonts w:ascii="Times New Roman" w:hAnsi="Times New Roman" w:cs="Times New Roman"/>
          <w:sz w:val="24"/>
          <w:szCs w:val="24"/>
        </w:rPr>
        <w:lastRenderedPageBreak/>
        <w:t>realizado através da ultrassonografia e angiografia por ressonância magnética.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962" w:rsidRPr="00160A99">
        <w:rPr>
          <w:rFonts w:ascii="Times New Roman" w:hAnsi="Times New Roman" w:cs="Times New Roman"/>
          <w:sz w:val="24"/>
          <w:szCs w:val="24"/>
        </w:rPr>
        <w:t>Ademais, esta síndrome contribui para anormalidades oftalmológicas, como alterações vasculares do nervo óptico, além de hemimegalencefalia, sindactilia, convulsões, manifestações geniturinárias e retardo no desenvolvimento.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Conclusão:</w:t>
      </w:r>
      <w:r w:rsidR="00944667" w:rsidRPr="00160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FE2" w:rsidRPr="00160A99">
        <w:rPr>
          <w:rFonts w:ascii="Times New Roman" w:eastAsia="Calibri" w:hAnsi="Times New Roman" w:cs="Times New Roman"/>
          <w:sz w:val="24"/>
          <w:szCs w:val="24"/>
        </w:rPr>
        <w:t>Por se</w:t>
      </w:r>
      <w:r w:rsidR="007D6962" w:rsidRPr="00160A99">
        <w:rPr>
          <w:rFonts w:ascii="Times New Roman" w:eastAsia="Calibri" w:hAnsi="Times New Roman" w:cs="Times New Roman"/>
          <w:sz w:val="24"/>
          <w:szCs w:val="24"/>
        </w:rPr>
        <w:t xml:space="preserve"> tratar de uma doença na qual a causa são mutações de genes, entende-se que o tratamento da SKT será realizado visando amenizar os sintomas, não tendo cura para a doença. Outrossim, apesar da síndrome ser rara, é de suma importância estudá-la, visto que há estudos</w:t>
      </w:r>
      <w:r w:rsidR="00EA40FE">
        <w:rPr>
          <w:rFonts w:ascii="Times New Roman" w:eastAsia="Calibri" w:hAnsi="Times New Roman" w:cs="Times New Roman"/>
          <w:sz w:val="24"/>
          <w:szCs w:val="24"/>
        </w:rPr>
        <w:t xml:space="preserve"> sobre o seu padrão de herança </w:t>
      </w:r>
      <w:r w:rsidR="007D6962" w:rsidRPr="00160A99">
        <w:rPr>
          <w:rFonts w:ascii="Times New Roman" w:eastAsia="Calibri" w:hAnsi="Times New Roman" w:cs="Times New Roman"/>
          <w:sz w:val="24"/>
          <w:szCs w:val="24"/>
        </w:rPr>
        <w:t>podendo causar um aumento da incidência de casos.</w:t>
      </w:r>
    </w:p>
    <w:p w:rsidR="007212CF" w:rsidRPr="0018082C" w:rsidRDefault="00160A99" w:rsidP="0018082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Calibri" w:hAnsi="Times New Roman" w:cs="Times New Roman"/>
          <w:sz w:val="24"/>
          <w:szCs w:val="24"/>
        </w:rPr>
        <w:t>Síndrome de Klippel-Trenaunay, Mancha vinho do porto, Malformações vasculares.</w:t>
      </w:r>
      <w:bookmarkStart w:id="0" w:name="_GoBack"/>
      <w:bookmarkEnd w:id="0"/>
    </w:p>
    <w:sectPr w:rsidR="007212CF" w:rsidRPr="0018082C" w:rsidSect="00D04E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3C2" w:rsidRDefault="009D53C2" w:rsidP="00D06BBA">
      <w:pPr>
        <w:spacing w:after="0" w:line="240" w:lineRule="auto"/>
      </w:pPr>
      <w:r>
        <w:separator/>
      </w:r>
    </w:p>
  </w:endnote>
  <w:endnote w:type="continuationSeparator" w:id="0">
    <w:p w:rsidR="009D53C2" w:rsidRDefault="009D53C2" w:rsidP="00D0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3C2" w:rsidRDefault="009D53C2" w:rsidP="00D06BBA">
      <w:pPr>
        <w:spacing w:after="0" w:line="240" w:lineRule="auto"/>
      </w:pPr>
      <w:r>
        <w:separator/>
      </w:r>
    </w:p>
  </w:footnote>
  <w:footnote w:type="continuationSeparator" w:id="0">
    <w:p w:rsidR="009D53C2" w:rsidRDefault="009D53C2" w:rsidP="00D0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0479F"/>
    <w:multiLevelType w:val="hybridMultilevel"/>
    <w:tmpl w:val="AC582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D6551"/>
    <w:multiLevelType w:val="hybridMultilevel"/>
    <w:tmpl w:val="2EC48C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7916FB"/>
    <w:multiLevelType w:val="hybridMultilevel"/>
    <w:tmpl w:val="818439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53BC1"/>
    <w:multiLevelType w:val="hybridMultilevel"/>
    <w:tmpl w:val="CFD000BE"/>
    <w:lvl w:ilvl="0" w:tplc="BD68E7B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B23448"/>
    <w:multiLevelType w:val="multilevel"/>
    <w:tmpl w:val="D34C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4F2F86"/>
    <w:multiLevelType w:val="multilevel"/>
    <w:tmpl w:val="E278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96C1F"/>
    <w:multiLevelType w:val="multilevel"/>
    <w:tmpl w:val="7F6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85E8B"/>
    <w:multiLevelType w:val="hybridMultilevel"/>
    <w:tmpl w:val="AED0D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98"/>
    <w:rsid w:val="00014B0C"/>
    <w:rsid w:val="00017EEC"/>
    <w:rsid w:val="00020142"/>
    <w:rsid w:val="000202E1"/>
    <w:rsid w:val="00026AF4"/>
    <w:rsid w:val="00030012"/>
    <w:rsid w:val="00036A86"/>
    <w:rsid w:val="0004040A"/>
    <w:rsid w:val="000612CD"/>
    <w:rsid w:val="00063241"/>
    <w:rsid w:val="0006439A"/>
    <w:rsid w:val="00071604"/>
    <w:rsid w:val="0007242A"/>
    <w:rsid w:val="00076B57"/>
    <w:rsid w:val="00085610"/>
    <w:rsid w:val="000907AD"/>
    <w:rsid w:val="00091B57"/>
    <w:rsid w:val="000922AD"/>
    <w:rsid w:val="000B6262"/>
    <w:rsid w:val="001120B1"/>
    <w:rsid w:val="00123182"/>
    <w:rsid w:val="0012363D"/>
    <w:rsid w:val="00127645"/>
    <w:rsid w:val="00131FA7"/>
    <w:rsid w:val="00132841"/>
    <w:rsid w:val="00160A99"/>
    <w:rsid w:val="0018082C"/>
    <w:rsid w:val="00185722"/>
    <w:rsid w:val="00185A19"/>
    <w:rsid w:val="001A5A4E"/>
    <w:rsid w:val="001C64C4"/>
    <w:rsid w:val="001D5C4D"/>
    <w:rsid w:val="001F088F"/>
    <w:rsid w:val="002005E0"/>
    <w:rsid w:val="00200A8F"/>
    <w:rsid w:val="00205EDD"/>
    <w:rsid w:val="002209F8"/>
    <w:rsid w:val="002542A7"/>
    <w:rsid w:val="0027561A"/>
    <w:rsid w:val="00275C25"/>
    <w:rsid w:val="00294EFE"/>
    <w:rsid w:val="002C628A"/>
    <w:rsid w:val="003074E0"/>
    <w:rsid w:val="003113C9"/>
    <w:rsid w:val="00312ED7"/>
    <w:rsid w:val="00334DB8"/>
    <w:rsid w:val="003448B6"/>
    <w:rsid w:val="00360CFC"/>
    <w:rsid w:val="003728F2"/>
    <w:rsid w:val="00386689"/>
    <w:rsid w:val="00391A1A"/>
    <w:rsid w:val="003A4BE1"/>
    <w:rsid w:val="003B0BE3"/>
    <w:rsid w:val="003B60C1"/>
    <w:rsid w:val="003C0648"/>
    <w:rsid w:val="003F3789"/>
    <w:rsid w:val="00427887"/>
    <w:rsid w:val="004313D1"/>
    <w:rsid w:val="00432386"/>
    <w:rsid w:val="004408CB"/>
    <w:rsid w:val="004439EC"/>
    <w:rsid w:val="0048483D"/>
    <w:rsid w:val="00495079"/>
    <w:rsid w:val="00495F5C"/>
    <w:rsid w:val="004A134A"/>
    <w:rsid w:val="004B59B3"/>
    <w:rsid w:val="004B5DD9"/>
    <w:rsid w:val="00525E27"/>
    <w:rsid w:val="0053231B"/>
    <w:rsid w:val="005409E6"/>
    <w:rsid w:val="00543CCC"/>
    <w:rsid w:val="00550917"/>
    <w:rsid w:val="00565C6B"/>
    <w:rsid w:val="005711A1"/>
    <w:rsid w:val="005727F0"/>
    <w:rsid w:val="0057330D"/>
    <w:rsid w:val="005775E0"/>
    <w:rsid w:val="00580FED"/>
    <w:rsid w:val="005D6F0B"/>
    <w:rsid w:val="005D7088"/>
    <w:rsid w:val="00601385"/>
    <w:rsid w:val="00607EDA"/>
    <w:rsid w:val="00615FC5"/>
    <w:rsid w:val="00623F97"/>
    <w:rsid w:val="006447D2"/>
    <w:rsid w:val="00652910"/>
    <w:rsid w:val="0065520D"/>
    <w:rsid w:val="00670EB5"/>
    <w:rsid w:val="006815F6"/>
    <w:rsid w:val="006B0DB6"/>
    <w:rsid w:val="006C35F4"/>
    <w:rsid w:val="006F0FE2"/>
    <w:rsid w:val="006F5FD2"/>
    <w:rsid w:val="007212AA"/>
    <w:rsid w:val="007212CF"/>
    <w:rsid w:val="00752DDC"/>
    <w:rsid w:val="00753B76"/>
    <w:rsid w:val="00757BE4"/>
    <w:rsid w:val="00780CFD"/>
    <w:rsid w:val="00781E96"/>
    <w:rsid w:val="007D6962"/>
    <w:rsid w:val="007F3ADC"/>
    <w:rsid w:val="007F7CF8"/>
    <w:rsid w:val="008016FA"/>
    <w:rsid w:val="00806C93"/>
    <w:rsid w:val="00844A5F"/>
    <w:rsid w:val="008540F2"/>
    <w:rsid w:val="008752A5"/>
    <w:rsid w:val="00894C5C"/>
    <w:rsid w:val="008A56CE"/>
    <w:rsid w:val="008B4766"/>
    <w:rsid w:val="008B5D8B"/>
    <w:rsid w:val="008D3E31"/>
    <w:rsid w:val="008E492C"/>
    <w:rsid w:val="008F0C8D"/>
    <w:rsid w:val="00934F83"/>
    <w:rsid w:val="00944667"/>
    <w:rsid w:val="00947BEA"/>
    <w:rsid w:val="00951A83"/>
    <w:rsid w:val="00961E2D"/>
    <w:rsid w:val="009621C0"/>
    <w:rsid w:val="00990B66"/>
    <w:rsid w:val="009A6BDF"/>
    <w:rsid w:val="009C06B2"/>
    <w:rsid w:val="009D53C2"/>
    <w:rsid w:val="009E5820"/>
    <w:rsid w:val="009E6318"/>
    <w:rsid w:val="00A10C27"/>
    <w:rsid w:val="00A61B22"/>
    <w:rsid w:val="00A7059F"/>
    <w:rsid w:val="00A833B0"/>
    <w:rsid w:val="00A915BF"/>
    <w:rsid w:val="00A93703"/>
    <w:rsid w:val="00A960DF"/>
    <w:rsid w:val="00AE1B75"/>
    <w:rsid w:val="00AF6723"/>
    <w:rsid w:val="00B04298"/>
    <w:rsid w:val="00B104C6"/>
    <w:rsid w:val="00B309A2"/>
    <w:rsid w:val="00B46BE6"/>
    <w:rsid w:val="00B62571"/>
    <w:rsid w:val="00B63C0E"/>
    <w:rsid w:val="00B76BA6"/>
    <w:rsid w:val="00B8618A"/>
    <w:rsid w:val="00BA45CE"/>
    <w:rsid w:val="00BB1121"/>
    <w:rsid w:val="00BB6316"/>
    <w:rsid w:val="00BC6D6A"/>
    <w:rsid w:val="00BD4A3B"/>
    <w:rsid w:val="00BD528C"/>
    <w:rsid w:val="00C028B7"/>
    <w:rsid w:val="00C03B60"/>
    <w:rsid w:val="00C04D9F"/>
    <w:rsid w:val="00C266CA"/>
    <w:rsid w:val="00C51BE4"/>
    <w:rsid w:val="00C53973"/>
    <w:rsid w:val="00C57617"/>
    <w:rsid w:val="00C645F2"/>
    <w:rsid w:val="00C70906"/>
    <w:rsid w:val="00C7306B"/>
    <w:rsid w:val="00C87D37"/>
    <w:rsid w:val="00C90ED2"/>
    <w:rsid w:val="00C968D9"/>
    <w:rsid w:val="00CA139B"/>
    <w:rsid w:val="00CA4DF2"/>
    <w:rsid w:val="00CB10CC"/>
    <w:rsid w:val="00CE3F1F"/>
    <w:rsid w:val="00CF0D94"/>
    <w:rsid w:val="00D0471A"/>
    <w:rsid w:val="00D04D8B"/>
    <w:rsid w:val="00D04E00"/>
    <w:rsid w:val="00D05F85"/>
    <w:rsid w:val="00D06BBA"/>
    <w:rsid w:val="00D17E0A"/>
    <w:rsid w:val="00D20DDD"/>
    <w:rsid w:val="00D41885"/>
    <w:rsid w:val="00D43178"/>
    <w:rsid w:val="00D46EDB"/>
    <w:rsid w:val="00D63D42"/>
    <w:rsid w:val="00D70376"/>
    <w:rsid w:val="00D75671"/>
    <w:rsid w:val="00DB7C30"/>
    <w:rsid w:val="00DC73F2"/>
    <w:rsid w:val="00DD4D51"/>
    <w:rsid w:val="00DE2BBA"/>
    <w:rsid w:val="00E05614"/>
    <w:rsid w:val="00E23087"/>
    <w:rsid w:val="00E455E6"/>
    <w:rsid w:val="00E67C4E"/>
    <w:rsid w:val="00E701B5"/>
    <w:rsid w:val="00EA40FE"/>
    <w:rsid w:val="00EA4189"/>
    <w:rsid w:val="00EB32E4"/>
    <w:rsid w:val="00EC635D"/>
    <w:rsid w:val="00EE374A"/>
    <w:rsid w:val="00EF0215"/>
    <w:rsid w:val="00EF3BD7"/>
    <w:rsid w:val="00F12DA2"/>
    <w:rsid w:val="00F16F29"/>
    <w:rsid w:val="00F534B0"/>
    <w:rsid w:val="00F65786"/>
    <w:rsid w:val="00F716E9"/>
    <w:rsid w:val="00FA3BD9"/>
    <w:rsid w:val="00FC2F4B"/>
    <w:rsid w:val="00FC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98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B04298"/>
    <w:rPr>
      <w:color w:val="4472C4" w:themeColor="accent1"/>
    </w:rPr>
  </w:style>
  <w:style w:type="character" w:styleId="Forte">
    <w:name w:val="Strong"/>
    <w:basedOn w:val="Fontepargpadro"/>
    <w:uiPriority w:val="22"/>
    <w:qFormat/>
    <w:rsid w:val="00B0429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B04298"/>
    <w:pPr>
      <w:spacing w:after="200" w:line="240" w:lineRule="auto"/>
    </w:pPr>
    <w:rPr>
      <w:noProof w:val="0"/>
      <w:sz w:val="24"/>
      <w:szCs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04298"/>
    <w:rPr>
      <w:sz w:val="24"/>
      <w:szCs w:val="24"/>
      <w:lang w:val="en-US"/>
    </w:rPr>
  </w:style>
  <w:style w:type="character" w:customStyle="1" w:styleId="Refdenotaderodap1">
    <w:name w:val="Ref. de nota de rodapé1"/>
    <w:rsid w:val="00B0429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04298"/>
    <w:pPr>
      <w:spacing w:after="200" w:line="240" w:lineRule="auto"/>
      <w:ind w:left="720"/>
      <w:contextualSpacing/>
    </w:pPr>
    <w:rPr>
      <w:noProof w:val="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92C"/>
    <w:rPr>
      <w:rFonts w:ascii="Segoe UI" w:hAnsi="Segoe UI" w:cs="Segoe UI"/>
      <w:noProof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582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E582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7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F7C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7CF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7CF8"/>
    <w:rPr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7C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7CF8"/>
    <w:rPr>
      <w:b/>
      <w:bCs/>
      <w:noProof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06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6BBA"/>
    <w:rPr>
      <w:noProof/>
    </w:rPr>
  </w:style>
  <w:style w:type="paragraph" w:styleId="Rodap">
    <w:name w:val="footer"/>
    <w:basedOn w:val="Normal"/>
    <w:link w:val="RodapChar"/>
    <w:uiPriority w:val="99"/>
    <w:unhideWhenUsed/>
    <w:rsid w:val="00D06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6BBA"/>
    <w:rPr>
      <w:noProof/>
    </w:rPr>
  </w:style>
  <w:style w:type="character" w:customStyle="1" w:styleId="st">
    <w:name w:val="st"/>
    <w:basedOn w:val="Fontepargpadro"/>
    <w:rsid w:val="0042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2020-09-22T23:01:00Z</dcterms:created>
  <dcterms:modified xsi:type="dcterms:W3CDTF">2020-10-02T01:50:00Z</dcterms:modified>
</cp:coreProperties>
</file>