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96208" w14:textId="5AC48BE1" w:rsidR="00DC0761" w:rsidRPr="0005431D" w:rsidRDefault="00F537E2" w:rsidP="000543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31D">
        <w:rPr>
          <w:rFonts w:ascii="Times New Roman" w:hAnsi="Times New Roman" w:cs="Times New Roman"/>
          <w:b/>
          <w:sz w:val="24"/>
          <w:szCs w:val="24"/>
        </w:rPr>
        <w:t>CARACTERÍSTICAS COMPORTAMENTAIS E TRA</w:t>
      </w:r>
      <w:r w:rsidR="009E1B2C" w:rsidRPr="0005431D">
        <w:rPr>
          <w:rFonts w:ascii="Times New Roman" w:hAnsi="Times New Roman" w:cs="Times New Roman"/>
          <w:b/>
          <w:sz w:val="24"/>
          <w:szCs w:val="24"/>
        </w:rPr>
        <w:t>Ç</w:t>
      </w:r>
      <w:r w:rsidRPr="0005431D">
        <w:rPr>
          <w:rFonts w:ascii="Times New Roman" w:hAnsi="Times New Roman" w:cs="Times New Roman"/>
          <w:b/>
          <w:sz w:val="24"/>
          <w:szCs w:val="24"/>
        </w:rPr>
        <w:t>OS DE PERSONALIDADE DOS ASSASSINOS EM MASSA</w:t>
      </w:r>
    </w:p>
    <w:p w14:paraId="107FD9C8" w14:textId="77777777" w:rsidR="0005431D" w:rsidRPr="0005431D" w:rsidRDefault="0005431D" w:rsidP="0005431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05431D">
        <w:rPr>
          <w:rFonts w:ascii="Times New Roman" w:hAnsi="Times New Roman" w:cs="Times New Roman"/>
          <w:sz w:val="20"/>
          <w:szCs w:val="20"/>
        </w:rPr>
        <w:t>Daniel Lopes Marques de Araújo</w:t>
      </w:r>
      <w:r w:rsidR="00E1137A" w:rsidRPr="0005431D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657BC78C" w14:textId="77777777" w:rsidR="0005431D" w:rsidRPr="0005431D" w:rsidRDefault="0005431D" w:rsidP="0005431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05431D">
        <w:rPr>
          <w:rFonts w:ascii="Times New Roman" w:hAnsi="Times New Roman" w:cs="Times New Roman"/>
          <w:sz w:val="20"/>
          <w:szCs w:val="20"/>
        </w:rPr>
        <w:t>Luana Soares Vargas</w:t>
      </w:r>
      <w:r w:rsidR="007A442D" w:rsidRPr="0005431D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52B6A1B1" w14:textId="77777777" w:rsidR="0005431D" w:rsidRPr="0005431D" w:rsidRDefault="004E524E" w:rsidP="0005431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05431D">
        <w:rPr>
          <w:rFonts w:ascii="Times New Roman" w:hAnsi="Times New Roman" w:cs="Times New Roman"/>
          <w:sz w:val="20"/>
          <w:szCs w:val="20"/>
        </w:rPr>
        <w:t>Matheus Fonseca</w:t>
      </w:r>
      <w:r w:rsidR="0005431D" w:rsidRPr="0005431D">
        <w:rPr>
          <w:rFonts w:ascii="Times New Roman" w:hAnsi="Times New Roman" w:cs="Times New Roman"/>
          <w:sz w:val="20"/>
          <w:szCs w:val="20"/>
        </w:rPr>
        <w:t xml:space="preserve"> Queiroz Mota</w:t>
      </w:r>
      <w:r w:rsidR="007A442D" w:rsidRPr="0005431D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289DBCE3" w14:textId="4365D26D" w:rsidR="00E1137A" w:rsidRPr="0005431D" w:rsidRDefault="00DC0761" w:rsidP="0005431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431D">
        <w:rPr>
          <w:rFonts w:ascii="Times New Roman" w:hAnsi="Times New Roman" w:cs="Times New Roman"/>
          <w:sz w:val="20"/>
          <w:szCs w:val="20"/>
        </w:rPr>
        <w:t>Robson Ferreira dos Santos.</w:t>
      </w:r>
      <w:r w:rsidR="007A442D" w:rsidRPr="0005431D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615275D6" w14:textId="113DDD84" w:rsidR="00E1137A" w:rsidRPr="0005431D" w:rsidRDefault="0005431D" w:rsidP="0005431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431D">
        <w:rPr>
          <w:rFonts w:ascii="Times New Roman" w:hAnsi="Times New Roman" w:cs="Times New Roman"/>
          <w:sz w:val="20"/>
          <w:szCs w:val="20"/>
        </w:rPr>
        <w:t>1- Acadêmicos de Medicina do</w:t>
      </w:r>
      <w:r w:rsidR="00E1137A" w:rsidRPr="0005431D">
        <w:rPr>
          <w:rFonts w:ascii="Times New Roman" w:hAnsi="Times New Roman" w:cs="Times New Roman"/>
          <w:sz w:val="20"/>
          <w:szCs w:val="20"/>
        </w:rPr>
        <w:t xml:space="preserve"> Centro </w:t>
      </w:r>
      <w:r w:rsidRPr="0005431D">
        <w:rPr>
          <w:rFonts w:ascii="Times New Roman" w:hAnsi="Times New Roman" w:cs="Times New Roman"/>
          <w:sz w:val="20"/>
          <w:szCs w:val="20"/>
        </w:rPr>
        <w:t>Universitário Atenas</w:t>
      </w:r>
      <w:r w:rsidR="00E1137A" w:rsidRPr="0005431D">
        <w:rPr>
          <w:rFonts w:ascii="Times New Roman" w:hAnsi="Times New Roman" w:cs="Times New Roman"/>
          <w:sz w:val="20"/>
          <w:szCs w:val="20"/>
        </w:rPr>
        <w:t>, Paracatu –</w:t>
      </w:r>
      <w:r w:rsidRPr="0005431D">
        <w:rPr>
          <w:rFonts w:ascii="Times New Roman" w:hAnsi="Times New Roman" w:cs="Times New Roman"/>
          <w:sz w:val="20"/>
          <w:szCs w:val="20"/>
        </w:rPr>
        <w:t xml:space="preserve"> MG</w:t>
      </w:r>
      <w:r w:rsidR="00E1137A" w:rsidRPr="0005431D">
        <w:rPr>
          <w:rFonts w:ascii="Times New Roman" w:hAnsi="Times New Roman" w:cs="Times New Roman"/>
          <w:sz w:val="20"/>
          <w:szCs w:val="20"/>
        </w:rPr>
        <w:t>.</w:t>
      </w:r>
    </w:p>
    <w:p w14:paraId="42E6B410" w14:textId="2B775A45" w:rsidR="00E1137A" w:rsidRPr="0005431D" w:rsidRDefault="0005431D" w:rsidP="0005431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431D">
        <w:rPr>
          <w:rFonts w:ascii="Times New Roman" w:hAnsi="Times New Roman" w:cs="Times New Roman"/>
          <w:sz w:val="20"/>
          <w:szCs w:val="20"/>
        </w:rPr>
        <w:t>2-</w:t>
      </w:r>
      <w:r w:rsidR="00E1137A" w:rsidRPr="0005431D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05431D">
        <w:rPr>
          <w:rFonts w:ascii="Times New Roman" w:hAnsi="Times New Roman" w:cs="Times New Roman"/>
          <w:sz w:val="20"/>
          <w:szCs w:val="20"/>
        </w:rPr>
        <w:t xml:space="preserve">Professor orientador do </w:t>
      </w:r>
      <w:r w:rsidR="00E1137A" w:rsidRPr="0005431D">
        <w:rPr>
          <w:rFonts w:ascii="Times New Roman" w:hAnsi="Times New Roman" w:cs="Times New Roman"/>
          <w:sz w:val="20"/>
          <w:szCs w:val="20"/>
        </w:rPr>
        <w:t xml:space="preserve">Centro </w:t>
      </w:r>
      <w:r w:rsidRPr="0005431D">
        <w:rPr>
          <w:rFonts w:ascii="Times New Roman" w:hAnsi="Times New Roman" w:cs="Times New Roman"/>
          <w:sz w:val="20"/>
          <w:szCs w:val="20"/>
        </w:rPr>
        <w:t>Universitário Atenas, Paracatu – MG</w:t>
      </w:r>
      <w:r w:rsidR="00E1137A" w:rsidRPr="0005431D">
        <w:rPr>
          <w:rFonts w:ascii="Times New Roman" w:hAnsi="Times New Roman" w:cs="Times New Roman"/>
          <w:sz w:val="20"/>
          <w:szCs w:val="20"/>
        </w:rPr>
        <w:t>.</w:t>
      </w:r>
    </w:p>
    <w:p w14:paraId="2BCBF76C" w14:textId="1459CCCF" w:rsidR="004E3E46" w:rsidRDefault="00EF05A2" w:rsidP="0005431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31D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05431D">
        <w:rPr>
          <w:rFonts w:ascii="Times New Roman" w:hAnsi="Times New Roman" w:cs="Times New Roman"/>
          <w:sz w:val="24"/>
          <w:szCs w:val="24"/>
        </w:rPr>
        <w:t xml:space="preserve"> </w:t>
      </w:r>
      <w:r w:rsidR="00C124ED" w:rsidRPr="0005431D">
        <w:rPr>
          <w:rFonts w:ascii="Times New Roman" w:hAnsi="Times New Roman" w:cs="Times New Roman"/>
          <w:sz w:val="24"/>
          <w:szCs w:val="24"/>
        </w:rPr>
        <w:t>O assassinato</w:t>
      </w:r>
      <w:r w:rsidR="00977D90" w:rsidRPr="0005431D">
        <w:rPr>
          <w:rFonts w:ascii="Times New Roman" w:hAnsi="Times New Roman" w:cs="Times New Roman"/>
          <w:sz w:val="24"/>
          <w:szCs w:val="24"/>
        </w:rPr>
        <w:t xml:space="preserve"> em massa </w:t>
      </w:r>
      <w:r w:rsidR="00C124ED" w:rsidRPr="0005431D">
        <w:rPr>
          <w:rFonts w:ascii="Times New Roman" w:hAnsi="Times New Roman" w:cs="Times New Roman"/>
          <w:sz w:val="24"/>
          <w:szCs w:val="24"/>
        </w:rPr>
        <w:t xml:space="preserve">(AM) </w:t>
      </w:r>
      <w:r w:rsidR="00E045F1" w:rsidRPr="0005431D">
        <w:rPr>
          <w:rFonts w:ascii="Times New Roman" w:hAnsi="Times New Roman" w:cs="Times New Roman"/>
          <w:sz w:val="24"/>
          <w:szCs w:val="24"/>
        </w:rPr>
        <w:t xml:space="preserve">foi </w:t>
      </w:r>
      <w:r w:rsidR="00EB78CF" w:rsidRPr="0005431D">
        <w:rPr>
          <w:rFonts w:ascii="Times New Roman" w:hAnsi="Times New Roman" w:cs="Times New Roman"/>
          <w:sz w:val="24"/>
          <w:szCs w:val="24"/>
        </w:rPr>
        <w:t>d</w:t>
      </w:r>
      <w:r w:rsidR="009F5D93" w:rsidRPr="0005431D">
        <w:rPr>
          <w:rFonts w:ascii="Times New Roman" w:hAnsi="Times New Roman" w:cs="Times New Roman"/>
          <w:sz w:val="24"/>
          <w:szCs w:val="24"/>
        </w:rPr>
        <w:t>escrito diante d</w:t>
      </w:r>
      <w:r w:rsidR="00EB78CF" w:rsidRPr="0005431D">
        <w:rPr>
          <w:rFonts w:ascii="Times New Roman" w:hAnsi="Times New Roman" w:cs="Times New Roman"/>
          <w:sz w:val="24"/>
          <w:szCs w:val="24"/>
        </w:rPr>
        <w:t>o crescente</w:t>
      </w:r>
      <w:r w:rsidR="004B556E" w:rsidRPr="0005431D">
        <w:rPr>
          <w:rFonts w:ascii="Times New Roman" w:hAnsi="Times New Roman" w:cs="Times New Roman"/>
          <w:sz w:val="24"/>
          <w:szCs w:val="24"/>
        </w:rPr>
        <w:t xml:space="preserve"> número</w:t>
      </w:r>
      <w:r w:rsidR="00C124ED" w:rsidRPr="0005431D">
        <w:rPr>
          <w:rFonts w:ascii="Times New Roman" w:hAnsi="Times New Roman" w:cs="Times New Roman"/>
          <w:sz w:val="24"/>
          <w:szCs w:val="24"/>
        </w:rPr>
        <w:t xml:space="preserve"> </w:t>
      </w:r>
      <w:r w:rsidR="005156D3" w:rsidRPr="0005431D">
        <w:rPr>
          <w:rFonts w:ascii="Times New Roman" w:hAnsi="Times New Roman" w:cs="Times New Roman"/>
          <w:sz w:val="24"/>
          <w:szCs w:val="24"/>
        </w:rPr>
        <w:t>de crimes</w:t>
      </w:r>
      <w:r w:rsidR="004B556E" w:rsidRPr="0005431D">
        <w:rPr>
          <w:rFonts w:ascii="Times New Roman" w:hAnsi="Times New Roman" w:cs="Times New Roman"/>
          <w:sz w:val="24"/>
          <w:szCs w:val="24"/>
        </w:rPr>
        <w:t xml:space="preserve"> em escolas e terrorismo.</w:t>
      </w:r>
      <w:r w:rsidR="00977D90" w:rsidRPr="0005431D">
        <w:rPr>
          <w:rFonts w:ascii="Times New Roman" w:hAnsi="Times New Roman" w:cs="Times New Roman"/>
          <w:sz w:val="24"/>
          <w:szCs w:val="24"/>
        </w:rPr>
        <w:t xml:space="preserve"> </w:t>
      </w:r>
      <w:r w:rsidR="00EB78CF" w:rsidRPr="0005431D">
        <w:rPr>
          <w:rFonts w:ascii="Times New Roman" w:hAnsi="Times New Roman" w:cs="Times New Roman"/>
          <w:sz w:val="24"/>
          <w:szCs w:val="24"/>
        </w:rPr>
        <w:t>Estudos</w:t>
      </w:r>
      <w:r w:rsidR="00977D90" w:rsidRPr="0005431D">
        <w:rPr>
          <w:rFonts w:ascii="Times New Roman" w:hAnsi="Times New Roman" w:cs="Times New Roman"/>
          <w:sz w:val="24"/>
          <w:szCs w:val="24"/>
        </w:rPr>
        <w:t xml:space="preserve"> </w:t>
      </w:r>
      <w:r w:rsidR="00EB78CF" w:rsidRPr="0005431D">
        <w:rPr>
          <w:rFonts w:ascii="Times New Roman" w:hAnsi="Times New Roman" w:cs="Times New Roman"/>
          <w:sz w:val="24"/>
          <w:szCs w:val="24"/>
        </w:rPr>
        <w:t>por</w:t>
      </w:r>
      <w:r w:rsidR="00977D90" w:rsidRPr="0005431D">
        <w:rPr>
          <w:rFonts w:ascii="Times New Roman" w:hAnsi="Times New Roman" w:cs="Times New Roman"/>
          <w:sz w:val="24"/>
          <w:szCs w:val="24"/>
        </w:rPr>
        <w:t xml:space="preserve"> relatos de caso e </w:t>
      </w:r>
      <w:r w:rsidR="00EB78CF" w:rsidRPr="0005431D">
        <w:rPr>
          <w:rFonts w:ascii="Times New Roman" w:hAnsi="Times New Roman" w:cs="Times New Roman"/>
          <w:sz w:val="24"/>
          <w:szCs w:val="24"/>
        </w:rPr>
        <w:t>cobertura midiática</w:t>
      </w:r>
      <w:r w:rsidR="00EA1294" w:rsidRPr="0005431D">
        <w:rPr>
          <w:rFonts w:ascii="Times New Roman" w:hAnsi="Times New Roman" w:cs="Times New Roman"/>
          <w:sz w:val="24"/>
          <w:szCs w:val="24"/>
        </w:rPr>
        <w:t xml:space="preserve"> </w:t>
      </w:r>
      <w:r w:rsidR="00EB78CF" w:rsidRPr="0005431D">
        <w:rPr>
          <w:rFonts w:ascii="Times New Roman" w:hAnsi="Times New Roman" w:cs="Times New Roman"/>
          <w:sz w:val="24"/>
          <w:szCs w:val="24"/>
        </w:rPr>
        <w:t xml:space="preserve">de </w:t>
      </w:r>
      <w:r w:rsidR="009F5D93" w:rsidRPr="0005431D">
        <w:rPr>
          <w:rFonts w:ascii="Times New Roman" w:hAnsi="Times New Roman" w:cs="Times New Roman"/>
          <w:sz w:val="24"/>
          <w:szCs w:val="24"/>
        </w:rPr>
        <w:t>assassinatos</w:t>
      </w:r>
      <w:r w:rsidR="00EB78CF" w:rsidRPr="0005431D">
        <w:rPr>
          <w:rFonts w:ascii="Times New Roman" w:hAnsi="Times New Roman" w:cs="Times New Roman"/>
          <w:sz w:val="24"/>
          <w:szCs w:val="24"/>
        </w:rPr>
        <w:t xml:space="preserve"> mais marcantes, </w:t>
      </w:r>
      <w:r w:rsidR="009F5D93" w:rsidRPr="0005431D">
        <w:rPr>
          <w:rFonts w:ascii="Times New Roman" w:hAnsi="Times New Roman" w:cs="Times New Roman"/>
          <w:sz w:val="24"/>
          <w:szCs w:val="24"/>
        </w:rPr>
        <w:t>estabeleceram</w:t>
      </w:r>
      <w:r w:rsidR="00EB78CF" w:rsidRPr="0005431D">
        <w:rPr>
          <w:rFonts w:ascii="Times New Roman" w:hAnsi="Times New Roman" w:cs="Times New Roman"/>
          <w:sz w:val="24"/>
          <w:szCs w:val="24"/>
        </w:rPr>
        <w:t xml:space="preserve"> que um único indivíduo no mesmo lugar</w:t>
      </w:r>
      <w:r w:rsidR="009F728F">
        <w:rPr>
          <w:rFonts w:ascii="Times New Roman" w:hAnsi="Times New Roman" w:cs="Times New Roman"/>
          <w:sz w:val="24"/>
          <w:szCs w:val="24"/>
        </w:rPr>
        <w:t xml:space="preserve"> em um curto período</w:t>
      </w:r>
      <w:r w:rsidR="00CA3050" w:rsidRPr="0005431D">
        <w:rPr>
          <w:rFonts w:ascii="Times New Roman" w:hAnsi="Times New Roman" w:cs="Times New Roman"/>
          <w:sz w:val="24"/>
          <w:szCs w:val="24"/>
        </w:rPr>
        <w:t xml:space="preserve"> de tempo</w:t>
      </w:r>
      <w:r w:rsidR="00EB78CF" w:rsidRPr="0005431D">
        <w:rPr>
          <w:rFonts w:ascii="Times New Roman" w:hAnsi="Times New Roman" w:cs="Times New Roman"/>
          <w:sz w:val="24"/>
          <w:szCs w:val="24"/>
        </w:rPr>
        <w:t xml:space="preserve">, </w:t>
      </w:r>
      <w:r w:rsidR="00CA3050" w:rsidRPr="0005431D">
        <w:rPr>
          <w:rFonts w:ascii="Times New Roman" w:hAnsi="Times New Roman" w:cs="Times New Roman"/>
          <w:sz w:val="24"/>
          <w:szCs w:val="24"/>
        </w:rPr>
        <w:t xml:space="preserve">que mata </w:t>
      </w:r>
      <w:r w:rsidR="00EB78CF" w:rsidRPr="0005431D">
        <w:rPr>
          <w:rFonts w:ascii="Times New Roman" w:hAnsi="Times New Roman" w:cs="Times New Roman"/>
          <w:sz w:val="24"/>
          <w:szCs w:val="24"/>
        </w:rPr>
        <w:t>mais de quatro pessoas e possui características comportamentais e traços de personalidade semelhantes, podem ser classificados como autores de AM</w:t>
      </w:r>
      <w:r w:rsidR="0005431D">
        <w:rPr>
          <w:rFonts w:ascii="Times New Roman" w:hAnsi="Times New Roman" w:cs="Times New Roman"/>
          <w:sz w:val="24"/>
          <w:szCs w:val="24"/>
        </w:rPr>
        <w:t xml:space="preserve">. </w:t>
      </w:r>
      <w:r w:rsidR="002139F3" w:rsidRPr="0005431D">
        <w:rPr>
          <w:rFonts w:ascii="Times New Roman" w:hAnsi="Times New Roman" w:cs="Times New Roman"/>
          <w:b/>
          <w:sz w:val="24"/>
          <w:szCs w:val="24"/>
        </w:rPr>
        <w:t>Objetivo:</w:t>
      </w:r>
      <w:r w:rsidR="00E83DDF" w:rsidRPr="00E83DDF">
        <w:t xml:space="preserve"> </w:t>
      </w:r>
      <w:r w:rsidR="00E83DDF" w:rsidRPr="00E83DDF">
        <w:rPr>
          <w:rFonts w:ascii="Times New Roman" w:hAnsi="Times New Roman" w:cs="Times New Roman"/>
          <w:sz w:val="24"/>
          <w:szCs w:val="24"/>
        </w:rPr>
        <w:t>Analisar e elucidar os fatores biopsicossociais que se inter-relacionam na configuração de um AM</w:t>
      </w:r>
      <w:r w:rsidR="0005431D" w:rsidRPr="00E83DDF">
        <w:rPr>
          <w:rFonts w:ascii="Times New Roman" w:hAnsi="Times New Roman" w:cs="Times New Roman"/>
          <w:sz w:val="24"/>
          <w:szCs w:val="24"/>
        </w:rPr>
        <w:t xml:space="preserve">. </w:t>
      </w:r>
      <w:r w:rsidR="0005431D">
        <w:rPr>
          <w:rFonts w:ascii="Times New Roman" w:hAnsi="Times New Roman" w:cs="Times New Roman"/>
          <w:b/>
          <w:sz w:val="24"/>
          <w:szCs w:val="24"/>
        </w:rPr>
        <w:t>Revisão</w:t>
      </w:r>
      <w:r w:rsidR="007801FD" w:rsidRPr="0005431D">
        <w:rPr>
          <w:rFonts w:ascii="Times New Roman" w:hAnsi="Times New Roman" w:cs="Times New Roman"/>
          <w:b/>
          <w:sz w:val="24"/>
          <w:szCs w:val="24"/>
        </w:rPr>
        <w:t>:</w:t>
      </w:r>
      <w:r w:rsidR="007801FD" w:rsidRPr="0005431D">
        <w:rPr>
          <w:rFonts w:ascii="Times New Roman" w:hAnsi="Times New Roman" w:cs="Times New Roman"/>
          <w:sz w:val="24"/>
          <w:szCs w:val="24"/>
        </w:rPr>
        <w:t xml:space="preserve"> O </w:t>
      </w:r>
      <w:r w:rsidR="005156D3" w:rsidRPr="0005431D">
        <w:rPr>
          <w:rFonts w:ascii="Times New Roman" w:hAnsi="Times New Roman" w:cs="Times New Roman"/>
          <w:sz w:val="24"/>
          <w:szCs w:val="24"/>
        </w:rPr>
        <w:t xml:space="preserve">AM </w:t>
      </w:r>
      <w:r w:rsidR="007801FD" w:rsidRPr="0005431D">
        <w:rPr>
          <w:rFonts w:ascii="Times New Roman" w:hAnsi="Times New Roman" w:cs="Times New Roman"/>
          <w:sz w:val="24"/>
          <w:szCs w:val="24"/>
        </w:rPr>
        <w:t>tem uma</w:t>
      </w:r>
      <w:r w:rsidR="005156D3" w:rsidRPr="0005431D">
        <w:rPr>
          <w:rFonts w:ascii="Times New Roman" w:hAnsi="Times New Roman" w:cs="Times New Roman"/>
          <w:sz w:val="24"/>
          <w:szCs w:val="24"/>
        </w:rPr>
        <w:t xml:space="preserve"> causa multifatorial e algumas características </w:t>
      </w:r>
      <w:r w:rsidR="007801FD" w:rsidRPr="0005431D">
        <w:rPr>
          <w:rFonts w:ascii="Times New Roman" w:hAnsi="Times New Roman" w:cs="Times New Roman"/>
          <w:sz w:val="24"/>
          <w:szCs w:val="24"/>
        </w:rPr>
        <w:t>comuns entre os autores</w:t>
      </w:r>
      <w:r w:rsidR="000F5BD0" w:rsidRPr="0005431D">
        <w:rPr>
          <w:rFonts w:ascii="Times New Roman" w:hAnsi="Times New Roman" w:cs="Times New Roman"/>
          <w:sz w:val="24"/>
          <w:szCs w:val="24"/>
        </w:rPr>
        <w:t xml:space="preserve"> como p</w:t>
      </w:r>
      <w:r w:rsidR="007801FD" w:rsidRPr="0005431D">
        <w:rPr>
          <w:rFonts w:ascii="Times New Roman" w:hAnsi="Times New Roman" w:cs="Times New Roman"/>
          <w:sz w:val="24"/>
          <w:szCs w:val="24"/>
        </w:rPr>
        <w:t>redomínio masc</w:t>
      </w:r>
      <w:r w:rsidR="000F5BD0" w:rsidRPr="0005431D">
        <w:rPr>
          <w:rFonts w:ascii="Times New Roman" w:hAnsi="Times New Roman" w:cs="Times New Roman"/>
          <w:sz w:val="24"/>
          <w:szCs w:val="24"/>
        </w:rPr>
        <w:t>ulino e idade entre 16 e 40 anos. Embora não se perceba traços de psicopatias, algumas características comportamentais podem ser destacadas como, isolamento social, desemprego ou trabalho marginal, são vítimas de</w:t>
      </w:r>
      <w:r w:rsidR="007801FD" w:rsidRPr="0005431D">
        <w:rPr>
          <w:rFonts w:ascii="Times New Roman" w:hAnsi="Times New Roman" w:cs="Times New Roman"/>
          <w:sz w:val="24"/>
          <w:szCs w:val="24"/>
        </w:rPr>
        <w:t xml:space="preserve"> bullying quando criança, são </w:t>
      </w:r>
      <w:bookmarkStart w:id="0" w:name="_GoBack"/>
      <w:bookmarkEnd w:id="0"/>
      <w:r w:rsidR="007801FD" w:rsidRPr="0005431D">
        <w:rPr>
          <w:rFonts w:ascii="Times New Roman" w:hAnsi="Times New Roman" w:cs="Times New Roman"/>
          <w:sz w:val="24"/>
          <w:szCs w:val="24"/>
        </w:rPr>
        <w:t>fascinados por armas, nutrem crescente ressentimento pela sociedade.</w:t>
      </w:r>
      <w:r w:rsidR="000F5BD0" w:rsidRPr="0005431D">
        <w:rPr>
          <w:rFonts w:ascii="Times New Roman" w:hAnsi="Times New Roman" w:cs="Times New Roman"/>
          <w:sz w:val="24"/>
          <w:szCs w:val="24"/>
        </w:rPr>
        <w:t xml:space="preserve"> O </w:t>
      </w:r>
      <w:r w:rsidR="007801FD" w:rsidRPr="0005431D">
        <w:rPr>
          <w:rFonts w:ascii="Times New Roman" w:hAnsi="Times New Roman" w:cs="Times New Roman"/>
          <w:sz w:val="24"/>
          <w:szCs w:val="24"/>
        </w:rPr>
        <w:t>AM possui três subtipos: em família, pseudocomandos e de fuga. No primeiro, o autor atira nos membros de sua família antes de se matar. Já no segundo decorre de crenças sobre perseguição ou maus-tratos, e no último foge antes do resultado de seu crime como em envenenamento e ataque com carros-bomba. Em todos, o autor pode ter motivações sentimentais como raiva, vingança, desprezo, nojo;</w:t>
      </w:r>
      <w:r w:rsidR="00005575" w:rsidRPr="0005431D">
        <w:rPr>
          <w:rFonts w:ascii="Times New Roman" w:hAnsi="Times New Roman" w:cs="Times New Roman"/>
          <w:sz w:val="24"/>
          <w:szCs w:val="24"/>
        </w:rPr>
        <w:t xml:space="preserve"> influência de </w:t>
      </w:r>
      <w:r w:rsidR="00125813" w:rsidRPr="0005431D">
        <w:rPr>
          <w:rFonts w:ascii="Times New Roman" w:hAnsi="Times New Roman" w:cs="Times New Roman"/>
          <w:sz w:val="24"/>
          <w:szCs w:val="24"/>
        </w:rPr>
        <w:t>algum AM</w:t>
      </w:r>
      <w:r w:rsidR="0078529D" w:rsidRPr="0005431D">
        <w:rPr>
          <w:rFonts w:ascii="Times New Roman" w:hAnsi="Times New Roman" w:cs="Times New Roman"/>
          <w:sz w:val="24"/>
          <w:szCs w:val="24"/>
        </w:rPr>
        <w:t xml:space="preserve"> noticiado</w:t>
      </w:r>
      <w:r w:rsidR="00005575" w:rsidRPr="0005431D">
        <w:rPr>
          <w:rFonts w:ascii="Times New Roman" w:hAnsi="Times New Roman" w:cs="Times New Roman"/>
          <w:sz w:val="24"/>
          <w:szCs w:val="24"/>
        </w:rPr>
        <w:t>,</w:t>
      </w:r>
      <w:r w:rsidR="00182E68" w:rsidRPr="0005431D">
        <w:rPr>
          <w:rFonts w:ascii="Times New Roman" w:hAnsi="Times New Roman" w:cs="Times New Roman"/>
          <w:sz w:val="24"/>
          <w:szCs w:val="24"/>
        </w:rPr>
        <w:t xml:space="preserve"> </w:t>
      </w:r>
      <w:r w:rsidR="007801FD" w:rsidRPr="0005431D">
        <w:rPr>
          <w:rFonts w:ascii="Times New Roman" w:hAnsi="Times New Roman" w:cs="Times New Roman"/>
          <w:sz w:val="24"/>
          <w:szCs w:val="24"/>
        </w:rPr>
        <w:t>questões</w:t>
      </w:r>
      <w:r w:rsidR="00EA2ECB" w:rsidRPr="0005431D">
        <w:rPr>
          <w:rFonts w:ascii="Times New Roman" w:hAnsi="Times New Roman" w:cs="Times New Roman"/>
          <w:sz w:val="24"/>
          <w:szCs w:val="24"/>
        </w:rPr>
        <w:t xml:space="preserve"> de relacionamento,</w:t>
      </w:r>
      <w:r w:rsidR="007801FD" w:rsidRPr="0005431D">
        <w:rPr>
          <w:rFonts w:ascii="Times New Roman" w:hAnsi="Times New Roman" w:cs="Times New Roman"/>
          <w:sz w:val="24"/>
          <w:szCs w:val="24"/>
        </w:rPr>
        <w:t xml:space="preserve"> financeiras, polí</w:t>
      </w:r>
      <w:r w:rsidR="00DC0761" w:rsidRPr="0005431D">
        <w:rPr>
          <w:rFonts w:ascii="Times New Roman" w:hAnsi="Times New Roman" w:cs="Times New Roman"/>
          <w:sz w:val="24"/>
          <w:szCs w:val="24"/>
        </w:rPr>
        <w:t>ticas e religiosas</w:t>
      </w:r>
      <w:r w:rsidR="0005431D">
        <w:rPr>
          <w:rFonts w:ascii="Times New Roman" w:hAnsi="Times New Roman" w:cs="Times New Roman"/>
          <w:sz w:val="24"/>
          <w:szCs w:val="24"/>
        </w:rPr>
        <w:t xml:space="preserve">. </w:t>
      </w:r>
      <w:r w:rsidR="00DC0761" w:rsidRPr="0005431D">
        <w:rPr>
          <w:rFonts w:ascii="Times New Roman" w:hAnsi="Times New Roman" w:cs="Times New Roman"/>
          <w:sz w:val="24"/>
          <w:szCs w:val="24"/>
        </w:rPr>
        <w:t xml:space="preserve">As </w:t>
      </w:r>
      <w:r w:rsidR="007801FD" w:rsidRPr="0005431D">
        <w:rPr>
          <w:rFonts w:ascii="Times New Roman" w:hAnsi="Times New Roman" w:cs="Times New Roman"/>
          <w:sz w:val="24"/>
          <w:szCs w:val="24"/>
        </w:rPr>
        <w:t>características da personalidade mostram-se cruciais no entendimento do AM. O modelo das cinco grandes dimensões: neuroticismo, extroversão, abertura, amabilidade e consciencio</w:t>
      </w:r>
      <w:r w:rsidR="000F5BD0" w:rsidRPr="0005431D">
        <w:rPr>
          <w:rFonts w:ascii="Times New Roman" w:hAnsi="Times New Roman" w:cs="Times New Roman"/>
          <w:sz w:val="24"/>
          <w:szCs w:val="24"/>
        </w:rPr>
        <w:t>sidade, proposto por</w:t>
      </w:r>
      <w:r w:rsidR="00DC0761" w:rsidRPr="0005431D">
        <w:rPr>
          <w:rFonts w:ascii="Times New Roman" w:hAnsi="Times New Roman" w:cs="Times New Roman"/>
          <w:sz w:val="24"/>
          <w:szCs w:val="24"/>
        </w:rPr>
        <w:t xml:space="preserve"> Robert McCrae e Paul Costa,</w:t>
      </w:r>
      <w:r w:rsidR="00540572" w:rsidRPr="0005431D">
        <w:rPr>
          <w:rFonts w:ascii="Times New Roman" w:hAnsi="Times New Roman" w:cs="Times New Roman"/>
          <w:sz w:val="24"/>
          <w:szCs w:val="24"/>
        </w:rPr>
        <w:t xml:space="preserve"> é</w:t>
      </w:r>
      <w:r w:rsidR="007801FD" w:rsidRPr="0005431D">
        <w:rPr>
          <w:rFonts w:ascii="Times New Roman" w:hAnsi="Times New Roman" w:cs="Times New Roman"/>
          <w:sz w:val="24"/>
          <w:szCs w:val="24"/>
        </w:rPr>
        <w:t xml:space="preserve"> o mais utilizado em todo mundo. O neuroticismo refere-se à maneira que um indivíduo reage a situações de pressão e estresse, enquanto que a extroversão avalia a intensidade das interações sociais. Já a abertura, configura o interesse por novas experiências, e a amabilidade relaciona-se com a sensibilidade em ajudar e ter empatia. Por fim, a conscienciosidade avalia a persistência e determinação em alcançar um objetivo. Em casos de AM, há geralmente um alto nível de neuroticismo e baixo nível de amabilidade, caracterizando </w:t>
      </w:r>
      <w:r w:rsidR="00BC0DDA" w:rsidRPr="0005431D">
        <w:rPr>
          <w:rFonts w:ascii="Times New Roman" w:hAnsi="Times New Roman" w:cs="Times New Roman"/>
          <w:sz w:val="24"/>
          <w:szCs w:val="24"/>
        </w:rPr>
        <w:t>o autor</w:t>
      </w:r>
      <w:r w:rsidR="007801FD" w:rsidRPr="0005431D">
        <w:rPr>
          <w:rFonts w:ascii="Times New Roman" w:hAnsi="Times New Roman" w:cs="Times New Roman"/>
          <w:sz w:val="24"/>
          <w:szCs w:val="24"/>
        </w:rPr>
        <w:t xml:space="preserve"> com traços de uma personalidade obsessiva, calculista, narcisista. </w:t>
      </w:r>
      <w:r w:rsidR="00E1137A" w:rsidRPr="0005431D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F526CD" w:rsidRPr="0005431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156D3" w:rsidRPr="0005431D">
        <w:rPr>
          <w:rFonts w:ascii="Times New Roman" w:hAnsi="Times New Roman" w:cs="Times New Roman"/>
          <w:bCs/>
          <w:sz w:val="24"/>
          <w:szCs w:val="24"/>
        </w:rPr>
        <w:t xml:space="preserve"> O AM</w:t>
      </w:r>
      <w:r w:rsidR="00AB4042" w:rsidRPr="0005431D">
        <w:rPr>
          <w:rFonts w:ascii="Times New Roman" w:hAnsi="Times New Roman" w:cs="Times New Roman"/>
          <w:bCs/>
          <w:sz w:val="24"/>
          <w:szCs w:val="24"/>
        </w:rPr>
        <w:t xml:space="preserve"> é um evento</w:t>
      </w:r>
      <w:r w:rsidR="005156D3" w:rsidRPr="0005431D">
        <w:rPr>
          <w:rFonts w:ascii="Times New Roman" w:hAnsi="Times New Roman" w:cs="Times New Roman"/>
          <w:bCs/>
          <w:sz w:val="24"/>
          <w:szCs w:val="24"/>
        </w:rPr>
        <w:t xml:space="preserve"> de causa multifatorial. Alguns aspectos</w:t>
      </w:r>
      <w:r w:rsidR="00AB4042" w:rsidRPr="0005431D">
        <w:rPr>
          <w:rFonts w:ascii="Times New Roman" w:hAnsi="Times New Roman" w:cs="Times New Roman"/>
          <w:bCs/>
          <w:sz w:val="24"/>
          <w:szCs w:val="24"/>
        </w:rPr>
        <w:t xml:space="preserve"> como a idade</w:t>
      </w:r>
      <w:r w:rsidR="004B556E" w:rsidRPr="0005431D">
        <w:rPr>
          <w:rFonts w:ascii="Times New Roman" w:hAnsi="Times New Roman" w:cs="Times New Roman"/>
          <w:bCs/>
          <w:sz w:val="24"/>
          <w:szCs w:val="24"/>
        </w:rPr>
        <w:t xml:space="preserve">, sexo, </w:t>
      </w:r>
      <w:r w:rsidR="005156D3" w:rsidRPr="0005431D">
        <w:rPr>
          <w:rFonts w:ascii="Times New Roman" w:hAnsi="Times New Roman" w:cs="Times New Roman"/>
          <w:bCs/>
          <w:sz w:val="24"/>
          <w:szCs w:val="24"/>
        </w:rPr>
        <w:t xml:space="preserve">interação com o meio social, fascínio por </w:t>
      </w:r>
      <w:r w:rsidR="005156D3" w:rsidRPr="0005431D">
        <w:rPr>
          <w:rFonts w:ascii="Times New Roman" w:hAnsi="Times New Roman" w:cs="Times New Roman"/>
          <w:bCs/>
          <w:sz w:val="24"/>
          <w:szCs w:val="24"/>
        </w:rPr>
        <w:lastRenderedPageBreak/>
        <w:t>armas e eventos traumáticos como bullying são comuns nesses indivíduos. Ademais, alto neuroticismo e baixa amabilidade também são evidentes.</w:t>
      </w:r>
    </w:p>
    <w:p w14:paraId="3F5DDC4F" w14:textId="4A7CDB94" w:rsidR="0005431D" w:rsidRPr="0005431D" w:rsidRDefault="0005431D" w:rsidP="0005431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5446AD">
        <w:rPr>
          <w:rFonts w:ascii="Times New Roman" w:hAnsi="Times New Roman" w:cs="Times New Roman"/>
          <w:bCs/>
          <w:sz w:val="24"/>
          <w:szCs w:val="24"/>
        </w:rPr>
        <w:t>Estresse psicológico, Assassinato, Comportamento.</w:t>
      </w:r>
    </w:p>
    <w:p w14:paraId="53EC3DDE" w14:textId="77777777" w:rsidR="00E1137A" w:rsidRPr="00AB4042" w:rsidRDefault="00E1137A" w:rsidP="00C124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6790E" w14:textId="519877AE" w:rsidR="00F537E2" w:rsidRPr="008054AC" w:rsidRDefault="00F537E2" w:rsidP="0005431D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537E2" w:rsidRPr="008054AC" w:rsidSect="007A442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E3327"/>
    <w:multiLevelType w:val="hybridMultilevel"/>
    <w:tmpl w:val="899A6F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8"/>
    <w:rsid w:val="00005575"/>
    <w:rsid w:val="00015F17"/>
    <w:rsid w:val="0005431D"/>
    <w:rsid w:val="000F5BD0"/>
    <w:rsid w:val="00125813"/>
    <w:rsid w:val="00182E68"/>
    <w:rsid w:val="001C6A90"/>
    <w:rsid w:val="002139F3"/>
    <w:rsid w:val="00273078"/>
    <w:rsid w:val="003133E9"/>
    <w:rsid w:val="0031519C"/>
    <w:rsid w:val="0032254B"/>
    <w:rsid w:val="00346EE8"/>
    <w:rsid w:val="00380B14"/>
    <w:rsid w:val="00380D71"/>
    <w:rsid w:val="003F4E5F"/>
    <w:rsid w:val="00426B8C"/>
    <w:rsid w:val="004B556E"/>
    <w:rsid w:val="004E3E46"/>
    <w:rsid w:val="004E524E"/>
    <w:rsid w:val="005038A2"/>
    <w:rsid w:val="005156D3"/>
    <w:rsid w:val="00540572"/>
    <w:rsid w:val="005446AD"/>
    <w:rsid w:val="005D7D29"/>
    <w:rsid w:val="005F2478"/>
    <w:rsid w:val="00622DC8"/>
    <w:rsid w:val="0066680A"/>
    <w:rsid w:val="006E00AB"/>
    <w:rsid w:val="007801FD"/>
    <w:rsid w:val="0078529D"/>
    <w:rsid w:val="007A442D"/>
    <w:rsid w:val="007F200F"/>
    <w:rsid w:val="008054AC"/>
    <w:rsid w:val="008969FF"/>
    <w:rsid w:val="009610A6"/>
    <w:rsid w:val="00965E42"/>
    <w:rsid w:val="00977D90"/>
    <w:rsid w:val="009E1B2C"/>
    <w:rsid w:val="009F5D93"/>
    <w:rsid w:val="009F728F"/>
    <w:rsid w:val="009F7683"/>
    <w:rsid w:val="00A91D43"/>
    <w:rsid w:val="00AB4042"/>
    <w:rsid w:val="00AC626A"/>
    <w:rsid w:val="00B100C7"/>
    <w:rsid w:val="00B7730E"/>
    <w:rsid w:val="00BA745E"/>
    <w:rsid w:val="00BC0DDA"/>
    <w:rsid w:val="00C124ED"/>
    <w:rsid w:val="00C22E5B"/>
    <w:rsid w:val="00C543F6"/>
    <w:rsid w:val="00CA3050"/>
    <w:rsid w:val="00D066C6"/>
    <w:rsid w:val="00D35F61"/>
    <w:rsid w:val="00DB3C66"/>
    <w:rsid w:val="00DC0761"/>
    <w:rsid w:val="00DE534C"/>
    <w:rsid w:val="00DE6A31"/>
    <w:rsid w:val="00DF4A9E"/>
    <w:rsid w:val="00E045F1"/>
    <w:rsid w:val="00E1137A"/>
    <w:rsid w:val="00E32B19"/>
    <w:rsid w:val="00E46D3D"/>
    <w:rsid w:val="00E5798B"/>
    <w:rsid w:val="00E83DDF"/>
    <w:rsid w:val="00EA1294"/>
    <w:rsid w:val="00EA2ECB"/>
    <w:rsid w:val="00EB78CF"/>
    <w:rsid w:val="00EF05A2"/>
    <w:rsid w:val="00F526CD"/>
    <w:rsid w:val="00F537E2"/>
    <w:rsid w:val="00FA54FB"/>
    <w:rsid w:val="00FD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155A9"/>
  <w15:chartTrackingRefBased/>
  <w15:docId w15:val="{3A03253B-B008-437B-B2D1-060AE5E7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F05A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A44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3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FBE68-4765-42DE-8BC1-33F227E11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463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</dc:creator>
  <cp:keywords/>
  <dc:description/>
  <cp:lastModifiedBy>User</cp:lastModifiedBy>
  <cp:revision>3</cp:revision>
  <dcterms:created xsi:type="dcterms:W3CDTF">2020-09-17T17:34:00Z</dcterms:created>
  <dcterms:modified xsi:type="dcterms:W3CDTF">2020-10-01T11:35:00Z</dcterms:modified>
</cp:coreProperties>
</file>