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CB6207" w:rsidRPr="00AB1F66" w:rsidRDefault="00124126" w:rsidP="00AB1F66">
      <w:pPr>
        <w:pBdr>
          <w:top w:val="nil"/>
          <w:left w:val="nil"/>
          <w:bottom w:val="nil"/>
          <w:right w:val="nil"/>
          <w:between w:val="nil"/>
        </w:pBdr>
        <w:spacing w:line="360" w:lineRule="auto"/>
        <w:jc w:val="center"/>
        <w:rPr>
          <w:rFonts w:ascii="Times New Roman" w:hAnsi="Times New Roman" w:cs="Times New Roman"/>
          <w:b/>
          <w:color w:val="000000"/>
          <w:sz w:val="28"/>
          <w:szCs w:val="28"/>
        </w:rPr>
      </w:pPr>
      <w:r w:rsidRPr="00AB1F66">
        <w:rPr>
          <w:rFonts w:ascii="Times New Roman" w:hAnsi="Times New Roman" w:cs="Times New Roman"/>
          <w:b/>
          <w:color w:val="000000"/>
          <w:sz w:val="28"/>
          <w:szCs w:val="28"/>
        </w:rPr>
        <w:t>AÇÃO NEFROPROTETORA DO RESVERATROL NA LESÃO RENAL AGUDA – REVISÃO DA LITERATURA</w:t>
      </w:r>
    </w:p>
    <w:p w:rsidR="00CB6207" w:rsidRPr="00AB1F66" w:rsidRDefault="00CB6207" w:rsidP="00AB1F66">
      <w:pPr>
        <w:pBdr>
          <w:top w:val="nil"/>
          <w:left w:val="nil"/>
          <w:bottom w:val="nil"/>
          <w:right w:val="nil"/>
          <w:between w:val="nil"/>
        </w:pBdr>
        <w:spacing w:line="360" w:lineRule="auto"/>
        <w:jc w:val="center"/>
        <w:rPr>
          <w:rFonts w:ascii="Times New Roman" w:hAnsi="Times New Roman" w:cs="Times New Roman"/>
          <w:b/>
          <w:color w:val="000000"/>
        </w:rPr>
      </w:pPr>
    </w:p>
    <w:p w:rsidR="00D02BA6" w:rsidRPr="00BD6489" w:rsidRDefault="00D02BA6" w:rsidP="00D02BA6">
      <w:pPr>
        <w:spacing w:line="360" w:lineRule="auto"/>
        <w:ind w:left="1" w:hanging="3"/>
        <w:jc w:val="center"/>
        <w:rPr>
          <w:rFonts w:ascii="Times New Roman" w:hAnsi="Times New Roman" w:cs="Times New Roman"/>
          <w:vertAlign w:val="superscript"/>
        </w:rPr>
      </w:pPr>
      <w:r>
        <w:rPr>
          <w:rFonts w:ascii="Times New Roman" w:hAnsi="Times New Roman" w:cs="Times New Roman"/>
          <w:b/>
          <w:u w:val="single"/>
        </w:rPr>
        <w:t>Brenda Oliveira Uchôa</w:t>
      </w:r>
      <w:r w:rsidRPr="00BD6489">
        <w:rPr>
          <w:rFonts w:ascii="Times New Roman" w:hAnsi="Times New Roman" w:cs="Times New Roman"/>
          <w:b/>
          <w:vertAlign w:val="superscript"/>
        </w:rPr>
        <w:t>1</w:t>
      </w:r>
      <w:r>
        <w:rPr>
          <w:rFonts w:ascii="Times New Roman" w:hAnsi="Times New Roman" w:cs="Times New Roman"/>
          <w:b/>
        </w:rPr>
        <w:t>, Paula Letícia Braga e Silva</w:t>
      </w:r>
      <w:r w:rsidRPr="00BD6489">
        <w:rPr>
          <w:rFonts w:ascii="Times New Roman" w:hAnsi="Times New Roman" w:cs="Times New Roman"/>
          <w:b/>
          <w:vertAlign w:val="superscript"/>
        </w:rPr>
        <w:t>2</w:t>
      </w:r>
      <w:r>
        <w:rPr>
          <w:rFonts w:ascii="Times New Roman" w:hAnsi="Times New Roman" w:cs="Times New Roman"/>
          <w:b/>
        </w:rPr>
        <w:t>, Roberta Jeane Bezerra Jorge</w:t>
      </w:r>
      <w:r>
        <w:rPr>
          <w:rFonts w:ascii="Times New Roman" w:hAnsi="Times New Roman" w:cs="Times New Roman"/>
          <w:b/>
          <w:vertAlign w:val="superscript"/>
        </w:rPr>
        <w:t>2</w:t>
      </w:r>
      <w:r>
        <w:rPr>
          <w:rFonts w:ascii="Times New Roman" w:hAnsi="Times New Roman" w:cs="Times New Roman"/>
          <w:b/>
        </w:rPr>
        <w:t xml:space="preserve"> Helena Serra Azul Monteiro</w:t>
      </w:r>
      <w:r w:rsidR="000162B7">
        <w:rPr>
          <w:rFonts w:ascii="Times New Roman" w:hAnsi="Times New Roman" w:cs="Times New Roman"/>
          <w:b/>
          <w:vertAlign w:val="superscript"/>
        </w:rPr>
        <w:t>2</w:t>
      </w:r>
    </w:p>
    <w:p w:rsidR="00D02BA6" w:rsidRPr="00BD6489" w:rsidRDefault="00D02BA6" w:rsidP="00D02BA6">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1</w:t>
      </w:r>
      <w:r>
        <w:rPr>
          <w:rFonts w:ascii="Times New Roman" w:hAnsi="Times New Roman" w:cs="Times New Roman"/>
        </w:rPr>
        <w:t>Departamento de Fisiologia e Farmacologia, Universidade Federal do Ceará - UFC(brendaoliveira486@gmail.com</w:t>
      </w:r>
      <w:r w:rsidRPr="00BD6489">
        <w:rPr>
          <w:rFonts w:ascii="Times New Roman" w:hAnsi="Times New Roman" w:cs="Times New Roman"/>
        </w:rPr>
        <w:t>)</w:t>
      </w:r>
    </w:p>
    <w:p w:rsidR="00D02BA6" w:rsidRDefault="00D02BA6" w:rsidP="00D02BA6">
      <w:pPr>
        <w:pStyle w:val="Default"/>
        <w:jc w:val="center"/>
      </w:pPr>
      <w:r w:rsidRPr="00BD6489">
        <w:rPr>
          <w:vertAlign w:val="superscript"/>
        </w:rPr>
        <w:t>2</w:t>
      </w:r>
      <w:r>
        <w:t>Departamento de Fisiologia e Farmacologia, Universidade Federal do Ceará – UFC</w:t>
      </w:r>
    </w:p>
    <w:p w:rsidR="00DA4E62" w:rsidRDefault="00DA4E62" w:rsidP="00AB1F66">
      <w:pPr>
        <w:pBdr>
          <w:top w:val="nil"/>
          <w:left w:val="nil"/>
          <w:bottom w:val="nil"/>
          <w:right w:val="nil"/>
          <w:between w:val="nil"/>
        </w:pBdr>
        <w:spacing w:line="360" w:lineRule="auto"/>
        <w:jc w:val="center"/>
        <w:rPr>
          <w:rFonts w:ascii="Times New Roman" w:hAnsi="Times New Roman" w:cs="Times New Roman"/>
          <w:b/>
          <w:color w:val="000000"/>
        </w:rPr>
      </w:pPr>
    </w:p>
    <w:p w:rsidR="00D02BA6" w:rsidRPr="00AB1F66" w:rsidRDefault="00D02BA6" w:rsidP="00AB1F66">
      <w:pPr>
        <w:pBdr>
          <w:top w:val="nil"/>
          <w:left w:val="nil"/>
          <w:bottom w:val="nil"/>
          <w:right w:val="nil"/>
          <w:between w:val="nil"/>
        </w:pBdr>
        <w:spacing w:line="360" w:lineRule="auto"/>
        <w:jc w:val="center"/>
        <w:rPr>
          <w:rFonts w:ascii="Times New Roman" w:hAnsi="Times New Roman" w:cs="Times New Roman"/>
          <w:b/>
          <w:color w:val="000000"/>
        </w:rPr>
      </w:pPr>
    </w:p>
    <w:p w:rsidR="001C422C" w:rsidRPr="00AB1F66" w:rsidRDefault="00324CA4" w:rsidP="00AB1F66">
      <w:pPr>
        <w:pBdr>
          <w:top w:val="nil"/>
          <w:left w:val="nil"/>
          <w:bottom w:val="nil"/>
          <w:right w:val="nil"/>
          <w:between w:val="nil"/>
        </w:pBdr>
        <w:spacing w:line="360" w:lineRule="auto"/>
        <w:jc w:val="both"/>
        <w:rPr>
          <w:rFonts w:ascii="Times New Roman" w:hAnsi="Times New Roman" w:cs="Times New Roman"/>
          <w:b/>
          <w:color w:val="000000"/>
        </w:rPr>
      </w:pPr>
      <w:r w:rsidRPr="00AB1F66">
        <w:rPr>
          <w:rFonts w:ascii="Times New Roman" w:hAnsi="Times New Roman" w:cs="Times New Roman"/>
          <w:b/>
        </w:rPr>
        <w:t xml:space="preserve">Resumo: </w:t>
      </w:r>
      <w:r w:rsidR="0035696D" w:rsidRPr="00AB1F66">
        <w:rPr>
          <w:rFonts w:ascii="Times New Roman" w:hAnsi="Times New Roman" w:cs="Times New Roman"/>
          <w:color w:val="000000"/>
          <w:lang w:val="pt-PT"/>
        </w:rPr>
        <w:t>A lesão por isquemia-reperfusão (I/R) é um fator que predispõe a ocorrência de lesão renal aguda (LRA) em diversos contextos clínicos. Uma série de alterações fisiopatológicas está envolvida na lesão por I/R renal, desencadeada pela produção de espécies reativas de oxigênio (EROs). O resveratrol, um polifenol natural encontrado na uva e vinho tinto que possui propriedades antinflamatórias e antioxidantes, tem se mostrando capaz de atenuar os danos teciduais causados pelo estresse oxidativo celular. O presente estudo teve como objetivo avaliar o efeito nefroprotetor do resveratrol em modelo de I/R. Foram realizadas buscas no banco de dados PubMed, sendo utilizados artigos publicados entre o período de 2010 a 2020 e excluídos aqueles que não apresentaram relação com a temática escolhida. Os resultados dessa pesquisa apontam que o efeito protetor do resveratrol na lesão renal ocorre pela diminuição de EROs, devido ao seu papel como quelante, bem como pela modulação da expressão da</w:t>
      </w:r>
      <w:r w:rsidR="0035696D" w:rsidRPr="00AB1F66">
        <w:rPr>
          <w:rFonts w:ascii="Times New Roman" w:hAnsi="Times New Roman" w:cs="Times New Roman"/>
        </w:rPr>
        <w:t>sirtruína 1 de acetilase dependente de NAD</w:t>
      </w:r>
      <w:r w:rsidR="0035696D" w:rsidRPr="00AB1F66">
        <w:rPr>
          <w:rFonts w:ascii="Times New Roman" w:hAnsi="Times New Roman" w:cs="Times New Roman"/>
          <w:vertAlign w:val="superscript"/>
        </w:rPr>
        <w:t>+</w:t>
      </w:r>
      <w:r w:rsidR="0035696D" w:rsidRPr="00AB1F66">
        <w:rPr>
          <w:rFonts w:ascii="Times New Roman" w:hAnsi="Times New Roman" w:cs="Times New Roman"/>
        </w:rPr>
        <w:t xml:space="preserve">(SIRT1). O resveratrol também modula a expressão de enzimas antioxidantes por meio da regulação transcricional via fator nuclear eritroide 2 relacionado ao fator 2 (Nrf2).  </w:t>
      </w:r>
      <w:r w:rsidR="0035696D" w:rsidRPr="00AB1F66">
        <w:rPr>
          <w:rFonts w:ascii="Times New Roman" w:hAnsi="Times New Roman" w:cs="Times New Roman"/>
          <w:color w:val="000000"/>
          <w:lang w:val="pt-PT"/>
        </w:rPr>
        <w:t>Desta forma, ressalta-se a importância d</w:t>
      </w:r>
      <w:r w:rsidR="001D6FD2" w:rsidRPr="00AB1F66">
        <w:rPr>
          <w:rFonts w:ascii="Times New Roman" w:hAnsi="Times New Roman" w:cs="Times New Roman"/>
          <w:color w:val="000000"/>
          <w:lang w:val="pt-PT"/>
        </w:rPr>
        <w:t>esses</w:t>
      </w:r>
      <w:r w:rsidR="0035696D" w:rsidRPr="00AB1F66">
        <w:rPr>
          <w:rFonts w:ascii="Times New Roman" w:hAnsi="Times New Roman" w:cs="Times New Roman"/>
          <w:color w:val="000000"/>
          <w:lang w:val="pt-PT"/>
        </w:rPr>
        <w:t xml:space="preserve"> estudos com resveratrol que demonstram sua ação protetora na isquemia/ reperfusão, tornando-o uma promissora alternativa terapêutica, visto que não existem tratamentos específicos para lesão renal aguda.</w:t>
      </w:r>
    </w:p>
    <w:p w:rsidR="001C422C" w:rsidRPr="00AB1F66" w:rsidRDefault="00124126" w:rsidP="00AB1F66">
      <w:pPr>
        <w:pBdr>
          <w:top w:val="nil"/>
          <w:left w:val="nil"/>
          <w:bottom w:val="nil"/>
          <w:right w:val="nil"/>
          <w:between w:val="nil"/>
        </w:pBdr>
        <w:spacing w:line="360" w:lineRule="auto"/>
        <w:jc w:val="both"/>
        <w:rPr>
          <w:rFonts w:ascii="Times New Roman" w:hAnsi="Times New Roman" w:cs="Times New Roman"/>
          <w:color w:val="000000"/>
        </w:rPr>
      </w:pPr>
      <w:r w:rsidRPr="00AB1F66">
        <w:rPr>
          <w:rFonts w:ascii="Times New Roman" w:hAnsi="Times New Roman" w:cs="Times New Roman"/>
          <w:b/>
          <w:color w:val="000000"/>
        </w:rPr>
        <w:t>Palavras-chave</w:t>
      </w:r>
      <w:r w:rsidR="001C422C" w:rsidRPr="00AB1F66">
        <w:rPr>
          <w:rFonts w:ascii="Times New Roman" w:hAnsi="Times New Roman" w:cs="Times New Roman"/>
          <w:b/>
          <w:color w:val="000000"/>
        </w:rPr>
        <w:t>:</w:t>
      </w:r>
      <w:r w:rsidRPr="00AB1F66">
        <w:rPr>
          <w:rFonts w:ascii="Times New Roman" w:hAnsi="Times New Roman" w:cs="Times New Roman"/>
          <w:b/>
          <w:color w:val="000000"/>
        </w:rPr>
        <w:t xml:space="preserve"> </w:t>
      </w:r>
      <w:r w:rsidR="0035696D" w:rsidRPr="00AB1F66">
        <w:rPr>
          <w:rFonts w:ascii="Times New Roman" w:hAnsi="Times New Roman" w:cs="Times New Roman"/>
          <w:color w:val="000000"/>
        </w:rPr>
        <w:t>Resveratrol. Isquemia-Reperfusão</w:t>
      </w:r>
      <w:r w:rsidR="001C422C" w:rsidRPr="00AB1F66">
        <w:rPr>
          <w:rFonts w:ascii="Times New Roman" w:hAnsi="Times New Roman" w:cs="Times New Roman"/>
          <w:color w:val="000000"/>
        </w:rPr>
        <w:t xml:space="preserve">. </w:t>
      </w:r>
      <w:r w:rsidR="0035696D" w:rsidRPr="00AB1F66">
        <w:rPr>
          <w:rFonts w:ascii="Times New Roman" w:hAnsi="Times New Roman" w:cs="Times New Roman"/>
          <w:color w:val="000000"/>
        </w:rPr>
        <w:t>Estresse oxidativo</w:t>
      </w:r>
      <w:r w:rsidR="001C422C" w:rsidRPr="00AB1F66">
        <w:rPr>
          <w:rFonts w:ascii="Times New Roman" w:hAnsi="Times New Roman" w:cs="Times New Roman"/>
          <w:color w:val="000000"/>
        </w:rPr>
        <w:t>.</w:t>
      </w:r>
    </w:p>
    <w:p w:rsidR="00FF7239" w:rsidRPr="00AB1F66" w:rsidRDefault="001C422C" w:rsidP="00AB1F66">
      <w:pPr>
        <w:pBdr>
          <w:top w:val="nil"/>
          <w:left w:val="nil"/>
          <w:bottom w:val="nil"/>
          <w:right w:val="nil"/>
          <w:between w:val="nil"/>
        </w:pBdr>
        <w:spacing w:line="360" w:lineRule="auto"/>
        <w:jc w:val="both"/>
        <w:rPr>
          <w:rFonts w:ascii="Times New Roman" w:hAnsi="Times New Roman" w:cs="Times New Roman"/>
          <w:color w:val="000000"/>
        </w:rPr>
      </w:pPr>
      <w:r w:rsidRPr="00AB1F66">
        <w:rPr>
          <w:rFonts w:ascii="Times New Roman" w:hAnsi="Times New Roman" w:cs="Times New Roman"/>
          <w:b/>
          <w:color w:val="000000"/>
        </w:rPr>
        <w:t>Área Temática:</w:t>
      </w:r>
      <w:r w:rsidR="0035696D" w:rsidRPr="00AB1F66">
        <w:rPr>
          <w:rFonts w:ascii="Times New Roman" w:hAnsi="Times New Roman" w:cs="Times New Roman"/>
          <w:color w:val="000000"/>
        </w:rPr>
        <w:t>Tema Livre</w:t>
      </w:r>
    </w:p>
    <w:p w:rsidR="001C422C" w:rsidRPr="00AB1F66" w:rsidRDefault="00B466BF" w:rsidP="00AB1F66">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color w:val="000000"/>
        </w:rPr>
      </w:pPr>
      <w:r w:rsidRPr="00AB1F66">
        <w:rPr>
          <w:rFonts w:ascii="Times New Roman" w:hAnsi="Times New Roman" w:cs="Times New Roman"/>
          <w:b/>
          <w:color w:val="000000"/>
        </w:rPr>
        <w:lastRenderedPageBreak/>
        <w:t>INTRODUÇÃO</w:t>
      </w:r>
    </w:p>
    <w:p w:rsidR="00610A0B" w:rsidRPr="00AB1F66" w:rsidRDefault="00610A0B" w:rsidP="00AB1F66">
      <w:pPr>
        <w:widowControl w:val="0"/>
        <w:pBdr>
          <w:top w:val="nil"/>
          <w:left w:val="nil"/>
          <w:bottom w:val="nil"/>
          <w:right w:val="nil"/>
          <w:between w:val="nil"/>
        </w:pBdr>
        <w:spacing w:line="360" w:lineRule="auto"/>
        <w:ind w:firstLine="709"/>
        <w:jc w:val="both"/>
        <w:rPr>
          <w:rFonts w:ascii="Times New Roman" w:hAnsi="Times New Roman" w:cs="Times New Roman"/>
        </w:rPr>
      </w:pPr>
      <w:r w:rsidRPr="00AB1F66">
        <w:rPr>
          <w:rFonts w:ascii="Times New Roman" w:hAnsi="Times New Roman" w:cs="Times New Roman"/>
        </w:rPr>
        <w:t>A lesão renal aguda (LRA) é uma séria complicação clínica que desencadeia rápido declínio da função renal, caracterizada pela redução da taxa de filtração glomerular dentro de poucas horas ou dias, seguido do aumento da concentração de creatinina sérica (HAI-LUN, L</w:t>
      </w:r>
      <w:r w:rsidRPr="00AB1F66">
        <w:rPr>
          <w:rFonts w:ascii="Times New Roman" w:hAnsi="Times New Roman" w:cs="Times New Roman"/>
          <w:i/>
        </w:rPr>
        <w:t>. et al</w:t>
      </w:r>
      <w:r w:rsidRPr="00AB1F66">
        <w:rPr>
          <w:rFonts w:ascii="Times New Roman" w:hAnsi="Times New Roman" w:cs="Times New Roman"/>
        </w:rPr>
        <w:t>., 2018).</w:t>
      </w:r>
    </w:p>
    <w:p w:rsidR="00610A0B" w:rsidRPr="00AB1F66" w:rsidRDefault="00900DE2" w:rsidP="00AB1F66">
      <w:pPr>
        <w:widowControl w:val="0"/>
        <w:pBdr>
          <w:top w:val="nil"/>
          <w:left w:val="nil"/>
          <w:bottom w:val="nil"/>
          <w:right w:val="nil"/>
          <w:between w:val="nil"/>
        </w:pBdr>
        <w:spacing w:line="360" w:lineRule="auto"/>
        <w:ind w:firstLine="709"/>
        <w:jc w:val="both"/>
        <w:rPr>
          <w:rFonts w:ascii="Times New Roman" w:hAnsi="Times New Roman" w:cs="Times New Roman"/>
        </w:rPr>
      </w:pPr>
      <w:r w:rsidRPr="00AB1F66">
        <w:rPr>
          <w:rFonts w:ascii="Times New Roman" w:hAnsi="Times New Roman" w:cs="Times New Roman"/>
        </w:rPr>
        <w:t xml:space="preserve">Acomete </w:t>
      </w:r>
      <w:r w:rsidR="00610A0B" w:rsidRPr="00AB1F66">
        <w:rPr>
          <w:rFonts w:ascii="Times New Roman" w:hAnsi="Times New Roman" w:cs="Times New Roman"/>
        </w:rPr>
        <w:t>cerca de 50% dos</w:t>
      </w:r>
      <w:r w:rsidRPr="00AB1F66">
        <w:rPr>
          <w:rFonts w:ascii="Times New Roman" w:hAnsi="Times New Roman" w:cs="Times New Roman"/>
        </w:rPr>
        <w:t xml:space="preserve"> pacientes hospitalizados em estado </w:t>
      </w:r>
      <w:r w:rsidR="00610A0B" w:rsidRPr="00AB1F66">
        <w:rPr>
          <w:rFonts w:ascii="Times New Roman" w:hAnsi="Times New Roman" w:cs="Times New Roman"/>
        </w:rPr>
        <w:t>crítico. Estima-se que a LRA causa a morte de 2 milhões de pessoas  por ano (FARRAR, A. 2018).</w:t>
      </w:r>
      <w:r w:rsidRPr="00AB1F66">
        <w:rPr>
          <w:rFonts w:ascii="Times New Roman" w:hAnsi="Times New Roman" w:cs="Times New Roman"/>
        </w:rPr>
        <w:t xml:space="preserve"> Atualmente, 3-</w:t>
      </w:r>
      <w:r w:rsidR="00610A0B" w:rsidRPr="00AB1F66">
        <w:rPr>
          <w:rFonts w:ascii="Times New Roman" w:hAnsi="Times New Roman" w:cs="Times New Roman"/>
        </w:rPr>
        <w:t xml:space="preserve">19% dos pacientes graves com COVID-19 desenvolvem LRA, sendo </w:t>
      </w:r>
      <w:r w:rsidRPr="00AB1F66">
        <w:rPr>
          <w:rFonts w:ascii="Times New Roman" w:hAnsi="Times New Roman" w:cs="Times New Roman"/>
        </w:rPr>
        <w:t>a segunda complicação mais frequ</w:t>
      </w:r>
      <w:r w:rsidR="00610A0B" w:rsidRPr="00AB1F66">
        <w:rPr>
          <w:rFonts w:ascii="Times New Roman" w:hAnsi="Times New Roman" w:cs="Times New Roman"/>
        </w:rPr>
        <w:t xml:space="preserve">ente, seguido apenas das lesões no sistema respiratório (XIA, S. </w:t>
      </w:r>
      <w:r w:rsidR="00610A0B" w:rsidRPr="00AB1F66">
        <w:rPr>
          <w:rFonts w:ascii="Times New Roman" w:hAnsi="Times New Roman" w:cs="Times New Roman"/>
          <w:i/>
        </w:rPr>
        <w:t>et al</w:t>
      </w:r>
      <w:r w:rsidR="00610A0B" w:rsidRPr="00AB1F66">
        <w:rPr>
          <w:rFonts w:ascii="Times New Roman" w:hAnsi="Times New Roman" w:cs="Times New Roman"/>
        </w:rPr>
        <w:t>., 2020)</w:t>
      </w:r>
    </w:p>
    <w:p w:rsidR="00610A0B" w:rsidRPr="00AB1F66" w:rsidRDefault="00610A0B" w:rsidP="00AB1F66">
      <w:pPr>
        <w:widowControl w:val="0"/>
        <w:pBdr>
          <w:top w:val="nil"/>
          <w:left w:val="nil"/>
          <w:bottom w:val="nil"/>
          <w:right w:val="nil"/>
          <w:between w:val="nil"/>
        </w:pBdr>
        <w:spacing w:line="360" w:lineRule="auto"/>
        <w:ind w:firstLine="709"/>
        <w:jc w:val="both"/>
        <w:rPr>
          <w:rFonts w:ascii="Times New Roman" w:hAnsi="Times New Roman" w:cs="Times New Roman"/>
        </w:rPr>
      </w:pPr>
      <w:r w:rsidRPr="00AB1F66">
        <w:rPr>
          <w:rFonts w:ascii="Times New Roman" w:hAnsi="Times New Roman" w:cs="Times New Roman"/>
        </w:rPr>
        <w:t xml:space="preserve">A lesão por isquemia/reperfusão (I/R) contribui para a instauração do quadro de LRA e está presente em vários contextos clínicos, como transplante renal, trauma, sepse e choque hipovolêmico, podendo implicar em risco de morte para o paciente. </w:t>
      </w:r>
      <w:r w:rsidR="00D07AA9" w:rsidRPr="00AB1F66">
        <w:rPr>
          <w:rFonts w:ascii="Times New Roman" w:hAnsi="Times New Roman" w:cs="Times New Roman"/>
        </w:rPr>
        <w:t xml:space="preserve">(KHADER, </w:t>
      </w:r>
      <w:r w:rsidRPr="00AB1F66">
        <w:rPr>
          <w:rFonts w:ascii="Times New Roman" w:hAnsi="Times New Roman" w:cs="Times New Roman"/>
        </w:rPr>
        <w:t xml:space="preserve">A., </w:t>
      </w:r>
      <w:r w:rsidRPr="00AB1F66">
        <w:rPr>
          <w:rFonts w:ascii="Times New Roman" w:hAnsi="Times New Roman" w:cs="Times New Roman"/>
          <w:i/>
        </w:rPr>
        <w:t>et al</w:t>
      </w:r>
      <w:r w:rsidR="00D07AA9" w:rsidRPr="00AB1F66">
        <w:rPr>
          <w:rFonts w:ascii="Times New Roman" w:hAnsi="Times New Roman" w:cs="Times New Roman"/>
        </w:rPr>
        <w:t>., 2015</w:t>
      </w:r>
      <w:r w:rsidRPr="00AB1F66">
        <w:rPr>
          <w:rFonts w:ascii="Times New Roman" w:hAnsi="Times New Roman" w:cs="Times New Roman"/>
        </w:rPr>
        <w:t xml:space="preserve">). A I/R ocorre quando o fluxo sanguíneo de um órgão é suspenso, reduzindo a oferta de oxigênio, seguido da reperfusão, com a restauração do fluxo e subsequente re-oxigenação. A lesão no tecido renal deve-se ao estresse oxidativo, em função da produção de espécies reativas de oxigênio (EROs), e pela ativação de fatores inflamatórios (MALEK, M. </w:t>
      </w:r>
      <w:r w:rsidRPr="00FF7239">
        <w:rPr>
          <w:rFonts w:ascii="Times New Roman" w:hAnsi="Times New Roman" w:cs="Times New Roman"/>
          <w:i/>
        </w:rPr>
        <w:t>et al</w:t>
      </w:r>
      <w:r w:rsidRPr="00AB1F66">
        <w:rPr>
          <w:rFonts w:ascii="Times New Roman" w:hAnsi="Times New Roman" w:cs="Times New Roman"/>
        </w:rPr>
        <w:t>., 2015).</w:t>
      </w:r>
    </w:p>
    <w:p w:rsidR="004465CC" w:rsidRPr="00AB1F66" w:rsidRDefault="00610A0B" w:rsidP="00DA4E62">
      <w:pPr>
        <w:widowControl w:val="0"/>
        <w:pBdr>
          <w:top w:val="nil"/>
          <w:left w:val="nil"/>
          <w:bottom w:val="nil"/>
          <w:right w:val="nil"/>
          <w:between w:val="nil"/>
        </w:pBdr>
        <w:spacing w:line="360" w:lineRule="auto"/>
        <w:ind w:firstLine="709"/>
        <w:jc w:val="both"/>
        <w:rPr>
          <w:rFonts w:ascii="Times New Roman" w:hAnsi="Times New Roman" w:cs="Times New Roman"/>
        </w:rPr>
      </w:pPr>
      <w:r w:rsidRPr="00AB1F66">
        <w:rPr>
          <w:rFonts w:ascii="Times New Roman" w:hAnsi="Times New Roman" w:cs="Times New Roman"/>
        </w:rPr>
        <w:t>O tratamento da LRA é limitado a cuidados profiláticos e sintomáticos, por isso o interesse em descobrir novos agentes terapêuticos capazes de reduzir o estresse oxidativo, diminuindo a injúria renal. O resveratrol (3,5,4'-trans-tri-hidroxiestilbeno) é um composto fenólico en</w:t>
      </w:r>
      <w:r w:rsidR="00900DE2" w:rsidRPr="00AB1F66">
        <w:rPr>
          <w:rFonts w:ascii="Times New Roman" w:hAnsi="Times New Roman" w:cs="Times New Roman"/>
        </w:rPr>
        <w:t>contrado na uva e vinho tinto que</w:t>
      </w:r>
      <w:r w:rsidRPr="00AB1F66">
        <w:rPr>
          <w:rFonts w:ascii="Times New Roman" w:hAnsi="Times New Roman" w:cs="Times New Roman"/>
        </w:rPr>
        <w:t xml:space="preserve"> possui ação anti-inflamatória, antioxidante, neuroprotetora, anticâncer e antienvelhecimento (</w:t>
      </w:r>
      <w:r w:rsidRPr="00AB1F66">
        <w:rPr>
          <w:rFonts w:ascii="Times New Roman" w:hAnsi="Times New Roman" w:cs="Times New Roman"/>
          <w:shd w:val="clear" w:color="auto" w:fill="FFFFFF"/>
        </w:rPr>
        <w:t xml:space="preserve">GALINIAK,S. </w:t>
      </w:r>
      <w:r w:rsidRPr="00AB1F66">
        <w:rPr>
          <w:rFonts w:ascii="Times New Roman" w:hAnsi="Times New Roman" w:cs="Times New Roman"/>
          <w:i/>
          <w:shd w:val="clear" w:color="auto" w:fill="FFFFFF"/>
        </w:rPr>
        <w:t>et al</w:t>
      </w:r>
      <w:r w:rsidRPr="00AB1F66">
        <w:rPr>
          <w:rFonts w:ascii="Times New Roman" w:hAnsi="Times New Roman" w:cs="Times New Roman"/>
          <w:shd w:val="clear" w:color="auto" w:fill="FFFFFF"/>
        </w:rPr>
        <w:t>., 2019)</w:t>
      </w:r>
      <w:r w:rsidRPr="00AB1F66">
        <w:rPr>
          <w:rFonts w:ascii="Times New Roman" w:hAnsi="Times New Roman" w:cs="Times New Roman"/>
        </w:rPr>
        <w:t xml:space="preserve">. Essas propriedades despertaram o interesse dos pesquisadores de investigar </w:t>
      </w:r>
      <w:r w:rsidR="00DA4E62">
        <w:rPr>
          <w:rFonts w:ascii="Times New Roman" w:hAnsi="Times New Roman" w:cs="Times New Roman"/>
        </w:rPr>
        <w:t xml:space="preserve">a ação </w:t>
      </w:r>
      <w:r w:rsidRPr="00AB1F66">
        <w:rPr>
          <w:rFonts w:ascii="Times New Roman" w:hAnsi="Times New Roman" w:cs="Times New Roman"/>
        </w:rPr>
        <w:t>do resveratrol</w:t>
      </w:r>
      <w:r w:rsidR="00900DE2" w:rsidRPr="00AB1F66">
        <w:rPr>
          <w:rFonts w:ascii="Times New Roman" w:hAnsi="Times New Roman" w:cs="Times New Roman"/>
        </w:rPr>
        <w:t xml:space="preserve"> </w:t>
      </w:r>
      <w:r w:rsidRPr="00AB1F66">
        <w:rPr>
          <w:rFonts w:ascii="Times New Roman" w:hAnsi="Times New Roman" w:cs="Times New Roman"/>
        </w:rPr>
        <w:t>como agente antioxidante capaz de inibir os efeitos da produção de EROs nas le</w:t>
      </w:r>
      <w:r w:rsidR="00124126" w:rsidRPr="00AB1F66">
        <w:rPr>
          <w:rFonts w:ascii="Times New Roman" w:hAnsi="Times New Roman" w:cs="Times New Roman"/>
        </w:rPr>
        <w:t>sões renais pelo processo de I/R</w:t>
      </w:r>
      <w:r w:rsidRPr="00AB1F66">
        <w:rPr>
          <w:rFonts w:ascii="Times New Roman" w:hAnsi="Times New Roman" w:cs="Times New Roman"/>
        </w:rPr>
        <w:t>.</w:t>
      </w:r>
      <w:r w:rsidR="007F325B" w:rsidRPr="00AB1F66">
        <w:rPr>
          <w:rFonts w:ascii="Times New Roman" w:hAnsi="Times New Roman" w:cs="Times New Roman"/>
        </w:rPr>
        <w:t xml:space="preserve"> </w:t>
      </w:r>
      <w:r w:rsidR="00DA4E62">
        <w:rPr>
          <w:rFonts w:ascii="Times New Roman" w:hAnsi="Times New Roman" w:cs="Times New Roman"/>
        </w:rPr>
        <w:t xml:space="preserve">Assim, esse estudo </w:t>
      </w:r>
      <w:r w:rsidR="004939D5" w:rsidRPr="00DA4E62">
        <w:rPr>
          <w:rFonts w:ascii="Times New Roman" w:hAnsi="Times New Roman" w:cs="Times New Roman"/>
        </w:rPr>
        <w:t>tem como objetivo avaliar</w:t>
      </w:r>
      <w:r w:rsidR="004465CC" w:rsidRPr="00DA4E62">
        <w:rPr>
          <w:rFonts w:ascii="Times New Roman" w:hAnsi="Times New Roman" w:cs="Times New Roman"/>
        </w:rPr>
        <w:t xml:space="preserve"> </w:t>
      </w:r>
      <w:r w:rsidR="00DA4E62">
        <w:rPr>
          <w:rFonts w:ascii="Times New Roman" w:hAnsi="Times New Roman" w:cs="Times New Roman"/>
        </w:rPr>
        <w:t xml:space="preserve">o </w:t>
      </w:r>
      <w:r w:rsidR="004465CC" w:rsidRPr="00DA4E62">
        <w:rPr>
          <w:rFonts w:ascii="Times New Roman" w:hAnsi="Times New Roman" w:cs="Times New Roman"/>
        </w:rPr>
        <w:t xml:space="preserve">efeito nefroprotetor do </w:t>
      </w:r>
      <w:r w:rsidR="00124126" w:rsidRPr="00DA4E62">
        <w:rPr>
          <w:rFonts w:ascii="Times New Roman" w:hAnsi="Times New Roman" w:cs="Times New Roman"/>
        </w:rPr>
        <w:t>resveratrol</w:t>
      </w:r>
      <w:r w:rsidR="00124126" w:rsidRPr="00DA4E62">
        <w:rPr>
          <w:rFonts w:ascii="Times New Roman" w:hAnsi="Times New Roman" w:cs="Times New Roman"/>
          <w:i/>
          <w:iCs/>
        </w:rPr>
        <w:t xml:space="preserve"> </w:t>
      </w:r>
      <w:r w:rsidR="00124126" w:rsidRPr="00DA4E62">
        <w:rPr>
          <w:rFonts w:ascii="Times New Roman" w:hAnsi="Times New Roman" w:cs="Times New Roman"/>
        </w:rPr>
        <w:t>na LRA em modelos de isquemia/r</w:t>
      </w:r>
      <w:r w:rsidR="004465CC" w:rsidRPr="00DA4E62">
        <w:rPr>
          <w:rFonts w:ascii="Times New Roman" w:hAnsi="Times New Roman" w:cs="Times New Roman"/>
        </w:rPr>
        <w:t>eperfusão (I/R).</w:t>
      </w:r>
    </w:p>
    <w:p w:rsidR="001C422C" w:rsidRPr="00AB1F66" w:rsidRDefault="00B466BF" w:rsidP="00AB1F66">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color w:val="000000"/>
        </w:rPr>
      </w:pPr>
      <w:r w:rsidRPr="00AB1F66">
        <w:rPr>
          <w:rFonts w:ascii="Times New Roman" w:hAnsi="Times New Roman" w:cs="Times New Roman"/>
          <w:b/>
          <w:color w:val="000000"/>
        </w:rPr>
        <w:t>METODOLOGIA</w:t>
      </w:r>
    </w:p>
    <w:p w:rsidR="001C422C" w:rsidRPr="00AB1F66" w:rsidRDefault="00610A0B" w:rsidP="00AB1F66">
      <w:pPr>
        <w:widowControl w:val="0"/>
        <w:pBdr>
          <w:top w:val="nil"/>
          <w:left w:val="nil"/>
          <w:bottom w:val="nil"/>
          <w:right w:val="nil"/>
          <w:between w:val="nil"/>
        </w:pBdr>
        <w:spacing w:line="360" w:lineRule="auto"/>
        <w:ind w:firstLine="709"/>
        <w:jc w:val="both"/>
        <w:rPr>
          <w:rFonts w:ascii="Times New Roman" w:hAnsi="Times New Roman" w:cs="Times New Roman"/>
        </w:rPr>
      </w:pPr>
      <w:r w:rsidRPr="00AB1F66">
        <w:rPr>
          <w:rFonts w:ascii="Times New Roman" w:hAnsi="Times New Roman" w:cs="Times New Roman"/>
        </w:rPr>
        <w:t>O presente trabalho trata-se de uma revisão integrativa da literatura de estudos que avaliaram o</w:t>
      </w:r>
      <w:r w:rsidRPr="00AB1F66">
        <w:rPr>
          <w:rFonts w:ascii="Times New Roman" w:hAnsi="Times New Roman" w:cs="Times New Roman"/>
          <w:color w:val="000000"/>
          <w:lang w:val="pt-PT"/>
        </w:rPr>
        <w:t xml:space="preserve"> efeito nefroprotetor do resveratrol </w:t>
      </w:r>
      <w:r w:rsidRPr="00AB1F66">
        <w:rPr>
          <w:rFonts w:ascii="Times New Roman" w:hAnsi="Times New Roman" w:cs="Times New Roman"/>
        </w:rPr>
        <w:t xml:space="preserve">quando utilizado como tratamento da lesão renal em modelos de isquemia/reperfusão, </w:t>
      </w:r>
      <w:r w:rsidRPr="00AB1F66">
        <w:rPr>
          <w:rFonts w:ascii="Times New Roman" w:hAnsi="Times New Roman" w:cs="Times New Roman"/>
          <w:i/>
        </w:rPr>
        <w:t>in vivo</w:t>
      </w:r>
      <w:r w:rsidRPr="00AB1F66">
        <w:rPr>
          <w:rFonts w:ascii="Times New Roman" w:hAnsi="Times New Roman" w:cs="Times New Roman"/>
        </w:rPr>
        <w:t xml:space="preserve"> e/ou </w:t>
      </w:r>
      <w:r w:rsidRPr="00AB1F66">
        <w:rPr>
          <w:rFonts w:ascii="Times New Roman" w:hAnsi="Times New Roman" w:cs="Times New Roman"/>
          <w:i/>
        </w:rPr>
        <w:t>in vitro</w:t>
      </w:r>
      <w:r w:rsidRPr="00AB1F66">
        <w:rPr>
          <w:rFonts w:ascii="Times New Roman" w:hAnsi="Times New Roman" w:cs="Times New Roman"/>
        </w:rPr>
        <w:t xml:space="preserve">. Foi utilizada a base de dados eletrônicos PubMed (U. S. National Library of Medicine e NationalInstitutesof Health) e selecionados </w:t>
      </w:r>
      <w:r w:rsidR="00AB1F66" w:rsidRPr="00AB1F66">
        <w:rPr>
          <w:rFonts w:ascii="Times New Roman" w:hAnsi="Times New Roman" w:cs="Times New Roman"/>
        </w:rPr>
        <w:t xml:space="preserve">9 </w:t>
      </w:r>
      <w:r w:rsidRPr="00AB1F66">
        <w:rPr>
          <w:rFonts w:ascii="Times New Roman" w:hAnsi="Times New Roman" w:cs="Times New Roman"/>
        </w:rPr>
        <w:t>artigos publicados entre o período de 2010 a 2020. Os artigos que não apresentaram relaçã</w:t>
      </w:r>
      <w:r w:rsidR="007F325B" w:rsidRPr="00AB1F66">
        <w:rPr>
          <w:rFonts w:ascii="Times New Roman" w:hAnsi="Times New Roman" w:cs="Times New Roman"/>
        </w:rPr>
        <w:t>o com o tema não foram inclusos</w:t>
      </w:r>
      <w:r w:rsidRPr="00AB1F66">
        <w:rPr>
          <w:rFonts w:ascii="Times New Roman" w:hAnsi="Times New Roman" w:cs="Times New Roman"/>
        </w:rPr>
        <w:t xml:space="preserve"> nessa revisão.</w:t>
      </w:r>
      <w:bookmarkStart w:id="0" w:name="_GoBack"/>
      <w:bookmarkEnd w:id="0"/>
    </w:p>
    <w:p w:rsidR="001C422C" w:rsidRPr="00AB1F66" w:rsidRDefault="00B466BF" w:rsidP="00AB1F66">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color w:val="000000"/>
        </w:rPr>
      </w:pPr>
      <w:r w:rsidRPr="00AB1F66">
        <w:rPr>
          <w:rFonts w:ascii="Times New Roman" w:hAnsi="Times New Roman" w:cs="Times New Roman"/>
          <w:b/>
          <w:color w:val="000000"/>
        </w:rPr>
        <w:lastRenderedPageBreak/>
        <w:t>RESULTADOS E DISCUSSÃO</w:t>
      </w:r>
    </w:p>
    <w:p w:rsidR="00610A0B" w:rsidRPr="00DA4E62" w:rsidRDefault="00610A0B" w:rsidP="00AB1F66">
      <w:pPr>
        <w:spacing w:line="360" w:lineRule="auto"/>
        <w:ind w:firstLine="709"/>
        <w:jc w:val="both"/>
        <w:rPr>
          <w:rFonts w:ascii="Times New Roman" w:hAnsi="Times New Roman" w:cs="Times New Roman"/>
        </w:rPr>
      </w:pPr>
      <w:r w:rsidRPr="00DA4E62">
        <w:rPr>
          <w:rFonts w:ascii="Times New Roman" w:hAnsi="Times New Roman" w:cs="Times New Roman"/>
        </w:rPr>
        <w:t>Os danos celulares envolvidos no processo de I/R na lesão renal aguda são decorrentes do estresse oxidativo instaurado quando há um desequilíbrio entre as defesas antioxidantes e a produção de espécies reativas de oxigênio (EROs). O resveratrol é um agente antioxidante natural que exerce seu efeito citoprotetor atuando como quelante direto de EROs, tais como O</w:t>
      </w:r>
      <w:r w:rsidRPr="00DA4E62">
        <w:rPr>
          <w:rFonts w:ascii="Times New Roman" w:hAnsi="Times New Roman" w:cs="Times New Roman"/>
          <w:vertAlign w:val="subscript"/>
        </w:rPr>
        <w:t>2</w:t>
      </w:r>
      <w:r w:rsidRPr="00DA4E62">
        <w:rPr>
          <w:rFonts w:ascii="Times New Roman" w:hAnsi="Times New Roman" w:cs="Times New Roman"/>
          <w:vertAlign w:val="superscript"/>
        </w:rPr>
        <w:t>-</w:t>
      </w:r>
      <w:r w:rsidRPr="00DA4E62">
        <w:rPr>
          <w:rFonts w:ascii="Times New Roman" w:hAnsi="Times New Roman" w:cs="Times New Roman"/>
        </w:rPr>
        <w:t xml:space="preserve">, </w:t>
      </w:r>
      <w:r w:rsidRPr="00DA4E62">
        <w:rPr>
          <w:rFonts w:ascii="Times New Roman" w:hAnsi="Times New Roman" w:cs="Times New Roman"/>
          <w:lang w:val="pt-PT"/>
        </w:rPr>
        <w:t>OH</w:t>
      </w:r>
      <w:r w:rsidRPr="00DA4E62">
        <w:rPr>
          <w:rFonts w:ascii="Times New Roman" w:hAnsi="Times New Roman" w:cs="Times New Roman"/>
          <w:vertAlign w:val="superscript"/>
          <w:lang w:val="pt-PT"/>
        </w:rPr>
        <w:t>●</w:t>
      </w:r>
      <w:r w:rsidRPr="00DA4E62">
        <w:rPr>
          <w:rFonts w:ascii="Times New Roman" w:hAnsi="Times New Roman" w:cs="Times New Roman"/>
        </w:rPr>
        <w:t xml:space="preserve"> e ONOO</w:t>
      </w:r>
      <w:r w:rsidRPr="00DA4E62">
        <w:rPr>
          <w:rFonts w:ascii="Times New Roman" w:hAnsi="Times New Roman" w:cs="Times New Roman"/>
          <w:vertAlign w:val="superscript"/>
        </w:rPr>
        <w:t>-</w:t>
      </w:r>
      <w:r w:rsidRPr="00DA4E62">
        <w:rPr>
          <w:rFonts w:ascii="Times New Roman" w:hAnsi="Times New Roman" w:cs="Times New Roman"/>
        </w:rPr>
        <w:t xml:space="preserve">, bem como pela modulação da expressão de enzimas antioxidantes (KITADA </w:t>
      </w:r>
      <w:r w:rsidRPr="00DA4E62">
        <w:rPr>
          <w:rFonts w:ascii="Times New Roman" w:hAnsi="Times New Roman" w:cs="Times New Roman"/>
          <w:i/>
        </w:rPr>
        <w:t>et al.,</w:t>
      </w:r>
      <w:r w:rsidRPr="00DA4E62">
        <w:rPr>
          <w:rFonts w:ascii="Times New Roman" w:hAnsi="Times New Roman" w:cs="Times New Roman"/>
        </w:rPr>
        <w:t xml:space="preserve"> 2013).</w:t>
      </w:r>
    </w:p>
    <w:p w:rsidR="00610A0B" w:rsidRPr="00DA4E62" w:rsidRDefault="00610A0B" w:rsidP="00AB1F66">
      <w:pPr>
        <w:spacing w:line="360" w:lineRule="auto"/>
        <w:ind w:firstLine="709"/>
        <w:jc w:val="both"/>
        <w:rPr>
          <w:rFonts w:ascii="Times New Roman" w:hAnsi="Times New Roman" w:cs="Times New Roman"/>
        </w:rPr>
      </w:pPr>
      <w:r w:rsidRPr="00DA4E62">
        <w:rPr>
          <w:rFonts w:ascii="Times New Roman" w:hAnsi="Times New Roman" w:cs="Times New Roman"/>
        </w:rPr>
        <w:t xml:space="preserve">Estudos com modelos </w:t>
      </w:r>
      <w:r w:rsidRPr="00DA4E62">
        <w:rPr>
          <w:rFonts w:ascii="Times New Roman" w:hAnsi="Times New Roman" w:cs="Times New Roman"/>
          <w:i/>
        </w:rPr>
        <w:t>in vivo</w:t>
      </w:r>
      <w:r w:rsidRPr="00DA4E62">
        <w:rPr>
          <w:rFonts w:ascii="Times New Roman" w:hAnsi="Times New Roman" w:cs="Times New Roman"/>
        </w:rPr>
        <w:t xml:space="preserve"> demonstraram que animais submetidos à lesão renal induzida por isquemia/reperfusão ao receberam tratamento com resveratrol tiveram os níveis de malondialdeído (MDA) diminuídos e aumento da expressão das enzimas antioxidantes glutationa reduzida (GSH) e superóxido dismutase (SOD), evidenciando o efeito protetor da substância </w:t>
      </w:r>
      <w:r w:rsidR="00D07AA9" w:rsidRPr="00DA4E62">
        <w:rPr>
          <w:rFonts w:ascii="Times New Roman" w:hAnsi="Times New Roman" w:cs="Times New Roman"/>
        </w:rPr>
        <w:t>(BALTACI, A.K.</w:t>
      </w:r>
      <w:r w:rsidR="00FF7239">
        <w:rPr>
          <w:rFonts w:ascii="Times New Roman" w:hAnsi="Times New Roman" w:cs="Times New Roman"/>
        </w:rPr>
        <w:t xml:space="preserve"> </w:t>
      </w:r>
      <w:r w:rsidRPr="00DA4E62">
        <w:rPr>
          <w:rFonts w:ascii="Times New Roman" w:hAnsi="Times New Roman" w:cs="Times New Roman"/>
          <w:i/>
        </w:rPr>
        <w:t>et al</w:t>
      </w:r>
      <w:r w:rsidRPr="00DA4E62">
        <w:rPr>
          <w:rFonts w:ascii="Times New Roman" w:hAnsi="Times New Roman" w:cs="Times New Roman"/>
        </w:rPr>
        <w:t xml:space="preserve">., 2019 ; LI, J. </w:t>
      </w:r>
      <w:r w:rsidRPr="00DA4E62">
        <w:rPr>
          <w:rFonts w:ascii="Times New Roman" w:hAnsi="Times New Roman" w:cs="Times New Roman"/>
          <w:i/>
        </w:rPr>
        <w:t>et al.,</w:t>
      </w:r>
      <w:r w:rsidRPr="00DA4E62">
        <w:rPr>
          <w:rFonts w:ascii="Times New Roman" w:hAnsi="Times New Roman" w:cs="Times New Roman"/>
        </w:rPr>
        <w:t xml:space="preserve"> 2018).</w:t>
      </w:r>
    </w:p>
    <w:p w:rsidR="00610A0B" w:rsidRPr="00DA4E62" w:rsidRDefault="00610A0B" w:rsidP="00AB1F66">
      <w:pPr>
        <w:spacing w:line="360" w:lineRule="auto"/>
        <w:ind w:firstLine="709"/>
        <w:jc w:val="both"/>
        <w:rPr>
          <w:rFonts w:ascii="Times New Roman" w:hAnsi="Times New Roman" w:cs="Times New Roman"/>
        </w:rPr>
      </w:pPr>
      <w:r w:rsidRPr="00DA4E62">
        <w:rPr>
          <w:rFonts w:ascii="Times New Roman" w:hAnsi="Times New Roman" w:cs="Times New Roman"/>
        </w:rPr>
        <w:t>O resvestarol também exerce sua ação protetora através da ativação da sirtruína 1 de acetilase dependente de NAD</w:t>
      </w:r>
      <w:r w:rsidRPr="00DA4E62">
        <w:rPr>
          <w:rFonts w:ascii="Times New Roman" w:hAnsi="Times New Roman" w:cs="Times New Roman"/>
          <w:vertAlign w:val="superscript"/>
        </w:rPr>
        <w:t>+</w:t>
      </w:r>
      <w:r w:rsidR="00900DE2" w:rsidRPr="00DA4E62">
        <w:rPr>
          <w:rFonts w:ascii="Times New Roman" w:hAnsi="Times New Roman" w:cs="Times New Roman"/>
        </w:rPr>
        <w:t>(SIRT1)</w:t>
      </w:r>
      <w:r w:rsidRPr="00DA4E62">
        <w:rPr>
          <w:rFonts w:ascii="Times New Roman" w:hAnsi="Times New Roman" w:cs="Times New Roman"/>
        </w:rPr>
        <w:t xml:space="preserve">. Essa proteína está envolvida na regulação de importantes processos celulares, incluindo a produção de EROS e a apoptose, por meio da desacetilação de substratos (YAN, H. </w:t>
      </w:r>
      <w:r w:rsidRPr="00DA4E62">
        <w:rPr>
          <w:rFonts w:ascii="Times New Roman" w:hAnsi="Times New Roman" w:cs="Times New Roman"/>
          <w:i/>
        </w:rPr>
        <w:t>et al.,</w:t>
      </w:r>
      <w:r w:rsidRPr="00DA4E62">
        <w:rPr>
          <w:rFonts w:ascii="Times New Roman" w:hAnsi="Times New Roman" w:cs="Times New Roman"/>
        </w:rPr>
        <w:t xml:space="preserve"> 2014).</w:t>
      </w:r>
    </w:p>
    <w:p w:rsidR="00610A0B" w:rsidRPr="00DA4E62" w:rsidRDefault="00610A0B" w:rsidP="00AB1F66">
      <w:pPr>
        <w:spacing w:line="360" w:lineRule="auto"/>
        <w:ind w:firstLine="709"/>
        <w:jc w:val="both"/>
        <w:rPr>
          <w:rFonts w:ascii="Times New Roman" w:hAnsi="Times New Roman" w:cs="Times New Roman"/>
        </w:rPr>
      </w:pPr>
      <w:r w:rsidRPr="00DA4E62">
        <w:rPr>
          <w:rFonts w:ascii="Times New Roman" w:hAnsi="Times New Roman" w:cs="Times New Roman"/>
        </w:rPr>
        <w:t>Pesquisadores demonstraram que na injúria renal há redução dos níveis de SIRT1 e maior expressão dessa proteína nos grupos tratados com resveratrol(</w:t>
      </w:r>
      <w:r w:rsidRPr="00DA4E62">
        <w:rPr>
          <w:rFonts w:ascii="Times New Roman" w:eastAsiaTheme="minorHAnsi" w:hAnsi="Times New Roman" w:cs="Times New Roman"/>
          <w:lang w:eastAsia="en-US"/>
        </w:rPr>
        <w:t xml:space="preserve">XU, S. </w:t>
      </w:r>
      <w:r w:rsidRPr="00FF7239">
        <w:rPr>
          <w:rFonts w:ascii="Times New Roman" w:eastAsiaTheme="minorHAnsi" w:hAnsi="Times New Roman" w:cs="Times New Roman"/>
          <w:i/>
          <w:lang w:eastAsia="en-US"/>
        </w:rPr>
        <w:t>et al.,</w:t>
      </w:r>
      <w:r w:rsidRPr="00DA4E62">
        <w:rPr>
          <w:rFonts w:ascii="Times New Roman" w:eastAsiaTheme="minorHAnsi" w:hAnsi="Times New Roman" w:cs="Times New Roman"/>
          <w:lang w:eastAsia="en-US"/>
        </w:rPr>
        <w:t xml:space="preserve"> 2017; KIM, E.N. </w:t>
      </w:r>
      <w:r w:rsidRPr="00FF7239">
        <w:rPr>
          <w:rFonts w:ascii="Times New Roman" w:eastAsiaTheme="minorHAnsi" w:hAnsi="Times New Roman" w:cs="Times New Roman"/>
          <w:i/>
          <w:lang w:eastAsia="en-US"/>
        </w:rPr>
        <w:t>et al</w:t>
      </w:r>
      <w:r w:rsidR="00950E01">
        <w:rPr>
          <w:rFonts w:ascii="Times New Roman" w:eastAsiaTheme="minorHAnsi" w:hAnsi="Times New Roman" w:cs="Times New Roman"/>
          <w:i/>
          <w:lang w:eastAsia="en-US"/>
        </w:rPr>
        <w:t>.</w:t>
      </w:r>
      <w:r w:rsidRPr="00FF7239">
        <w:rPr>
          <w:rFonts w:ascii="Times New Roman" w:eastAsiaTheme="minorHAnsi" w:hAnsi="Times New Roman" w:cs="Times New Roman"/>
          <w:i/>
          <w:lang w:eastAsia="en-US"/>
        </w:rPr>
        <w:t>,</w:t>
      </w:r>
      <w:r w:rsidRPr="00DA4E62">
        <w:rPr>
          <w:rFonts w:ascii="Times New Roman" w:eastAsiaTheme="minorHAnsi" w:hAnsi="Times New Roman" w:cs="Times New Roman"/>
          <w:lang w:eastAsia="en-US"/>
        </w:rPr>
        <w:t xml:space="preserve"> 2018). </w:t>
      </w:r>
      <w:r w:rsidRPr="00DA4E62">
        <w:rPr>
          <w:rFonts w:ascii="Times New Roman" w:hAnsi="Times New Roman" w:cs="Times New Roman"/>
        </w:rPr>
        <w:t xml:space="preserve">Gong </w:t>
      </w:r>
      <w:r w:rsidRPr="00FF7239">
        <w:rPr>
          <w:rFonts w:ascii="Times New Roman" w:hAnsi="Times New Roman" w:cs="Times New Roman"/>
          <w:i/>
        </w:rPr>
        <w:t>et al.(</w:t>
      </w:r>
      <w:r w:rsidRPr="00DA4E62">
        <w:rPr>
          <w:rFonts w:ascii="Times New Roman" w:hAnsi="Times New Roman" w:cs="Times New Roman"/>
        </w:rPr>
        <w:t xml:space="preserve">2020) estabeleceram um modelo de I/R em ratos e observaram que a administração de resveratrol promoveu aumento da expressão de SIRT1, bem como no modelo de I/R </w:t>
      </w:r>
      <w:r w:rsidRPr="00DA4E62">
        <w:rPr>
          <w:rFonts w:ascii="Times New Roman" w:hAnsi="Times New Roman" w:cs="Times New Roman"/>
          <w:i/>
        </w:rPr>
        <w:t>in vivo</w:t>
      </w:r>
      <w:r w:rsidRPr="00DA4E62">
        <w:rPr>
          <w:rFonts w:ascii="Times New Roman" w:hAnsi="Times New Roman" w:cs="Times New Roman"/>
        </w:rPr>
        <w:t xml:space="preserve"> com células tubulares renais humanas (HK2). A ativação da SIRT1 diminuiu a produção de EROs, regulou positivamente a autofagia e diminuiu a apoptose celular, evidenciada pela redução da expressão de um fator pró apoptótico (caspase-3), sugerindo que o estresse mitocondrial está envolvido no processo de isquemia/reperfusão.</w:t>
      </w:r>
    </w:p>
    <w:p w:rsidR="00610A0B" w:rsidRPr="00DA4E62" w:rsidRDefault="00610A0B" w:rsidP="00AB1F66">
      <w:pPr>
        <w:spacing w:line="360" w:lineRule="auto"/>
        <w:ind w:firstLine="709"/>
        <w:jc w:val="both"/>
        <w:rPr>
          <w:rFonts w:ascii="Times New Roman" w:hAnsi="Times New Roman" w:cs="Times New Roman"/>
        </w:rPr>
      </w:pPr>
      <w:r w:rsidRPr="00DA4E62">
        <w:rPr>
          <w:rFonts w:ascii="Times New Roman" w:hAnsi="Times New Roman" w:cs="Times New Roman"/>
        </w:rPr>
        <w:t xml:space="preserve">Outro importante mecanismo de ação do resveratrol ocorre pela regulação da ativação de </w:t>
      </w:r>
      <w:r w:rsidRPr="00DA4E62">
        <w:rPr>
          <w:rFonts w:ascii="Times New Roman" w:eastAsiaTheme="minorHAnsi" w:hAnsi="Times New Roman" w:cs="Times New Roman"/>
          <w:lang w:eastAsia="en-US"/>
        </w:rPr>
        <w:t xml:space="preserve">Nrf2 (nuclear factorerythroid-derived 2-like 2),  responsável por controlar nas células os processos de </w:t>
      </w:r>
      <w:r w:rsidRPr="00DA4E62">
        <w:rPr>
          <w:rFonts w:ascii="Times New Roman" w:hAnsi="Times New Roman" w:cs="Times New Roman"/>
          <w:bCs/>
          <w:shd w:val="clear" w:color="auto" w:fill="FFFFFF"/>
        </w:rPr>
        <w:t>senescência</w:t>
      </w:r>
      <w:r w:rsidRPr="00DA4E62">
        <w:rPr>
          <w:rFonts w:ascii="Times New Roman" w:eastAsiaTheme="minorHAnsi" w:hAnsi="Times New Roman" w:cs="Times New Roman"/>
          <w:lang w:eastAsia="en-US"/>
        </w:rPr>
        <w:t>, inflamação e de produção de antioxidantes, tais como NQO-1 (</w:t>
      </w:r>
      <w:r w:rsidRPr="00DA4E62">
        <w:rPr>
          <w:rFonts w:ascii="Times New Roman" w:hAnsi="Times New Roman" w:cs="Times New Roman"/>
        </w:rPr>
        <w:t>quinonaoxidoredutase)</w:t>
      </w:r>
      <w:r w:rsidRPr="00DA4E62">
        <w:rPr>
          <w:rFonts w:ascii="Times New Roman" w:eastAsiaTheme="minorHAnsi" w:hAnsi="Times New Roman" w:cs="Times New Roman"/>
          <w:lang w:eastAsia="en-US"/>
        </w:rPr>
        <w:t xml:space="preserve">, SOD (superóxido dismutase)  e HO-1 (heme-oxigenase) (KIM, E.N. </w:t>
      </w:r>
      <w:r w:rsidRPr="00FF7239">
        <w:rPr>
          <w:rFonts w:ascii="Times New Roman" w:eastAsiaTheme="minorHAnsi" w:hAnsi="Times New Roman" w:cs="Times New Roman"/>
          <w:i/>
          <w:lang w:eastAsia="en-US"/>
        </w:rPr>
        <w:t>et al</w:t>
      </w:r>
      <w:r w:rsidR="00FF7239">
        <w:rPr>
          <w:rFonts w:ascii="Times New Roman" w:eastAsiaTheme="minorHAnsi" w:hAnsi="Times New Roman" w:cs="Times New Roman"/>
          <w:i/>
          <w:lang w:eastAsia="en-US"/>
        </w:rPr>
        <w:t>.</w:t>
      </w:r>
      <w:r w:rsidRPr="00FF7239">
        <w:rPr>
          <w:rFonts w:ascii="Times New Roman" w:eastAsiaTheme="minorHAnsi" w:hAnsi="Times New Roman" w:cs="Times New Roman"/>
          <w:i/>
          <w:lang w:eastAsia="en-US"/>
        </w:rPr>
        <w:t>,</w:t>
      </w:r>
      <w:r w:rsidRPr="00DA4E62">
        <w:rPr>
          <w:rFonts w:ascii="Times New Roman" w:eastAsiaTheme="minorHAnsi" w:hAnsi="Times New Roman" w:cs="Times New Roman"/>
          <w:lang w:eastAsia="en-US"/>
        </w:rPr>
        <w:t xml:space="preserve"> 2018).  Pesquisas mostraram que o tratamento com resveratrol reduziu os efeitos nocivos da I/R pela redução do estresse oxi</w:t>
      </w:r>
      <w:r w:rsidR="00900DE2" w:rsidRPr="00DA4E62">
        <w:rPr>
          <w:rFonts w:ascii="Times New Roman" w:eastAsiaTheme="minorHAnsi" w:hAnsi="Times New Roman" w:cs="Times New Roman"/>
          <w:lang w:eastAsia="en-US"/>
        </w:rPr>
        <w:t>dativo e da apoptose celular por meio da</w:t>
      </w:r>
      <w:r w:rsidRPr="00DA4E62">
        <w:rPr>
          <w:rFonts w:ascii="Times New Roman" w:eastAsiaTheme="minorHAnsi" w:hAnsi="Times New Roman" w:cs="Times New Roman"/>
          <w:lang w:eastAsia="en-US"/>
        </w:rPr>
        <w:t xml:space="preserve"> regulação positiva da expressão de Nrf2. Além disso, observaram diminuição da expressão de proteínas </w:t>
      </w:r>
      <w:r w:rsidRPr="00DA4E62">
        <w:rPr>
          <w:rFonts w:ascii="Times New Roman" w:hAnsi="Times New Roman" w:cs="Times New Roman"/>
        </w:rPr>
        <w:t xml:space="preserve">TLR4 e MyD88 que estão diretamente envolvidas no processo inflamatório (LI, J. </w:t>
      </w:r>
      <w:r w:rsidRPr="00FF7239">
        <w:rPr>
          <w:rFonts w:ascii="Times New Roman" w:hAnsi="Times New Roman" w:cs="Times New Roman"/>
          <w:i/>
        </w:rPr>
        <w:t xml:space="preserve">et al., </w:t>
      </w:r>
      <w:r w:rsidRPr="00DA4E62">
        <w:rPr>
          <w:rFonts w:ascii="Times New Roman" w:hAnsi="Times New Roman" w:cs="Times New Roman"/>
        </w:rPr>
        <w:t>2018)</w:t>
      </w:r>
    </w:p>
    <w:p w:rsidR="00610A0B" w:rsidRPr="00DA4E62" w:rsidRDefault="00610A0B" w:rsidP="00AB1F66">
      <w:pPr>
        <w:spacing w:line="360" w:lineRule="auto"/>
        <w:ind w:firstLine="709"/>
        <w:jc w:val="both"/>
        <w:rPr>
          <w:rFonts w:ascii="Times New Roman" w:hAnsi="Times New Roman" w:cs="Times New Roman"/>
        </w:rPr>
      </w:pPr>
      <w:r w:rsidRPr="00DA4E62">
        <w:rPr>
          <w:rFonts w:ascii="Times New Roman" w:hAnsi="Times New Roman" w:cs="Times New Roman"/>
        </w:rPr>
        <w:lastRenderedPageBreak/>
        <w:t xml:space="preserve">Estudos têm mostrado o uso do resveratrol associado a outras substâncias, tais como DAP5, um inibidor do receptor de NMDA (XU, Y. </w:t>
      </w:r>
      <w:r w:rsidRPr="00DA4E62">
        <w:rPr>
          <w:rFonts w:ascii="Times New Roman" w:hAnsi="Times New Roman" w:cs="Times New Roman"/>
          <w:i/>
        </w:rPr>
        <w:t>et al., 2017)</w:t>
      </w:r>
      <w:r w:rsidR="00900DE2" w:rsidRPr="00DA4E62">
        <w:rPr>
          <w:rFonts w:ascii="Times New Roman" w:hAnsi="Times New Roman" w:cs="Times New Roman"/>
        </w:rPr>
        <w:t xml:space="preserve">, </w:t>
      </w:r>
      <w:r w:rsidRPr="00DA4E62">
        <w:rPr>
          <w:rFonts w:ascii="Times New Roman" w:hAnsi="Times New Roman" w:cs="Times New Roman"/>
        </w:rPr>
        <w:t xml:space="preserve">eleptina (ERKASAP , S. </w:t>
      </w:r>
      <w:r w:rsidRPr="00FF7239">
        <w:rPr>
          <w:rFonts w:ascii="Times New Roman" w:hAnsi="Times New Roman" w:cs="Times New Roman"/>
          <w:i/>
        </w:rPr>
        <w:t>et al.,</w:t>
      </w:r>
      <w:r w:rsidRPr="00DA4E62">
        <w:rPr>
          <w:rFonts w:ascii="Times New Roman" w:hAnsi="Times New Roman" w:cs="Times New Roman"/>
        </w:rPr>
        <w:t xml:space="preserve"> 2017) a fim de potencializar o efeito </w:t>
      </w:r>
      <w:r w:rsidR="003235CD" w:rsidRPr="00DA4E62">
        <w:rPr>
          <w:rFonts w:ascii="Times New Roman" w:hAnsi="Times New Roman" w:cs="Times New Roman"/>
        </w:rPr>
        <w:t>nefro</w:t>
      </w:r>
      <w:r w:rsidRPr="00DA4E62">
        <w:rPr>
          <w:rFonts w:ascii="Times New Roman" w:hAnsi="Times New Roman" w:cs="Times New Roman"/>
        </w:rPr>
        <w:t>pr</w:t>
      </w:r>
      <w:r w:rsidR="003235CD" w:rsidRPr="00DA4E62">
        <w:rPr>
          <w:rFonts w:ascii="Times New Roman" w:hAnsi="Times New Roman" w:cs="Times New Roman"/>
        </w:rPr>
        <w:t>otetor. Essas combinações</w:t>
      </w:r>
      <w:r w:rsidRPr="00DA4E62">
        <w:rPr>
          <w:rFonts w:ascii="Times New Roman" w:hAnsi="Times New Roman" w:cs="Times New Roman"/>
        </w:rPr>
        <w:t xml:space="preserve"> se mostraram promissoras, sendo capazes de proteger a lesão renal em modelos de I/R, através da diminuição das respostas inflamatórias e da apoptose celular pela expressão da SIRT1.</w:t>
      </w:r>
    </w:p>
    <w:p w:rsidR="001C422C" w:rsidRPr="00AB1F66" w:rsidRDefault="00610A0B" w:rsidP="00AB1F66">
      <w:pPr>
        <w:spacing w:line="360" w:lineRule="auto"/>
        <w:ind w:firstLine="709"/>
        <w:jc w:val="both"/>
        <w:rPr>
          <w:rFonts w:ascii="Times New Roman" w:hAnsi="Times New Roman" w:cs="Times New Roman"/>
        </w:rPr>
      </w:pPr>
      <w:r w:rsidRPr="00DA4E62">
        <w:rPr>
          <w:rFonts w:ascii="Times New Roman" w:hAnsi="Times New Roman" w:cs="Times New Roman"/>
        </w:rPr>
        <w:t xml:space="preserve">Atualmente, pesquisas de desenvolvimento de fármacos são feitas utilizando o resveratrol para tratamento das lesões renais. Li </w:t>
      </w:r>
      <w:r w:rsidRPr="00DA4E62">
        <w:rPr>
          <w:rFonts w:ascii="Times New Roman" w:hAnsi="Times New Roman" w:cs="Times New Roman"/>
          <w:i/>
        </w:rPr>
        <w:t>et al.</w:t>
      </w:r>
      <w:r w:rsidRPr="00DA4E62">
        <w:rPr>
          <w:rFonts w:ascii="Times New Roman" w:hAnsi="Times New Roman" w:cs="Times New Roman"/>
        </w:rPr>
        <w:t xml:space="preserve"> (2018), mostraram que </w:t>
      </w:r>
      <w:r w:rsidR="003235CD" w:rsidRPr="00DA4E62">
        <w:rPr>
          <w:rFonts w:ascii="Times New Roman" w:hAnsi="Times New Roman" w:cs="Times New Roman"/>
        </w:rPr>
        <w:t>a substância incorporada</w:t>
      </w:r>
      <w:r w:rsidRPr="00DA4E62">
        <w:rPr>
          <w:rFonts w:ascii="Times New Roman" w:hAnsi="Times New Roman" w:cs="Times New Roman"/>
        </w:rPr>
        <w:t xml:space="preserve"> em nanopartículas reduziu os danos causados pelo estresse oxidativo na I/R e exerceu maior proteção quando comparado ao composto livre, trazendo uma nova perspectiva do uso </w:t>
      </w:r>
      <w:r w:rsidR="003235CD" w:rsidRPr="00DA4E62">
        <w:rPr>
          <w:rFonts w:ascii="Times New Roman" w:hAnsi="Times New Roman" w:cs="Times New Roman"/>
        </w:rPr>
        <w:t>desse antioxidante como uma</w:t>
      </w:r>
      <w:r w:rsidRPr="00DA4E62">
        <w:rPr>
          <w:rFonts w:ascii="Times New Roman" w:hAnsi="Times New Roman" w:cs="Times New Roman"/>
        </w:rPr>
        <w:t xml:space="preserve"> alternativa terapêutica em pacientes acometidos com LRA.</w:t>
      </w:r>
    </w:p>
    <w:p w:rsidR="00A447E8" w:rsidRPr="00AB1F66" w:rsidRDefault="00B466BF" w:rsidP="00AB1F66">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color w:val="000000"/>
        </w:rPr>
      </w:pPr>
      <w:r w:rsidRPr="00AB1F66">
        <w:rPr>
          <w:rFonts w:ascii="Times New Roman" w:hAnsi="Times New Roman" w:cs="Times New Roman"/>
          <w:b/>
          <w:color w:val="000000"/>
        </w:rPr>
        <w:t>CONCLUSÃO</w:t>
      </w:r>
    </w:p>
    <w:p w:rsidR="00A447E8" w:rsidRPr="00AB1F66" w:rsidRDefault="00A447E8" w:rsidP="00AB1F66">
      <w:pPr>
        <w:spacing w:line="360" w:lineRule="auto"/>
        <w:ind w:firstLine="709"/>
        <w:jc w:val="both"/>
        <w:rPr>
          <w:rFonts w:ascii="Times New Roman" w:hAnsi="Times New Roman" w:cs="Times New Roman"/>
          <w:lang w:val="pt-PT"/>
        </w:rPr>
      </w:pPr>
      <w:r w:rsidRPr="00AB1F66">
        <w:rPr>
          <w:rFonts w:ascii="Times New Roman" w:hAnsi="Times New Roman" w:cs="Times New Roman"/>
          <w:lang w:val="pt-PT"/>
        </w:rPr>
        <w:t>Nessa revisão da literatura, foi possível avaliar os diferentes mecanismos envolvidos na proteção renal pelo resveratrol nas lesões por isquemia/reperfusão, que envolve, principalmente, a redução de espécies reativas de oxigênio. Dessa forma, ressalta-se a importância do resveratrol como uma substância nefroprotetora capaz de atenuar a injúria renal, tornando-o um potencial agente terapêutico para a LRA, visto que ainda não existem tratamentos específicos para essa complicação clínica.</w:t>
      </w:r>
    </w:p>
    <w:p w:rsidR="00673173" w:rsidRPr="00AB1F66" w:rsidRDefault="001C422C" w:rsidP="00AB1F66">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rPr>
      </w:pPr>
      <w:r w:rsidRPr="00AB1F66">
        <w:rPr>
          <w:rFonts w:ascii="Times New Roman" w:hAnsi="Times New Roman" w:cs="Times New Roman"/>
          <w:b/>
          <w:color w:val="000000"/>
        </w:rPr>
        <w:t>R</w:t>
      </w:r>
      <w:r w:rsidR="00B466BF" w:rsidRPr="00AB1F66">
        <w:rPr>
          <w:rFonts w:ascii="Times New Roman" w:hAnsi="Times New Roman" w:cs="Times New Roman"/>
          <w:b/>
          <w:color w:val="000000"/>
        </w:rPr>
        <w:t xml:space="preserve">EFERÊNCIAS </w:t>
      </w:r>
    </w:p>
    <w:p w:rsidR="00673173" w:rsidRPr="00AB1F66" w:rsidRDefault="0074391E" w:rsidP="00AB1F66">
      <w:pPr>
        <w:autoSpaceDE w:val="0"/>
        <w:autoSpaceDN w:val="0"/>
        <w:adjustRightInd w:val="0"/>
        <w:spacing w:line="360" w:lineRule="auto"/>
        <w:jc w:val="both"/>
        <w:rPr>
          <w:rFonts w:ascii="Times New Roman" w:hAnsi="Times New Roman" w:cs="Times New Roman"/>
          <w:lang w:val="en-US"/>
        </w:rPr>
      </w:pPr>
      <w:r w:rsidRPr="00AB1F66">
        <w:rPr>
          <w:rFonts w:ascii="Times New Roman" w:hAnsi="Times New Roman" w:cs="Times New Roman"/>
          <w:lang w:val="en-US"/>
        </w:rPr>
        <w:t>BALTACI, A. K., . GOKBUDAK, H.;</w:t>
      </w:r>
      <w:r w:rsidR="00D07AA9" w:rsidRPr="00AB1F66">
        <w:rPr>
          <w:rFonts w:ascii="Times New Roman" w:hAnsi="Times New Roman" w:cs="Times New Roman"/>
          <w:lang w:val="en-US"/>
        </w:rPr>
        <w:t xml:space="preserve"> BALTACI, S. </w:t>
      </w:r>
      <w:r w:rsidRPr="00AB1F66">
        <w:rPr>
          <w:rFonts w:ascii="Times New Roman" w:hAnsi="Times New Roman" w:cs="Times New Roman"/>
          <w:lang w:val="en-US"/>
        </w:rPr>
        <w:t>B., MOGULKOC ,R.;  AVUNDUK , M.</w:t>
      </w:r>
      <w:r w:rsidR="00D07AA9" w:rsidRPr="00AB1F66">
        <w:rPr>
          <w:rFonts w:ascii="Times New Roman" w:hAnsi="Times New Roman" w:cs="Times New Roman"/>
          <w:lang w:val="en-US"/>
        </w:rPr>
        <w:t>C</w:t>
      </w:r>
      <w:r w:rsidRPr="00AB1F66">
        <w:rPr>
          <w:rFonts w:ascii="Times New Roman" w:hAnsi="Times New Roman" w:cs="Times New Roman"/>
          <w:lang w:val="en-US"/>
        </w:rPr>
        <w:t xml:space="preserve">. </w:t>
      </w:r>
      <w:r w:rsidR="00D07AA9" w:rsidRPr="00AB1F66">
        <w:rPr>
          <w:rFonts w:ascii="Times New Roman" w:hAnsi="Times New Roman" w:cs="Times New Roman"/>
          <w:lang w:val="en-US"/>
        </w:rPr>
        <w:t>The effects of resveratrol administration on lipid oxidation in experimental renal isc</w:t>
      </w:r>
      <w:r w:rsidRPr="00AB1F66">
        <w:rPr>
          <w:rFonts w:ascii="Times New Roman" w:hAnsi="Times New Roman" w:cs="Times New Roman"/>
          <w:lang w:val="en-US"/>
        </w:rPr>
        <w:t xml:space="preserve">hemiareperfusion injury in rats. </w:t>
      </w:r>
      <w:r w:rsidR="00D07AA9" w:rsidRPr="00AB1F66">
        <w:rPr>
          <w:rFonts w:ascii="Times New Roman" w:hAnsi="Times New Roman" w:cs="Times New Roman"/>
          <w:b/>
          <w:lang w:val="en-US"/>
        </w:rPr>
        <w:t>Biotechnic&amp;Histochemistry</w:t>
      </w:r>
      <w:r w:rsidRPr="00AB1F66">
        <w:rPr>
          <w:rFonts w:ascii="Times New Roman" w:hAnsi="Times New Roman" w:cs="Times New Roman"/>
          <w:lang w:val="en-US"/>
        </w:rPr>
        <w:t xml:space="preserve">, </w:t>
      </w:r>
      <w:r w:rsidR="00D07AA9" w:rsidRPr="00AB1F66">
        <w:rPr>
          <w:rFonts w:ascii="Times New Roman" w:hAnsi="Times New Roman" w:cs="Times New Roman"/>
          <w:lang w:val="en-US"/>
        </w:rPr>
        <w:t xml:space="preserve">2019. </w:t>
      </w:r>
    </w:p>
    <w:p w:rsidR="00673173" w:rsidRPr="00AB1F66" w:rsidRDefault="0074391E" w:rsidP="00AB1F66">
      <w:pPr>
        <w:autoSpaceDE w:val="0"/>
        <w:autoSpaceDN w:val="0"/>
        <w:adjustRightInd w:val="0"/>
        <w:spacing w:line="360" w:lineRule="auto"/>
        <w:jc w:val="both"/>
        <w:rPr>
          <w:rFonts w:ascii="Times New Roman" w:hAnsi="Times New Roman" w:cs="Times New Roman"/>
          <w:shd w:val="clear" w:color="auto" w:fill="FFFFFF"/>
          <w:lang w:val="en-US"/>
        </w:rPr>
      </w:pPr>
      <w:r w:rsidRPr="00AB1F66">
        <w:rPr>
          <w:rFonts w:ascii="Times New Roman" w:hAnsi="Times New Roman" w:cs="Times New Roman"/>
          <w:shd w:val="clear" w:color="auto" w:fill="FFFFFF"/>
          <w:lang w:val="en-US"/>
        </w:rPr>
        <w:t>ERKASAP, S., ERKASAP, N., BRADFORD, B., MAMEDOVA, L., UYSAL, O., OZKURT, M., BAYRAM, B. </w:t>
      </w:r>
      <w:r w:rsidR="00D07AA9" w:rsidRPr="00AB1F66">
        <w:rPr>
          <w:rFonts w:ascii="Times New Roman" w:hAnsi="Times New Roman" w:cs="Times New Roman"/>
          <w:shd w:val="clear" w:color="auto" w:fill="FFFFFF"/>
          <w:lang w:val="en-US"/>
        </w:rPr>
        <w:t xml:space="preserve">The effect of leptin and resveratrol on JAK/STAT pathways and Sirt-1 gene expression in the renal tissue of ischemia/reperfusion induced rats. </w:t>
      </w:r>
      <w:r w:rsidR="00D07AA9" w:rsidRPr="00AB1F66">
        <w:rPr>
          <w:rFonts w:ascii="Times New Roman" w:hAnsi="Times New Roman" w:cs="Times New Roman"/>
          <w:b/>
          <w:shd w:val="clear" w:color="auto" w:fill="FFFFFF"/>
          <w:lang w:val="en-US"/>
        </w:rPr>
        <w:t>Bratislava Medical Journal,</w:t>
      </w:r>
      <w:r w:rsidR="00D07AA9" w:rsidRPr="00AB1F66">
        <w:rPr>
          <w:rFonts w:ascii="Times New Roman" w:hAnsi="Times New Roman" w:cs="Times New Roman"/>
          <w:shd w:val="clear" w:color="auto" w:fill="FFFFFF"/>
          <w:lang w:val="en-US"/>
        </w:rPr>
        <w:t xml:space="preserve"> 118(08), </w:t>
      </w:r>
      <w:r w:rsidRPr="00AB1F66">
        <w:rPr>
          <w:rFonts w:ascii="Times New Roman" w:hAnsi="Times New Roman" w:cs="Times New Roman"/>
          <w:shd w:val="clear" w:color="auto" w:fill="FFFFFF"/>
          <w:lang w:val="en-US"/>
        </w:rPr>
        <w:t xml:space="preserve">443–448, </w:t>
      </w:r>
      <w:r w:rsidR="00D07AA9" w:rsidRPr="00AB1F66">
        <w:rPr>
          <w:rFonts w:ascii="Times New Roman" w:hAnsi="Times New Roman" w:cs="Times New Roman"/>
          <w:shd w:val="clear" w:color="auto" w:fill="FFFFFF"/>
          <w:lang w:val="en-US"/>
        </w:rPr>
        <w:t>2017.</w:t>
      </w:r>
    </w:p>
    <w:p w:rsidR="00673173" w:rsidRPr="00AB1F66" w:rsidRDefault="0074391E" w:rsidP="00AB1F66">
      <w:pPr>
        <w:autoSpaceDE w:val="0"/>
        <w:autoSpaceDN w:val="0"/>
        <w:adjustRightInd w:val="0"/>
        <w:spacing w:line="360" w:lineRule="auto"/>
        <w:jc w:val="both"/>
        <w:rPr>
          <w:rFonts w:ascii="Times New Roman" w:hAnsi="Times New Roman" w:cs="Times New Roman"/>
          <w:iCs/>
          <w:shd w:val="clear" w:color="auto" w:fill="FFFFFF"/>
          <w:lang w:val="en-US"/>
        </w:rPr>
      </w:pPr>
      <w:r w:rsidRPr="00AB1F66">
        <w:rPr>
          <w:rFonts w:ascii="Times New Roman" w:hAnsi="Times New Roman" w:cs="Times New Roman"/>
          <w:shd w:val="clear" w:color="auto" w:fill="FFFFFF"/>
          <w:lang w:val="en-US"/>
        </w:rPr>
        <w:t xml:space="preserve">FARRAR, A. </w:t>
      </w:r>
      <w:r w:rsidR="00D07AA9" w:rsidRPr="00AB1F66">
        <w:rPr>
          <w:rFonts w:ascii="Times New Roman" w:hAnsi="Times New Roman" w:cs="Times New Roman"/>
          <w:iCs/>
          <w:shd w:val="clear" w:color="auto" w:fill="FFFFFF"/>
          <w:lang w:val="en-US"/>
        </w:rPr>
        <w:t xml:space="preserve">Acute Kidney Injury. </w:t>
      </w:r>
      <w:r w:rsidR="00D07AA9" w:rsidRPr="00AB1F66">
        <w:rPr>
          <w:rFonts w:ascii="Times New Roman" w:hAnsi="Times New Roman" w:cs="Times New Roman"/>
          <w:b/>
          <w:iCs/>
          <w:shd w:val="clear" w:color="auto" w:fill="FFFFFF"/>
          <w:lang w:val="en-US"/>
        </w:rPr>
        <w:t xml:space="preserve">Nursing Clinics of North </w:t>
      </w:r>
      <w:r w:rsidRPr="00AB1F66">
        <w:rPr>
          <w:rFonts w:ascii="Times New Roman" w:hAnsi="Times New Roman" w:cs="Times New Roman"/>
          <w:b/>
          <w:iCs/>
          <w:shd w:val="clear" w:color="auto" w:fill="FFFFFF"/>
          <w:lang w:val="en-US"/>
        </w:rPr>
        <w:t>America</w:t>
      </w:r>
      <w:r w:rsidRPr="00AB1F66">
        <w:rPr>
          <w:rFonts w:ascii="Times New Roman" w:hAnsi="Times New Roman" w:cs="Times New Roman"/>
          <w:iCs/>
          <w:shd w:val="clear" w:color="auto" w:fill="FFFFFF"/>
          <w:lang w:val="en-US"/>
        </w:rPr>
        <w:t>, 2018</w:t>
      </w:r>
      <w:r w:rsidR="00673173" w:rsidRPr="00AB1F66">
        <w:rPr>
          <w:rFonts w:ascii="Times New Roman" w:hAnsi="Times New Roman" w:cs="Times New Roman"/>
          <w:iCs/>
          <w:shd w:val="clear" w:color="auto" w:fill="FFFFFF"/>
          <w:lang w:val="en-US"/>
        </w:rPr>
        <w:t xml:space="preserve">. </w:t>
      </w:r>
    </w:p>
    <w:p w:rsidR="00673173" w:rsidRPr="00AB1F66" w:rsidRDefault="0074391E" w:rsidP="00AB1F66">
      <w:pPr>
        <w:autoSpaceDE w:val="0"/>
        <w:autoSpaceDN w:val="0"/>
        <w:adjustRightInd w:val="0"/>
        <w:spacing w:line="360" w:lineRule="auto"/>
        <w:jc w:val="both"/>
        <w:rPr>
          <w:rFonts w:ascii="Times New Roman" w:hAnsi="Times New Roman" w:cs="Times New Roman"/>
        </w:rPr>
      </w:pPr>
      <w:r w:rsidRPr="00AB1F66">
        <w:rPr>
          <w:rFonts w:ascii="Times New Roman" w:hAnsi="Times New Roman" w:cs="Times New Roman"/>
          <w:lang w:val="en-US"/>
        </w:rPr>
        <w:t>GALINIAK,S.; AEBISHE, D.; BARTUSIK-AEBISHER, D.</w:t>
      </w:r>
      <w:r w:rsidR="00D07AA9" w:rsidRPr="00AB1F66">
        <w:rPr>
          <w:rFonts w:ascii="Times New Roman" w:hAnsi="Times New Roman" w:cs="Times New Roman"/>
          <w:lang w:val="en-US"/>
        </w:rPr>
        <w:t xml:space="preserve"> Health benefits of resveratrol administration</w:t>
      </w:r>
      <w:r w:rsidR="00D07AA9" w:rsidRPr="00AB1F66">
        <w:rPr>
          <w:rFonts w:ascii="Times New Roman" w:hAnsi="Times New Roman" w:cs="Times New Roman"/>
          <w:b/>
          <w:lang w:val="en-US"/>
        </w:rPr>
        <w:t xml:space="preserve">.  </w:t>
      </w:r>
      <w:r w:rsidR="00D07AA9" w:rsidRPr="00AB1F66">
        <w:rPr>
          <w:rFonts w:ascii="Times New Roman" w:hAnsi="Times New Roman" w:cs="Times New Roman"/>
          <w:b/>
        </w:rPr>
        <w:t>Acta BiochimicaPolonica</w:t>
      </w:r>
      <w:r w:rsidR="00D07AA9" w:rsidRPr="00AB1F66">
        <w:rPr>
          <w:rFonts w:ascii="Times New Roman" w:hAnsi="Times New Roman" w:cs="Times New Roman"/>
        </w:rPr>
        <w:t>Vol. 66, No 1/2019. 13–21</w:t>
      </w:r>
      <w:r w:rsidRPr="00AB1F66">
        <w:rPr>
          <w:rFonts w:ascii="Times New Roman" w:hAnsi="Times New Roman" w:cs="Times New Roman"/>
        </w:rPr>
        <w:t>,</w:t>
      </w:r>
      <w:r w:rsidR="00D07AA9" w:rsidRPr="00AB1F66">
        <w:rPr>
          <w:rFonts w:ascii="Times New Roman" w:hAnsi="Times New Roman" w:cs="Times New Roman"/>
        </w:rPr>
        <w:t xml:space="preserve">2019. </w:t>
      </w:r>
    </w:p>
    <w:p w:rsidR="00673173" w:rsidRPr="00AB1F66" w:rsidRDefault="00D07AA9" w:rsidP="00AB1F66">
      <w:pPr>
        <w:autoSpaceDE w:val="0"/>
        <w:autoSpaceDN w:val="0"/>
        <w:adjustRightInd w:val="0"/>
        <w:spacing w:line="360" w:lineRule="auto"/>
        <w:jc w:val="both"/>
        <w:rPr>
          <w:rFonts w:ascii="Times New Roman" w:hAnsi="Times New Roman" w:cs="Times New Roman"/>
          <w:shd w:val="clear" w:color="auto" w:fill="FFFFFF"/>
          <w:lang w:val="en-US"/>
        </w:rPr>
      </w:pPr>
      <w:r w:rsidRPr="00AB1F66">
        <w:rPr>
          <w:rFonts w:ascii="Times New Roman" w:hAnsi="Times New Roman" w:cs="Times New Roman"/>
          <w:shd w:val="clear" w:color="auto" w:fill="FFFFFF"/>
          <w:lang w:val="en-US"/>
        </w:rPr>
        <w:t>GONG, L.; HE, J.; SUN,X.; LI,L.; ZHANG,X.; GAN, H. </w:t>
      </w:r>
      <w:r w:rsidRPr="00AB1F66">
        <w:rPr>
          <w:rFonts w:ascii="Times New Roman" w:hAnsi="Times New Roman" w:cs="Times New Roman"/>
          <w:iCs/>
          <w:shd w:val="clear" w:color="auto" w:fill="FFFFFF"/>
          <w:lang w:val="en-US"/>
        </w:rPr>
        <w:t xml:space="preserve">Activation of sirtuin1 protects against ischemia/reperfusion-induced acute kidney injury. </w:t>
      </w:r>
      <w:r w:rsidRPr="00AB1F66">
        <w:rPr>
          <w:rFonts w:ascii="Times New Roman" w:hAnsi="Times New Roman" w:cs="Times New Roman"/>
          <w:b/>
          <w:iCs/>
          <w:shd w:val="clear" w:color="auto" w:fill="FFFFFF"/>
          <w:lang w:val="en-US"/>
        </w:rPr>
        <w:t>Biomedicine</w:t>
      </w:r>
      <w:r w:rsidR="0074391E" w:rsidRPr="00AB1F66">
        <w:rPr>
          <w:rFonts w:ascii="Times New Roman" w:hAnsi="Times New Roman" w:cs="Times New Roman"/>
          <w:b/>
          <w:iCs/>
          <w:shd w:val="clear" w:color="auto" w:fill="FFFFFF"/>
          <w:lang w:val="en-US"/>
        </w:rPr>
        <w:t>&amp; Pharmacotherapy</w:t>
      </w:r>
      <w:r w:rsidR="0074391E" w:rsidRPr="00AB1F66">
        <w:rPr>
          <w:rFonts w:ascii="Times New Roman" w:hAnsi="Times New Roman" w:cs="Times New Roman"/>
          <w:iCs/>
          <w:shd w:val="clear" w:color="auto" w:fill="FFFFFF"/>
          <w:lang w:val="en-US"/>
        </w:rPr>
        <w:t xml:space="preserve">, 125, 110021, </w:t>
      </w:r>
      <w:r w:rsidRPr="00AB1F66">
        <w:rPr>
          <w:rFonts w:ascii="Times New Roman" w:hAnsi="Times New Roman" w:cs="Times New Roman"/>
          <w:iCs/>
          <w:shd w:val="clear" w:color="auto" w:fill="FFFFFF"/>
          <w:lang w:val="en-US"/>
        </w:rPr>
        <w:t>2020.</w:t>
      </w:r>
      <w:r w:rsidRPr="00AB1F66">
        <w:rPr>
          <w:rFonts w:ascii="Times New Roman" w:hAnsi="Times New Roman" w:cs="Times New Roman"/>
          <w:shd w:val="clear" w:color="auto" w:fill="FFFFFF"/>
          <w:lang w:val="en-US"/>
        </w:rPr>
        <w:t> </w:t>
      </w:r>
    </w:p>
    <w:p w:rsidR="00673173" w:rsidRPr="00AB1F66" w:rsidRDefault="0074391E" w:rsidP="00AB1F66">
      <w:pPr>
        <w:autoSpaceDE w:val="0"/>
        <w:autoSpaceDN w:val="0"/>
        <w:adjustRightInd w:val="0"/>
        <w:spacing w:line="360" w:lineRule="auto"/>
        <w:jc w:val="both"/>
        <w:rPr>
          <w:rFonts w:ascii="Times New Roman" w:hAnsi="Times New Roman" w:cs="Times New Roman"/>
          <w:shd w:val="clear" w:color="auto" w:fill="FFFFFF"/>
        </w:rPr>
      </w:pPr>
      <w:r w:rsidRPr="00AB1F66">
        <w:rPr>
          <w:rFonts w:ascii="Times New Roman" w:hAnsi="Times New Roman" w:cs="Times New Roman"/>
          <w:shd w:val="clear" w:color="auto" w:fill="FFFFFF"/>
          <w:lang w:val="en-US"/>
        </w:rPr>
        <w:lastRenderedPageBreak/>
        <w:t>KHADER, A.; YANG, W.-L.; KUNCEWITCH, M.; PRINCE, J. M.; MARAMBAUD, P.; NICASTRO, J.</w:t>
      </w:r>
      <w:r w:rsidRPr="00AB1F66">
        <w:rPr>
          <w:rFonts w:ascii="Times New Roman" w:hAnsi="Times New Roman" w:cs="Times New Roman"/>
          <w:lang w:val="en-US"/>
        </w:rPr>
        <w:t xml:space="preserve">; COPPA, G.F.; </w:t>
      </w:r>
      <w:r w:rsidRPr="00AB1F66">
        <w:rPr>
          <w:rFonts w:ascii="Times New Roman" w:hAnsi="Times New Roman" w:cs="Times New Roman"/>
          <w:shd w:val="clear" w:color="auto" w:fill="FFFFFF"/>
          <w:lang w:val="en-US"/>
        </w:rPr>
        <w:t>WANG, P. </w:t>
      </w:r>
      <w:r w:rsidR="00D07AA9" w:rsidRPr="00AB1F66">
        <w:rPr>
          <w:rFonts w:ascii="Times New Roman" w:hAnsi="Times New Roman" w:cs="Times New Roman"/>
          <w:iCs/>
          <w:shd w:val="clear" w:color="auto" w:fill="FFFFFF"/>
          <w:lang w:val="en-US"/>
        </w:rPr>
        <w:t>Novel resveratrol analogues attenuate renal ischemic injury in rats</w:t>
      </w:r>
      <w:r w:rsidR="00D07AA9" w:rsidRPr="00AB1F66">
        <w:rPr>
          <w:rFonts w:ascii="Times New Roman" w:hAnsi="Times New Roman" w:cs="Times New Roman"/>
          <w:b/>
          <w:iCs/>
          <w:shd w:val="clear" w:color="auto" w:fill="FFFFFF"/>
          <w:lang w:val="en-US"/>
        </w:rPr>
        <w:t xml:space="preserve">. </w:t>
      </w:r>
      <w:r w:rsidR="00D07AA9" w:rsidRPr="00AB1F66">
        <w:rPr>
          <w:rFonts w:ascii="Times New Roman" w:hAnsi="Times New Roman" w:cs="Times New Roman"/>
          <w:b/>
          <w:iCs/>
          <w:shd w:val="clear" w:color="auto" w:fill="FFFFFF"/>
        </w:rPr>
        <w:t>JournalofSur</w:t>
      </w:r>
      <w:r w:rsidRPr="00AB1F66">
        <w:rPr>
          <w:rFonts w:ascii="Times New Roman" w:hAnsi="Times New Roman" w:cs="Times New Roman"/>
          <w:b/>
          <w:iCs/>
          <w:shd w:val="clear" w:color="auto" w:fill="FFFFFF"/>
        </w:rPr>
        <w:t>gicalResearch</w:t>
      </w:r>
      <w:r w:rsidRPr="00AB1F66">
        <w:rPr>
          <w:rFonts w:ascii="Times New Roman" w:hAnsi="Times New Roman" w:cs="Times New Roman"/>
          <w:iCs/>
          <w:shd w:val="clear" w:color="auto" w:fill="FFFFFF"/>
        </w:rPr>
        <w:t xml:space="preserve">, 193(2), 807–815, </w:t>
      </w:r>
      <w:r w:rsidR="00D07AA9" w:rsidRPr="00AB1F66">
        <w:rPr>
          <w:rFonts w:ascii="Times New Roman" w:hAnsi="Times New Roman" w:cs="Times New Roman"/>
          <w:shd w:val="clear" w:color="auto" w:fill="FFFFFF"/>
        </w:rPr>
        <w:t xml:space="preserve">2015. </w:t>
      </w:r>
    </w:p>
    <w:p w:rsidR="00673173" w:rsidRPr="00AB1F66" w:rsidRDefault="0074391E" w:rsidP="00AB1F66">
      <w:pPr>
        <w:spacing w:line="360" w:lineRule="auto"/>
        <w:jc w:val="both"/>
        <w:rPr>
          <w:rFonts w:ascii="Times New Roman" w:hAnsi="Times New Roman" w:cs="Times New Roman"/>
          <w:lang w:val="en-US"/>
        </w:rPr>
      </w:pPr>
      <w:r w:rsidRPr="00AB1F66">
        <w:rPr>
          <w:rFonts w:ascii="Times New Roman" w:hAnsi="Times New Roman" w:cs="Times New Roman"/>
          <w:lang w:val="en-US"/>
        </w:rPr>
        <w:t xml:space="preserve">KIM, E.N. ; LIM, J.H.;  KIM, M.Y.; BAN,T.H.; JANG.,I.; YOON,H.E. ,PARK, C.H.;CHANG, Y.S.; CHOI, B.S. </w:t>
      </w:r>
      <w:r w:rsidR="00D07AA9" w:rsidRPr="00AB1F66">
        <w:rPr>
          <w:rFonts w:ascii="Times New Roman" w:hAnsi="Times New Roman" w:cs="Times New Roman"/>
          <w:lang w:val="en-US"/>
        </w:rPr>
        <w:t xml:space="preserve">Resveratrol, an Nrf2 activator, ameliorates aging-related progressive renal injury. </w:t>
      </w:r>
      <w:r w:rsidR="00D07AA9" w:rsidRPr="00AB1F66">
        <w:rPr>
          <w:rFonts w:ascii="Times New Roman" w:hAnsi="Times New Roman" w:cs="Times New Roman"/>
          <w:b/>
          <w:lang w:val="en-US"/>
        </w:rPr>
        <w:t>Research Paper</w:t>
      </w:r>
      <w:r w:rsidRPr="00AB1F66">
        <w:rPr>
          <w:rFonts w:ascii="Times New Roman" w:hAnsi="Times New Roman" w:cs="Times New Roman"/>
          <w:lang w:val="en-US"/>
        </w:rPr>
        <w:t>,</w:t>
      </w:r>
      <w:r w:rsidR="00D07AA9" w:rsidRPr="00AB1F66">
        <w:rPr>
          <w:rFonts w:ascii="Times New Roman" w:hAnsi="Times New Roman" w:cs="Times New Roman"/>
          <w:lang w:val="en-US"/>
        </w:rPr>
        <w:t> </w:t>
      </w:r>
      <w:hyperlink r:id="rId7" w:history="1">
        <w:r w:rsidR="00D07AA9" w:rsidRPr="00AB1F66">
          <w:rPr>
            <w:rStyle w:val="Hyperlink"/>
            <w:rFonts w:ascii="Times New Roman" w:hAnsi="Times New Roman" w:cs="Times New Roman"/>
            <w:color w:val="auto"/>
            <w:u w:val="none"/>
            <w:lang w:val="en-US"/>
          </w:rPr>
          <w:t>Volume 10, Issue 1</w:t>
        </w:r>
      </w:hyperlink>
      <w:r w:rsidR="00D07AA9" w:rsidRPr="00AB1F66">
        <w:rPr>
          <w:rFonts w:ascii="Times New Roman" w:hAnsi="Times New Roman" w:cs="Times New Roman"/>
          <w:lang w:val="en-US"/>
        </w:rPr>
        <w:t> </w:t>
      </w:r>
      <w:r w:rsidRPr="00AB1F66">
        <w:rPr>
          <w:rFonts w:ascii="Times New Roman" w:hAnsi="Times New Roman" w:cs="Times New Roman"/>
          <w:lang w:val="en-US"/>
        </w:rPr>
        <w:t xml:space="preserve">pp 83—99, </w:t>
      </w:r>
      <w:r w:rsidR="00D07AA9" w:rsidRPr="00AB1F66">
        <w:rPr>
          <w:rFonts w:ascii="Times New Roman" w:hAnsi="Times New Roman" w:cs="Times New Roman"/>
          <w:lang w:val="en-US"/>
        </w:rPr>
        <w:t>2018.</w:t>
      </w:r>
      <w:r w:rsidR="00673173" w:rsidRPr="00AB1F66">
        <w:rPr>
          <w:rFonts w:ascii="Times New Roman" w:hAnsi="Times New Roman" w:cs="Times New Roman"/>
          <w:lang w:val="en-US"/>
        </w:rPr>
        <w:t>]</w:t>
      </w:r>
    </w:p>
    <w:p w:rsidR="00673173" w:rsidRPr="00AB1F66" w:rsidRDefault="00D07AA9" w:rsidP="00AB1F66">
      <w:pPr>
        <w:spacing w:line="360" w:lineRule="auto"/>
        <w:jc w:val="both"/>
        <w:rPr>
          <w:rFonts w:ascii="Times New Roman" w:hAnsi="Times New Roman" w:cs="Times New Roman"/>
          <w:shd w:val="clear" w:color="auto" w:fill="FFFFFF"/>
          <w:lang w:val="en-US"/>
        </w:rPr>
      </w:pPr>
      <w:r w:rsidRPr="00AB1F66">
        <w:rPr>
          <w:rFonts w:ascii="Times New Roman" w:hAnsi="Times New Roman" w:cs="Times New Roman"/>
          <w:lang w:val="en-US"/>
        </w:rPr>
        <w:t xml:space="preserve">KITADA, M.; KOYA, D. Renal protective effects of resveratrol. </w:t>
      </w:r>
      <w:r w:rsidRPr="00AB1F66">
        <w:rPr>
          <w:rFonts w:ascii="Times New Roman" w:hAnsi="Times New Roman" w:cs="Times New Roman"/>
          <w:b/>
          <w:lang w:val="en-US"/>
        </w:rPr>
        <w:t>OxidMedCellLongev</w:t>
      </w:r>
      <w:r w:rsidRPr="00AB1F66">
        <w:rPr>
          <w:rFonts w:ascii="Times New Roman" w:hAnsi="Times New Roman" w:cs="Times New Roman"/>
          <w:lang w:val="en-US"/>
        </w:rPr>
        <w:t>. 2013:568093, 2013.</w:t>
      </w:r>
    </w:p>
    <w:p w:rsidR="00673173" w:rsidRPr="00AB1F66" w:rsidRDefault="0074391E" w:rsidP="00AB1F66">
      <w:pPr>
        <w:spacing w:line="360" w:lineRule="auto"/>
        <w:jc w:val="both"/>
        <w:rPr>
          <w:rFonts w:ascii="Times New Roman" w:hAnsi="Times New Roman" w:cs="Times New Roman"/>
          <w:shd w:val="clear" w:color="auto" w:fill="FFFFFF"/>
          <w:lang w:val="en-US"/>
        </w:rPr>
      </w:pPr>
      <w:r w:rsidRPr="00AB1F66">
        <w:rPr>
          <w:rFonts w:ascii="Times New Roman" w:hAnsi="Times New Roman" w:cs="Times New Roman"/>
          <w:shd w:val="clear" w:color="auto" w:fill="FFFFFF"/>
          <w:lang w:val="en-US"/>
        </w:rPr>
        <w:t>LI, J.; LI, L.; WANG, S.; ZHANG, C.; ZHENG, L.; JIA, Y.;</w:t>
      </w:r>
      <w:r w:rsidRPr="00AB1F66">
        <w:rPr>
          <w:rFonts w:ascii="Times New Roman" w:hAnsi="Times New Roman" w:cs="Times New Roman"/>
          <w:lang w:val="en-US"/>
        </w:rPr>
        <w:t xml:space="preserve"> XUA, M.; ZHUA, T.;ZHANG, Y.; </w:t>
      </w:r>
      <w:r w:rsidRPr="00AB1F66">
        <w:rPr>
          <w:rFonts w:ascii="Times New Roman" w:hAnsi="Times New Roman" w:cs="Times New Roman"/>
          <w:shd w:val="clear" w:color="auto" w:fill="FFFFFF"/>
          <w:lang w:val="en-US"/>
        </w:rPr>
        <w:t>RONG, R. </w:t>
      </w:r>
      <w:r w:rsidR="00D07AA9" w:rsidRPr="00AB1F66">
        <w:rPr>
          <w:rFonts w:ascii="Times New Roman" w:hAnsi="Times New Roman" w:cs="Times New Roman"/>
          <w:shd w:val="clear" w:color="auto" w:fill="FFFFFF"/>
          <w:lang w:val="en-US"/>
        </w:rPr>
        <w:t>Resveratrol Alleviates Inflammatory Responses and Oxidative Stress in Rat Kidney Ischemia-Reperfusion Injury and H2O2-Induced NRK-52E Cells via the Nrf2/TLR4/NF-</w:t>
      </w:r>
      <w:r w:rsidR="00D07AA9" w:rsidRPr="00AB1F66">
        <w:rPr>
          <w:rFonts w:ascii="Times New Roman" w:hAnsi="Times New Roman" w:cs="Times New Roman"/>
          <w:shd w:val="clear" w:color="auto" w:fill="FFFFFF"/>
        </w:rPr>
        <w:t>κ</w:t>
      </w:r>
      <w:r w:rsidR="00D07AA9" w:rsidRPr="00AB1F66">
        <w:rPr>
          <w:rFonts w:ascii="Times New Roman" w:hAnsi="Times New Roman" w:cs="Times New Roman"/>
          <w:shd w:val="clear" w:color="auto" w:fill="FFFFFF"/>
          <w:lang w:val="en-US"/>
        </w:rPr>
        <w:t xml:space="preserve">B Pathway. </w:t>
      </w:r>
      <w:r w:rsidR="00D07AA9" w:rsidRPr="00AB1F66">
        <w:rPr>
          <w:rFonts w:ascii="Times New Roman" w:hAnsi="Times New Roman" w:cs="Times New Roman"/>
          <w:b/>
          <w:shd w:val="clear" w:color="auto" w:fill="FFFFFF"/>
          <w:lang w:val="en-US"/>
        </w:rPr>
        <w:t>Cellular Physiology and Biochemistry,</w:t>
      </w:r>
      <w:r w:rsidR="00D07AA9" w:rsidRPr="00AB1F66">
        <w:rPr>
          <w:rFonts w:ascii="Times New Roman" w:hAnsi="Times New Roman" w:cs="Times New Roman"/>
          <w:shd w:val="clear" w:color="auto" w:fill="FFFFFF"/>
          <w:lang w:val="en-US"/>
        </w:rPr>
        <w:t xml:space="preserve"> 45(4), 1677</w:t>
      </w:r>
      <w:r w:rsidRPr="00AB1F66">
        <w:rPr>
          <w:rFonts w:ascii="Times New Roman" w:hAnsi="Times New Roman" w:cs="Times New Roman"/>
          <w:shd w:val="clear" w:color="auto" w:fill="FFFFFF"/>
          <w:lang w:val="en-US"/>
        </w:rPr>
        <w:t xml:space="preserve">–1689, </w:t>
      </w:r>
      <w:r w:rsidR="00D07AA9" w:rsidRPr="00AB1F66">
        <w:rPr>
          <w:rFonts w:ascii="Times New Roman" w:hAnsi="Times New Roman" w:cs="Times New Roman"/>
          <w:shd w:val="clear" w:color="auto" w:fill="FFFFFF"/>
          <w:lang w:val="en-US"/>
        </w:rPr>
        <w:t>2018</w:t>
      </w:r>
      <w:r w:rsidRPr="00AB1F66">
        <w:rPr>
          <w:rFonts w:ascii="Times New Roman" w:hAnsi="Times New Roman" w:cs="Times New Roman"/>
          <w:shd w:val="clear" w:color="auto" w:fill="FFFFFF"/>
          <w:lang w:val="en-US"/>
        </w:rPr>
        <w:t>.</w:t>
      </w:r>
    </w:p>
    <w:p w:rsidR="00673173" w:rsidRPr="00AB1F66" w:rsidRDefault="0074391E" w:rsidP="00AB1F66">
      <w:pPr>
        <w:spacing w:line="360" w:lineRule="auto"/>
        <w:jc w:val="both"/>
        <w:rPr>
          <w:rFonts w:ascii="Times New Roman" w:hAnsi="Times New Roman" w:cs="Times New Roman"/>
          <w:lang w:val="en-US"/>
        </w:rPr>
      </w:pPr>
      <w:r w:rsidRPr="00AB1F66">
        <w:rPr>
          <w:rFonts w:ascii="Times New Roman" w:hAnsi="Times New Roman" w:cs="Times New Roman"/>
          <w:lang w:val="en-US"/>
        </w:rPr>
        <w:t>MALEK, M.; NEMATBAKHSH, M.</w:t>
      </w:r>
      <w:r w:rsidR="00D07AA9" w:rsidRPr="00AB1F66">
        <w:rPr>
          <w:rFonts w:ascii="Times New Roman" w:hAnsi="Times New Roman" w:cs="Times New Roman"/>
          <w:lang w:val="en-US"/>
        </w:rPr>
        <w:t xml:space="preserve"> Renal ischemia/reperfusion injury; fro</w:t>
      </w:r>
      <w:r w:rsidRPr="00AB1F66">
        <w:rPr>
          <w:rFonts w:ascii="Times New Roman" w:hAnsi="Times New Roman" w:cs="Times New Roman"/>
          <w:lang w:val="en-US"/>
        </w:rPr>
        <w:t>m pathophysiology to treatment.</w:t>
      </w:r>
      <w:r w:rsidR="00D07AA9" w:rsidRPr="00AB1F66">
        <w:rPr>
          <w:rFonts w:ascii="Times New Roman" w:hAnsi="Times New Roman" w:cs="Times New Roman"/>
          <w:b/>
          <w:lang w:val="en-US"/>
        </w:rPr>
        <w:t>J Ren</w:t>
      </w:r>
      <w:r w:rsidRPr="00AB1F66">
        <w:rPr>
          <w:rFonts w:ascii="Times New Roman" w:hAnsi="Times New Roman" w:cs="Times New Roman"/>
          <w:b/>
          <w:lang w:val="en-US"/>
        </w:rPr>
        <w:t>al Inj Prev</w:t>
      </w:r>
      <w:r w:rsidRPr="00AB1F66">
        <w:rPr>
          <w:rFonts w:ascii="Times New Roman" w:hAnsi="Times New Roman" w:cs="Times New Roman"/>
          <w:lang w:val="en-US"/>
        </w:rPr>
        <w:t>. 2015; 4(2): 20-27.</w:t>
      </w:r>
    </w:p>
    <w:p w:rsidR="00673173" w:rsidRPr="00AB1F66" w:rsidRDefault="0074391E" w:rsidP="00AB1F66">
      <w:pPr>
        <w:spacing w:line="360" w:lineRule="auto"/>
        <w:jc w:val="both"/>
        <w:rPr>
          <w:rStyle w:val="A2"/>
          <w:rFonts w:ascii="Times New Roman" w:hAnsi="Times New Roman" w:cs="Times New Roman"/>
          <w:b w:val="0"/>
          <w:color w:val="auto"/>
          <w:sz w:val="24"/>
          <w:szCs w:val="24"/>
        </w:rPr>
      </w:pPr>
      <w:r w:rsidRPr="00AB1F66">
        <w:rPr>
          <w:rFonts w:ascii="Times New Roman" w:hAnsi="Times New Roman" w:cs="Times New Roman"/>
          <w:lang w:val="en-US"/>
        </w:rPr>
        <w:t>HAI-LUN LI; YAN</w:t>
      </w:r>
      <w:r w:rsidRPr="00AB1F66">
        <w:rPr>
          <w:rStyle w:val="A5"/>
          <w:rFonts w:ascii="Times New Roman" w:hAnsi="Times New Roman" w:cs="Times New Roman"/>
          <w:b w:val="0"/>
          <w:color w:val="auto"/>
          <w:sz w:val="24"/>
          <w:szCs w:val="24"/>
          <w:lang w:val="en-US"/>
        </w:rPr>
        <w:t xml:space="preserve">, Z.; </w:t>
      </w:r>
      <w:r w:rsidRPr="00AB1F66">
        <w:rPr>
          <w:rFonts w:ascii="Times New Roman" w:hAnsi="Times New Roman" w:cs="Times New Roman"/>
          <w:lang w:val="en-US"/>
        </w:rPr>
        <w:t>KE</w:t>
      </w:r>
      <w:r w:rsidR="00673173" w:rsidRPr="00AB1F66">
        <w:rPr>
          <w:rStyle w:val="A5"/>
          <w:rFonts w:ascii="Times New Roman" w:hAnsi="Times New Roman" w:cs="Times New Roman"/>
          <w:b w:val="0"/>
          <w:color w:val="auto"/>
          <w:sz w:val="24"/>
          <w:szCs w:val="24"/>
          <w:lang w:val="en-US"/>
        </w:rPr>
        <w:t>, Z.;</w:t>
      </w:r>
      <w:r w:rsidRPr="00AB1F66">
        <w:rPr>
          <w:rFonts w:ascii="Times New Roman" w:hAnsi="Times New Roman" w:cs="Times New Roman"/>
          <w:lang w:val="en-US"/>
        </w:rPr>
        <w:t>TIAN</w:t>
      </w:r>
      <w:r w:rsidR="00673173" w:rsidRPr="00AB1F66">
        <w:rPr>
          <w:rStyle w:val="A5"/>
          <w:rFonts w:ascii="Times New Roman" w:hAnsi="Times New Roman" w:cs="Times New Roman"/>
          <w:b w:val="0"/>
          <w:color w:val="auto"/>
          <w:sz w:val="24"/>
          <w:szCs w:val="24"/>
          <w:lang w:val="en-US"/>
        </w:rPr>
        <w:t>, X.;</w:t>
      </w:r>
      <w:r w:rsidRPr="00AB1F66">
        <w:rPr>
          <w:rFonts w:ascii="Times New Roman" w:hAnsi="Times New Roman" w:cs="Times New Roman"/>
          <w:lang w:val="en-US"/>
        </w:rPr>
        <w:t xml:space="preserve"> ZHONG</w:t>
      </w:r>
      <w:r w:rsidR="00673173" w:rsidRPr="00AB1F66">
        <w:rPr>
          <w:rStyle w:val="A5"/>
          <w:rFonts w:ascii="Times New Roman" w:hAnsi="Times New Roman" w:cs="Times New Roman"/>
          <w:b w:val="0"/>
          <w:color w:val="auto"/>
          <w:sz w:val="24"/>
          <w:szCs w:val="24"/>
          <w:lang w:val="en-US"/>
        </w:rPr>
        <w:t>,L.;</w:t>
      </w:r>
      <w:r w:rsidRPr="00AB1F66">
        <w:rPr>
          <w:rFonts w:ascii="Times New Roman" w:hAnsi="Times New Roman" w:cs="Times New Roman"/>
          <w:lang w:val="en-US"/>
        </w:rPr>
        <w:t xml:space="preserve"> LIN</w:t>
      </w:r>
      <w:r w:rsidR="00673173" w:rsidRPr="00AB1F66">
        <w:rPr>
          <w:rStyle w:val="A5"/>
          <w:rFonts w:ascii="Times New Roman" w:hAnsi="Times New Roman" w:cs="Times New Roman"/>
          <w:b w:val="0"/>
          <w:color w:val="auto"/>
          <w:sz w:val="24"/>
          <w:szCs w:val="24"/>
          <w:lang w:val="en-US"/>
        </w:rPr>
        <w:t xml:space="preserve">, L.; </w:t>
      </w:r>
      <w:r w:rsidRPr="00AB1F66">
        <w:rPr>
          <w:rFonts w:ascii="Times New Roman" w:hAnsi="Times New Roman" w:cs="Times New Roman"/>
          <w:lang w:val="en-US"/>
        </w:rPr>
        <w:t>XU</w:t>
      </w:r>
      <w:r w:rsidRPr="00AB1F66">
        <w:rPr>
          <w:rStyle w:val="A5"/>
          <w:rFonts w:ascii="Times New Roman" w:hAnsi="Times New Roman" w:cs="Times New Roman"/>
          <w:b w:val="0"/>
          <w:color w:val="auto"/>
          <w:sz w:val="24"/>
          <w:szCs w:val="24"/>
          <w:lang w:val="en-US"/>
        </w:rPr>
        <w:t>,</w:t>
      </w:r>
      <w:r w:rsidR="00673173" w:rsidRPr="00AB1F66">
        <w:rPr>
          <w:rStyle w:val="A5"/>
          <w:rFonts w:ascii="Times New Roman" w:hAnsi="Times New Roman" w:cs="Times New Roman"/>
          <w:b w:val="0"/>
          <w:color w:val="auto"/>
          <w:sz w:val="24"/>
          <w:szCs w:val="24"/>
          <w:lang w:val="en-US"/>
        </w:rPr>
        <w:t xml:space="preserve"> Y.;</w:t>
      </w:r>
      <w:r w:rsidRPr="00AB1F66">
        <w:rPr>
          <w:rFonts w:ascii="Times New Roman" w:hAnsi="Times New Roman" w:cs="Times New Roman"/>
          <w:lang w:val="en-US"/>
        </w:rPr>
        <w:t>ZHENG</w:t>
      </w:r>
      <w:r w:rsidR="00673173" w:rsidRPr="00AB1F66">
        <w:rPr>
          <w:rStyle w:val="A5"/>
          <w:rFonts w:ascii="Times New Roman" w:hAnsi="Times New Roman" w:cs="Times New Roman"/>
          <w:b w:val="0"/>
          <w:color w:val="auto"/>
          <w:sz w:val="24"/>
          <w:szCs w:val="24"/>
          <w:lang w:val="en-US"/>
        </w:rPr>
        <w:t>, D.</w:t>
      </w:r>
      <w:r w:rsidR="00D07AA9" w:rsidRPr="00AB1F66">
        <w:rPr>
          <w:rFonts w:ascii="Times New Roman" w:hAnsi="Times New Roman" w:cs="Times New Roman"/>
          <w:lang w:val="en-US"/>
        </w:rPr>
        <w:t xml:space="preserve"> IGFBP2 is a potential biomarker in acute kidney injury (AKI) and resveratrol-loaded nanoparticles prevent AKI. </w:t>
      </w:r>
      <w:r w:rsidR="00D07AA9" w:rsidRPr="00AB1F66">
        <w:rPr>
          <w:rStyle w:val="A2"/>
          <w:rFonts w:ascii="Times New Roman" w:hAnsi="Times New Roman" w:cs="Times New Roman"/>
          <w:color w:val="auto"/>
          <w:sz w:val="24"/>
          <w:szCs w:val="24"/>
        </w:rPr>
        <w:t>Oncotarget</w:t>
      </w:r>
      <w:r w:rsidR="00D07AA9" w:rsidRPr="00AB1F66">
        <w:rPr>
          <w:rStyle w:val="A2"/>
          <w:rFonts w:ascii="Times New Roman" w:hAnsi="Times New Roman" w:cs="Times New Roman"/>
          <w:b w:val="0"/>
          <w:color w:val="auto"/>
          <w:sz w:val="24"/>
          <w:szCs w:val="24"/>
        </w:rPr>
        <w:t>, 2018, Vol. 9, (No. 93), pp: 36551-36560</w:t>
      </w:r>
    </w:p>
    <w:p w:rsidR="00673173" w:rsidRPr="00AB1F66" w:rsidRDefault="00D07AA9" w:rsidP="00AB1F66">
      <w:pPr>
        <w:spacing w:line="360" w:lineRule="auto"/>
        <w:jc w:val="both"/>
        <w:rPr>
          <w:rFonts w:ascii="Times New Roman" w:hAnsi="Times New Roman" w:cs="Times New Roman"/>
          <w:shd w:val="clear" w:color="auto" w:fill="FFFFFF"/>
          <w:lang w:val="en-US"/>
        </w:rPr>
      </w:pPr>
      <w:r w:rsidRPr="00AB1F66">
        <w:rPr>
          <w:rFonts w:ascii="Times New Roman" w:hAnsi="Times New Roman" w:cs="Times New Roman"/>
          <w:shd w:val="clear" w:color="auto" w:fill="FFFFFF"/>
          <w:lang w:val="en-US"/>
        </w:rPr>
        <w:t>XIA, S.;</w:t>
      </w:r>
      <w:r w:rsidR="0074391E" w:rsidRPr="00AB1F66">
        <w:rPr>
          <w:rFonts w:ascii="Times New Roman" w:hAnsi="Times New Roman" w:cs="Times New Roman"/>
          <w:shd w:val="clear" w:color="auto" w:fill="FFFFFF"/>
          <w:lang w:val="en-US"/>
        </w:rPr>
        <w:t xml:space="preserve"> WU, M.; CHEN, S.; ZHANG, T.; YE, L.;</w:t>
      </w:r>
      <w:r w:rsidRPr="00AB1F66">
        <w:rPr>
          <w:rFonts w:ascii="Times New Roman" w:hAnsi="Times New Roman" w:cs="Times New Roman"/>
          <w:shd w:val="clear" w:color="auto" w:fill="FFFFFF"/>
          <w:lang w:val="en-US"/>
        </w:rPr>
        <w:t xml:space="preserve"> LIU, </w:t>
      </w:r>
      <w:r w:rsidR="0074391E" w:rsidRPr="00AB1F66">
        <w:rPr>
          <w:rFonts w:ascii="Times New Roman" w:hAnsi="Times New Roman" w:cs="Times New Roman"/>
          <w:shd w:val="clear" w:color="auto" w:fill="FFFFFF"/>
          <w:lang w:val="en-US"/>
        </w:rPr>
        <w:t>J.;</w:t>
      </w:r>
      <w:r w:rsidRPr="00AB1F66">
        <w:rPr>
          <w:rFonts w:ascii="Times New Roman" w:hAnsi="Times New Roman" w:cs="Times New Roman"/>
          <w:shd w:val="clear" w:color="auto" w:fill="FFFFFF"/>
          <w:lang w:val="en-US"/>
        </w:rPr>
        <w:t xml:space="preserve">  LI, H. </w:t>
      </w:r>
      <w:r w:rsidRPr="00AB1F66">
        <w:rPr>
          <w:rFonts w:ascii="Times New Roman" w:hAnsi="Times New Roman" w:cs="Times New Roman"/>
          <w:iCs/>
          <w:shd w:val="clear" w:color="auto" w:fill="FFFFFF"/>
          <w:lang w:val="en-US"/>
        </w:rPr>
        <w:t xml:space="preserve">Long Term Culture of Human Kidney Proximal Tubule Epithelial Cells Maintains Lineage Functions and Serves as an Ex vivo Model for Coronavirus Associated Kidney Injury. </w:t>
      </w:r>
      <w:r w:rsidRPr="00AB1F66">
        <w:rPr>
          <w:rFonts w:ascii="Times New Roman" w:hAnsi="Times New Roman" w:cs="Times New Roman"/>
          <w:b/>
          <w:iCs/>
          <w:shd w:val="clear" w:color="auto" w:fill="FFFFFF"/>
          <w:lang w:val="en-US"/>
        </w:rPr>
        <w:t>VirologicaSinica</w:t>
      </w:r>
      <w:r w:rsidRPr="00AB1F66">
        <w:rPr>
          <w:rFonts w:ascii="Times New Roman" w:hAnsi="Times New Roman" w:cs="Times New Roman"/>
          <w:iCs/>
          <w:shd w:val="clear" w:color="auto" w:fill="FFFFFF"/>
          <w:lang w:val="en-US"/>
        </w:rPr>
        <w:t>.</w:t>
      </w:r>
      <w:r w:rsidRPr="00AB1F66">
        <w:rPr>
          <w:rFonts w:ascii="Times New Roman" w:hAnsi="Times New Roman" w:cs="Times New Roman"/>
          <w:shd w:val="clear" w:color="auto" w:fill="FFFFFF"/>
          <w:lang w:val="en-US"/>
        </w:rPr>
        <w:t xml:space="preserve"> 2020. </w:t>
      </w:r>
    </w:p>
    <w:p w:rsidR="00673173" w:rsidRPr="00AB1F66" w:rsidRDefault="0074391E" w:rsidP="00AB1F66">
      <w:pPr>
        <w:spacing w:line="360" w:lineRule="auto"/>
        <w:jc w:val="both"/>
        <w:rPr>
          <w:rFonts w:ascii="Times New Roman" w:hAnsi="Times New Roman" w:cs="Times New Roman"/>
          <w:iCs/>
        </w:rPr>
      </w:pPr>
      <w:r w:rsidRPr="00AB1F66">
        <w:rPr>
          <w:rFonts w:ascii="Times New Roman" w:hAnsi="Times New Roman" w:cs="Times New Roman"/>
          <w:lang w:val="en-US"/>
        </w:rPr>
        <w:t>XU Y.; ZHANG B.; XIE D.; HU Y.; LI H.; ZHONG L.; WANG H.; JIANG W.; KE Z.; ZHENG D</w:t>
      </w:r>
      <w:r w:rsidR="00D07AA9" w:rsidRPr="00AB1F66">
        <w:rPr>
          <w:rFonts w:ascii="Times New Roman" w:hAnsi="Times New Roman" w:cs="Times New Roman"/>
          <w:lang w:val="en-US"/>
        </w:rPr>
        <w:t>. Nanoparticle mediated dual delivery of resveratrol and DAP5 ameliorates kidney ischemia/reperfusion injury by inhibiting cell apoptosis and inflammation</w:t>
      </w:r>
      <w:r w:rsidR="00D07AA9" w:rsidRPr="00AB1F66">
        <w:rPr>
          <w:rFonts w:ascii="Times New Roman" w:hAnsi="Times New Roman" w:cs="Times New Roman"/>
          <w:b/>
          <w:lang w:val="en-US"/>
        </w:rPr>
        <w:t>. </w:t>
      </w:r>
      <w:r w:rsidR="00D07AA9" w:rsidRPr="00AB1F66">
        <w:rPr>
          <w:rFonts w:ascii="Times New Roman" w:hAnsi="Times New Roman" w:cs="Times New Roman"/>
          <w:b/>
          <w:iCs/>
        </w:rPr>
        <w:t>Oncotarget</w:t>
      </w:r>
      <w:r w:rsidR="00D07AA9" w:rsidRPr="00AB1F66">
        <w:rPr>
          <w:rFonts w:ascii="Times New Roman" w:hAnsi="Times New Roman" w:cs="Times New Roman"/>
          <w:iCs/>
        </w:rPr>
        <w:t>. 2017.</w:t>
      </w:r>
    </w:p>
    <w:p w:rsidR="00D07AA9" w:rsidRPr="00AB1F66" w:rsidRDefault="0074391E" w:rsidP="00AB1F66">
      <w:pPr>
        <w:spacing w:line="360" w:lineRule="auto"/>
        <w:jc w:val="both"/>
        <w:rPr>
          <w:rStyle w:val="A2"/>
          <w:rFonts w:ascii="Times New Roman" w:hAnsi="Times New Roman" w:cs="Times New Roman"/>
          <w:b w:val="0"/>
          <w:color w:val="auto"/>
          <w:sz w:val="24"/>
          <w:szCs w:val="24"/>
        </w:rPr>
      </w:pPr>
      <w:r w:rsidRPr="00AB1F66">
        <w:rPr>
          <w:rFonts w:ascii="Times New Roman" w:hAnsi="Times New Roman" w:cs="Times New Roman"/>
          <w:lang w:val="en-US"/>
        </w:rPr>
        <w:t>YAN, H.; JIHONG, Y.; FENG, Z.; XIAOMEI, X.; XIAOHAN, Z.; GUANGZHI, W.; ZHENHAI, M.; DONGYAN, G.; XIAOCHI, M.;  QING, F.; KEXIN, L.; XIAOFENG, T.</w:t>
      </w:r>
      <w:r w:rsidR="00D07AA9" w:rsidRPr="00AB1F66">
        <w:rPr>
          <w:rFonts w:ascii="Times New Roman" w:hAnsi="Times New Roman" w:cs="Times New Roman"/>
          <w:iCs/>
          <w:lang w:val="en-US"/>
        </w:rPr>
        <w:t xml:space="preserve">Sirtuin 1-Mediated Inhibition of p66shc Expression Alleviates Liver Ischemia/Reperfusion Injury. </w:t>
      </w:r>
      <w:r w:rsidR="00D07AA9" w:rsidRPr="00AB1F66">
        <w:rPr>
          <w:rFonts w:ascii="Times New Roman" w:hAnsi="Times New Roman" w:cs="Times New Roman"/>
          <w:b/>
          <w:iCs/>
        </w:rPr>
        <w:t>Critical</w:t>
      </w:r>
      <w:r w:rsidR="00673173" w:rsidRPr="00AB1F66">
        <w:rPr>
          <w:rFonts w:ascii="Times New Roman" w:hAnsi="Times New Roman" w:cs="Times New Roman"/>
          <w:b/>
          <w:iCs/>
        </w:rPr>
        <w:t>Care Medicine</w:t>
      </w:r>
      <w:r w:rsidR="00673173" w:rsidRPr="00AB1F66">
        <w:rPr>
          <w:rFonts w:ascii="Times New Roman" w:hAnsi="Times New Roman" w:cs="Times New Roman"/>
          <w:iCs/>
        </w:rPr>
        <w:t>, 42(5), e373–e38,</w:t>
      </w:r>
      <w:r w:rsidR="00D07AA9" w:rsidRPr="00AB1F66">
        <w:rPr>
          <w:rFonts w:ascii="Times New Roman" w:hAnsi="Times New Roman" w:cs="Times New Roman"/>
          <w:iCs/>
        </w:rPr>
        <w:t>.</w:t>
      </w:r>
      <w:r w:rsidR="00D07AA9" w:rsidRPr="00AB1F66">
        <w:rPr>
          <w:rFonts w:ascii="Times New Roman" w:hAnsi="Times New Roman" w:cs="Times New Roman"/>
        </w:rPr>
        <w:t>2014.</w:t>
      </w:r>
    </w:p>
    <w:p w:rsidR="00544C43" w:rsidRPr="00AB1F66" w:rsidRDefault="00544C43" w:rsidP="00AB1F66">
      <w:pPr>
        <w:pBdr>
          <w:top w:val="nil"/>
          <w:left w:val="nil"/>
          <w:bottom w:val="nil"/>
          <w:right w:val="nil"/>
          <w:between w:val="nil"/>
        </w:pBdr>
        <w:tabs>
          <w:tab w:val="left" w:pos="426"/>
        </w:tabs>
        <w:suppressAutoHyphens/>
        <w:spacing w:line="360" w:lineRule="auto"/>
        <w:jc w:val="both"/>
        <w:textDirection w:val="btLr"/>
        <w:textAlignment w:val="top"/>
        <w:outlineLvl w:val="0"/>
        <w:rPr>
          <w:rFonts w:ascii="Times New Roman" w:hAnsi="Times New Roman" w:cs="Times New Roman"/>
        </w:rPr>
      </w:pPr>
    </w:p>
    <w:p w:rsidR="00F76107" w:rsidRPr="00AB1F66" w:rsidRDefault="00F76107" w:rsidP="00AB1F66">
      <w:pPr>
        <w:pStyle w:val="SemEspaamento"/>
        <w:spacing w:line="360" w:lineRule="auto"/>
        <w:jc w:val="both"/>
        <w:rPr>
          <w:rFonts w:ascii="Times New Roman" w:hAnsi="Times New Roman" w:cs="Times New Roman"/>
          <w:sz w:val="24"/>
          <w:szCs w:val="24"/>
        </w:rPr>
      </w:pPr>
    </w:p>
    <w:p w:rsidR="00F76107" w:rsidRPr="00AB1F66" w:rsidRDefault="00F76107" w:rsidP="00AB1F66">
      <w:pPr>
        <w:pStyle w:val="SemEspaamento"/>
        <w:spacing w:line="360" w:lineRule="auto"/>
        <w:jc w:val="both"/>
        <w:rPr>
          <w:rFonts w:ascii="Times New Roman" w:hAnsi="Times New Roman" w:cs="Times New Roman"/>
          <w:sz w:val="24"/>
          <w:szCs w:val="24"/>
        </w:rPr>
      </w:pPr>
    </w:p>
    <w:sectPr w:rsidR="00F76107" w:rsidRPr="00AB1F66" w:rsidSect="0035696D">
      <w:footerReference w:type="default" r:id="rId8"/>
      <w:headerReference w:type="first" r:id="rId9"/>
      <w:footerReference w:type="first" r:id="rId10"/>
      <w:pgSz w:w="11906" w:h="16838" w:code="9"/>
      <w:pgMar w:top="1701"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84B8F2" w15:done="0"/>
  <w15:commentEx w15:paraId="6EB7ED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970" w:rsidRDefault="00293970" w:rsidP="00324CA4">
      <w:r>
        <w:separator/>
      </w:r>
    </w:p>
  </w:endnote>
  <w:endnote w:type="continuationSeparator" w:id="1">
    <w:p w:rsidR="00293970" w:rsidRDefault="00293970" w:rsidP="00324CA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E332B4">
    <w:pPr>
      <w:pStyle w:val="Rodap"/>
    </w:pPr>
    <w:r>
      <w:rPr>
        <w:noProof/>
      </w:rPr>
      <w:pict>
        <v:group id="Grupo 22" o:spid="_x0000_s2060"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2062"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2061"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E332B4">
    <w:pPr>
      <w:pStyle w:val="Rodap"/>
    </w:pPr>
    <w:r>
      <w:rPr>
        <w:noProof/>
      </w:rPr>
      <w:pict>
        <v:group id="Grupo 19" o:spid="_x0000_s2049"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2051"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2050"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970" w:rsidRDefault="00293970" w:rsidP="00324CA4">
      <w:r>
        <w:separator/>
      </w:r>
    </w:p>
  </w:footnote>
  <w:footnote w:type="continuationSeparator" w:id="1">
    <w:p w:rsidR="00293970" w:rsidRDefault="00293970" w:rsidP="0032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E332B4">
    <w:pPr>
      <w:pStyle w:val="Cabealho"/>
    </w:pPr>
    <w:r>
      <w:rPr>
        <w:noProof/>
      </w:rPr>
      <w:pict>
        <v:group id="Grupo 10" o:spid="_x0000_s2052"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2059"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205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7" type="#_x0000_t75" style="position:absolute;left:305;width:5580;height:26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1" o:title=""/>
          </v:shape>
          <v:shape id="Picture 13" o:spid="_x0000_s2056" type="#_x0000_t75" style="position:absolute;left:3115;top:2413;width:32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2" o:title=""/>
          </v:shape>
          <v:shape id="Picture 14" o:spid="_x0000_s2055" type="#_x0000_t75" style="position:absolute;left:5413;width:687;height:1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3" o:title=""/>
          </v:shape>
          <v:shape id="Freeform 15" o:spid="_x0000_s2054"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2053" type="#_x0000_t75" style="position:absolute;left:873;width:4414;height:20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4"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1238A"/>
    <w:rsid w:val="000162B7"/>
    <w:rsid w:val="00036066"/>
    <w:rsid w:val="00055263"/>
    <w:rsid w:val="00077A29"/>
    <w:rsid w:val="00124126"/>
    <w:rsid w:val="001C422C"/>
    <w:rsid w:val="001D6FD2"/>
    <w:rsid w:val="00213A0C"/>
    <w:rsid w:val="002270C9"/>
    <w:rsid w:val="0025630B"/>
    <w:rsid w:val="00293970"/>
    <w:rsid w:val="002F475B"/>
    <w:rsid w:val="003235CD"/>
    <w:rsid w:val="00324CA4"/>
    <w:rsid w:val="0035696D"/>
    <w:rsid w:val="00386DED"/>
    <w:rsid w:val="004465CC"/>
    <w:rsid w:val="004939D5"/>
    <w:rsid w:val="00544C43"/>
    <w:rsid w:val="005A7108"/>
    <w:rsid w:val="00610A0B"/>
    <w:rsid w:val="00673173"/>
    <w:rsid w:val="006D3EA1"/>
    <w:rsid w:val="00702EEC"/>
    <w:rsid w:val="007107C5"/>
    <w:rsid w:val="0074391E"/>
    <w:rsid w:val="0079247C"/>
    <w:rsid w:val="007F325B"/>
    <w:rsid w:val="0081238A"/>
    <w:rsid w:val="00900DE2"/>
    <w:rsid w:val="009109F0"/>
    <w:rsid w:val="00950E01"/>
    <w:rsid w:val="00A14A14"/>
    <w:rsid w:val="00A447E8"/>
    <w:rsid w:val="00A61910"/>
    <w:rsid w:val="00AB1F66"/>
    <w:rsid w:val="00AD2FD5"/>
    <w:rsid w:val="00AE70A1"/>
    <w:rsid w:val="00B466BF"/>
    <w:rsid w:val="00B7345D"/>
    <w:rsid w:val="00BC29D1"/>
    <w:rsid w:val="00BD6489"/>
    <w:rsid w:val="00CB6207"/>
    <w:rsid w:val="00CC35C1"/>
    <w:rsid w:val="00CC5289"/>
    <w:rsid w:val="00CE3FC5"/>
    <w:rsid w:val="00D02BA6"/>
    <w:rsid w:val="00D05D5D"/>
    <w:rsid w:val="00D07AA9"/>
    <w:rsid w:val="00D46200"/>
    <w:rsid w:val="00DA4E62"/>
    <w:rsid w:val="00DD128A"/>
    <w:rsid w:val="00DD7672"/>
    <w:rsid w:val="00DE53ED"/>
    <w:rsid w:val="00E1268D"/>
    <w:rsid w:val="00E332B4"/>
    <w:rsid w:val="00E83490"/>
    <w:rsid w:val="00E8650C"/>
    <w:rsid w:val="00F06DC7"/>
    <w:rsid w:val="00F754C2"/>
    <w:rsid w:val="00F76107"/>
    <w:rsid w:val="00FC2840"/>
    <w:rsid w:val="00FF72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610A0B"/>
    <w:pPr>
      <w:ind w:left="720"/>
      <w:contextualSpacing/>
    </w:pPr>
  </w:style>
  <w:style w:type="character" w:customStyle="1" w:styleId="A5">
    <w:name w:val="A5"/>
    <w:uiPriority w:val="99"/>
    <w:rsid w:val="00D07AA9"/>
    <w:rPr>
      <w:rFonts w:cs="Verdana"/>
      <w:b/>
      <w:bCs/>
      <w:color w:val="000000"/>
      <w:sz w:val="12"/>
      <w:szCs w:val="12"/>
    </w:rPr>
  </w:style>
  <w:style w:type="character" w:customStyle="1" w:styleId="A2">
    <w:name w:val="A2"/>
    <w:uiPriority w:val="99"/>
    <w:rsid w:val="00D07AA9"/>
    <w:rPr>
      <w:rFonts w:cs="Verdana"/>
      <w:b/>
      <w:bCs/>
      <w:color w:val="000000"/>
      <w:sz w:val="20"/>
      <w:szCs w:val="20"/>
    </w:rPr>
  </w:style>
  <w:style w:type="paragraph" w:styleId="NormalWeb">
    <w:name w:val="Normal (Web)"/>
    <w:basedOn w:val="Normal"/>
    <w:uiPriority w:val="99"/>
    <w:unhideWhenUsed/>
    <w:rsid w:val="00D07AA9"/>
    <w:pPr>
      <w:spacing w:before="100" w:beforeAutospacing="1" w:after="142" w:line="288"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17372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s://www.aging-us.com/issue/v10i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1803</Words>
  <Characters>9742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Brenda Oliveira</cp:lastModifiedBy>
  <cp:revision>6</cp:revision>
  <cp:lastPrinted>2020-07-04T16:53:00Z</cp:lastPrinted>
  <dcterms:created xsi:type="dcterms:W3CDTF">2020-08-06T20:50:00Z</dcterms:created>
  <dcterms:modified xsi:type="dcterms:W3CDTF">2020-08-06T20:57:00Z</dcterms:modified>
</cp:coreProperties>
</file>