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3B97A" w14:textId="77777777" w:rsidR="00103379" w:rsidRDefault="00103379">
      <w:pPr>
        <w:spacing w:line="360" w:lineRule="auto"/>
        <w:ind w:left="1" w:hanging="3"/>
        <w:jc w:val="center"/>
        <w:rPr>
          <w:rFonts w:ascii="Times New Roman" w:eastAsia="Times New Roman" w:hAnsi="Times New Roman" w:cs="Times New Roman"/>
          <w:b/>
          <w:color w:val="000000"/>
          <w:sz w:val="28"/>
          <w:szCs w:val="28"/>
        </w:rPr>
      </w:pPr>
    </w:p>
    <w:p w14:paraId="37DF2DCD" w14:textId="77777777" w:rsidR="00103379" w:rsidRDefault="00103379">
      <w:pPr>
        <w:spacing w:line="360" w:lineRule="auto"/>
        <w:ind w:left="1" w:hanging="3"/>
        <w:jc w:val="center"/>
        <w:rPr>
          <w:rFonts w:ascii="Times New Roman" w:eastAsia="Times New Roman" w:hAnsi="Times New Roman" w:cs="Times New Roman"/>
          <w:b/>
          <w:color w:val="000000"/>
          <w:sz w:val="28"/>
          <w:szCs w:val="28"/>
        </w:rPr>
      </w:pPr>
    </w:p>
    <w:p w14:paraId="07ECD8F5" w14:textId="77777777" w:rsidR="00103379" w:rsidRDefault="00103379">
      <w:pPr>
        <w:spacing w:line="360" w:lineRule="auto"/>
        <w:ind w:left="1" w:hanging="3"/>
        <w:jc w:val="center"/>
        <w:rPr>
          <w:rFonts w:ascii="Times New Roman" w:eastAsia="Times New Roman" w:hAnsi="Times New Roman" w:cs="Times New Roman"/>
          <w:b/>
          <w:color w:val="000000"/>
          <w:sz w:val="28"/>
          <w:szCs w:val="28"/>
        </w:rPr>
      </w:pPr>
    </w:p>
    <w:p w14:paraId="244BED6C" w14:textId="1BA8F4C7" w:rsidR="00103379" w:rsidRDefault="00752725">
      <w:pPr>
        <w:spacing w:line="360" w:lineRule="auto"/>
        <w:jc w:val="center"/>
        <w:rPr>
          <w:rFonts w:ascii="Times New Roman" w:hAnsi="Times New Roman"/>
          <w:b/>
        </w:rPr>
      </w:pPr>
      <w:r>
        <w:rPr>
          <w:noProof/>
        </w:rPr>
        <mc:AlternateContent>
          <mc:Choice Requires="wps">
            <w:drawing>
              <wp:anchor distT="0" distB="0" distL="0" distR="0" simplePos="0" relativeHeight="3" behindDoc="1" locked="0" layoutInCell="1" allowOverlap="1" wp14:anchorId="178C2345" wp14:editId="7631C656">
                <wp:simplePos x="0" y="0"/>
                <wp:positionH relativeFrom="page">
                  <wp:posOffset>4123055</wp:posOffset>
                </wp:positionH>
                <wp:positionV relativeFrom="page">
                  <wp:posOffset>754380</wp:posOffset>
                </wp:positionV>
                <wp:extent cx="2980690" cy="336550"/>
                <wp:effectExtent l="0" t="0" r="0" b="0"/>
                <wp:wrapNone/>
                <wp:docPr id="1" name="Caixa de texto 1"/>
                <wp:cNvGraphicFramePr/>
                <a:graphic xmlns:a="http://schemas.openxmlformats.org/drawingml/2006/main">
                  <a:graphicData uri="http://schemas.microsoft.com/office/word/2010/wordprocessingShape">
                    <wps:wsp>
                      <wps:cNvSpPr/>
                      <wps:spPr>
                        <a:xfrm>
                          <a:off x="0" y="0"/>
                          <a:ext cx="2980080" cy="335880"/>
                        </a:xfrm>
                        <a:prstGeom prst="rect">
                          <a:avLst/>
                        </a:prstGeom>
                        <a:noFill/>
                        <a:ln>
                          <a:noFill/>
                        </a:ln>
                      </wps:spPr>
                      <wps:style>
                        <a:lnRef idx="0">
                          <a:scrgbClr r="0" g="0" b="0"/>
                        </a:lnRef>
                        <a:fillRef idx="0">
                          <a:scrgbClr r="0" g="0" b="0"/>
                        </a:fillRef>
                        <a:effectRef idx="0">
                          <a:scrgbClr r="0" g="0" b="0"/>
                        </a:effectRef>
                        <a:fontRef idx="minor"/>
                      </wps:style>
                      <wps:txbx>
                        <w:txbxContent>
                          <w:p w14:paraId="7EE8E9A0" w14:textId="77777777" w:rsidR="00103379" w:rsidRDefault="00021117">
                            <w:pPr>
                              <w:pStyle w:val="Contedodoquadro"/>
                              <w:spacing w:line="264" w:lineRule="auto"/>
                              <w:ind w:left="20" w:firstLine="2881"/>
                              <w:rPr>
                                <w:rFonts w:ascii="Arial" w:hAnsi="Arial"/>
                                <w:sz w:val="21"/>
                              </w:rPr>
                            </w:pPr>
                            <w:hyperlink r:id="rId7">
                              <w:r w:rsidR="00752725">
                                <w:rPr>
                                  <w:rFonts w:ascii="Arial" w:hAnsi="Arial"/>
                                  <w:color w:val="087EA6"/>
                                  <w:spacing w:val="-3"/>
                                  <w:w w:val="90"/>
                                  <w:sz w:val="21"/>
                                </w:rPr>
                                <w:t>socepis1@gmail.com</w:t>
                              </w:r>
                            </w:hyperlink>
                            <w:r w:rsidR="00752725">
                              <w:rPr>
                                <w:rFonts w:ascii="Arial" w:hAnsi="Arial"/>
                                <w:color w:val="087EA6"/>
                                <w:spacing w:val="-3"/>
                                <w:w w:val="90"/>
                                <w:sz w:val="21"/>
                              </w:rPr>
                              <w:t xml:space="preserve"> </w:t>
                            </w:r>
                            <w:r w:rsidR="00752725">
                              <w:rPr>
                                <w:rFonts w:ascii="Arial" w:hAnsi="Arial"/>
                                <w:color w:val="087EA6"/>
                                <w:w w:val="90"/>
                                <w:sz w:val="21"/>
                              </w:rPr>
                              <w:t>Sociedade</w:t>
                            </w:r>
                            <w:r w:rsidR="00752725">
                              <w:rPr>
                                <w:rFonts w:ascii="Arial" w:hAnsi="Arial"/>
                                <w:color w:val="087EA6"/>
                                <w:spacing w:val="-24"/>
                                <w:w w:val="90"/>
                                <w:sz w:val="21"/>
                              </w:rPr>
                              <w:t xml:space="preserve"> </w:t>
                            </w:r>
                            <w:r w:rsidR="00752725">
                              <w:rPr>
                                <w:rFonts w:ascii="Arial" w:hAnsi="Arial"/>
                                <w:color w:val="087EA6"/>
                                <w:w w:val="90"/>
                                <w:sz w:val="21"/>
                              </w:rPr>
                              <w:t>Cearense</w:t>
                            </w:r>
                            <w:r w:rsidR="00752725">
                              <w:rPr>
                                <w:rFonts w:ascii="Arial" w:hAnsi="Arial"/>
                                <w:color w:val="087EA6"/>
                                <w:spacing w:val="-23"/>
                                <w:w w:val="90"/>
                                <w:sz w:val="21"/>
                              </w:rPr>
                              <w:t xml:space="preserve"> </w:t>
                            </w:r>
                            <w:r w:rsidR="00752725">
                              <w:rPr>
                                <w:rFonts w:ascii="Arial" w:hAnsi="Arial"/>
                                <w:color w:val="087EA6"/>
                                <w:w w:val="90"/>
                                <w:sz w:val="21"/>
                              </w:rPr>
                              <w:t>de</w:t>
                            </w:r>
                            <w:r w:rsidR="00752725">
                              <w:rPr>
                                <w:rFonts w:ascii="Arial" w:hAnsi="Arial"/>
                                <w:color w:val="087EA6"/>
                                <w:spacing w:val="-23"/>
                                <w:w w:val="90"/>
                                <w:sz w:val="21"/>
                              </w:rPr>
                              <w:t xml:space="preserve"> </w:t>
                            </w:r>
                            <w:r w:rsidR="00752725">
                              <w:rPr>
                                <w:rFonts w:ascii="Arial" w:hAnsi="Arial"/>
                                <w:color w:val="087EA6"/>
                                <w:w w:val="90"/>
                                <w:sz w:val="21"/>
                              </w:rPr>
                              <w:t>Pesquisa</w:t>
                            </w:r>
                            <w:r w:rsidR="00752725">
                              <w:rPr>
                                <w:rFonts w:ascii="Arial" w:hAnsi="Arial"/>
                                <w:color w:val="087EA6"/>
                                <w:spacing w:val="-23"/>
                                <w:w w:val="90"/>
                                <w:sz w:val="21"/>
                              </w:rPr>
                              <w:t xml:space="preserve"> </w:t>
                            </w:r>
                            <w:r w:rsidR="00752725">
                              <w:rPr>
                                <w:rFonts w:ascii="Arial" w:hAnsi="Arial"/>
                                <w:color w:val="087EA6"/>
                                <w:w w:val="90"/>
                                <w:sz w:val="21"/>
                              </w:rPr>
                              <w:t>e</w:t>
                            </w:r>
                            <w:r w:rsidR="00752725">
                              <w:rPr>
                                <w:rFonts w:ascii="Arial" w:hAnsi="Arial"/>
                                <w:color w:val="087EA6"/>
                                <w:spacing w:val="-23"/>
                                <w:w w:val="90"/>
                                <w:sz w:val="21"/>
                              </w:rPr>
                              <w:t xml:space="preserve"> </w:t>
                            </w:r>
                            <w:r w:rsidR="00752725">
                              <w:rPr>
                                <w:rFonts w:ascii="Arial" w:hAnsi="Arial"/>
                                <w:color w:val="087EA6"/>
                                <w:w w:val="90"/>
                                <w:sz w:val="21"/>
                              </w:rPr>
                              <w:t>Inovaç</w:t>
                            </w:r>
                            <w:r w:rsidR="00752725">
                              <w:rPr>
                                <w:rFonts w:ascii="Tahoma" w:hAnsi="Tahoma"/>
                                <w:color w:val="087EA6"/>
                                <w:w w:val="90"/>
                                <w:sz w:val="18"/>
                              </w:rPr>
                              <w:t>õ</w:t>
                            </w:r>
                            <w:r w:rsidR="00752725">
                              <w:rPr>
                                <w:rFonts w:ascii="Arial" w:hAnsi="Arial"/>
                                <w:color w:val="087EA6"/>
                                <w:w w:val="90"/>
                                <w:sz w:val="21"/>
                              </w:rPr>
                              <w:t>es</w:t>
                            </w:r>
                            <w:r w:rsidR="00752725">
                              <w:rPr>
                                <w:rFonts w:ascii="Arial" w:hAnsi="Arial"/>
                                <w:color w:val="087EA6"/>
                                <w:spacing w:val="-23"/>
                                <w:w w:val="90"/>
                                <w:sz w:val="21"/>
                              </w:rPr>
                              <w:t xml:space="preserve"> </w:t>
                            </w:r>
                            <w:r w:rsidR="00752725">
                              <w:rPr>
                                <w:rFonts w:ascii="Arial" w:hAnsi="Arial"/>
                                <w:color w:val="087EA6"/>
                                <w:w w:val="90"/>
                                <w:sz w:val="21"/>
                              </w:rPr>
                              <w:t>em</w:t>
                            </w:r>
                            <w:r w:rsidR="00752725">
                              <w:rPr>
                                <w:rFonts w:ascii="Arial" w:hAnsi="Arial"/>
                                <w:color w:val="087EA6"/>
                                <w:spacing w:val="-23"/>
                                <w:w w:val="90"/>
                                <w:sz w:val="21"/>
                              </w:rPr>
                              <w:t xml:space="preserve"> </w:t>
                            </w:r>
                            <w:r w:rsidR="00752725">
                              <w:rPr>
                                <w:rFonts w:ascii="Arial" w:hAnsi="Arial"/>
                                <w:color w:val="087EA6"/>
                                <w:w w:val="90"/>
                                <w:sz w:val="21"/>
                              </w:rPr>
                              <w:t>Sa</w:t>
                            </w:r>
                            <w:r w:rsidR="00752725">
                              <w:rPr>
                                <w:rFonts w:ascii="Arial" w:hAnsi="Arial"/>
                                <w:color w:val="087EA6"/>
                                <w:w w:val="90"/>
                                <w:sz w:val="14"/>
                              </w:rPr>
                              <w:t>ú</w:t>
                            </w:r>
                            <w:r w:rsidR="00752725">
                              <w:rPr>
                                <w:rFonts w:ascii="Arial" w:hAnsi="Arial"/>
                                <w:color w:val="087EA6"/>
                                <w:w w:val="90"/>
                                <w:sz w:val="21"/>
                              </w:rPr>
                              <w:t>de</w:t>
                            </w:r>
                          </w:p>
                        </w:txbxContent>
                      </wps:txbx>
                      <wps:bodyPr lIns="0" tIns="0" rIns="0" bIns="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Caixa de texto 1" o:spid="_x0000_s1026" style="position:absolute;left:0;text-align:left;margin-left:324.65pt;margin-top:59.4pt;width:234.7pt;height:26.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" filled="f" stroked="f">
                <v:textbox inset="0,0,0,0">
                  <w:txbxContent>
                    <w:p w:rsidR="00103379" w:rsidRDefault="00752725">
                      <w:pPr>
                        <w:pStyle w:val="Contedodoquadro"/>
                        <w:spacing w:line="264" w:lineRule="auto"/>
                        <w:ind w:left="20" w:firstLine="2881"/>
                        <w:rPr>
                          <w:rFonts w:ascii="Arial" w:hAnsi="Arial"/>
                          <w:sz w:val="21"/>
                        </w:rPr>
                      </w:pPr>
                      <w:hyperlink r:id="rId8">
                        <w:r>
                          <w:rPr>
                            <w:rFonts w:ascii="Arial" w:hAnsi="Arial"/>
                            <w:color w:val="087EA6"/>
                            <w:spacing w:val="-3"/>
                            <w:w w:val="90"/>
                            <w:sz w:val="21"/>
                          </w:rPr>
                          <w:t>socepis1@gmail.com</w:t>
                        </w:r>
                      </w:hyperlink>
                      <w:r>
                        <w:rPr>
                          <w:rFonts w:ascii="Arial" w:hAnsi="Arial"/>
                          <w:color w:val="087EA6"/>
                          <w:spacing w:val="-3"/>
                          <w:w w:val="90"/>
                          <w:sz w:val="21"/>
                        </w:rPr>
                        <w:t xml:space="preserve">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p>
                  </w:txbxContent>
                </v:textbox>
                <w10:wrap anchorx="page" anchory="page"/>
              </v:rect>
            </w:pict>
          </mc:Fallback>
        </mc:AlternateContent>
      </w:r>
      <w:r>
        <w:rPr>
          <w:rFonts w:ascii="Times New Roman" w:hAnsi="Times New Roman"/>
          <w:b/>
        </w:rPr>
        <w:t xml:space="preserve"> </w:t>
      </w:r>
      <w:r w:rsidR="005761B0">
        <w:rPr>
          <w:rFonts w:ascii="Times New Roman" w:hAnsi="Times New Roman"/>
          <w:b/>
        </w:rPr>
        <w:t>CONDIÇÃO DE SAÚDE DE INDIVÍDUOS RESIDENTES NO ESTADO DA PARAÍBA POR AMOSTRAGEM ESTRATIFICADA</w:t>
      </w:r>
    </w:p>
    <w:p w14:paraId="0FE0077A" w14:textId="77777777" w:rsidR="00103379" w:rsidRDefault="00103379">
      <w:pPr>
        <w:spacing w:line="360" w:lineRule="auto"/>
        <w:ind w:left="1" w:hanging="3"/>
        <w:jc w:val="center"/>
        <w:rPr>
          <w:rFonts w:ascii="Times New Roman" w:eastAsia="Times New Roman" w:hAnsi="Times New Roman" w:cs="Times New Roman"/>
          <w:b/>
          <w:color w:val="000000"/>
        </w:rPr>
      </w:pPr>
    </w:p>
    <w:p w14:paraId="119621BB" w14:textId="77777777" w:rsidR="00E1432A" w:rsidRDefault="00E1432A" w:rsidP="00E1432A">
      <w:pPr>
        <w:spacing w:line="360" w:lineRule="auto"/>
        <w:ind w:left="1" w:hanging="3"/>
        <w:jc w:val="center"/>
        <w:rPr>
          <w:rFonts w:ascii="Times New Roman" w:eastAsia="Times New Roman" w:hAnsi="Times New Roman" w:cs="Times New Roman"/>
          <w:b/>
        </w:rPr>
      </w:pPr>
      <w:r>
        <w:rPr>
          <w:rFonts w:ascii="Times New Roman" w:eastAsia="Times New Roman" w:hAnsi="Times New Roman" w:cs="Times New Roman"/>
          <w:b/>
        </w:rPr>
        <w:t>Mirian Marques Vieira Vilar</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Ulanna</w:t>
      </w:r>
      <w:proofErr w:type="spellEnd"/>
      <w:r>
        <w:rPr>
          <w:rFonts w:ascii="Times New Roman" w:eastAsia="Times New Roman" w:hAnsi="Times New Roman" w:cs="Times New Roman"/>
          <w:b/>
        </w:rPr>
        <w:t xml:space="preserve"> Maria Bastos Cavalcante</w:t>
      </w:r>
      <w:r>
        <w:rPr>
          <w:rFonts w:ascii="Times New Roman" w:eastAsia="Times New Roman" w:hAnsi="Times New Roman" w:cs="Times New Roman"/>
          <w:b/>
          <w:vertAlign w:val="superscript"/>
        </w:rPr>
        <w:t>2</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Jucycler</w:t>
      </w:r>
      <w:proofErr w:type="spellEnd"/>
      <w:r>
        <w:rPr>
          <w:rFonts w:ascii="Times New Roman" w:eastAsia="Times New Roman" w:hAnsi="Times New Roman" w:cs="Times New Roman"/>
          <w:b/>
        </w:rPr>
        <w:t xml:space="preserve"> Ferreira Freitas</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Walnizia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Kessia</w:t>
      </w:r>
      <w:proofErr w:type="spellEnd"/>
      <w:r>
        <w:rPr>
          <w:rFonts w:ascii="Times New Roman" w:eastAsia="Times New Roman" w:hAnsi="Times New Roman" w:cs="Times New Roman"/>
          <w:b/>
        </w:rPr>
        <w:t xml:space="preserve"> Batista Olegário</w:t>
      </w:r>
      <w:r>
        <w:rPr>
          <w:rFonts w:ascii="Times New Roman" w:eastAsia="Times New Roman" w:hAnsi="Times New Roman" w:cs="Times New Roman"/>
          <w:b/>
          <w:vertAlign w:val="superscript"/>
        </w:rPr>
        <w:t>4</w:t>
      </w:r>
      <w:r>
        <w:rPr>
          <w:rFonts w:ascii="Times New Roman" w:eastAsia="Times New Roman" w:hAnsi="Times New Roman" w:cs="Times New Roman"/>
          <w:b/>
        </w:rPr>
        <w:t>, Newton da Silva Pereira Junior</w:t>
      </w:r>
      <w:r>
        <w:rPr>
          <w:rFonts w:ascii="Times New Roman" w:eastAsia="Times New Roman" w:hAnsi="Times New Roman" w:cs="Times New Roman"/>
          <w:b/>
          <w:vertAlign w:val="superscript"/>
        </w:rPr>
        <w:t>5</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Karlenne</w:t>
      </w:r>
      <w:proofErr w:type="spellEnd"/>
      <w:r>
        <w:rPr>
          <w:rFonts w:ascii="Times New Roman" w:eastAsia="Times New Roman" w:hAnsi="Times New Roman" w:cs="Times New Roman"/>
          <w:b/>
        </w:rPr>
        <w:t xml:space="preserve"> Raquel de Brito Nascimento</w:t>
      </w:r>
      <w:r>
        <w:rPr>
          <w:rFonts w:ascii="Times New Roman" w:eastAsia="Times New Roman" w:hAnsi="Times New Roman" w:cs="Times New Roman"/>
          <w:b/>
          <w:vertAlign w:val="superscript"/>
        </w:rPr>
        <w:t xml:space="preserve"> 6</w:t>
      </w:r>
      <w:r>
        <w:rPr>
          <w:rFonts w:ascii="Times New Roman" w:eastAsia="Times New Roman" w:hAnsi="Times New Roman" w:cs="Times New Roman"/>
          <w:b/>
          <w:highlight w:val="yellow"/>
        </w:rPr>
        <w:t xml:space="preserve"> </w:t>
      </w:r>
    </w:p>
    <w:p w14:paraId="4798ADA5" w14:textId="77777777" w:rsidR="00E1432A" w:rsidRDefault="00E1432A" w:rsidP="00E1432A">
      <w:pPr>
        <w:spacing w:line="360" w:lineRule="auto"/>
        <w:ind w:left="1" w:hanging="3"/>
        <w:jc w:val="center"/>
        <w:rPr>
          <w:rFonts w:ascii="Times New Roman" w:eastAsia="Times New Roman" w:hAnsi="Times New Roman" w:cs="Times New Roman"/>
          <w:vertAlign w:val="superscript"/>
        </w:rPr>
      </w:pPr>
    </w:p>
    <w:p w14:paraId="474A5AF3" w14:textId="77777777" w:rsidR="00E1432A" w:rsidRDefault="00E1432A" w:rsidP="00E1432A">
      <w:pPr>
        <w:spacing w:line="36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Mestra – Programa de Pós Graduação Modelos de Decisão e Saúde (PPGMDS)/ Universidade Federal da Paraíba (UFPB)/ mirian_mvieira@hotmail.com, </w:t>
      </w:r>
      <w:r>
        <w:rPr>
          <w:rFonts w:ascii="Times New Roman" w:hAnsi="Times New Roman" w:cs="Times New Roman"/>
          <w:vertAlign w:val="superscript"/>
        </w:rPr>
        <w:t>2</w:t>
      </w:r>
      <w:r>
        <w:rPr>
          <w:rFonts w:ascii="Times New Roman" w:hAnsi="Times New Roman" w:cs="Times New Roman"/>
        </w:rPr>
        <w:t xml:space="preserve">Doutoranda – Programa de Pós Graduação Modelos de Decisão e Saúde (PPGMDS)/Universidade Federal da Paraíba (UFPB), </w:t>
      </w:r>
      <w:r>
        <w:rPr>
          <w:rFonts w:ascii="Times New Roman" w:hAnsi="Times New Roman" w:cs="Times New Roman"/>
          <w:vertAlign w:val="superscript"/>
        </w:rPr>
        <w:t>3</w:t>
      </w:r>
      <w:r>
        <w:rPr>
          <w:rFonts w:ascii="Times New Roman" w:hAnsi="Times New Roman" w:cs="Times New Roman"/>
        </w:rPr>
        <w:t xml:space="preserve">Mestrando – Desenvolvimento Regional Sustentável/ Universidade do Cariri (UFCA), </w:t>
      </w:r>
      <w:r>
        <w:rPr>
          <w:rFonts w:ascii="Times New Roman" w:hAnsi="Times New Roman" w:cs="Times New Roman"/>
          <w:vertAlign w:val="superscript"/>
        </w:rPr>
        <w:t>4</w:t>
      </w:r>
      <w:r>
        <w:rPr>
          <w:rFonts w:ascii="Times New Roman" w:hAnsi="Times New Roman" w:cs="Times New Roman"/>
        </w:rPr>
        <w:t xml:space="preserve"> Mestra – Programa de Pós Graduação Modelos de Decisão e Saúde (PPGMDS)/ Universidade Federal da Paraíba (UFPB), </w:t>
      </w:r>
      <w:r>
        <w:rPr>
          <w:rFonts w:ascii="Times New Roman" w:hAnsi="Times New Roman" w:cs="Times New Roman"/>
          <w:vertAlign w:val="superscript"/>
        </w:rPr>
        <w:t>5</w:t>
      </w:r>
      <w:r>
        <w:rPr>
          <w:rFonts w:ascii="Times New Roman" w:hAnsi="Times New Roman" w:cs="Times New Roman"/>
        </w:rPr>
        <w:t xml:space="preserve">Doutorando – Programa de Pós Graduação Modelos de Decisão e Saúde (PPGMDS)/Universidade Federal da Paraíba (UFPB), </w:t>
      </w:r>
      <w:r>
        <w:rPr>
          <w:rFonts w:ascii="Times New Roman" w:hAnsi="Times New Roman" w:cs="Times New Roman"/>
          <w:vertAlign w:val="superscript"/>
        </w:rPr>
        <w:t>6</w:t>
      </w:r>
      <w:r>
        <w:rPr>
          <w:rFonts w:ascii="Times New Roman" w:hAnsi="Times New Roman" w:cs="Times New Roman"/>
        </w:rPr>
        <w:t>Mestranda – Programa de Pós Graduação Modelos de Decisão e Saúde (PPGMDS)/ Universidade Federal da Paraíba (UFPB)</w:t>
      </w:r>
    </w:p>
    <w:p w14:paraId="35B6B7A6" w14:textId="77777777" w:rsidR="00E1432A" w:rsidRDefault="00E1432A">
      <w:pPr>
        <w:spacing w:line="360" w:lineRule="auto"/>
        <w:ind w:left="1" w:hanging="3"/>
        <w:jc w:val="center"/>
        <w:rPr>
          <w:rFonts w:ascii="Times New Roman" w:eastAsia="Times New Roman" w:hAnsi="Times New Roman" w:cs="Times New Roman"/>
          <w:b/>
          <w:color w:val="000000"/>
        </w:rPr>
      </w:pPr>
    </w:p>
    <w:p w14:paraId="208B927D" w14:textId="77777777" w:rsidR="00103379" w:rsidRDefault="00103379">
      <w:pPr>
        <w:spacing w:line="360" w:lineRule="auto"/>
        <w:rPr>
          <w:rFonts w:ascii="Times New Roman" w:eastAsia="Times New Roman" w:hAnsi="Times New Roman" w:cs="Times New Roman"/>
        </w:rPr>
      </w:pPr>
      <w:bookmarkStart w:id="0" w:name="_GoBack"/>
      <w:bookmarkEnd w:id="0"/>
    </w:p>
    <w:p w14:paraId="257F7D9C" w14:textId="19699AAF" w:rsidR="00103379" w:rsidRDefault="00752725">
      <w:pPr>
        <w:spacing w:after="120" w:line="360" w:lineRule="auto"/>
        <w:ind w:hanging="2"/>
        <w:jc w:val="both"/>
        <w:rPr>
          <w:rFonts w:ascii="Times New Roman" w:hAnsi="Times New Roman" w:cs="Times New Roman"/>
        </w:rPr>
      </w:pPr>
      <w:r>
        <w:rPr>
          <w:rFonts w:ascii="Times New Roman" w:eastAsia="Times New Roman" w:hAnsi="Times New Roman" w:cs="Times New Roman"/>
          <w:highlight w:val="white"/>
        </w:rPr>
        <w:t>Hodiernamente os indivíduos possuem um vigor condicionado a diversos fatores, notadamente os que dizem respeito ao modo de subsistência e aos aspectos laborais, cujos elementos podem estar intrinsecamente relacionados ao ensejo de dilemas que podem atingir o bem</w:t>
      </w:r>
      <w:r w:rsidR="00E32151">
        <w:rPr>
          <w:rFonts w:ascii="Times New Roman" w:eastAsia="Times New Roman" w:hAnsi="Times New Roman" w:cs="Times New Roman"/>
          <w:highlight w:val="white"/>
        </w:rPr>
        <w:t xml:space="preserve">-estar do </w:t>
      </w:r>
      <w:proofErr w:type="gramStart"/>
      <w:r w:rsidR="00E32151">
        <w:rPr>
          <w:rFonts w:ascii="Times New Roman" w:eastAsia="Times New Roman" w:hAnsi="Times New Roman" w:cs="Times New Roman"/>
          <w:highlight w:val="white"/>
        </w:rPr>
        <w:t>sujeito</w:t>
      </w:r>
      <w:proofErr w:type="gramEnd"/>
      <w:r w:rsidR="00E32151">
        <w:rPr>
          <w:rFonts w:ascii="Times New Roman" w:eastAsia="Times New Roman" w:hAnsi="Times New Roman" w:cs="Times New Roman"/>
          <w:highlight w:val="white"/>
        </w:rPr>
        <w:t xml:space="preserve"> e propiciar </w:t>
      </w:r>
      <w:r>
        <w:rPr>
          <w:rFonts w:ascii="Times New Roman" w:eastAsia="Times New Roman" w:hAnsi="Times New Roman" w:cs="Times New Roman"/>
          <w:highlight w:val="white"/>
        </w:rPr>
        <w:t>adventos de ímpetos para os sujeitos. Nesse sentido, torna-se pertinente a realização da análise de tais fenômenos a partir da aplicação de técnicas de a</w:t>
      </w:r>
      <w:r>
        <w:rPr>
          <w:rFonts w:ascii="Times New Roman" w:hAnsi="Times New Roman" w:cs="Times New Roman"/>
        </w:rPr>
        <w:t xml:space="preserve">mostragem, para que por meio desse processo possa estimar alguma característica sobre toda a população atinente ao tema e, por conseguinte, sirva de parâmetro para a aplicação do erário na Atenção Primária à Saúde. </w:t>
      </w:r>
      <w:r>
        <w:rPr>
          <w:rFonts w:ascii="Times New Roman" w:eastAsia="Times New Roman" w:hAnsi="Times New Roman" w:cs="Times New Roman"/>
        </w:rPr>
        <w:t xml:space="preserve">O objetivo deste trabalho foi apresentar </w:t>
      </w:r>
      <w:r>
        <w:rPr>
          <w:rFonts w:ascii="Times New Roman" w:hAnsi="Times New Roman" w:cs="Times New Roman"/>
        </w:rPr>
        <w:t xml:space="preserve">todos os procedimentos essenciais para um planejamento amostral adequado, através de uma </w:t>
      </w:r>
      <w:r>
        <w:rPr>
          <w:rFonts w:ascii="Times New Roman" w:eastAsia="Times New Roman" w:hAnsi="Times New Roman" w:cs="Times New Roman"/>
        </w:rPr>
        <w:t>investigação sobre as condições de saúde de indivíduos atendidos pela Estratégia Saúde da Família (ESF) no estado da Paraíba</w:t>
      </w:r>
      <w:r>
        <w:rPr>
          <w:rFonts w:ascii="Times New Roman" w:hAnsi="Times New Roman" w:cs="Times New Roman"/>
        </w:rPr>
        <w:t xml:space="preserve">. </w:t>
      </w:r>
      <w:r w:rsidR="001D29F8" w:rsidRPr="001D29F8">
        <w:rPr>
          <w:rFonts w:ascii="Times New Roman" w:hAnsi="Times New Roman" w:cs="Times New Roman"/>
        </w:rPr>
        <w:t>E</w:t>
      </w:r>
      <w:r>
        <w:rPr>
          <w:rFonts w:ascii="Times New Roman" w:hAnsi="Times New Roman" w:cs="Times New Roman"/>
        </w:rPr>
        <w:t xml:space="preserve">studo realizado foi um Inquérito de base populacional, transversal, exploratório, descritivo com abordagem quantitativa. A unidade de análise foram os domicílios do Estado da Paraíba por Amostragem Estratificada. </w:t>
      </w:r>
      <w:r>
        <w:rPr>
          <w:rFonts w:ascii="Times New Roman" w:eastAsia="Times New Roman" w:hAnsi="Times New Roman" w:cs="Times New Roman"/>
        </w:rPr>
        <w:t xml:space="preserve">Esse tipo de avaliação permite </w:t>
      </w:r>
      <w:r>
        <w:rPr>
          <w:rFonts w:ascii="Times New Roman" w:hAnsi="Times New Roman" w:cs="Times New Roman"/>
        </w:rPr>
        <w:t xml:space="preserve">produzir informações úteis sobre a situação de saúde e o modo de vida da população de um Estado, bem como apresentar dados </w:t>
      </w:r>
      <w:r>
        <w:rPr>
          <w:rFonts w:ascii="Times New Roman" w:hAnsi="Times New Roman" w:cs="Times New Roman"/>
        </w:rPr>
        <w:lastRenderedPageBreak/>
        <w:t xml:space="preserve">sobre a atenção à saúde, no que se refere ao conhecimento do indivíduo acerca do acesso e uso desses serviços. </w:t>
      </w:r>
      <w:r>
        <w:rPr>
          <w:rFonts w:ascii="Times New Roman" w:hAnsi="Times New Roman" w:cs="Times New Roman"/>
          <w:highlight w:val="white"/>
        </w:rPr>
        <w:t xml:space="preserve">Vislumbra-se que a aplicação de técnicas de amostragem é imprescindível para o correto planejamento e execução da política pública de saúde, tendo como fator norteador as condições de vida dos sujeitos que usufruem desse serviço no âmbito da Atenção Primária. Com isso, permitir-se-ão que as ações sejam desencadeadas com base nas situações peculiares aos sujeitos que estão </w:t>
      </w:r>
      <w:r w:rsidR="002F496C">
        <w:rPr>
          <w:rFonts w:ascii="Times New Roman" w:hAnsi="Times New Roman" w:cs="Times New Roman"/>
          <w:highlight w:val="white"/>
        </w:rPr>
        <w:t>adscritos</w:t>
      </w:r>
      <w:r>
        <w:rPr>
          <w:rFonts w:ascii="Times New Roman" w:hAnsi="Times New Roman" w:cs="Times New Roman"/>
          <w:highlight w:val="white"/>
        </w:rPr>
        <w:t xml:space="preserve"> no território.  </w:t>
      </w:r>
    </w:p>
    <w:p w14:paraId="270285FE" w14:textId="77777777" w:rsidR="00103379" w:rsidRDefault="0075272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Palavras-chave/Descritores:</w:t>
      </w:r>
      <w:r>
        <w:rPr>
          <w:rFonts w:ascii="Times New Roman" w:eastAsia="Times New Roman" w:hAnsi="Times New Roman" w:cs="Times New Roman"/>
          <w:color w:val="000000"/>
        </w:rPr>
        <w:t xml:space="preserve"> Condições de Saúde. </w:t>
      </w:r>
      <w:r>
        <w:rPr>
          <w:rFonts w:ascii="Times New Roman" w:hAnsi="Times New Roman" w:cs="Times New Roman"/>
        </w:rPr>
        <w:t>Estratégia Saúde da Família</w:t>
      </w:r>
      <w:r>
        <w:rPr>
          <w:rFonts w:ascii="Times New Roman" w:eastAsia="Times New Roman" w:hAnsi="Times New Roman" w:cs="Times New Roman"/>
          <w:color w:val="000000"/>
        </w:rPr>
        <w:t>. Amostragem.</w:t>
      </w:r>
    </w:p>
    <w:p w14:paraId="26DB1D38" w14:textId="77777777" w:rsidR="00103379" w:rsidRDefault="0075272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Área Temática:</w:t>
      </w:r>
      <w:r>
        <w:rPr>
          <w:rFonts w:ascii="Times New Roman" w:eastAsia="Times New Roman" w:hAnsi="Times New Roman" w:cs="Times New Roman"/>
          <w:color w:val="000000"/>
        </w:rPr>
        <w:t xml:space="preserve"> </w:t>
      </w:r>
      <w:r>
        <w:rPr>
          <w:rFonts w:ascii="Times New Roman" w:hAnsi="Times New Roman" w:cs="Times New Roman"/>
        </w:rPr>
        <w:t>Inovações em Saúde da Família e da Comunidade</w:t>
      </w:r>
      <w:r>
        <w:rPr>
          <w:rFonts w:ascii="Times New Roman" w:eastAsia="Times New Roman" w:hAnsi="Times New Roman" w:cs="Times New Roman"/>
          <w:color w:val="000000"/>
        </w:rPr>
        <w:t>.</w:t>
      </w:r>
    </w:p>
    <w:p w14:paraId="3EFCACCF" w14:textId="77777777" w:rsidR="00103379" w:rsidRDefault="00103379">
      <w:pPr>
        <w:tabs>
          <w:tab w:val="center" w:pos="4419"/>
          <w:tab w:val="right" w:pos="8838"/>
        </w:tabs>
        <w:spacing w:line="360" w:lineRule="auto"/>
        <w:ind w:left="1" w:hanging="3"/>
        <w:rPr>
          <w:rFonts w:ascii="Times New Roman" w:eastAsia="Times New Roman" w:hAnsi="Times New Roman" w:cs="Times New Roman"/>
          <w:b/>
          <w:color w:val="000000"/>
        </w:rPr>
      </w:pPr>
    </w:p>
    <w:p w14:paraId="7E7E5544" w14:textId="77777777" w:rsidR="00103379" w:rsidRDefault="00752725">
      <w:pPr>
        <w:keepNext/>
        <w:numPr>
          <w:ilvl w:val="0"/>
          <w:numId w:val="1"/>
        </w:numPr>
        <w:spacing w:before="120" w:after="120"/>
        <w:ind w:left="0" w:hanging="2"/>
        <w:rPr>
          <w:rFonts w:ascii="Times New Roman" w:hAnsi="Times New Roman" w:cs="Times New Roman"/>
        </w:rPr>
      </w:pPr>
      <w:r>
        <w:rPr>
          <w:rFonts w:ascii="Times New Roman" w:eastAsia="Times New Roman" w:hAnsi="Times New Roman" w:cs="Times New Roman"/>
          <w:b/>
          <w:color w:val="000000"/>
        </w:rPr>
        <w:t>INTRODUÇÃO</w:t>
      </w:r>
    </w:p>
    <w:p w14:paraId="4F9A0A43" w14:textId="77777777" w:rsidR="00103379" w:rsidRDefault="00752725">
      <w:pPr>
        <w:pStyle w:val="PargrafodaLista"/>
        <w:spacing w:line="360" w:lineRule="auto"/>
        <w:ind w:left="227" w:firstLine="493"/>
        <w:jc w:val="both"/>
        <w:rPr>
          <w:rFonts w:ascii="Times New Roman" w:eastAsia="Times New Roman" w:hAnsi="Times New Roman" w:cs="Times New Roman"/>
        </w:rPr>
      </w:pPr>
      <w:r>
        <w:rPr>
          <w:rFonts w:ascii="Times New Roman" w:eastAsia="Times New Roman" w:hAnsi="Times New Roman" w:cs="Times New Roman"/>
        </w:rPr>
        <w:t xml:space="preserve">As políticas públicas de saúde no Brasil podem ser consideradas como práticas assistenciais às necessidades de saúde individuais e coletivas de uma população. Nesse contexto, baseado nos princípios do Sistema Único de Saúde (SUS), foi implantada em 1994, a Estratégia Saúde da Família (ESF), como um modelo assistencial à Atenção Básica, com o objetivo de intervir nas condições de saúde e qualidade de vida da população (ARAÚJO </w:t>
      </w:r>
      <w:r>
        <w:rPr>
          <w:rFonts w:ascii="Times New Roman" w:eastAsia="Times New Roman" w:hAnsi="Times New Roman" w:cs="Times New Roman"/>
          <w:i/>
        </w:rPr>
        <w:t>et al.</w:t>
      </w:r>
      <w:r>
        <w:rPr>
          <w:rFonts w:ascii="Times New Roman" w:eastAsia="Times New Roman" w:hAnsi="Times New Roman" w:cs="Times New Roman"/>
        </w:rPr>
        <w:t xml:space="preserve"> 2000; STARFIELD, 2002).</w:t>
      </w:r>
    </w:p>
    <w:p w14:paraId="63889038" w14:textId="77777777" w:rsidR="00103379" w:rsidRDefault="00752725">
      <w:pPr>
        <w:pStyle w:val="PargrafodaLista"/>
        <w:spacing w:line="360" w:lineRule="auto"/>
        <w:ind w:left="227" w:firstLine="493"/>
        <w:jc w:val="both"/>
        <w:rPr>
          <w:rFonts w:ascii="Times New Roman" w:eastAsia="Times New Roman" w:hAnsi="Times New Roman" w:cs="Times New Roman"/>
        </w:rPr>
      </w:pPr>
      <w:r>
        <w:rPr>
          <w:rFonts w:ascii="Times New Roman" w:eastAsia="Times New Roman" w:hAnsi="Times New Roman" w:cs="Times New Roman"/>
        </w:rPr>
        <w:t>Segundo Correia et al (2010), a ESF desenvolve ações em que a equipe multiprofissional é envolvida para melhor atender as necessidades dos indivíduos e famílias na delimitação do território, buscando prevenir e promover saúde a partir dos princípios do SUS: a universalidade, a equidade e a integralidade; além do controle social com a participação da comunidade nas tomadas de decisão nos conselhos de saúde para a formulação de políticas públicas.</w:t>
      </w:r>
    </w:p>
    <w:p w14:paraId="0911930F" w14:textId="77777777" w:rsidR="00103379" w:rsidRDefault="00752725">
      <w:pPr>
        <w:pStyle w:val="PargrafodaLista"/>
        <w:spacing w:line="360" w:lineRule="auto"/>
        <w:ind w:left="227" w:firstLine="493"/>
        <w:jc w:val="both"/>
        <w:rPr>
          <w:rFonts w:ascii="Times New Roman" w:eastAsia="Times New Roman" w:hAnsi="Times New Roman" w:cs="Times New Roman"/>
        </w:rPr>
      </w:pPr>
      <w:r>
        <w:rPr>
          <w:rFonts w:ascii="Times New Roman" w:eastAsia="Times New Roman" w:hAnsi="Times New Roman" w:cs="Times New Roman"/>
        </w:rPr>
        <w:t>P</w:t>
      </w:r>
      <w:r>
        <w:rPr>
          <w:rFonts w:ascii="Times New Roman" w:hAnsi="Times New Roman" w:cs="Times New Roman"/>
        </w:rPr>
        <w:t>ara obtenção de um subconjunto que garanta a representatividade necessária de um universo, utiliza-se a amostragem. De acordo com Thompson (2002), a amostragem consiste em selecionar parte de uma população para observar, de modo que seja possível estimar alguma característica sobre toda a população. Neste sentido, o plano amostral é o conjunto de procedimentos teóricos para cálculo do tamanho amostral, atribuição de probabilidades de inclusão aos elementos da população-alvo e seleção da amostra. Um adequado planejamento amostral implica em custo reduzido, rapidez, qualidade e exatidão no inquérito, que são fatores essenciais para o sucesso da pesquisa.</w:t>
      </w:r>
    </w:p>
    <w:p w14:paraId="02434A58" w14:textId="77777777" w:rsidR="00103379" w:rsidRDefault="00752725">
      <w:pPr>
        <w:pStyle w:val="PargrafodaLista"/>
        <w:spacing w:line="360" w:lineRule="auto"/>
        <w:ind w:left="227" w:firstLine="493"/>
        <w:jc w:val="both"/>
        <w:rPr>
          <w:rFonts w:ascii="Times New Roman" w:hAnsi="Times New Roman" w:cs="Times New Roman"/>
        </w:rPr>
      </w:pPr>
      <w:r>
        <w:rPr>
          <w:rFonts w:ascii="Times New Roman" w:eastAsia="Times New Roman" w:hAnsi="Times New Roman" w:cs="Times New Roman"/>
        </w:rPr>
        <w:t xml:space="preserve">Para um melhor funcionamento e desempenho dessas práticas assistenciais em saúde, faz-se necessário a avaliação dos serviços de saúde e seus programas, possibilitando a análise da assistência e intervenções que são realizadas com a população atendida por esses serviços (BRASIL, 2005; CONTANDRIOPOULOS, 2006). Esse tipo de avaliação permite </w:t>
      </w:r>
      <w:r>
        <w:rPr>
          <w:rFonts w:ascii="Times New Roman" w:hAnsi="Times New Roman" w:cs="Times New Roman"/>
        </w:rPr>
        <w:t xml:space="preserve">produzir informações úteis sobre a situação de saúde e o modo de vida da população de um Estado, </w:t>
      </w:r>
      <w:r>
        <w:rPr>
          <w:rFonts w:ascii="Times New Roman" w:hAnsi="Times New Roman" w:cs="Times New Roman"/>
        </w:rPr>
        <w:lastRenderedPageBreak/>
        <w:t>bem como apresentar dados sobre a atenção à saúde, no que se refere ao conhecimento do indivíduo acerca do acesso e uso desses serviços.</w:t>
      </w:r>
    </w:p>
    <w:p w14:paraId="75B717B3" w14:textId="77777777" w:rsidR="00103379" w:rsidRDefault="00752725">
      <w:pPr>
        <w:pStyle w:val="PargrafodaLista"/>
        <w:spacing w:line="360" w:lineRule="auto"/>
        <w:ind w:left="227" w:firstLine="493"/>
        <w:jc w:val="both"/>
        <w:rPr>
          <w:rFonts w:ascii="Times New Roman" w:hAnsi="Times New Roman" w:cs="Times New Roman"/>
        </w:rPr>
      </w:pPr>
      <w:r>
        <w:rPr>
          <w:rFonts w:ascii="Times New Roman" w:hAnsi="Times New Roman" w:cs="Times New Roman"/>
        </w:rPr>
        <w:t xml:space="preserve">Assim, neste estudo, foram definidos dois indicadores de saúde, o indicador de saúde de satisfação com a ESF e o de qualidade de vida. Para tanto, foi elaborado um plano amostral, que tem como características especificar o universo de investigação, as unidades amostrais, os critérios de estratificação, os procedimentos de sorteio das unidades amostrais, as probabilidades de inclusão, os estimadores e os respectivos erros amostrais. Desse modo, sabe-se sobre o que e de quem se está falando e avaliando os desvios esperados para as estimativas (BOLFARINE; BUSSAB, 2000). </w:t>
      </w:r>
    </w:p>
    <w:p w14:paraId="5ED21483" w14:textId="77777777" w:rsidR="001D29F8" w:rsidRDefault="001D29F8" w:rsidP="001D29F8">
      <w:pPr>
        <w:pStyle w:val="PargrafodaLista"/>
        <w:spacing w:line="360" w:lineRule="auto"/>
        <w:ind w:left="227" w:firstLine="493"/>
        <w:jc w:val="both"/>
        <w:rPr>
          <w:rFonts w:ascii="Times New Roman" w:hAnsi="Times New Roman" w:cs="Times New Roman"/>
        </w:rPr>
      </w:pPr>
      <w:r>
        <w:rPr>
          <w:rFonts w:ascii="Times New Roman" w:eastAsia="Times New Roman" w:hAnsi="Times New Roman" w:cs="Times New Roman"/>
        </w:rPr>
        <w:t xml:space="preserve">Dessa forma, o objetivo deste trabalho foi apresentar </w:t>
      </w:r>
      <w:r>
        <w:rPr>
          <w:rFonts w:ascii="Times New Roman" w:hAnsi="Times New Roman" w:cs="Times New Roman"/>
        </w:rPr>
        <w:t xml:space="preserve">todos os procedimentos essenciais para um planejamento amostral adequado, através de uma </w:t>
      </w:r>
      <w:r>
        <w:rPr>
          <w:rFonts w:ascii="Times New Roman" w:eastAsia="Times New Roman" w:hAnsi="Times New Roman" w:cs="Times New Roman"/>
        </w:rPr>
        <w:t xml:space="preserve">investigação sobre as condições de saúde de indivíduos atendidos pela ESF no estado da Paraíba. </w:t>
      </w:r>
      <w:r>
        <w:rPr>
          <w:rFonts w:ascii="Times New Roman" w:hAnsi="Times New Roman" w:cs="Times New Roman"/>
          <w:highlight w:val="white"/>
        </w:rPr>
        <w:t xml:space="preserve">Com isso, essa investigação auxiliará aos gestores de saúde acerca de investimentos em cuidados necessários à Atenção Primária à Saúde, no que diz respeito às ações preventivas a serem desempenhadas. </w:t>
      </w:r>
    </w:p>
    <w:p w14:paraId="22D84B6B" w14:textId="77777777" w:rsidR="001D29F8" w:rsidRDefault="001D29F8">
      <w:pPr>
        <w:pStyle w:val="PargrafodaLista"/>
        <w:spacing w:line="360" w:lineRule="auto"/>
        <w:ind w:left="227" w:firstLine="493"/>
        <w:jc w:val="both"/>
        <w:rPr>
          <w:rFonts w:ascii="Times New Roman" w:hAnsi="Times New Roman" w:cs="Times New Roman"/>
        </w:rPr>
      </w:pPr>
    </w:p>
    <w:p w14:paraId="0C15120F" w14:textId="77777777" w:rsidR="00103379" w:rsidRDefault="00103379">
      <w:pPr>
        <w:pStyle w:val="PargrafodaLista"/>
        <w:spacing w:line="360" w:lineRule="auto"/>
        <w:ind w:left="227" w:firstLine="493"/>
        <w:jc w:val="both"/>
        <w:rPr>
          <w:rFonts w:ascii="Times New Roman" w:hAnsi="Times New Roman" w:cs="Times New Roman"/>
        </w:rPr>
      </w:pPr>
    </w:p>
    <w:p w14:paraId="1F628FCF" w14:textId="77777777" w:rsidR="00103379" w:rsidRDefault="00752725">
      <w:pPr>
        <w:keepNext/>
        <w:numPr>
          <w:ilvl w:val="0"/>
          <w:numId w:val="1"/>
        </w:numPr>
        <w:spacing w:before="120" w:after="120"/>
        <w:ind w:left="0" w:hanging="2"/>
        <w:rPr>
          <w:rFonts w:ascii="Times New Roman" w:hAnsi="Times New Roman" w:cs="Times New Roman"/>
        </w:rPr>
      </w:pPr>
      <w:r>
        <w:rPr>
          <w:rFonts w:ascii="Times New Roman" w:eastAsia="Times New Roman" w:hAnsi="Times New Roman" w:cs="Times New Roman"/>
          <w:b/>
          <w:color w:val="000000"/>
        </w:rPr>
        <w:t>METODOLOGIA</w:t>
      </w:r>
    </w:p>
    <w:p w14:paraId="2333C12E" w14:textId="2489A39E" w:rsidR="00103379" w:rsidRDefault="00752725">
      <w:pPr>
        <w:pStyle w:val="Default"/>
        <w:spacing w:line="360" w:lineRule="auto"/>
        <w:ind w:firstLine="708"/>
        <w:jc w:val="both"/>
      </w:pPr>
      <w:r>
        <w:t>O e</w:t>
      </w:r>
      <w:r w:rsidR="001D29F8">
        <w:t>studo foi r</w:t>
      </w:r>
      <w:r>
        <w:t xml:space="preserve">ealizado a partir de um inquérito de base populacional, transversal, exploratório, descritivo com abordagem quantitativa. A unidade de análise serão os domicílios do Estado da Paraíba. O Estado da Paraíba possui uma extensão territorial de </w:t>
      </w:r>
      <w:r>
        <w:rPr>
          <w:shd w:val="clear" w:color="auto" w:fill="FFFFFF"/>
        </w:rPr>
        <w:t>56.468,435 km</w:t>
      </w:r>
      <w:r>
        <w:rPr>
          <w:shd w:val="clear" w:color="auto" w:fill="FFFFFF"/>
          <w:vertAlign w:val="superscript"/>
        </w:rPr>
        <w:t>2</w:t>
      </w:r>
      <w:r>
        <w:t xml:space="preserve"> e uma população de 4.025.558, de acordo com dados publicados pelo Instituto Brasileiro de Geografia e Estatística, em 4 de agosto de 2017 (IBGE, 2017). Ressalta-se que o Estado da Paraíba é composto por quatro Mesorregiões, sendo elas: Mata Paraibana, Agreste Paraibano, Borborema e Sertão Paraibano. </w:t>
      </w:r>
    </w:p>
    <w:p w14:paraId="3273A82D" w14:textId="77777777" w:rsidR="00103379" w:rsidRDefault="00752725">
      <w:pPr>
        <w:spacing w:after="120" w:line="360" w:lineRule="auto"/>
        <w:ind w:firstLine="709"/>
        <w:jc w:val="both"/>
        <w:rPr>
          <w:rFonts w:ascii="Times New Roman" w:hAnsi="Times New Roman" w:cs="Times New Roman"/>
        </w:rPr>
      </w:pPr>
      <w:r>
        <w:rPr>
          <w:rFonts w:ascii="Times New Roman" w:hAnsi="Times New Roman" w:cs="Times New Roman"/>
        </w:rPr>
        <w:t>A realização da amostragem em um estudo é de extrema importância, pois permite que o trabalho seja realizado com custo menor, além de possibilitar a pesquisa com um pequeno número de indivíduos, devendo estar preocupada com três fatores considerados indispensáveis, ressalta (MATTAR, 1999).</w:t>
      </w:r>
    </w:p>
    <w:p w14:paraId="207FC879" w14:textId="0003C374" w:rsidR="00103379" w:rsidRDefault="001D29F8">
      <w:pPr>
        <w:spacing w:after="120" w:line="360" w:lineRule="auto"/>
        <w:ind w:firstLine="709"/>
        <w:jc w:val="both"/>
        <w:rPr>
          <w:rFonts w:ascii="Times New Roman" w:hAnsi="Times New Roman" w:cs="Times New Roman"/>
        </w:rPr>
      </w:pPr>
      <w:r w:rsidRPr="00900034">
        <w:rPr>
          <w:rFonts w:ascii="Times New Roman" w:hAnsi="Times New Roman" w:cs="Times New Roman"/>
        </w:rPr>
        <w:t>P</w:t>
      </w:r>
      <w:r w:rsidR="00752725" w:rsidRPr="00900034">
        <w:rPr>
          <w:rFonts w:ascii="Times New Roman" w:hAnsi="Times New Roman" w:cs="Times New Roman"/>
        </w:rPr>
        <w:t>ela ausência de viés não amostral na amostra. Uma amostra é dita correta se as medidas superestimadas e as subestimadas forem compensadas entre os membros da amostra, possibilitando para que não existam erros sistemáticos numa amostra correta</w:t>
      </w:r>
      <w:r w:rsidR="00034EBA" w:rsidRPr="00900034">
        <w:rPr>
          <w:rFonts w:ascii="Times New Roman" w:hAnsi="Times New Roman" w:cs="Times New Roman"/>
        </w:rPr>
        <w:t xml:space="preserve">, então garantindo </w:t>
      </w:r>
      <w:r w:rsidR="00F955C1" w:rsidRPr="00900034">
        <w:rPr>
          <w:rFonts w:ascii="Times New Roman" w:hAnsi="Times New Roman" w:cs="Times New Roman"/>
        </w:rPr>
        <w:t xml:space="preserve">melhores resultados a partir das </w:t>
      </w:r>
      <w:r w:rsidR="00034EBA" w:rsidRPr="00900034">
        <w:rPr>
          <w:rFonts w:ascii="Times New Roman" w:hAnsi="Times New Roman" w:cs="Times New Roman"/>
        </w:rPr>
        <w:t>4 m</w:t>
      </w:r>
      <w:r w:rsidR="00F955C1" w:rsidRPr="00900034">
        <w:rPr>
          <w:rFonts w:ascii="Times New Roman" w:hAnsi="Times New Roman" w:cs="Times New Roman"/>
        </w:rPr>
        <w:t>eso</w:t>
      </w:r>
      <w:r w:rsidR="00034EBA" w:rsidRPr="00900034">
        <w:rPr>
          <w:rFonts w:ascii="Times New Roman" w:hAnsi="Times New Roman" w:cs="Times New Roman"/>
        </w:rPr>
        <w:t>rregiões e seus bairros mais populosos da Paraíba</w:t>
      </w:r>
      <w:r w:rsidR="00F955C1" w:rsidRPr="00900034">
        <w:rPr>
          <w:rFonts w:ascii="Times New Roman" w:hAnsi="Times New Roman" w:cs="Times New Roman"/>
        </w:rPr>
        <w:t xml:space="preserve"> para identificar suas condições de saúde</w:t>
      </w:r>
      <w:r w:rsidR="00752725" w:rsidRPr="00900034">
        <w:rPr>
          <w:rFonts w:ascii="Times New Roman" w:hAnsi="Times New Roman" w:cs="Times New Roman"/>
        </w:rPr>
        <w:t>.</w:t>
      </w:r>
    </w:p>
    <w:p w14:paraId="613A8287" w14:textId="77777777" w:rsidR="00103379" w:rsidRDefault="00752725">
      <w:pPr>
        <w:spacing w:after="120" w:line="360" w:lineRule="auto"/>
        <w:ind w:firstLine="709"/>
        <w:jc w:val="both"/>
        <w:rPr>
          <w:rFonts w:ascii="Times New Roman" w:hAnsi="Times New Roman" w:cs="Times New Roman"/>
        </w:rPr>
      </w:pPr>
      <w:r>
        <w:rPr>
          <w:rFonts w:ascii="Times New Roman" w:hAnsi="Times New Roman" w:cs="Times New Roman"/>
        </w:rPr>
        <w:t xml:space="preserve">Diante da importância e necessidade na realização do processo de amostragem, o tipo de amostra escolhida para o estudo foi a </w:t>
      </w:r>
      <w:r w:rsidRPr="00AC2A60">
        <w:rPr>
          <w:rFonts w:ascii="Times New Roman" w:hAnsi="Times New Roman" w:cs="Times New Roman"/>
        </w:rPr>
        <w:t xml:space="preserve">Amostragem Estratificada </w:t>
      </w:r>
      <w:r>
        <w:rPr>
          <w:rFonts w:ascii="Times New Roman" w:hAnsi="Times New Roman" w:cs="Times New Roman"/>
        </w:rPr>
        <w:t xml:space="preserve">sendo esta realizada quando </w:t>
      </w:r>
      <w:r>
        <w:rPr>
          <w:rFonts w:ascii="Times New Roman" w:hAnsi="Times New Roman" w:cs="Times New Roman"/>
        </w:rPr>
        <w:lastRenderedPageBreak/>
        <w:t xml:space="preserve">a população é estratificada ou dividida em certo número de subpopulações que não se superpõem, chamadas de estratos ou camadas, e em cada estrato, uma amostra é definida. </w:t>
      </w:r>
    </w:p>
    <w:p w14:paraId="1CAE5434" w14:textId="77777777" w:rsidR="00103379" w:rsidRDefault="00752725">
      <w:pPr>
        <w:spacing w:after="120" w:line="360" w:lineRule="auto"/>
        <w:ind w:firstLine="709"/>
        <w:jc w:val="both"/>
        <w:rPr>
          <w:rFonts w:ascii="Times New Roman" w:hAnsi="Times New Roman" w:cs="Times New Roman"/>
        </w:rPr>
      </w:pPr>
      <w:r>
        <w:rPr>
          <w:rFonts w:ascii="Times New Roman" w:hAnsi="Times New Roman" w:cs="Times New Roman"/>
        </w:rPr>
        <w:t xml:space="preserve">PASSO 1: Uma população de tamanho </w:t>
      </w:r>
      <w:r>
        <w:rPr>
          <w:rFonts w:ascii="Times New Roman" w:hAnsi="Times New Roman" w:cs="Times New Roman"/>
          <w:i/>
        </w:rPr>
        <w:t>N</w:t>
      </w:r>
      <w:r>
        <w:rPr>
          <w:rFonts w:ascii="Times New Roman" w:hAnsi="Times New Roman" w:cs="Times New Roman"/>
        </w:rPr>
        <w:t xml:space="preserve"> é dividida em </w:t>
      </w:r>
      <w:r>
        <w:rPr>
          <w:rFonts w:ascii="Times New Roman" w:hAnsi="Times New Roman" w:cs="Times New Roman"/>
          <w:i/>
        </w:rPr>
        <w:t>k</w:t>
      </w:r>
      <w:r>
        <w:rPr>
          <w:rFonts w:ascii="Times New Roman" w:hAnsi="Times New Roman" w:cs="Times New Roman"/>
        </w:rPr>
        <w:t xml:space="preserve"> estratos de tamanhos </w:t>
      </w:r>
      <w:r>
        <w:rPr>
          <w:rFonts w:ascii="Times New Roman" w:hAnsi="Times New Roman" w:cs="Times New Roman"/>
          <w:i/>
        </w:rPr>
        <w:t>N</w:t>
      </w:r>
      <w:r>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 xml:space="preserve">, ..., </w:t>
      </w:r>
      <w:proofErr w:type="spellStart"/>
      <w:r>
        <w:rPr>
          <w:rFonts w:ascii="Times New Roman" w:hAnsi="Times New Roman" w:cs="Times New Roman"/>
          <w:i/>
        </w:rPr>
        <w:t>N</w:t>
      </w:r>
      <w:r>
        <w:rPr>
          <w:rFonts w:ascii="Times New Roman" w:hAnsi="Times New Roman" w:cs="Times New Roman"/>
          <w:vertAlign w:val="subscript"/>
        </w:rPr>
        <w:t>k</w:t>
      </w:r>
      <w:proofErr w:type="spellEnd"/>
      <w:r>
        <w:rPr>
          <w:rFonts w:ascii="Times New Roman" w:hAnsi="Times New Roman" w:cs="Times New Roman"/>
        </w:rPr>
        <w:t xml:space="preserve">. </w:t>
      </w:r>
    </w:p>
    <w:p w14:paraId="66E11C97" w14:textId="77777777" w:rsidR="00103379" w:rsidRDefault="00752725">
      <w:pPr>
        <w:spacing w:after="120" w:line="360" w:lineRule="auto"/>
        <w:ind w:firstLine="709"/>
        <w:jc w:val="both"/>
        <w:rPr>
          <w:rFonts w:ascii="Times New Roman" w:hAnsi="Times New Roman" w:cs="Times New Roman"/>
        </w:rPr>
      </w:pPr>
      <w:r>
        <w:rPr>
          <w:rFonts w:ascii="Times New Roman" w:hAnsi="Times New Roman" w:cs="Times New Roman"/>
        </w:rPr>
        <w:t xml:space="preserve">PASSO 2: Para cada estrato, uma amostra aleatória é selecionada, resultando em </w:t>
      </w:r>
      <w:r>
        <w:rPr>
          <w:rFonts w:ascii="Times New Roman" w:hAnsi="Times New Roman" w:cs="Times New Roman"/>
          <w:i/>
        </w:rPr>
        <w:t>k</w:t>
      </w:r>
      <w:r>
        <w:rPr>
          <w:rFonts w:ascii="Times New Roman" w:hAnsi="Times New Roman" w:cs="Times New Roman"/>
        </w:rPr>
        <w:t xml:space="preserve"> subpopulações de tamanhos </w:t>
      </w:r>
      <w:r>
        <w:rPr>
          <w:rFonts w:ascii="Times New Roman" w:hAnsi="Times New Roman" w:cs="Times New Roman"/>
          <w:i/>
        </w:rPr>
        <w:t>n</w:t>
      </w:r>
      <w:r>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 xml:space="preserve">, ..., </w:t>
      </w:r>
      <w:proofErr w:type="spellStart"/>
      <w:r>
        <w:rPr>
          <w:rFonts w:ascii="Times New Roman" w:hAnsi="Times New Roman" w:cs="Times New Roman"/>
          <w:i/>
        </w:rPr>
        <w:t>n</w:t>
      </w:r>
      <w:r>
        <w:rPr>
          <w:rFonts w:ascii="Times New Roman" w:hAnsi="Times New Roman" w:cs="Times New Roman"/>
          <w:vertAlign w:val="subscript"/>
        </w:rPr>
        <w:t>k</w:t>
      </w:r>
      <w:proofErr w:type="spellEnd"/>
      <w:r>
        <w:rPr>
          <w:rFonts w:ascii="Times New Roman" w:hAnsi="Times New Roman" w:cs="Times New Roman"/>
        </w:rPr>
        <w:t>.</w:t>
      </w:r>
    </w:p>
    <w:p w14:paraId="6512B48E" w14:textId="77777777" w:rsidR="00103379" w:rsidRDefault="00752725">
      <w:pPr>
        <w:spacing w:after="120" w:line="360" w:lineRule="auto"/>
        <w:ind w:firstLine="709"/>
        <w:jc w:val="both"/>
        <w:rPr>
          <w:rFonts w:ascii="Times New Roman" w:hAnsi="Times New Roman" w:cs="Times New Roman"/>
        </w:rPr>
      </w:pPr>
      <w:r>
        <w:rPr>
          <w:rFonts w:ascii="Times New Roman" w:hAnsi="Times New Roman" w:cs="Times New Roman"/>
        </w:rPr>
        <w:t xml:space="preserve">A amostragem pode ser realizada por alocação proporcional, ótima ou igual. </w:t>
      </w:r>
      <w:r>
        <w:rPr>
          <w:rFonts w:ascii="Times New Roman" w:eastAsia="Times New Roman" w:hAnsi="Times New Roman" w:cs="Times New Roman"/>
          <w:color w:val="000000"/>
        </w:rPr>
        <w:t>Quando selecionamos uma característica dos indivíduos para definir camadas, frequentemente o tamanho resultante das subpopulações do universo é diferente. Por exemplo, queremos estudar a % da população fumante no México e estipulamos que a idade pode ser um bom critério para a estratificação (ou seja, existem diferenças significativas de fumantes de acordo com a idade). Definimos três camadas: menores de 20 anos, 20 a 44 e superiores a 44 anos.</w:t>
      </w:r>
      <w:r>
        <w:rPr>
          <w:rFonts w:ascii="Times New Roman" w:eastAsia="Times New Roman" w:hAnsi="Times New Roman" w:cs="Times New Roman"/>
          <w:color w:val="000000"/>
        </w:rPr>
        <w:br/>
        <w:t>É de se esperar que, ao dividir a população mexicana, essas 3 camadas não resultam em grupos de tamanhos iguais. Onde, a partir disso, ter-se-á:</w:t>
      </w:r>
    </w:p>
    <w:p w14:paraId="19A5946A" w14:textId="77777777" w:rsidR="00103379" w:rsidRDefault="00752725">
      <w:pPr>
        <w:shd w:val="clear" w:color="auto" w:fill="FFFFFF"/>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Estrato 1 - População mexicana menor de 19 anos: 42,4 milhões (41,0%)</w:t>
      </w:r>
    </w:p>
    <w:p w14:paraId="003B5E69" w14:textId="77777777" w:rsidR="00103379" w:rsidRDefault="00752725">
      <w:pPr>
        <w:shd w:val="clear" w:color="auto" w:fill="FFFFFF"/>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Estrato 2 - População mexicana de 20 a 44 anos: 37,6 milhões (36,3%)</w:t>
      </w:r>
    </w:p>
    <w:p w14:paraId="00A18298" w14:textId="77777777" w:rsidR="00103379" w:rsidRDefault="00752725">
      <w:pPr>
        <w:shd w:val="clear" w:color="auto" w:fill="FFFFFF"/>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Estrato 3 - População mexicana maior de 44 anos: 23,5 milhões (22,7%)</w:t>
      </w:r>
    </w:p>
    <w:p w14:paraId="4F1BA748" w14:textId="77777777" w:rsidR="00103379" w:rsidRDefault="00752725">
      <w:pPr>
        <w:shd w:val="clear" w:color="auto" w:fill="FFFFFF"/>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Assim, define-se amostra estratificada proporcional como um número de elementos em cada estrato, o qual é proporcional ao número de elementos existentes no estrato.</w:t>
      </w:r>
    </w:p>
    <w:p w14:paraId="72ED67DB" w14:textId="77777777" w:rsidR="00103379" w:rsidRDefault="00752725">
      <w:pPr>
        <w:shd w:val="clear" w:color="auto" w:fill="FFFFFF"/>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Na amostra estratificada ótima, se toma em cada estrato um número de elementos proporcional ao número de elementos do estrato e também a variação da variável de interesse no estrato, medida pelo seu desvio padrão. Neste caso, o tamanho das camadas da amostra não será proporcional com a população.</w:t>
      </w:r>
    </w:p>
    <w:p w14:paraId="18B634E5" w14:textId="77777777" w:rsidR="00103379" w:rsidRDefault="00752725">
      <w:pPr>
        <w:shd w:val="clear" w:color="auto" w:fill="FFFFFF"/>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Na amostragem estratificada uniforme/igual, sorteia-se igual número de elementos de cada estrato. Esta técnica favorece os estratos que têm menor peso na população, equivalendo a importância dos estratos mais relevantes. Globalmente, reduz a eficiência da nossa amostra (resultados menos precisos), mas em troca, permite estudar características de cada camada de forma mais eficiente.</w:t>
      </w:r>
    </w:p>
    <w:p w14:paraId="2118043E" w14:textId="77777777" w:rsidR="00103379" w:rsidRDefault="00752725">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O plano amostral utilizado para produção deste trabalho foi a partir da amostragem estratificada proporcional por mesorregiões do Estado da Paraíba</w:t>
      </w:r>
      <w:r w:rsidR="00E32151">
        <w:rPr>
          <w:rFonts w:ascii="Times New Roman" w:hAnsi="Times New Roman" w:cs="Times New Roman"/>
        </w:rPr>
        <w:t xml:space="preserve"> como mostra no Quadro 1.</w:t>
      </w:r>
    </w:p>
    <w:p w14:paraId="31678A34" w14:textId="77777777" w:rsidR="00E32151" w:rsidRDefault="00E32151">
      <w:pPr>
        <w:shd w:val="clear" w:color="auto" w:fill="FFFFFF"/>
        <w:spacing w:line="360" w:lineRule="auto"/>
        <w:ind w:firstLine="709"/>
        <w:jc w:val="both"/>
        <w:rPr>
          <w:rFonts w:ascii="Times New Roman" w:eastAsia="Times New Roman" w:hAnsi="Times New Roman" w:cs="Times New Roman"/>
          <w:color w:val="000000"/>
        </w:rPr>
      </w:pPr>
      <w:r w:rsidRPr="00E32151">
        <w:rPr>
          <w:rFonts w:ascii="Times New Roman" w:hAnsi="Times New Roman" w:cs="Times New Roman"/>
          <w:b/>
        </w:rPr>
        <w:t>Quadro 1:</w:t>
      </w:r>
      <w:r>
        <w:rPr>
          <w:rFonts w:ascii="Times New Roman" w:hAnsi="Times New Roman" w:cs="Times New Roman"/>
        </w:rPr>
        <w:t xml:space="preserve"> amostragem estratificada proporcional por mesorregiões do Estado da Paraíba</w:t>
      </w:r>
    </w:p>
    <w:tbl>
      <w:tblPr>
        <w:tblpPr w:leftFromText="141" w:rightFromText="141" w:vertAnchor="text" w:tblpXSpec="center" w:tblpY="171"/>
        <w:tblW w:w="5240" w:type="dxa"/>
        <w:jc w:val="center"/>
        <w:tblLook w:val="04A0" w:firstRow="1" w:lastRow="0" w:firstColumn="1" w:lastColumn="0" w:noHBand="0" w:noVBand="1"/>
      </w:tblPr>
      <w:tblGrid>
        <w:gridCol w:w="421"/>
        <w:gridCol w:w="4819"/>
      </w:tblGrid>
      <w:tr w:rsidR="00103379" w14:paraId="300EA98F" w14:textId="77777777">
        <w:trPr>
          <w:jc w:val="center"/>
        </w:trPr>
        <w:tc>
          <w:tcPr>
            <w:tcW w:w="5239" w:type="dxa"/>
            <w:gridSpan w:val="2"/>
            <w:tcBorders>
              <w:top w:val="single" w:sz="4" w:space="0" w:color="000000"/>
              <w:left w:val="single" w:sz="4" w:space="0" w:color="000000"/>
              <w:bottom w:val="single" w:sz="4" w:space="0" w:color="000000"/>
              <w:right w:val="single" w:sz="4" w:space="0" w:color="000000"/>
            </w:tcBorders>
          </w:tcPr>
          <w:p w14:paraId="6C2DB1E6" w14:textId="77777777" w:rsidR="00103379" w:rsidRDefault="00752725">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Estratos do Plano amostral</w:t>
            </w:r>
          </w:p>
        </w:tc>
      </w:tr>
      <w:tr w:rsidR="00103379" w14:paraId="66DEE9C8" w14:textId="77777777">
        <w:trPr>
          <w:jc w:val="center"/>
        </w:trPr>
        <w:tc>
          <w:tcPr>
            <w:tcW w:w="421" w:type="dxa"/>
            <w:tcBorders>
              <w:top w:val="single" w:sz="4" w:space="0" w:color="000000"/>
              <w:left w:val="single" w:sz="4" w:space="0" w:color="000000"/>
              <w:bottom w:val="single" w:sz="4" w:space="0" w:color="000000"/>
              <w:right w:val="single" w:sz="4" w:space="0" w:color="000000"/>
            </w:tcBorders>
          </w:tcPr>
          <w:p w14:paraId="3D8BA718" w14:textId="77777777" w:rsidR="00103379" w:rsidRDefault="00752725">
            <w:pPr>
              <w:spacing w:after="120" w:line="360" w:lineRule="auto"/>
              <w:jc w:val="both"/>
              <w:rPr>
                <w:rFonts w:ascii="Times New Roman" w:hAnsi="Times New Roman" w:cs="Times New Roman"/>
              </w:rPr>
            </w:pPr>
            <w:r>
              <w:rPr>
                <w:rFonts w:ascii="Times New Roman" w:hAnsi="Times New Roman" w:cs="Times New Roman"/>
              </w:rPr>
              <w:t>1</w:t>
            </w:r>
          </w:p>
        </w:tc>
        <w:tc>
          <w:tcPr>
            <w:tcW w:w="4818" w:type="dxa"/>
            <w:tcBorders>
              <w:top w:val="single" w:sz="4" w:space="0" w:color="000000"/>
              <w:left w:val="single" w:sz="4" w:space="0" w:color="000000"/>
              <w:bottom w:val="single" w:sz="4" w:space="0" w:color="000000"/>
              <w:right w:val="single" w:sz="4" w:space="0" w:color="000000"/>
            </w:tcBorders>
          </w:tcPr>
          <w:p w14:paraId="31961CE2"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Mata Paraibana</w:t>
            </w:r>
          </w:p>
        </w:tc>
      </w:tr>
      <w:tr w:rsidR="00103379" w14:paraId="277F6720" w14:textId="77777777">
        <w:trPr>
          <w:jc w:val="center"/>
        </w:trPr>
        <w:tc>
          <w:tcPr>
            <w:tcW w:w="421" w:type="dxa"/>
            <w:tcBorders>
              <w:top w:val="single" w:sz="4" w:space="0" w:color="000000"/>
              <w:left w:val="single" w:sz="4" w:space="0" w:color="000000"/>
              <w:bottom w:val="single" w:sz="4" w:space="0" w:color="000000"/>
              <w:right w:val="single" w:sz="4" w:space="0" w:color="000000"/>
            </w:tcBorders>
          </w:tcPr>
          <w:p w14:paraId="10BB9C23" w14:textId="77777777" w:rsidR="00103379" w:rsidRDefault="00752725">
            <w:pPr>
              <w:spacing w:after="120" w:line="360" w:lineRule="auto"/>
              <w:jc w:val="both"/>
              <w:rPr>
                <w:rFonts w:ascii="Times New Roman" w:hAnsi="Times New Roman" w:cs="Times New Roman"/>
              </w:rPr>
            </w:pPr>
            <w:r>
              <w:rPr>
                <w:rFonts w:ascii="Times New Roman" w:hAnsi="Times New Roman" w:cs="Times New Roman"/>
              </w:rPr>
              <w:lastRenderedPageBreak/>
              <w:t>2</w:t>
            </w:r>
          </w:p>
        </w:tc>
        <w:tc>
          <w:tcPr>
            <w:tcW w:w="4818" w:type="dxa"/>
            <w:tcBorders>
              <w:top w:val="single" w:sz="4" w:space="0" w:color="000000"/>
              <w:left w:val="single" w:sz="4" w:space="0" w:color="000000"/>
              <w:bottom w:val="single" w:sz="4" w:space="0" w:color="000000"/>
              <w:right w:val="single" w:sz="4" w:space="0" w:color="000000"/>
            </w:tcBorders>
          </w:tcPr>
          <w:p w14:paraId="0861B592"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Agreste Paraibano</w:t>
            </w:r>
          </w:p>
        </w:tc>
      </w:tr>
      <w:tr w:rsidR="00103379" w14:paraId="4952A6D4" w14:textId="77777777">
        <w:trPr>
          <w:jc w:val="center"/>
        </w:trPr>
        <w:tc>
          <w:tcPr>
            <w:tcW w:w="421" w:type="dxa"/>
            <w:tcBorders>
              <w:top w:val="single" w:sz="4" w:space="0" w:color="000000"/>
              <w:left w:val="single" w:sz="4" w:space="0" w:color="000000"/>
              <w:bottom w:val="single" w:sz="4" w:space="0" w:color="000000"/>
              <w:right w:val="single" w:sz="4" w:space="0" w:color="000000"/>
            </w:tcBorders>
          </w:tcPr>
          <w:p w14:paraId="5DA3FC3B" w14:textId="77777777" w:rsidR="00103379" w:rsidRDefault="00752725">
            <w:pPr>
              <w:spacing w:after="120" w:line="360" w:lineRule="auto"/>
              <w:jc w:val="both"/>
              <w:rPr>
                <w:rFonts w:ascii="Times New Roman" w:hAnsi="Times New Roman" w:cs="Times New Roman"/>
              </w:rPr>
            </w:pPr>
            <w:r>
              <w:rPr>
                <w:rFonts w:ascii="Times New Roman" w:hAnsi="Times New Roman" w:cs="Times New Roman"/>
              </w:rPr>
              <w:t>3</w:t>
            </w:r>
          </w:p>
        </w:tc>
        <w:tc>
          <w:tcPr>
            <w:tcW w:w="4818" w:type="dxa"/>
            <w:tcBorders>
              <w:top w:val="single" w:sz="4" w:space="0" w:color="000000"/>
              <w:left w:val="single" w:sz="4" w:space="0" w:color="000000"/>
              <w:bottom w:val="single" w:sz="4" w:space="0" w:color="000000"/>
              <w:right w:val="single" w:sz="4" w:space="0" w:color="000000"/>
            </w:tcBorders>
          </w:tcPr>
          <w:p w14:paraId="771059D1"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Borborema</w:t>
            </w:r>
          </w:p>
        </w:tc>
      </w:tr>
      <w:tr w:rsidR="00103379" w14:paraId="04A47055" w14:textId="77777777">
        <w:trPr>
          <w:jc w:val="center"/>
        </w:trPr>
        <w:tc>
          <w:tcPr>
            <w:tcW w:w="421" w:type="dxa"/>
            <w:tcBorders>
              <w:top w:val="single" w:sz="4" w:space="0" w:color="000000"/>
              <w:left w:val="single" w:sz="4" w:space="0" w:color="000000"/>
              <w:bottom w:val="single" w:sz="4" w:space="0" w:color="000000"/>
              <w:right w:val="single" w:sz="4" w:space="0" w:color="000000"/>
            </w:tcBorders>
          </w:tcPr>
          <w:p w14:paraId="02D6EF42" w14:textId="77777777" w:rsidR="00103379" w:rsidRDefault="00752725">
            <w:pPr>
              <w:spacing w:after="120" w:line="360" w:lineRule="auto"/>
              <w:jc w:val="both"/>
              <w:rPr>
                <w:rFonts w:ascii="Times New Roman" w:hAnsi="Times New Roman" w:cs="Times New Roman"/>
              </w:rPr>
            </w:pPr>
            <w:r>
              <w:rPr>
                <w:rFonts w:ascii="Times New Roman" w:hAnsi="Times New Roman" w:cs="Times New Roman"/>
              </w:rPr>
              <w:t>4</w:t>
            </w:r>
          </w:p>
        </w:tc>
        <w:tc>
          <w:tcPr>
            <w:tcW w:w="4818" w:type="dxa"/>
            <w:tcBorders>
              <w:top w:val="single" w:sz="4" w:space="0" w:color="000000"/>
              <w:left w:val="single" w:sz="4" w:space="0" w:color="000000"/>
              <w:bottom w:val="single" w:sz="4" w:space="0" w:color="000000"/>
              <w:right w:val="single" w:sz="4" w:space="0" w:color="000000"/>
            </w:tcBorders>
          </w:tcPr>
          <w:p w14:paraId="0AA55B18"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Sertão Paraibano</w:t>
            </w:r>
          </w:p>
        </w:tc>
      </w:tr>
    </w:tbl>
    <w:p w14:paraId="3376115C" w14:textId="77777777" w:rsidR="00103379" w:rsidRDefault="00103379">
      <w:pPr>
        <w:spacing w:after="120" w:line="360" w:lineRule="auto"/>
        <w:ind w:firstLine="709"/>
        <w:jc w:val="both"/>
        <w:rPr>
          <w:rFonts w:ascii="Times New Roman" w:hAnsi="Times New Roman" w:cs="Times New Roman"/>
        </w:rPr>
      </w:pPr>
    </w:p>
    <w:p w14:paraId="5384D29C" w14:textId="77777777" w:rsidR="00103379" w:rsidRDefault="00103379">
      <w:pPr>
        <w:spacing w:after="120" w:line="360" w:lineRule="auto"/>
        <w:jc w:val="both"/>
        <w:rPr>
          <w:rFonts w:ascii="Times New Roman" w:hAnsi="Times New Roman" w:cs="Times New Roman"/>
        </w:rPr>
      </w:pPr>
    </w:p>
    <w:p w14:paraId="29909BF7" w14:textId="77777777" w:rsidR="00103379" w:rsidRDefault="00103379">
      <w:pPr>
        <w:spacing w:after="120" w:line="360" w:lineRule="auto"/>
        <w:ind w:firstLine="709"/>
        <w:jc w:val="both"/>
        <w:rPr>
          <w:rFonts w:ascii="Times New Roman" w:hAnsi="Times New Roman" w:cs="Times New Roman"/>
        </w:rPr>
      </w:pPr>
    </w:p>
    <w:p w14:paraId="2BBC1EC9" w14:textId="77777777" w:rsidR="00103379" w:rsidRDefault="00103379">
      <w:pPr>
        <w:spacing w:after="120" w:line="360" w:lineRule="auto"/>
        <w:ind w:firstLine="709"/>
        <w:jc w:val="both"/>
        <w:rPr>
          <w:rFonts w:ascii="Times New Roman" w:hAnsi="Times New Roman" w:cs="Times New Roman"/>
        </w:rPr>
      </w:pPr>
    </w:p>
    <w:p w14:paraId="6AF5C681" w14:textId="77777777" w:rsidR="00103379" w:rsidRDefault="00103379">
      <w:pPr>
        <w:spacing w:after="120" w:line="360" w:lineRule="auto"/>
        <w:ind w:firstLine="709"/>
        <w:jc w:val="both"/>
        <w:rPr>
          <w:rFonts w:ascii="Times New Roman" w:hAnsi="Times New Roman" w:cs="Times New Roman"/>
        </w:rPr>
      </w:pPr>
    </w:p>
    <w:p w14:paraId="71CD399F" w14:textId="77777777" w:rsidR="00103379" w:rsidRDefault="00103379">
      <w:pPr>
        <w:spacing w:after="120" w:line="360" w:lineRule="auto"/>
        <w:ind w:firstLine="709"/>
        <w:jc w:val="both"/>
        <w:rPr>
          <w:rFonts w:ascii="Times New Roman" w:hAnsi="Times New Roman" w:cs="Times New Roman"/>
        </w:rPr>
      </w:pPr>
    </w:p>
    <w:p w14:paraId="69288537" w14:textId="77777777" w:rsidR="00103379" w:rsidRDefault="00752725">
      <w:pPr>
        <w:spacing w:after="120" w:line="360" w:lineRule="auto"/>
        <w:ind w:firstLine="709"/>
        <w:jc w:val="both"/>
        <w:rPr>
          <w:rFonts w:ascii="Times New Roman" w:hAnsi="Times New Roman" w:cs="Times New Roman"/>
        </w:rPr>
      </w:pPr>
      <w:r>
        <w:rPr>
          <w:rFonts w:ascii="Times New Roman" w:hAnsi="Times New Roman" w:cs="Times New Roman"/>
        </w:rPr>
        <w:t xml:space="preserve">A população-alvo foi definida como sendo todos os domicílios do Estado da Paraíba, sendo as informações das mesorregiões, municípios e bairros em domicílios particulares permanentes, selecionadas a partir do banco de dados do IBGE/2010. Dessa forma, temos que o tamanho da amostra foi calculado da seguinte forma: </w:t>
      </w:r>
    </w:p>
    <w:p w14:paraId="528B83F1"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 xml:space="preserve">I - Foi selecionada uma amostra em cada estrato e investigado a proporção de pessoas satisfeitas com a ESF e sua qualidade de vida, em cada domicílio. </w:t>
      </w:r>
    </w:p>
    <w:p w14:paraId="4D51A325"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II - Estimar a proporção de pessoas satisfeitas com a ESF e sua qualidade de vida em cada estrato e na população.</w:t>
      </w:r>
    </w:p>
    <w:p w14:paraId="4FECA02D"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III - Existe evidência que a proporção de pessoas satisfeitas com a ESF e sua qualidade de vida difere em cada estrato?</w:t>
      </w:r>
    </w:p>
    <w:p w14:paraId="43C9C11A"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Nesse tipo de alocação o número de unidades na amostra em cada estrato é proporcional ao tamanho do estrato</w:t>
      </w:r>
      <w:r w:rsidR="00D4388C">
        <w:rPr>
          <w:rFonts w:ascii="Times New Roman" w:hAnsi="Times New Roman" w:cs="Times New Roman"/>
        </w:rPr>
        <w:t xml:space="preserve"> mostrado na figura 1.</w:t>
      </w:r>
      <w:r>
        <w:rPr>
          <w:rFonts w:ascii="Times New Roman" w:hAnsi="Times New Roman" w:cs="Times New Roman"/>
        </w:rPr>
        <w:t xml:space="preserve"> </w:t>
      </w:r>
    </w:p>
    <w:p w14:paraId="2E01EBB9" w14:textId="77777777" w:rsidR="00D4388C" w:rsidRDefault="00D4388C">
      <w:pPr>
        <w:spacing w:line="360" w:lineRule="auto"/>
        <w:ind w:firstLine="709"/>
        <w:jc w:val="both"/>
        <w:rPr>
          <w:rFonts w:ascii="Times New Roman" w:hAnsi="Times New Roman" w:cs="Times New Roman"/>
        </w:rPr>
      </w:pPr>
    </w:p>
    <w:p w14:paraId="1ABCD38E" w14:textId="77777777" w:rsidR="00D4388C" w:rsidRDefault="00D4388C">
      <w:pPr>
        <w:spacing w:line="360" w:lineRule="auto"/>
        <w:ind w:firstLine="709"/>
        <w:jc w:val="both"/>
        <w:rPr>
          <w:rFonts w:ascii="Times New Roman" w:hAnsi="Times New Roman" w:cs="Times New Roman"/>
        </w:rPr>
      </w:pPr>
      <w:r w:rsidRPr="00D4388C">
        <w:rPr>
          <w:rFonts w:ascii="Times New Roman" w:hAnsi="Times New Roman" w:cs="Times New Roman"/>
          <w:b/>
        </w:rPr>
        <w:t>Figura 1</w:t>
      </w:r>
      <w:r>
        <w:rPr>
          <w:rFonts w:ascii="Times New Roman" w:hAnsi="Times New Roman" w:cs="Times New Roman"/>
        </w:rPr>
        <w:t>: Número de unidades na amostra em cada estrato:</w:t>
      </w:r>
    </w:p>
    <w:p w14:paraId="590C9CAA" w14:textId="77777777" w:rsidR="00D4388C" w:rsidRDefault="00D4388C">
      <w:pPr>
        <w:spacing w:line="360" w:lineRule="auto"/>
        <w:ind w:firstLine="709"/>
        <w:jc w:val="both"/>
        <w:rPr>
          <w:rFonts w:ascii="Times New Roman" w:hAnsi="Times New Roman" w:cs="Times New Roman"/>
        </w:rPr>
      </w:pPr>
      <w:r>
        <w:rPr>
          <w:rFonts w:ascii="Times New Roman" w:hAnsi="Times New Roman" w:cs="Times New Roman"/>
          <w:b/>
          <w:noProof/>
        </w:rPr>
        <w:drawing>
          <wp:anchor distT="0" distB="0" distL="114300" distR="114300" simplePos="0" relativeHeight="4" behindDoc="0" locked="0" layoutInCell="1" allowOverlap="1" wp14:anchorId="6E92BAE3" wp14:editId="0E189B2B">
            <wp:simplePos x="0" y="0"/>
            <wp:positionH relativeFrom="column">
              <wp:posOffset>384810</wp:posOffset>
            </wp:positionH>
            <wp:positionV relativeFrom="paragraph">
              <wp:posOffset>18415</wp:posOffset>
            </wp:positionV>
            <wp:extent cx="4552950" cy="1075690"/>
            <wp:effectExtent l="0" t="0" r="0" b="0"/>
            <wp:wrapSquare wrapText="bothSides"/>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9"/>
                    <a:srcRect l="21014" t="28248" r="24993" b="49070"/>
                    <a:stretch>
                      <a:fillRect/>
                    </a:stretch>
                  </pic:blipFill>
                  <pic:spPr bwMode="auto">
                    <a:xfrm>
                      <a:off x="0" y="0"/>
                      <a:ext cx="4552950" cy="1075690"/>
                    </a:xfrm>
                    <a:prstGeom prst="rect">
                      <a:avLst/>
                    </a:prstGeom>
                  </pic:spPr>
                </pic:pic>
              </a:graphicData>
            </a:graphic>
          </wp:anchor>
        </w:drawing>
      </w:r>
    </w:p>
    <w:p w14:paraId="53E31ACB" w14:textId="77777777" w:rsidR="00103379" w:rsidRDefault="00103379" w:rsidP="00D4388C">
      <w:pPr>
        <w:spacing w:line="360" w:lineRule="auto"/>
        <w:ind w:firstLine="709"/>
        <w:jc w:val="both"/>
        <w:rPr>
          <w:rFonts w:ascii="Times New Roman" w:hAnsi="Times New Roman" w:cs="Times New Roman"/>
          <w:b/>
        </w:rPr>
      </w:pPr>
    </w:p>
    <w:p w14:paraId="4A87D34F" w14:textId="77777777" w:rsidR="00103379" w:rsidRDefault="00103379">
      <w:pPr>
        <w:spacing w:line="360" w:lineRule="auto"/>
        <w:jc w:val="both"/>
        <w:rPr>
          <w:rFonts w:ascii="Times New Roman" w:hAnsi="Times New Roman" w:cs="Times New Roman"/>
          <w:b/>
        </w:rPr>
      </w:pPr>
    </w:p>
    <w:p w14:paraId="57C25750" w14:textId="77777777" w:rsidR="00D4388C" w:rsidRDefault="00D4388C">
      <w:pPr>
        <w:spacing w:line="360" w:lineRule="auto"/>
        <w:jc w:val="both"/>
        <w:rPr>
          <w:rFonts w:ascii="Times New Roman" w:hAnsi="Times New Roman" w:cs="Times New Roman"/>
          <w:b/>
        </w:rPr>
      </w:pPr>
    </w:p>
    <w:p w14:paraId="559C7B31" w14:textId="77777777" w:rsidR="00103379" w:rsidRDefault="00103379">
      <w:pPr>
        <w:rPr>
          <w:rFonts w:ascii="Times New Roman" w:eastAsia="Times New Roman" w:hAnsi="Times New Roman" w:cs="Times New Roman"/>
          <w:b/>
        </w:rPr>
      </w:pPr>
    </w:p>
    <w:p w14:paraId="6F2EEC8D" w14:textId="77777777" w:rsidR="00093B63" w:rsidRDefault="004E2023">
      <w:pPr>
        <w:spacing w:line="360" w:lineRule="auto"/>
        <w:ind w:firstLine="709"/>
        <w:jc w:val="both"/>
        <w:rPr>
          <w:rFonts w:ascii="Times New Roman" w:eastAsia="Times New Roman" w:hAnsi="Times New Roman" w:cs="Times New Roman"/>
          <w:b/>
          <w:sz w:val="20"/>
        </w:rPr>
      </w:pPr>
      <w:r>
        <w:rPr>
          <w:rFonts w:ascii="Times New Roman" w:hAnsi="Times New Roman" w:cs="Times New Roman"/>
          <w:b/>
          <w:sz w:val="20"/>
        </w:rPr>
        <w:t>Fonte</w:t>
      </w:r>
      <w:r w:rsidR="00093B63" w:rsidRPr="00093B63">
        <w:rPr>
          <w:rFonts w:ascii="Times New Roman" w:hAnsi="Times New Roman" w:cs="Times New Roman"/>
          <w:b/>
          <w:sz w:val="20"/>
        </w:rPr>
        <w:t xml:space="preserve">: </w:t>
      </w:r>
      <w:r w:rsidR="00093B63" w:rsidRPr="00093B63">
        <w:rPr>
          <w:rFonts w:ascii="Times New Roman" w:eastAsia="Times New Roman" w:hAnsi="Times New Roman" w:cs="Times New Roman"/>
          <w:b/>
          <w:sz w:val="20"/>
        </w:rPr>
        <w:t>MORETTIN (2010)</w:t>
      </w:r>
      <w:r w:rsidR="00093B63">
        <w:rPr>
          <w:rFonts w:ascii="Times New Roman" w:eastAsia="Times New Roman" w:hAnsi="Times New Roman" w:cs="Times New Roman"/>
          <w:b/>
          <w:sz w:val="20"/>
        </w:rPr>
        <w:t>.</w:t>
      </w:r>
    </w:p>
    <w:p w14:paraId="7635D0AF" w14:textId="77777777" w:rsidR="00093B63" w:rsidRPr="00093B63" w:rsidRDefault="00093B63">
      <w:pPr>
        <w:spacing w:line="360" w:lineRule="auto"/>
        <w:ind w:firstLine="709"/>
        <w:jc w:val="both"/>
        <w:rPr>
          <w:rFonts w:ascii="Times New Roman" w:hAnsi="Times New Roman" w:cs="Times New Roman"/>
          <w:b/>
          <w:sz w:val="20"/>
        </w:rPr>
      </w:pPr>
    </w:p>
    <w:p w14:paraId="0993C655"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 xml:space="preserve">Seja </w:t>
      </w:r>
      <w:r>
        <w:rPr>
          <w:rFonts w:ascii="Times New Roman" w:hAnsi="Times New Roman" w:cs="Times New Roman"/>
          <w:b/>
        </w:rPr>
        <w:t>N</w:t>
      </w:r>
      <w:r>
        <w:rPr>
          <w:rFonts w:ascii="Times New Roman" w:hAnsi="Times New Roman" w:cs="Times New Roman"/>
        </w:rPr>
        <w:t xml:space="preserve"> tamanho da população, </w:t>
      </w:r>
      <w:r>
        <w:rPr>
          <w:rFonts w:ascii="Times New Roman" w:hAnsi="Times New Roman" w:cs="Times New Roman"/>
          <w:b/>
        </w:rPr>
        <w:t>n</w:t>
      </w:r>
      <w:r>
        <w:rPr>
          <w:rFonts w:ascii="Times New Roman" w:hAnsi="Times New Roman" w:cs="Times New Roman"/>
        </w:rPr>
        <w:t xml:space="preserve"> o tamanho da amostra e </w:t>
      </w:r>
      <w:proofErr w:type="spellStart"/>
      <w:r>
        <w:rPr>
          <w:rFonts w:ascii="Times New Roman" w:hAnsi="Times New Roman" w:cs="Times New Roman"/>
          <w:b/>
        </w:rPr>
        <w:t>Nh</w:t>
      </w:r>
      <w:proofErr w:type="spellEnd"/>
      <w:r>
        <w:rPr>
          <w:rFonts w:ascii="Times New Roman" w:hAnsi="Times New Roman" w:cs="Times New Roman"/>
        </w:rPr>
        <w:t xml:space="preserve"> tamanho do estrato, </w:t>
      </w:r>
      <w:proofErr w:type="spellStart"/>
      <w:r>
        <w:rPr>
          <w:rFonts w:ascii="Times New Roman" w:hAnsi="Times New Roman" w:cs="Times New Roman"/>
          <w:b/>
        </w:rPr>
        <w:t>nh</w:t>
      </w:r>
      <w:proofErr w:type="spellEnd"/>
      <w:r>
        <w:rPr>
          <w:rFonts w:ascii="Times New Roman" w:hAnsi="Times New Roman" w:cs="Times New Roman"/>
        </w:rPr>
        <w:t xml:space="preserve"> número de elementos a serem observados.</w:t>
      </w:r>
    </w:p>
    <w:p w14:paraId="052C6EFE"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 xml:space="preserve">Procedimento: </w:t>
      </w:r>
    </w:p>
    <w:p w14:paraId="14AABE06"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 xml:space="preserve">1) Calcular o número de unidades a serem observadas </w:t>
      </w:r>
      <w:proofErr w:type="spellStart"/>
      <w:r>
        <w:rPr>
          <w:rFonts w:ascii="Times New Roman" w:hAnsi="Times New Roman" w:cs="Times New Roman"/>
        </w:rPr>
        <w:t>nh</w:t>
      </w:r>
      <w:proofErr w:type="spellEnd"/>
      <w:r>
        <w:rPr>
          <w:rFonts w:ascii="Times New Roman" w:hAnsi="Times New Roman" w:cs="Times New Roman"/>
        </w:rPr>
        <w:t>;</w:t>
      </w:r>
    </w:p>
    <w:p w14:paraId="7548A50C"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 xml:space="preserve">2) Escolher na Tabela de Números Aleatórios (TNA) uma linha ou uma coluna, para cada estrato; </w:t>
      </w:r>
    </w:p>
    <w:p w14:paraId="7EF0B863"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3) Encontrar o número de unidades a serem observadas, para cada estrato, os valores não podem ser superiores ao tamanho da população em cada estrato.</w:t>
      </w:r>
    </w:p>
    <w:p w14:paraId="73DEB80E" w14:textId="77777777" w:rsidR="00103379" w:rsidRDefault="00103379">
      <w:pPr>
        <w:spacing w:line="360" w:lineRule="auto"/>
        <w:ind w:firstLine="709"/>
        <w:jc w:val="both"/>
        <w:rPr>
          <w:rFonts w:ascii="Times New Roman" w:hAnsi="Times New Roman" w:cs="Times New Roman"/>
        </w:rPr>
      </w:pPr>
    </w:p>
    <w:p w14:paraId="4247E84C" w14:textId="77777777" w:rsidR="00103379" w:rsidRPr="00A41771" w:rsidRDefault="00752725">
      <w:pPr>
        <w:keepNext/>
        <w:numPr>
          <w:ilvl w:val="0"/>
          <w:numId w:val="1"/>
        </w:numPr>
        <w:spacing w:before="120" w:after="120"/>
        <w:ind w:left="0" w:hanging="2"/>
      </w:pPr>
      <w:r w:rsidRPr="00A41771">
        <w:rPr>
          <w:rFonts w:ascii="Times New Roman" w:eastAsia="Times New Roman" w:hAnsi="Times New Roman" w:cs="Times New Roman"/>
          <w:b/>
          <w:color w:val="000000"/>
        </w:rPr>
        <w:lastRenderedPageBreak/>
        <w:t>RESULTADOS E DISCUSSÃO</w:t>
      </w:r>
    </w:p>
    <w:p w14:paraId="5BA78526" w14:textId="77777777" w:rsidR="00103379" w:rsidRPr="00443886" w:rsidRDefault="00752725">
      <w:pPr>
        <w:keepNext/>
        <w:spacing w:before="120" w:after="120" w:line="360" w:lineRule="auto"/>
        <w:ind w:firstLine="720"/>
        <w:jc w:val="both"/>
        <w:rPr>
          <w:rFonts w:ascii="Times New Roman" w:eastAsia="Times New Roman" w:hAnsi="Times New Roman" w:cs="Times New Roman"/>
          <w:color w:val="000000"/>
          <w:highlight w:val="yellow"/>
        </w:rPr>
      </w:pPr>
      <w:r w:rsidRPr="00443886">
        <w:rPr>
          <w:rFonts w:ascii="Times New Roman" w:eastAsia="Times New Roman" w:hAnsi="Times New Roman" w:cs="Times New Roman"/>
          <w:color w:val="000000"/>
          <w:highlight w:val="yellow"/>
        </w:rPr>
        <w:t xml:space="preserve"> </w:t>
      </w:r>
    </w:p>
    <w:p w14:paraId="44ABDEF7" w14:textId="77777777" w:rsidR="00103379" w:rsidRDefault="00E32151">
      <w:pPr>
        <w:spacing w:before="120" w:after="120" w:line="360" w:lineRule="auto"/>
        <w:jc w:val="both"/>
        <w:rPr>
          <w:highlight w:val="white"/>
        </w:rPr>
      </w:pPr>
      <w:r>
        <w:rPr>
          <w:rFonts w:ascii="Times New Roman" w:eastAsia="Times New Roman" w:hAnsi="Times New Roman" w:cs="Times New Roman"/>
          <w:b/>
          <w:bCs/>
          <w:color w:val="000000"/>
          <w:highlight w:val="white"/>
        </w:rPr>
        <w:t>Quadro</w:t>
      </w:r>
      <w:r w:rsidR="00752725">
        <w:rPr>
          <w:rFonts w:ascii="Times New Roman" w:eastAsia="Times New Roman" w:hAnsi="Times New Roman" w:cs="Times New Roman"/>
          <w:b/>
          <w:bCs/>
          <w:color w:val="000000"/>
          <w:highlight w:val="white"/>
        </w:rPr>
        <w:t xml:space="preserve"> </w:t>
      </w:r>
      <w:r>
        <w:rPr>
          <w:rFonts w:ascii="Times New Roman" w:eastAsia="Times New Roman" w:hAnsi="Times New Roman" w:cs="Times New Roman"/>
          <w:b/>
          <w:bCs/>
          <w:color w:val="000000"/>
          <w:highlight w:val="white"/>
        </w:rPr>
        <w:t>2</w:t>
      </w:r>
      <w:r w:rsidR="00752725">
        <w:rPr>
          <w:rFonts w:ascii="Times New Roman" w:eastAsia="Times New Roman" w:hAnsi="Times New Roman" w:cs="Times New Roman"/>
          <w:b/>
          <w:bCs/>
          <w:color w:val="000000"/>
          <w:highlight w:val="white"/>
        </w:rPr>
        <w:t>: População por domicílio particular permanente</w:t>
      </w:r>
      <w:r w:rsidR="00752725">
        <w:rPr>
          <w:rFonts w:ascii="Times New Roman" w:eastAsia="Times New Roman" w:hAnsi="Times New Roman" w:cs="Times New Roman"/>
          <w:color w:val="000000"/>
          <w:highlight w:val="white"/>
        </w:rPr>
        <w:t xml:space="preserve"> </w:t>
      </w:r>
    </w:p>
    <w:tbl>
      <w:tblPr>
        <w:tblW w:w="9061" w:type="dxa"/>
        <w:tblLook w:val="04A0" w:firstRow="1" w:lastRow="0" w:firstColumn="1" w:lastColumn="0" w:noHBand="0" w:noVBand="1"/>
      </w:tblPr>
      <w:tblGrid>
        <w:gridCol w:w="2022"/>
        <w:gridCol w:w="1137"/>
        <w:gridCol w:w="1729"/>
        <w:gridCol w:w="1433"/>
        <w:gridCol w:w="1517"/>
        <w:gridCol w:w="1223"/>
      </w:tblGrid>
      <w:tr w:rsidR="00103379" w14:paraId="554C6E09" w14:textId="77777777">
        <w:tc>
          <w:tcPr>
            <w:tcW w:w="9060" w:type="dxa"/>
            <w:gridSpan w:val="6"/>
            <w:tcBorders>
              <w:top w:val="single" w:sz="4" w:space="0" w:color="000000"/>
              <w:left w:val="single" w:sz="4" w:space="0" w:color="000000"/>
              <w:bottom w:val="single" w:sz="4" w:space="0" w:color="000000"/>
              <w:right w:val="single" w:sz="4" w:space="0" w:color="000000"/>
            </w:tcBorders>
            <w:shd w:val="clear" w:color="auto" w:fill="auto"/>
          </w:tcPr>
          <w:p w14:paraId="1095939B" w14:textId="77777777" w:rsidR="00103379" w:rsidRDefault="00752725">
            <w:pPr>
              <w:spacing w:line="360" w:lineRule="auto"/>
              <w:jc w:val="center"/>
              <w:rPr>
                <w:rFonts w:ascii="Times New Roman" w:hAnsi="Times New Roman" w:cs="Times New Roman"/>
                <w:sz w:val="20"/>
                <w:szCs w:val="20"/>
              </w:rPr>
            </w:pPr>
            <w:r>
              <w:rPr>
                <w:rFonts w:ascii="Times New Roman" w:hAnsi="Times New Roman" w:cs="Times New Roman"/>
                <w:sz w:val="20"/>
                <w:szCs w:val="20"/>
              </w:rPr>
              <w:t>Maiores populações para cada mesorregião/município/bairro em domicílios particulares permanentes</w:t>
            </w:r>
          </w:p>
        </w:tc>
      </w:tr>
      <w:tr w:rsidR="00103379" w14:paraId="18327727" w14:textId="77777777">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026291B"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Mata Paraibana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0303E8D9"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399.906</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8088002"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João Pessoa</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0923A8E5"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213.256</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8130D58"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Mangabeira </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14:paraId="4DF3ACA1"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74.569</w:t>
            </w:r>
          </w:p>
        </w:tc>
      </w:tr>
      <w:tr w:rsidR="00103379" w14:paraId="40443C73" w14:textId="77777777">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311E4C3"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Agreste Paraibano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408205A0"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348.099</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571E9D78"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Santa Rita</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4C8BF656"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108.645</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07610BE"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Várzea Nova</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14:paraId="3C6D1826"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35.000</w:t>
            </w:r>
          </w:p>
        </w:tc>
      </w:tr>
      <w:tr w:rsidR="00103379" w14:paraId="4A08CC53" w14:textId="77777777">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4CFEF08"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Borborema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0811C4ED"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89.333</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CBC625C"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Campina Grande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521627FB"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111.852</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708A9BE"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Malvinas </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14:paraId="6264A487"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38.695</w:t>
            </w:r>
          </w:p>
        </w:tc>
      </w:tr>
      <w:tr w:rsidR="00103379" w14:paraId="6BBA4692" w14:textId="77777777">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E935A9A" w14:textId="77777777" w:rsidR="00103379" w:rsidRDefault="00752725">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Sertão Paraibano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0607A69B"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243.334</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E8F47EC"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Patos</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09C70ABF"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28.869</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3F3E4FB"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Liberdade</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14:paraId="2EA42F60" w14:textId="77777777" w:rsidR="00103379" w:rsidRDefault="00752725">
            <w:pPr>
              <w:spacing w:line="360" w:lineRule="auto"/>
              <w:jc w:val="both"/>
              <w:rPr>
                <w:rFonts w:ascii="Times New Roman" w:hAnsi="Times New Roman" w:cs="Times New Roman"/>
                <w:sz w:val="20"/>
                <w:szCs w:val="20"/>
              </w:rPr>
            </w:pPr>
            <w:r>
              <w:rPr>
                <w:rFonts w:ascii="Times New Roman" w:hAnsi="Times New Roman" w:cs="Times New Roman"/>
                <w:sz w:val="20"/>
                <w:szCs w:val="20"/>
              </w:rPr>
              <w:t>6.632</w:t>
            </w:r>
          </w:p>
        </w:tc>
      </w:tr>
    </w:tbl>
    <w:p w14:paraId="643240EE" w14:textId="77777777" w:rsidR="00103379" w:rsidRDefault="00752725">
      <w:pPr>
        <w:spacing w:line="360" w:lineRule="auto"/>
        <w:jc w:val="both"/>
        <w:rPr>
          <w:rFonts w:ascii="Times New Roman" w:hAnsi="Times New Roman" w:cs="Times New Roman"/>
          <w:b/>
          <w:sz w:val="20"/>
        </w:rPr>
      </w:pPr>
      <w:r>
        <w:rPr>
          <w:rFonts w:ascii="Times New Roman" w:hAnsi="Times New Roman" w:cs="Times New Roman"/>
          <w:b/>
          <w:sz w:val="20"/>
        </w:rPr>
        <w:t>Fonte: IBGE, 2010.</w:t>
      </w:r>
    </w:p>
    <w:p w14:paraId="76F1C7E5" w14:textId="77777777" w:rsidR="00103379" w:rsidRDefault="00103379">
      <w:pPr>
        <w:spacing w:line="360" w:lineRule="auto"/>
        <w:ind w:firstLine="709"/>
        <w:jc w:val="both"/>
        <w:rPr>
          <w:rFonts w:ascii="Times New Roman" w:hAnsi="Times New Roman" w:cs="Times New Roman"/>
        </w:rPr>
      </w:pPr>
    </w:p>
    <w:p w14:paraId="348E8970" w14:textId="77777777" w:rsidR="00103379" w:rsidRDefault="00752725">
      <w:pPr>
        <w:numPr>
          <w:ilvl w:val="0"/>
          <w:numId w:val="4"/>
        </w:numPr>
        <w:spacing w:line="360" w:lineRule="auto"/>
        <w:jc w:val="both"/>
        <w:rPr>
          <w:rFonts w:ascii="Times New Roman" w:hAnsi="Times New Roman" w:cs="Times New Roman"/>
        </w:rPr>
      </w:pPr>
      <w:r>
        <w:rPr>
          <w:rFonts w:ascii="Times New Roman" w:hAnsi="Times New Roman" w:cs="Times New Roman"/>
        </w:rPr>
        <w:t>Número de unidades a serem observadas para Mesorregião Mata Paraibana</w:t>
      </w:r>
    </w:p>
    <w:p w14:paraId="5B3B613B" w14:textId="3B1379C8" w:rsidR="00103379" w:rsidRDefault="00752725">
      <w:pPr>
        <w:spacing w:line="360" w:lineRule="auto"/>
        <w:ind w:left="1069"/>
        <w:jc w:val="both"/>
        <w:rPr>
          <w:rFonts w:ascii="Times New Roman" w:hAnsi="Times New Roman" w:cs="Times New Roman"/>
        </w:rPr>
      </w:pPr>
      <w:proofErr w:type="spellStart"/>
      <w:proofErr w:type="gramStart"/>
      <w:r>
        <w:rPr>
          <w:rFonts w:ascii="Times New Roman" w:hAnsi="Times New Roman" w:cs="Times New Roman"/>
        </w:rPr>
        <w:t>n</w:t>
      </w:r>
      <w:r>
        <w:rPr>
          <w:rFonts w:ascii="Times New Roman" w:hAnsi="Times New Roman" w:cs="Times New Roman"/>
          <w:vertAlign w:val="subscript"/>
        </w:rPr>
        <w:t>h</w:t>
      </w:r>
      <w:proofErr w:type="spellEnd"/>
      <w:proofErr w:type="gramEnd"/>
      <w:r>
        <w:rPr>
          <w:rFonts w:ascii="Times New Roman" w:hAnsi="Times New Roman" w:cs="Times New Roman"/>
          <w:vertAlign w:val="subscript"/>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Pr>
          <w:rFonts w:ascii="Times New Roman" w:hAnsi="Times New Roman" w:cs="Times New Roman"/>
        </w:rPr>
        <w:t>/</w:t>
      </w:r>
      <w:proofErr w:type="spellStart"/>
      <w:r>
        <w:rPr>
          <w:rFonts w:ascii="Times New Roman" w:hAnsi="Times New Roman" w:cs="Times New Roman"/>
        </w:rPr>
        <w:t>N.n</w:t>
      </w:r>
      <w:proofErr w:type="spellEnd"/>
      <w:r>
        <w:rPr>
          <w:rFonts w:ascii="Times New Roman" w:hAnsi="Times New Roman" w:cs="Times New Roman"/>
        </w:rPr>
        <w:t xml:space="preserve"> </w:t>
      </w:r>
      <w:r>
        <w:rPr>
          <w:rFonts w:ascii="Wingdings" w:eastAsia="Wingdings" w:hAnsi="Wingdings" w:cs="Wingdings"/>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sidR="00FD5BAD">
        <w:rPr>
          <w:rFonts w:ascii="Times New Roman" w:hAnsi="Times New Roman" w:cs="Times New Roman"/>
          <w:vertAlign w:val="subscript"/>
        </w:rPr>
        <w:t xml:space="preserve"> </w:t>
      </w:r>
      <w:r>
        <w:rPr>
          <w:rFonts w:ascii="Times New Roman" w:hAnsi="Times New Roman" w:cs="Times New Roman"/>
          <w:vertAlign w:val="subscript"/>
        </w:rPr>
        <w:t>=</w:t>
      </w:r>
      <w:r w:rsidR="00FD5BAD">
        <w:rPr>
          <w:rFonts w:ascii="Times New Roman" w:hAnsi="Times New Roman" w:cs="Times New Roman"/>
          <w:vertAlign w:val="subscript"/>
        </w:rPr>
        <w:t xml:space="preserve"> </w:t>
      </w:r>
      <w:r>
        <w:rPr>
          <w:rFonts w:ascii="Times New Roman" w:hAnsi="Times New Roman" w:cs="Times New Roman"/>
        </w:rPr>
        <w:t>213.256/399.906x74.569</w:t>
      </w:r>
    </w:p>
    <w:p w14:paraId="100E0295" w14:textId="77777777" w:rsidR="00103379" w:rsidRDefault="00752725">
      <w:pPr>
        <w:spacing w:line="360" w:lineRule="auto"/>
        <w:ind w:left="1069"/>
        <w:jc w:val="both"/>
        <w:rPr>
          <w:rFonts w:ascii="Times New Roman" w:hAnsi="Times New Roman" w:cs="Times New Roman"/>
        </w:rPr>
      </w:pPr>
      <w:r>
        <w:rPr>
          <w:rFonts w:ascii="Times New Roman" w:hAnsi="Times New Roman" w:cs="Times New Roman"/>
        </w:rPr>
        <w:t>Número de unidades a serem observadas para Mesorregião Agreste Paraibano</w:t>
      </w:r>
    </w:p>
    <w:p w14:paraId="0485C20F" w14:textId="4F423C63" w:rsidR="00103379" w:rsidRDefault="00752725">
      <w:pPr>
        <w:spacing w:line="360" w:lineRule="auto"/>
        <w:ind w:left="1069"/>
        <w:jc w:val="both"/>
        <w:rPr>
          <w:rFonts w:ascii="Times New Roman" w:hAnsi="Times New Roman" w:cs="Times New Roman"/>
        </w:rPr>
      </w:pPr>
      <w:proofErr w:type="spellStart"/>
      <w:proofErr w:type="gramStart"/>
      <w:r>
        <w:rPr>
          <w:rFonts w:ascii="Times New Roman" w:hAnsi="Times New Roman" w:cs="Times New Roman"/>
        </w:rPr>
        <w:t>n</w:t>
      </w:r>
      <w:r>
        <w:rPr>
          <w:rFonts w:ascii="Times New Roman" w:hAnsi="Times New Roman" w:cs="Times New Roman"/>
          <w:vertAlign w:val="subscript"/>
        </w:rPr>
        <w:t>h</w:t>
      </w:r>
      <w:proofErr w:type="spellEnd"/>
      <w:proofErr w:type="gramEnd"/>
      <w:r>
        <w:rPr>
          <w:rFonts w:ascii="Times New Roman" w:hAnsi="Times New Roman" w:cs="Times New Roman"/>
          <w:vertAlign w:val="subscript"/>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Pr>
          <w:rFonts w:ascii="Times New Roman" w:hAnsi="Times New Roman" w:cs="Times New Roman"/>
        </w:rPr>
        <w:t>/</w:t>
      </w:r>
      <w:proofErr w:type="spellStart"/>
      <w:r>
        <w:rPr>
          <w:rFonts w:ascii="Times New Roman" w:hAnsi="Times New Roman" w:cs="Times New Roman"/>
        </w:rPr>
        <w:t>N.n</w:t>
      </w:r>
      <w:proofErr w:type="spellEnd"/>
      <w:r>
        <w:rPr>
          <w:rFonts w:ascii="Times New Roman" w:hAnsi="Times New Roman" w:cs="Times New Roman"/>
        </w:rPr>
        <w:t xml:space="preserve"> </w:t>
      </w:r>
      <w:r>
        <w:rPr>
          <w:rFonts w:ascii="Wingdings" w:eastAsia="Wingdings" w:hAnsi="Wingdings" w:cs="Wingdings"/>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sidR="00FD5BAD">
        <w:rPr>
          <w:rFonts w:ascii="Times New Roman" w:hAnsi="Times New Roman" w:cs="Times New Roman"/>
          <w:vertAlign w:val="subscript"/>
        </w:rPr>
        <w:t xml:space="preserve"> </w:t>
      </w:r>
      <w:r>
        <w:rPr>
          <w:rFonts w:ascii="Times New Roman" w:hAnsi="Times New Roman" w:cs="Times New Roman"/>
          <w:vertAlign w:val="subscript"/>
        </w:rPr>
        <w:t>=</w:t>
      </w:r>
      <w:r w:rsidR="00FD5BAD">
        <w:rPr>
          <w:rFonts w:ascii="Times New Roman" w:hAnsi="Times New Roman" w:cs="Times New Roman"/>
          <w:vertAlign w:val="subscript"/>
        </w:rPr>
        <w:t xml:space="preserve"> </w:t>
      </w:r>
      <w:r>
        <w:rPr>
          <w:rFonts w:ascii="Times New Roman" w:hAnsi="Times New Roman" w:cs="Times New Roman"/>
        </w:rPr>
        <w:t>108.645/348.099x35.000</w:t>
      </w:r>
    </w:p>
    <w:p w14:paraId="1A726835" w14:textId="77777777" w:rsidR="00103379" w:rsidRDefault="00752725">
      <w:pPr>
        <w:spacing w:line="360" w:lineRule="auto"/>
        <w:ind w:left="1069"/>
        <w:jc w:val="both"/>
        <w:rPr>
          <w:rFonts w:ascii="Times New Roman" w:hAnsi="Times New Roman" w:cs="Times New Roman"/>
        </w:rPr>
      </w:pPr>
      <w:r>
        <w:rPr>
          <w:rFonts w:ascii="Times New Roman" w:hAnsi="Times New Roman" w:cs="Times New Roman"/>
        </w:rPr>
        <w:t>Número de unidades a serem observadas para Mesorregião Borborema</w:t>
      </w:r>
    </w:p>
    <w:p w14:paraId="321479EB" w14:textId="7533C2FF" w:rsidR="00103379" w:rsidRDefault="00752725">
      <w:pPr>
        <w:spacing w:line="360" w:lineRule="auto"/>
        <w:ind w:left="1069"/>
        <w:jc w:val="both"/>
        <w:rPr>
          <w:rFonts w:ascii="Times New Roman" w:hAnsi="Times New Roman" w:cs="Times New Roman"/>
        </w:rPr>
      </w:pPr>
      <w:proofErr w:type="spellStart"/>
      <w:proofErr w:type="gramStart"/>
      <w:r>
        <w:rPr>
          <w:rFonts w:ascii="Times New Roman" w:hAnsi="Times New Roman" w:cs="Times New Roman"/>
        </w:rPr>
        <w:t>n</w:t>
      </w:r>
      <w:r>
        <w:rPr>
          <w:rFonts w:ascii="Times New Roman" w:hAnsi="Times New Roman" w:cs="Times New Roman"/>
          <w:vertAlign w:val="subscript"/>
        </w:rPr>
        <w:t>h</w:t>
      </w:r>
      <w:proofErr w:type="spellEnd"/>
      <w:proofErr w:type="gramEnd"/>
      <w:r>
        <w:rPr>
          <w:rFonts w:ascii="Times New Roman" w:hAnsi="Times New Roman" w:cs="Times New Roman"/>
          <w:vertAlign w:val="subscript"/>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Pr>
          <w:rFonts w:ascii="Times New Roman" w:hAnsi="Times New Roman" w:cs="Times New Roman"/>
        </w:rPr>
        <w:t>/</w:t>
      </w:r>
      <w:proofErr w:type="spellStart"/>
      <w:r>
        <w:rPr>
          <w:rFonts w:ascii="Times New Roman" w:hAnsi="Times New Roman" w:cs="Times New Roman"/>
        </w:rPr>
        <w:t>N.n</w:t>
      </w:r>
      <w:proofErr w:type="spellEnd"/>
      <w:r>
        <w:rPr>
          <w:rFonts w:ascii="Times New Roman" w:hAnsi="Times New Roman" w:cs="Times New Roman"/>
        </w:rPr>
        <w:t xml:space="preserve"> </w:t>
      </w:r>
      <w:r>
        <w:rPr>
          <w:rFonts w:ascii="Wingdings" w:eastAsia="Wingdings" w:hAnsi="Wingdings" w:cs="Wingdings"/>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sidR="00FD5BAD">
        <w:rPr>
          <w:rFonts w:ascii="Times New Roman" w:hAnsi="Times New Roman" w:cs="Times New Roman"/>
          <w:vertAlign w:val="subscript"/>
        </w:rPr>
        <w:t xml:space="preserve"> </w:t>
      </w:r>
      <w:r>
        <w:rPr>
          <w:rFonts w:ascii="Times New Roman" w:hAnsi="Times New Roman" w:cs="Times New Roman"/>
          <w:vertAlign w:val="subscript"/>
        </w:rPr>
        <w:t>=</w:t>
      </w:r>
      <w:r>
        <w:rPr>
          <w:rFonts w:ascii="Times New Roman" w:hAnsi="Times New Roman" w:cs="Times New Roman"/>
        </w:rPr>
        <w:t>111.852/89.333x38.695</w:t>
      </w:r>
    </w:p>
    <w:p w14:paraId="5695FCD8" w14:textId="77777777" w:rsidR="00103379" w:rsidRDefault="00752725">
      <w:pPr>
        <w:spacing w:line="360" w:lineRule="auto"/>
        <w:ind w:left="1069"/>
        <w:jc w:val="both"/>
        <w:rPr>
          <w:rFonts w:ascii="Times New Roman" w:hAnsi="Times New Roman" w:cs="Times New Roman"/>
        </w:rPr>
      </w:pPr>
      <w:r>
        <w:rPr>
          <w:rFonts w:ascii="Times New Roman" w:hAnsi="Times New Roman" w:cs="Times New Roman"/>
        </w:rPr>
        <w:t>Número de unidades a serem observadas para Mesorregião do Sertão Paraibano</w:t>
      </w:r>
    </w:p>
    <w:p w14:paraId="5311C774" w14:textId="015FBA41" w:rsidR="00103379" w:rsidRDefault="00752725">
      <w:pPr>
        <w:spacing w:line="360" w:lineRule="auto"/>
        <w:ind w:left="1069"/>
        <w:jc w:val="both"/>
        <w:rPr>
          <w:rFonts w:ascii="Times New Roman" w:hAnsi="Times New Roman" w:cs="Times New Roman"/>
        </w:rPr>
      </w:pPr>
      <w:proofErr w:type="spellStart"/>
      <w:proofErr w:type="gramStart"/>
      <w:r>
        <w:rPr>
          <w:rFonts w:ascii="Times New Roman" w:hAnsi="Times New Roman" w:cs="Times New Roman"/>
        </w:rPr>
        <w:t>n</w:t>
      </w:r>
      <w:r>
        <w:rPr>
          <w:rFonts w:ascii="Times New Roman" w:hAnsi="Times New Roman" w:cs="Times New Roman"/>
          <w:vertAlign w:val="subscript"/>
        </w:rPr>
        <w:t>h</w:t>
      </w:r>
      <w:proofErr w:type="spellEnd"/>
      <w:proofErr w:type="gramEnd"/>
      <w:r>
        <w:rPr>
          <w:rFonts w:ascii="Times New Roman" w:hAnsi="Times New Roman" w:cs="Times New Roman"/>
          <w:vertAlign w:val="subscript"/>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Pr>
          <w:rFonts w:ascii="Times New Roman" w:hAnsi="Times New Roman" w:cs="Times New Roman"/>
        </w:rPr>
        <w:t>/</w:t>
      </w:r>
      <w:proofErr w:type="spellStart"/>
      <w:r>
        <w:rPr>
          <w:rFonts w:ascii="Times New Roman" w:hAnsi="Times New Roman" w:cs="Times New Roman"/>
        </w:rPr>
        <w:t>N.n</w:t>
      </w:r>
      <w:proofErr w:type="spellEnd"/>
      <w:r>
        <w:rPr>
          <w:rFonts w:ascii="Times New Roman" w:hAnsi="Times New Roman" w:cs="Times New Roman"/>
        </w:rPr>
        <w:t xml:space="preserve"> </w:t>
      </w:r>
      <w:r>
        <w:rPr>
          <w:rFonts w:ascii="Wingdings" w:eastAsia="Wingdings" w:hAnsi="Wingdings" w:cs="Wingdings"/>
        </w:rPr>
        <w:t></w:t>
      </w:r>
      <w:r>
        <w:rPr>
          <w:rFonts w:ascii="Times New Roman" w:hAnsi="Times New Roman" w:cs="Times New Roman"/>
        </w:rPr>
        <w:t xml:space="preserve"> </w:t>
      </w:r>
      <w:proofErr w:type="spellStart"/>
      <w:r>
        <w:rPr>
          <w:rFonts w:ascii="Times New Roman" w:hAnsi="Times New Roman" w:cs="Times New Roman"/>
        </w:rPr>
        <w:t>n</w:t>
      </w:r>
      <w:r>
        <w:rPr>
          <w:rFonts w:ascii="Times New Roman" w:hAnsi="Times New Roman" w:cs="Times New Roman"/>
          <w:vertAlign w:val="subscript"/>
        </w:rPr>
        <w:t>h</w:t>
      </w:r>
      <w:proofErr w:type="spellEnd"/>
      <w:r w:rsidR="00FD5BAD">
        <w:rPr>
          <w:rFonts w:ascii="Times New Roman" w:hAnsi="Times New Roman" w:cs="Times New Roman"/>
          <w:vertAlign w:val="subscript"/>
        </w:rPr>
        <w:t xml:space="preserve"> </w:t>
      </w:r>
      <w:r>
        <w:rPr>
          <w:rFonts w:ascii="Times New Roman" w:hAnsi="Times New Roman" w:cs="Times New Roman"/>
          <w:vertAlign w:val="subscript"/>
        </w:rPr>
        <w:t>=</w:t>
      </w:r>
      <w:r w:rsidR="00FD5BAD">
        <w:rPr>
          <w:rFonts w:ascii="Times New Roman" w:hAnsi="Times New Roman" w:cs="Times New Roman"/>
          <w:vertAlign w:val="subscript"/>
        </w:rPr>
        <w:t xml:space="preserve"> </w:t>
      </w:r>
      <w:r>
        <w:rPr>
          <w:rFonts w:ascii="Times New Roman" w:hAnsi="Times New Roman" w:cs="Times New Roman"/>
        </w:rPr>
        <w:t>28.869/243.334x6.632</w:t>
      </w:r>
    </w:p>
    <w:p w14:paraId="6C1D96F0" w14:textId="77777777" w:rsidR="00103379" w:rsidRDefault="00103379">
      <w:pPr>
        <w:spacing w:line="360" w:lineRule="auto"/>
        <w:jc w:val="both"/>
        <w:rPr>
          <w:rFonts w:ascii="Times New Roman" w:hAnsi="Times New Roman" w:cs="Times New Roman"/>
        </w:rPr>
      </w:pPr>
    </w:p>
    <w:p w14:paraId="4634614F" w14:textId="77777777" w:rsidR="00103379" w:rsidRDefault="00752725">
      <w:pPr>
        <w:numPr>
          <w:ilvl w:val="0"/>
          <w:numId w:val="4"/>
        </w:numPr>
        <w:tabs>
          <w:tab w:val="clear" w:pos="720"/>
          <w:tab w:val="left" w:pos="735"/>
        </w:tabs>
        <w:spacing w:line="360" w:lineRule="auto"/>
        <w:ind w:left="0" w:firstLine="709"/>
        <w:jc w:val="both"/>
        <w:rPr>
          <w:rFonts w:ascii="Times New Roman" w:hAnsi="Times New Roman" w:cs="Times New Roman"/>
        </w:rPr>
      </w:pPr>
      <w:r>
        <w:rPr>
          <w:rFonts w:ascii="Times New Roman" w:hAnsi="Times New Roman" w:cs="Times New Roman"/>
        </w:rPr>
        <w:t>A partir disso, serão sorteadas amostras aleatórias simples, correspondente a cada estrato. E, em seguida, dar-se-á a escolha da linha ou coluna, para cada estrato e obtém-se o resultado. Por fim, realiza-se o passo de número 3, descrito acima.</w:t>
      </w:r>
    </w:p>
    <w:p w14:paraId="6285F1BC"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 xml:space="preserve">Naturalmente, a alocação proporcional não pode ser usada se a variância dos estratos e os custos não são iguais. Uma vantagem no uso desse tipo de alocação é o fato de que o </w:t>
      </w:r>
      <w:proofErr w:type="gramStart"/>
      <w:r>
        <w:rPr>
          <w:rFonts w:ascii="Times New Roman" w:hAnsi="Times New Roman" w:cs="Times New Roman"/>
        </w:rPr>
        <w:t xml:space="preserve">estimador </w:t>
      </w:r>
      <m:oMath>
        <m:sSub>
          <m:sSubPr>
            <m:ctrlPr>
              <w:rPr>
                <w:rFonts w:ascii="Cambria Math" w:hAnsi="Cambria Math"/>
              </w:rPr>
            </m:ctrlPr>
          </m:sSubPr>
          <m:e>
            <m:bar>
              <m:barPr>
                <m:pos m:val="top"/>
                <m:ctrlPr>
                  <w:rPr>
                    <w:rFonts w:ascii="Cambria Math" w:hAnsi="Cambria Math"/>
                  </w:rPr>
                </m:ctrlPr>
              </m:barPr>
              <m:e>
                <m:r>
                  <w:rPr>
                    <w:rFonts w:ascii="Cambria Math" w:hAnsi="Cambria Math"/>
                  </w:rPr>
                  <m:t>Y</m:t>
                </m:r>
              </m:e>
            </m:bar>
          </m:e>
          <m:sub>
            <m:r>
              <w:rPr>
                <w:rFonts w:ascii="Cambria Math" w:hAnsi="Cambria Math"/>
              </w:rPr>
              <m:t>est</m:t>
            </m:r>
          </m:sub>
        </m:sSub>
      </m:oMath>
      <w:r>
        <w:rPr>
          <w:rFonts w:ascii="Times New Roman" w:hAnsi="Times New Roman" w:cs="Times New Roman"/>
        </w:rPr>
        <w:t xml:space="preserve"> torna</w:t>
      </w:r>
      <w:proofErr w:type="gramEnd"/>
      <w:r>
        <w:rPr>
          <w:rFonts w:ascii="Times New Roman" w:hAnsi="Times New Roman" w:cs="Times New Roman"/>
        </w:rPr>
        <w:t>-se, simplesmente, a média da amostra global. Isto pode ser importante em algumas pesquisas (</w:t>
      </w:r>
      <w:r>
        <w:rPr>
          <w:rFonts w:ascii="Times New Roman" w:eastAsia="Times New Roman" w:hAnsi="Times New Roman" w:cs="Times New Roman"/>
        </w:rPr>
        <w:t>CAVALCANTI, 2011)</w:t>
      </w:r>
      <w:r>
        <w:rPr>
          <w:rFonts w:ascii="Times New Roman" w:hAnsi="Times New Roman" w:cs="Times New Roman"/>
        </w:rPr>
        <w:t>.</w:t>
      </w:r>
    </w:p>
    <w:p w14:paraId="47979190" w14:textId="77777777" w:rsidR="00103379" w:rsidRDefault="00752725">
      <w:pPr>
        <w:ind w:firstLine="709"/>
        <w:rPr>
          <w:rFonts w:ascii="Times New Roman" w:hAnsi="Times New Roman" w:cs="Times New Roman"/>
        </w:rPr>
      </w:pPr>
      <w:r>
        <w:rPr>
          <w:rFonts w:ascii="Times New Roman" w:hAnsi="Times New Roman" w:cs="Times New Roman"/>
        </w:rPr>
        <w:t xml:space="preserve">Sob a alocação proporcional, a fórmula para o valor de n, que faz </w:t>
      </w:r>
      <w:proofErr w:type="gramStart"/>
      <w:r>
        <w:rPr>
          <w:rFonts w:ascii="Times New Roman" w:hAnsi="Times New Roman" w:cs="Times New Roman"/>
          <w:i/>
        </w:rPr>
        <w:t>V(</w:t>
      </w:r>
      <w:proofErr w:type="gramEnd"/>
      <m:oMath>
        <m:sSub>
          <m:sSubPr>
            <m:ctrlPr>
              <w:rPr>
                <w:rFonts w:ascii="Cambria Math" w:hAnsi="Cambria Math"/>
              </w:rPr>
            </m:ctrlPr>
          </m:sSubPr>
          <m:e>
            <m:bar>
              <m:barPr>
                <m:pos m:val="top"/>
                <m:ctrlPr>
                  <w:rPr>
                    <w:rFonts w:ascii="Cambria Math" w:hAnsi="Cambria Math"/>
                  </w:rPr>
                </m:ctrlPr>
              </m:barPr>
              <m:e>
                <m:r>
                  <w:rPr>
                    <w:rFonts w:ascii="Cambria Math" w:hAnsi="Cambria Math"/>
                  </w:rPr>
                  <m:t>Y</m:t>
                </m:r>
              </m:e>
            </m:bar>
          </m:e>
          <m:sub>
            <m:r>
              <w:rPr>
                <w:rFonts w:ascii="Cambria Math" w:hAnsi="Cambria Math"/>
              </w:rPr>
              <m:t>est</m:t>
            </m:r>
          </m:sub>
        </m:sSub>
      </m:oMath>
      <w:r>
        <w:rPr>
          <w:rFonts w:ascii="Times New Roman" w:hAnsi="Times New Roman" w:cs="Times New Roman"/>
          <w:i/>
        </w:rPr>
        <w:t xml:space="preserve">) </w:t>
      </w:r>
      <w:r>
        <w:rPr>
          <w:rFonts w:ascii="Symbol" w:eastAsia="Symbol" w:hAnsi="Symbol" w:cs="Symbol"/>
          <w:i/>
        </w:rPr>
        <w:t></w:t>
      </w:r>
      <w:r>
        <w:rPr>
          <w:rFonts w:ascii="Times New Roman" w:hAnsi="Times New Roman" w:cs="Times New Roman"/>
          <w:i/>
        </w:rPr>
        <w:t xml:space="preserve"> D</w:t>
      </w:r>
      <w:r>
        <w:rPr>
          <w:rFonts w:ascii="Times New Roman" w:hAnsi="Times New Roman" w:cs="Times New Roman"/>
        </w:rPr>
        <w:t>, torna-se:</w:t>
      </w:r>
    </w:p>
    <w:p w14:paraId="1CB81A1B" w14:textId="77777777" w:rsidR="00103379" w:rsidRDefault="00103379">
      <w:pPr>
        <w:jc w:val="center"/>
        <w:rPr>
          <w:rFonts w:ascii="Times New Roman" w:hAnsi="Times New Roman" w:cs="Times New Roman"/>
        </w:rPr>
      </w:pPr>
    </w:p>
    <w:p w14:paraId="5DCE3AA6" w14:textId="77777777" w:rsidR="00103379" w:rsidRDefault="00752725">
      <w:pPr>
        <w:jc w:val="center"/>
        <w:rPr>
          <w:rFonts w:ascii="Times New Roman" w:hAnsi="Times New Roman" w:cs="Times New Roman"/>
        </w:rPr>
      </w:pPr>
      <w:proofErr w:type="gramStart"/>
      <w:r>
        <w:rPr>
          <w:rFonts w:ascii="Times New Roman" w:hAnsi="Times New Roman" w:cs="Times New Roman"/>
        </w:rPr>
        <w:t>n</w:t>
      </w:r>
      <w:proofErr w:type="gramEnd"/>
      <w:r>
        <w:rPr>
          <w:rFonts w:ascii="Times New Roman" w:hAnsi="Times New Roman" w:cs="Times New Roman"/>
        </w:rPr>
        <w:t xml:space="preserve">=    </w:t>
      </w:r>
      <m:oMath>
        <m:f>
          <m:fPr>
            <m:ctrlPr>
              <w:rPr>
                <w:rFonts w:ascii="Cambria Math" w:hAnsi="Cambria Math"/>
              </w:rPr>
            </m:ctrlPr>
          </m:fPr>
          <m:num>
            <m:nary>
              <m:naryPr>
                <m:chr m:val="∑"/>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rPr>
                    </m:ctrlPr>
                  </m:sSubPr>
                  <m:e>
                    <m:r>
                      <w:rPr>
                        <w:rFonts w:ascii="Cambria Math" w:hAnsi="Cambria Math"/>
                      </w:rPr>
                      <m:t>N</m:t>
                    </m:r>
                  </m:e>
                  <m:sub>
                    <m:r>
                      <w:rPr>
                        <w:rFonts w:ascii="Cambria Math" w:hAnsi="Cambria Math"/>
                      </w:rPr>
                      <m:t>i</m:t>
                    </m:r>
                  </m:sub>
                </m:sSub>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2</m:t>
                    </m:r>
                  </m:sup>
                </m:sSubSup>
              </m:e>
            </m:nary>
          </m:num>
          <m:den>
            <m:r>
              <w:rPr>
                <w:rFonts w:ascii="Cambria Math" w:hAnsi="Cambria Math"/>
              </w:rPr>
              <m:t>N.D+</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rPr>
                    </m:ctrlPr>
                  </m:sSubPr>
                  <m:e>
                    <m:r>
                      <w:rPr>
                        <w:rFonts w:ascii="Cambria Math" w:hAnsi="Cambria Math"/>
                      </w:rPr>
                      <m:t>N</m:t>
                    </m:r>
                  </m:e>
                  <m:sub>
                    <m:r>
                      <w:rPr>
                        <w:rFonts w:ascii="Cambria Math" w:hAnsi="Cambria Math"/>
                      </w:rPr>
                      <m:t>i</m:t>
                    </m:r>
                  </m:sub>
                </m:sSub>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2</m:t>
                    </m:r>
                  </m:sup>
                </m:sSubSup>
              </m:e>
            </m:nary>
          </m:den>
        </m:f>
      </m:oMath>
    </w:p>
    <w:p w14:paraId="4BACDF06" w14:textId="77777777" w:rsidR="00103379" w:rsidRDefault="00103379">
      <w:pPr>
        <w:rPr>
          <w:rFonts w:ascii="Times New Roman" w:hAnsi="Times New Roman" w:cs="Times New Roman"/>
        </w:rPr>
      </w:pPr>
    </w:p>
    <w:p w14:paraId="41F4D886" w14:textId="77777777" w:rsidR="00103379" w:rsidRDefault="00103379">
      <w:pPr>
        <w:spacing w:line="360" w:lineRule="auto"/>
        <w:ind w:left="1429"/>
        <w:jc w:val="both"/>
        <w:rPr>
          <w:rFonts w:ascii="Times New Roman" w:hAnsi="Times New Roman" w:cs="Times New Roman"/>
        </w:rPr>
      </w:pPr>
    </w:p>
    <w:p w14:paraId="6923635F"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t>Em geral, amostragem aleatória estratificada com alocação proporcional produzirá um estimador com menor variância que aquele produzido por uma amostragem aleatória simples (de mesmo tamanho) se existe considerável variabilidade entre as médias dos estratos (</w:t>
      </w:r>
      <w:r>
        <w:rPr>
          <w:rFonts w:ascii="Times New Roman" w:eastAsia="Times New Roman" w:hAnsi="Times New Roman" w:cs="Times New Roman"/>
        </w:rPr>
        <w:t>CAVALCANTI, 2011)</w:t>
      </w:r>
      <w:r>
        <w:rPr>
          <w:rFonts w:ascii="Times New Roman" w:hAnsi="Times New Roman" w:cs="Times New Roman"/>
        </w:rPr>
        <w:t>.</w:t>
      </w:r>
    </w:p>
    <w:p w14:paraId="0DA8136C" w14:textId="77777777" w:rsidR="00103379" w:rsidRDefault="00752725">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O passo posterior, será o cálculo das estimativas com base no estimador da proporção populacional. Esse cálculo é realizado após a aplicação dos questionários e obtenção das informações de cada entrevistado. Abaixo segue a </w:t>
      </w:r>
      <w:r w:rsidR="004E2023">
        <w:rPr>
          <w:rFonts w:ascii="Times New Roman" w:hAnsi="Times New Roman" w:cs="Times New Roman"/>
        </w:rPr>
        <w:t xml:space="preserve">figura 2 com a </w:t>
      </w:r>
      <w:r>
        <w:rPr>
          <w:rFonts w:ascii="Times New Roman" w:hAnsi="Times New Roman" w:cs="Times New Roman"/>
        </w:rPr>
        <w:t>fórmula para esse tipo de cálculo:</w:t>
      </w:r>
    </w:p>
    <w:p w14:paraId="03FDDCE5" w14:textId="77777777" w:rsidR="004E2023" w:rsidRDefault="004E2023">
      <w:pPr>
        <w:spacing w:line="360" w:lineRule="auto"/>
        <w:ind w:firstLine="709"/>
        <w:jc w:val="both"/>
        <w:rPr>
          <w:rFonts w:ascii="Times New Roman" w:hAnsi="Times New Roman" w:cs="Times New Roman"/>
        </w:rPr>
      </w:pPr>
    </w:p>
    <w:p w14:paraId="3D0FFBAF" w14:textId="77777777" w:rsidR="004E2023" w:rsidRDefault="004E2023">
      <w:pPr>
        <w:spacing w:line="360" w:lineRule="auto"/>
        <w:ind w:firstLine="709"/>
        <w:jc w:val="both"/>
        <w:rPr>
          <w:rFonts w:ascii="Times New Roman" w:hAnsi="Times New Roman" w:cs="Times New Roman"/>
        </w:rPr>
      </w:pPr>
      <w:r w:rsidRPr="004E2023">
        <w:rPr>
          <w:rFonts w:ascii="Times New Roman" w:hAnsi="Times New Roman" w:cs="Times New Roman"/>
          <w:b/>
        </w:rPr>
        <w:t>Figura 2:</w:t>
      </w:r>
      <w:r>
        <w:rPr>
          <w:rFonts w:ascii="Times New Roman" w:hAnsi="Times New Roman" w:cs="Times New Roman"/>
        </w:rPr>
        <w:t xml:space="preserve"> cálculo das estimativas com base no estimador da proporção populacional</w:t>
      </w:r>
    </w:p>
    <w:p w14:paraId="29372EC9" w14:textId="77777777" w:rsidR="00103379" w:rsidRDefault="00752725">
      <w:pPr>
        <w:spacing w:line="360" w:lineRule="auto"/>
        <w:ind w:firstLine="720"/>
        <w:jc w:val="both"/>
        <w:rPr>
          <w:rFonts w:ascii="Times New Roman" w:eastAsia="Times New Roman" w:hAnsi="Times New Roman" w:cs="Times New Roman"/>
          <w:color w:val="000000"/>
        </w:rPr>
      </w:pPr>
      <w:r>
        <w:rPr>
          <w:noProof/>
        </w:rPr>
        <w:drawing>
          <wp:inline distT="0" distB="0" distL="0" distR="0" wp14:anchorId="6105681B" wp14:editId="2777C973">
            <wp:extent cx="3057525" cy="628650"/>
            <wp:effectExtent l="0" t="0" r="0" b="0"/>
            <wp:docPr id="4"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8"/>
                    <pic:cNvPicPr>
                      <a:picLocks noChangeAspect="1" noChangeArrowheads="1"/>
                    </pic:cNvPicPr>
                  </pic:nvPicPr>
                  <pic:blipFill>
                    <a:blip r:embed="rId10"/>
                    <a:srcRect l="36535" t="58667" r="32996" b="30366"/>
                    <a:stretch>
                      <a:fillRect/>
                    </a:stretch>
                  </pic:blipFill>
                  <pic:spPr bwMode="auto">
                    <a:xfrm>
                      <a:off x="0" y="0"/>
                      <a:ext cx="3057525" cy="628650"/>
                    </a:xfrm>
                    <a:prstGeom prst="rect">
                      <a:avLst/>
                    </a:prstGeom>
                  </pic:spPr>
                </pic:pic>
              </a:graphicData>
            </a:graphic>
          </wp:inline>
        </w:drawing>
      </w:r>
    </w:p>
    <w:p w14:paraId="450A9010" w14:textId="77777777" w:rsidR="004E2023" w:rsidRDefault="004E2023" w:rsidP="004E2023">
      <w:pPr>
        <w:spacing w:line="360" w:lineRule="auto"/>
        <w:ind w:firstLine="709"/>
        <w:jc w:val="both"/>
        <w:rPr>
          <w:rFonts w:ascii="Times New Roman" w:eastAsia="Times New Roman" w:hAnsi="Times New Roman" w:cs="Times New Roman"/>
          <w:b/>
          <w:sz w:val="20"/>
        </w:rPr>
      </w:pPr>
      <w:r>
        <w:rPr>
          <w:rFonts w:ascii="Times New Roman" w:hAnsi="Times New Roman" w:cs="Times New Roman"/>
          <w:b/>
          <w:sz w:val="20"/>
        </w:rPr>
        <w:t>Fonte</w:t>
      </w:r>
      <w:r w:rsidRPr="00093B63">
        <w:rPr>
          <w:rFonts w:ascii="Times New Roman" w:hAnsi="Times New Roman" w:cs="Times New Roman"/>
          <w:b/>
          <w:sz w:val="20"/>
        </w:rPr>
        <w:t xml:space="preserve">: </w:t>
      </w:r>
      <w:r w:rsidRPr="00093B63">
        <w:rPr>
          <w:rFonts w:ascii="Times New Roman" w:eastAsia="Times New Roman" w:hAnsi="Times New Roman" w:cs="Times New Roman"/>
          <w:b/>
          <w:sz w:val="20"/>
        </w:rPr>
        <w:t>MORETTIN (2010)</w:t>
      </w:r>
      <w:r w:rsidR="000D168B">
        <w:rPr>
          <w:rFonts w:ascii="Times New Roman" w:eastAsia="Times New Roman" w:hAnsi="Times New Roman" w:cs="Times New Roman"/>
          <w:b/>
          <w:sz w:val="20"/>
        </w:rPr>
        <w:t>.</w:t>
      </w:r>
    </w:p>
    <w:p w14:paraId="5241B1A9" w14:textId="77777777" w:rsidR="00034EBA" w:rsidRDefault="00034EBA" w:rsidP="004E2023">
      <w:pPr>
        <w:spacing w:line="360" w:lineRule="auto"/>
        <w:ind w:firstLine="709"/>
        <w:jc w:val="both"/>
        <w:rPr>
          <w:rFonts w:ascii="Times New Roman" w:eastAsia="Times New Roman" w:hAnsi="Times New Roman" w:cs="Times New Roman"/>
          <w:b/>
          <w:sz w:val="20"/>
        </w:rPr>
      </w:pPr>
    </w:p>
    <w:p w14:paraId="755A78C4" w14:textId="5E71059B" w:rsidR="00C92908" w:rsidRDefault="00034EBA" w:rsidP="00A41771">
      <w:pPr>
        <w:spacing w:line="360" w:lineRule="auto"/>
        <w:ind w:firstLine="709"/>
        <w:jc w:val="both"/>
        <w:rPr>
          <w:rFonts w:ascii="Times New Roman" w:hAnsi="Times New Roman" w:cs="Times New Roman"/>
        </w:rPr>
      </w:pPr>
      <w:r w:rsidRPr="00034EBA">
        <w:rPr>
          <w:rFonts w:ascii="Times New Roman" w:hAnsi="Times New Roman" w:cs="Times New Roman"/>
        </w:rPr>
        <w:t xml:space="preserve">Buscando a exatidão de precisão dos resultados de medições obtidas na amostra em relação à população, levando em consideração o erro amostral, sabendo-se que quanto menor o erro amostral, mais precisa será a amostra. Então a partir </w:t>
      </w:r>
      <w:r w:rsidR="00F955C1">
        <w:rPr>
          <w:rFonts w:ascii="Times New Roman" w:hAnsi="Times New Roman" w:cs="Times New Roman"/>
        </w:rPr>
        <w:t>do número de unidades a serem observadas para cada mesorregião</w:t>
      </w:r>
      <w:r w:rsidRPr="00034EBA">
        <w:rPr>
          <w:rFonts w:ascii="Times New Roman" w:hAnsi="Times New Roman" w:cs="Times New Roman"/>
        </w:rPr>
        <w:t xml:space="preserve"> mostrou-se eficiência no que se refere à medida de comparação entre diversos projetos amostrais. Pode-se dizer que um projeto é mais eficiente do que o outro se, sob condições específicas, trouxer resultados mais confiáveis, ao mesmo tempo em que produzirá resultados com maior precisão e menor custo</w:t>
      </w:r>
      <w:r w:rsidR="00A41771">
        <w:rPr>
          <w:rFonts w:ascii="Times New Roman" w:hAnsi="Times New Roman" w:cs="Times New Roman"/>
        </w:rPr>
        <w:t xml:space="preserve"> trazendo </w:t>
      </w:r>
      <w:r w:rsidR="00A41771" w:rsidRPr="00A41771">
        <w:rPr>
          <w:rFonts w:ascii="Times New Roman" w:hAnsi="Times New Roman" w:cs="Times New Roman"/>
        </w:rPr>
        <w:t xml:space="preserve">importância </w:t>
      </w:r>
      <w:r w:rsidR="00A41771">
        <w:rPr>
          <w:rFonts w:ascii="Times New Roman" w:hAnsi="Times New Roman" w:cs="Times New Roman"/>
        </w:rPr>
        <w:t>ao cenário da</w:t>
      </w:r>
      <w:r w:rsidR="00A41771" w:rsidRPr="00A41771">
        <w:rPr>
          <w:rFonts w:ascii="Times New Roman" w:hAnsi="Times New Roman" w:cs="Times New Roman"/>
        </w:rPr>
        <w:t xml:space="preserve"> saúde</w:t>
      </w:r>
      <w:r w:rsidR="00C92908">
        <w:rPr>
          <w:rFonts w:ascii="Times New Roman" w:hAnsi="Times New Roman" w:cs="Times New Roman"/>
        </w:rPr>
        <w:t xml:space="preserve"> que necessita de prazos, licitações e recursos para desenvolver planejamentos efetivos</w:t>
      </w:r>
      <w:r w:rsidRPr="00034EBA">
        <w:rPr>
          <w:rFonts w:ascii="Times New Roman" w:hAnsi="Times New Roman" w:cs="Times New Roman"/>
        </w:rPr>
        <w:t xml:space="preserve">. </w:t>
      </w:r>
    </w:p>
    <w:p w14:paraId="356F0AF7" w14:textId="1BC6B78A" w:rsidR="006E74C8" w:rsidRDefault="006E74C8" w:rsidP="00A41771">
      <w:pPr>
        <w:spacing w:line="360" w:lineRule="auto"/>
        <w:ind w:firstLine="709"/>
        <w:jc w:val="both"/>
        <w:rPr>
          <w:rFonts w:ascii="Times New Roman" w:hAnsi="Times New Roman" w:cs="Times New Roman"/>
        </w:rPr>
      </w:pPr>
      <w:r>
        <w:rPr>
          <w:rFonts w:ascii="Times New Roman" w:hAnsi="Times New Roman" w:cs="Times New Roman"/>
        </w:rPr>
        <w:t>A partir</w:t>
      </w:r>
      <w:r w:rsidR="00F955C1">
        <w:rPr>
          <w:rFonts w:ascii="Times New Roman" w:hAnsi="Times New Roman" w:cs="Times New Roman"/>
        </w:rPr>
        <w:t xml:space="preserve"> disso, serão sorteadas amostras aleatórias simples, correspondente a cada estrato. E, em seguida, dar-se-á a escolha da linha ou coluna, para cada estrato e</w:t>
      </w:r>
      <w:r>
        <w:rPr>
          <w:rFonts w:ascii="Times New Roman" w:hAnsi="Times New Roman" w:cs="Times New Roman"/>
        </w:rPr>
        <w:t xml:space="preserve"> obtém-se o resultado. Por fim, os valores não podem ser superiores ao tamanho da população em cada estrato </w:t>
      </w:r>
      <w:r w:rsidR="00FD5BAD" w:rsidRPr="006E74C8">
        <w:rPr>
          <w:rFonts w:ascii="Times New Roman" w:hAnsi="Times New Roman" w:cs="Times New Roman"/>
        </w:rPr>
        <w:t xml:space="preserve">para possibilitar uma construção ausente de viés, em que alocou as quatro mesorregiões </w:t>
      </w:r>
      <w:r>
        <w:rPr>
          <w:rFonts w:ascii="Times New Roman" w:hAnsi="Times New Roman" w:cs="Times New Roman"/>
        </w:rPr>
        <w:t xml:space="preserve">e seus bairros </w:t>
      </w:r>
      <w:r w:rsidR="00FD5BAD" w:rsidRPr="006E74C8">
        <w:rPr>
          <w:rFonts w:ascii="Times New Roman" w:hAnsi="Times New Roman" w:cs="Times New Roman"/>
        </w:rPr>
        <w:t>mais populos</w:t>
      </w:r>
      <w:r>
        <w:rPr>
          <w:rFonts w:ascii="Times New Roman" w:hAnsi="Times New Roman" w:cs="Times New Roman"/>
        </w:rPr>
        <w:t>o</w:t>
      </w:r>
      <w:r w:rsidR="00FD5BAD" w:rsidRPr="006E74C8">
        <w:rPr>
          <w:rFonts w:ascii="Times New Roman" w:hAnsi="Times New Roman" w:cs="Times New Roman"/>
        </w:rPr>
        <w:t xml:space="preserve">s </w:t>
      </w:r>
      <w:r>
        <w:rPr>
          <w:rFonts w:ascii="Times New Roman" w:hAnsi="Times New Roman" w:cs="Times New Roman"/>
        </w:rPr>
        <w:t>da Paraíba para identificar suas condições de saúde</w:t>
      </w:r>
      <w:r w:rsidR="00C92908">
        <w:rPr>
          <w:rFonts w:ascii="Times New Roman" w:hAnsi="Times New Roman" w:cs="Times New Roman"/>
        </w:rPr>
        <w:t>, podendo dá suporte aos gestores de saúde no que se trata de resultados rápidos para desenvolvimento de projetos relacionada a temática</w:t>
      </w:r>
      <w:r>
        <w:rPr>
          <w:rFonts w:ascii="Times New Roman" w:hAnsi="Times New Roman" w:cs="Times New Roman"/>
        </w:rPr>
        <w:t xml:space="preserve">. </w:t>
      </w:r>
    </w:p>
    <w:p w14:paraId="414594BF" w14:textId="77777777" w:rsidR="00103379" w:rsidRDefault="00103379">
      <w:pPr>
        <w:keepNext/>
        <w:spacing w:before="120" w:after="120" w:line="360" w:lineRule="auto"/>
        <w:ind w:firstLine="720"/>
        <w:jc w:val="both"/>
        <w:rPr>
          <w:rFonts w:ascii="Times New Roman" w:eastAsia="Times New Roman" w:hAnsi="Times New Roman" w:cs="Times New Roman"/>
          <w:color w:val="000000"/>
          <w:highlight w:val="yellow"/>
        </w:rPr>
      </w:pPr>
    </w:p>
    <w:p w14:paraId="2568428C" w14:textId="77777777" w:rsidR="00103379" w:rsidRDefault="00752725">
      <w:pPr>
        <w:keepNext/>
        <w:numPr>
          <w:ilvl w:val="0"/>
          <w:numId w:val="1"/>
        </w:numPr>
        <w:spacing w:before="120" w:after="120"/>
        <w:ind w:left="0" w:hanging="2"/>
        <w:rPr>
          <w:highlight w:val="white"/>
        </w:rPr>
      </w:pPr>
      <w:r>
        <w:rPr>
          <w:rFonts w:ascii="Times New Roman" w:eastAsia="Times New Roman" w:hAnsi="Times New Roman" w:cs="Times New Roman"/>
          <w:b/>
          <w:color w:val="000000"/>
          <w:highlight w:val="white"/>
        </w:rPr>
        <w:t>CONCLUSÃO</w:t>
      </w:r>
    </w:p>
    <w:p w14:paraId="2BCDC290" w14:textId="77777777" w:rsidR="00103379" w:rsidRDefault="00103379">
      <w:pPr>
        <w:spacing w:line="360" w:lineRule="auto"/>
        <w:ind w:firstLine="720"/>
        <w:jc w:val="both"/>
        <w:rPr>
          <w:rFonts w:ascii="Times New Roman" w:hAnsi="Times New Roman" w:cs="Times New Roman"/>
          <w:iCs/>
        </w:rPr>
      </w:pPr>
    </w:p>
    <w:p w14:paraId="0FADCFA7" w14:textId="77777777" w:rsidR="00103379" w:rsidRDefault="00752725">
      <w:pPr>
        <w:spacing w:line="360" w:lineRule="auto"/>
        <w:ind w:firstLine="709"/>
        <w:jc w:val="both"/>
        <w:rPr>
          <w:rFonts w:ascii="Times New Roman" w:hAnsi="Times New Roman" w:cs="Times New Roman"/>
          <w:iCs/>
        </w:rPr>
      </w:pPr>
      <w:r>
        <w:rPr>
          <w:rFonts w:ascii="Times New Roman" w:hAnsi="Times New Roman" w:cs="Times New Roman"/>
          <w:iCs/>
        </w:rPr>
        <w:t xml:space="preserve">Ante o exposto, é possível inferir que a aplicação de técnicas de amostragem mostra-se como um instrumento de planejamento de gestão em saúde, que propiciam aos gestores </w:t>
      </w:r>
      <w:r w:rsidR="002D2973">
        <w:rPr>
          <w:rFonts w:ascii="Times New Roman" w:hAnsi="Times New Roman" w:cs="Times New Roman"/>
          <w:iCs/>
        </w:rPr>
        <w:t>mecanismos</w:t>
      </w:r>
      <w:r>
        <w:rPr>
          <w:rFonts w:ascii="Times New Roman" w:hAnsi="Times New Roman" w:cs="Times New Roman"/>
          <w:iCs/>
        </w:rPr>
        <w:t xml:space="preserve"> voltados para a otimização dos recursos públicos. Notadamente no que concerne às ações preventivas a serem desempenhadas pela Atenção Primária à Saúde, haja vista que os dados obtidos a partir da aplicação da pesquisa amostral no</w:t>
      </w:r>
      <w:r w:rsidR="002D2973">
        <w:rPr>
          <w:rFonts w:ascii="Times New Roman" w:hAnsi="Times New Roman" w:cs="Times New Roman"/>
          <w:iCs/>
        </w:rPr>
        <w:t>r</w:t>
      </w:r>
      <w:r>
        <w:rPr>
          <w:rFonts w:ascii="Times New Roman" w:hAnsi="Times New Roman" w:cs="Times New Roman"/>
          <w:iCs/>
        </w:rPr>
        <w:t xml:space="preserve">tearão a tomada de decisão e, por conseguinte, </w:t>
      </w:r>
      <w:r w:rsidR="002D2973">
        <w:rPr>
          <w:rFonts w:ascii="Times New Roman" w:hAnsi="Times New Roman" w:cs="Times New Roman"/>
          <w:iCs/>
        </w:rPr>
        <w:t>possibilitarão para formas corretas</w:t>
      </w:r>
      <w:r>
        <w:rPr>
          <w:rFonts w:ascii="Times New Roman" w:hAnsi="Times New Roman" w:cs="Times New Roman"/>
          <w:iCs/>
        </w:rPr>
        <w:t xml:space="preserve"> </w:t>
      </w:r>
      <w:r w:rsidR="002D2973">
        <w:rPr>
          <w:rFonts w:ascii="Times New Roman" w:hAnsi="Times New Roman" w:cs="Times New Roman"/>
          <w:iCs/>
        </w:rPr>
        <w:t>d</w:t>
      </w:r>
      <w:r>
        <w:rPr>
          <w:rFonts w:ascii="Times New Roman" w:hAnsi="Times New Roman" w:cs="Times New Roman"/>
          <w:iCs/>
        </w:rPr>
        <w:t xml:space="preserve">os investimentos públicos, de modo que atinja </w:t>
      </w:r>
      <w:r>
        <w:rPr>
          <w:rFonts w:ascii="Times New Roman" w:hAnsi="Times New Roman" w:cs="Times New Roman"/>
          <w:iCs/>
        </w:rPr>
        <w:lastRenderedPageBreak/>
        <w:t xml:space="preserve">o que fora almejado a partir da análise das peculiaridades intrínsecas às condições de vida e laborais dos </w:t>
      </w:r>
      <w:r w:rsidR="002D2973">
        <w:rPr>
          <w:rFonts w:ascii="Times New Roman" w:hAnsi="Times New Roman" w:cs="Times New Roman"/>
          <w:iCs/>
        </w:rPr>
        <w:t>usuários</w:t>
      </w:r>
      <w:r>
        <w:rPr>
          <w:rFonts w:ascii="Times New Roman" w:hAnsi="Times New Roman" w:cs="Times New Roman"/>
          <w:iCs/>
        </w:rPr>
        <w:t xml:space="preserve"> do serviço de saúde.</w:t>
      </w:r>
    </w:p>
    <w:p w14:paraId="1A03FC22" w14:textId="77777777" w:rsidR="00103379" w:rsidRDefault="00752725">
      <w:pPr>
        <w:spacing w:line="360" w:lineRule="auto"/>
        <w:ind w:firstLine="709"/>
        <w:jc w:val="both"/>
        <w:rPr>
          <w:rFonts w:ascii="Times New Roman" w:hAnsi="Times New Roman" w:cs="Times New Roman"/>
          <w:iCs/>
        </w:rPr>
      </w:pPr>
      <w:r>
        <w:rPr>
          <w:rFonts w:ascii="Times New Roman" w:hAnsi="Times New Roman" w:cs="Times New Roman"/>
          <w:iCs/>
        </w:rPr>
        <w:t xml:space="preserve">Portanto, ao se realizar o correto direcionamento dos investimentos públicos com base nas carências intrínsecas às competências da Atenção Primária, notadamente em relação aos aspectos preventivos </w:t>
      </w:r>
      <w:r w:rsidR="002D2973">
        <w:rPr>
          <w:rFonts w:ascii="Times New Roman" w:hAnsi="Times New Roman" w:cs="Times New Roman"/>
          <w:iCs/>
        </w:rPr>
        <w:t>de doenças</w:t>
      </w:r>
      <w:r>
        <w:rPr>
          <w:rFonts w:ascii="Times New Roman" w:hAnsi="Times New Roman" w:cs="Times New Roman"/>
          <w:iCs/>
        </w:rPr>
        <w:t xml:space="preserve"> que acometem a população, proporcionará o planejamento adequado dos gastos públicos e, quiçá a efetivação </w:t>
      </w:r>
      <w:r w:rsidR="002D2973">
        <w:rPr>
          <w:rFonts w:ascii="Times New Roman" w:hAnsi="Times New Roman" w:cs="Times New Roman"/>
          <w:iCs/>
        </w:rPr>
        <w:t>d</w:t>
      </w:r>
      <w:r>
        <w:rPr>
          <w:rFonts w:ascii="Times New Roman" w:hAnsi="Times New Roman" w:cs="Times New Roman"/>
          <w:iCs/>
        </w:rPr>
        <w:t xml:space="preserve">os preceitos que norteiam a execução da política pública de saúde, fazendo com que atinja a universalidade da população, cuja cobertura ainda encontra-se defasada. </w:t>
      </w:r>
    </w:p>
    <w:p w14:paraId="25EC5C40" w14:textId="77777777" w:rsidR="00103379" w:rsidRDefault="00103379">
      <w:pPr>
        <w:spacing w:line="360" w:lineRule="auto"/>
        <w:ind w:firstLine="720"/>
        <w:jc w:val="both"/>
        <w:rPr>
          <w:rFonts w:ascii="Times New Roman" w:eastAsia="Times New Roman" w:hAnsi="Times New Roman" w:cs="Times New Roman"/>
          <w:b/>
          <w:color w:val="000000"/>
        </w:rPr>
      </w:pPr>
    </w:p>
    <w:p w14:paraId="779BCA0E" w14:textId="77777777" w:rsidR="00103379" w:rsidRDefault="00103379">
      <w:pPr>
        <w:pStyle w:val="PargrafodaLista"/>
        <w:spacing w:line="360" w:lineRule="auto"/>
        <w:ind w:left="227" w:firstLine="493"/>
        <w:jc w:val="both"/>
        <w:rPr>
          <w:rFonts w:ascii="Times New Roman" w:hAnsi="Times New Roman" w:cs="Times New Roman"/>
        </w:rPr>
      </w:pPr>
    </w:p>
    <w:p w14:paraId="1732DE25" w14:textId="77777777" w:rsidR="00275971" w:rsidRDefault="00275971">
      <w:pPr>
        <w:pStyle w:val="PargrafodaLista"/>
        <w:spacing w:line="360" w:lineRule="auto"/>
        <w:ind w:left="227" w:firstLine="493"/>
        <w:jc w:val="both"/>
        <w:rPr>
          <w:rFonts w:ascii="Times New Roman" w:hAnsi="Times New Roman" w:cs="Times New Roman"/>
        </w:rPr>
      </w:pPr>
    </w:p>
    <w:p w14:paraId="1580F28F" w14:textId="77777777" w:rsidR="00275971" w:rsidRDefault="00275971">
      <w:pPr>
        <w:pStyle w:val="PargrafodaLista"/>
        <w:spacing w:line="360" w:lineRule="auto"/>
        <w:ind w:left="227" w:firstLine="493"/>
        <w:jc w:val="both"/>
        <w:rPr>
          <w:rFonts w:ascii="Times New Roman" w:hAnsi="Times New Roman" w:cs="Times New Roman"/>
        </w:rPr>
      </w:pPr>
    </w:p>
    <w:p w14:paraId="0EE60582" w14:textId="77777777" w:rsidR="00275971" w:rsidRDefault="00275971">
      <w:pPr>
        <w:pStyle w:val="PargrafodaLista"/>
        <w:spacing w:line="360" w:lineRule="auto"/>
        <w:ind w:left="227" w:firstLine="493"/>
        <w:jc w:val="both"/>
        <w:rPr>
          <w:rFonts w:ascii="Times New Roman" w:hAnsi="Times New Roman" w:cs="Times New Roman"/>
        </w:rPr>
      </w:pPr>
    </w:p>
    <w:p w14:paraId="296E107D" w14:textId="77777777" w:rsidR="00275971" w:rsidRDefault="00275971">
      <w:pPr>
        <w:pStyle w:val="PargrafodaLista"/>
        <w:spacing w:line="360" w:lineRule="auto"/>
        <w:ind w:left="227" w:firstLine="493"/>
        <w:jc w:val="both"/>
        <w:rPr>
          <w:rFonts w:ascii="Times New Roman" w:hAnsi="Times New Roman" w:cs="Times New Roman"/>
        </w:rPr>
      </w:pPr>
    </w:p>
    <w:p w14:paraId="2EA36DE1" w14:textId="77777777" w:rsidR="00103379" w:rsidRDefault="00752725">
      <w:pPr>
        <w:keepNext/>
        <w:numPr>
          <w:ilvl w:val="0"/>
          <w:numId w:val="1"/>
        </w:numPr>
        <w:spacing w:before="120" w:after="120"/>
        <w:ind w:left="0" w:hanging="2"/>
        <w:rPr>
          <w:rFonts w:ascii="Times New Roman" w:hAnsi="Times New Roman" w:cs="Times New Roman"/>
        </w:rPr>
      </w:pPr>
      <w:r>
        <w:rPr>
          <w:rFonts w:ascii="Times New Roman" w:eastAsia="Times New Roman" w:hAnsi="Times New Roman" w:cs="Times New Roman"/>
          <w:b/>
          <w:color w:val="000000"/>
        </w:rPr>
        <w:t xml:space="preserve">REFERÊNCIAS </w:t>
      </w:r>
    </w:p>
    <w:p w14:paraId="4EBB0EB4" w14:textId="77777777" w:rsidR="00103379" w:rsidRDefault="00103379">
      <w:pPr>
        <w:pStyle w:val="PargrafodaLista"/>
        <w:rPr>
          <w:rFonts w:ascii="Times New Roman" w:hAnsi="Times New Roman" w:cs="Times New Roman"/>
        </w:rPr>
      </w:pPr>
    </w:p>
    <w:p w14:paraId="792FF18B" w14:textId="77777777" w:rsidR="00103379" w:rsidRDefault="00103379">
      <w:pPr>
        <w:jc w:val="both"/>
        <w:rPr>
          <w:rFonts w:ascii="Times New Roman" w:eastAsia="Times New Roman" w:hAnsi="Times New Roman" w:cs="Times New Roman"/>
        </w:rPr>
      </w:pPr>
    </w:p>
    <w:p w14:paraId="3F525FC0" w14:textId="77777777" w:rsidR="00103379" w:rsidRDefault="00752725">
      <w:pPr>
        <w:jc w:val="both"/>
        <w:rPr>
          <w:rFonts w:ascii="Times New Roman" w:eastAsia="Times New Roman" w:hAnsi="Times New Roman" w:cs="Times New Roman"/>
        </w:rPr>
      </w:pPr>
      <w:r>
        <w:rPr>
          <w:rFonts w:ascii="Times New Roman" w:eastAsia="Times New Roman" w:hAnsi="Times New Roman" w:cs="Times New Roman"/>
        </w:rPr>
        <w:t xml:space="preserve">ARAÚJO, M.R.N., SAMPAIO, L.C., CARNEIRO, M.L.M. </w:t>
      </w:r>
      <w:r>
        <w:rPr>
          <w:rFonts w:ascii="Times New Roman" w:eastAsia="Times New Roman" w:hAnsi="Times New Roman" w:cs="Times New Roman"/>
          <w:i/>
        </w:rPr>
        <w:t>et al</w:t>
      </w:r>
      <w:r>
        <w:rPr>
          <w:rFonts w:ascii="Times New Roman" w:eastAsia="Times New Roman" w:hAnsi="Times New Roman" w:cs="Times New Roman"/>
        </w:rPr>
        <w:t xml:space="preserve">. Saúde da Família: cuidado no domicílio.  </w:t>
      </w:r>
      <w:r>
        <w:rPr>
          <w:rFonts w:ascii="Times New Roman" w:eastAsia="Times New Roman" w:hAnsi="Times New Roman" w:cs="Times New Roman"/>
          <w:b/>
        </w:rPr>
        <w:t xml:space="preserve">Rev. Bras. </w:t>
      </w:r>
      <w:proofErr w:type="spellStart"/>
      <w:proofErr w:type="gramStart"/>
      <w:r>
        <w:rPr>
          <w:rFonts w:ascii="Times New Roman" w:eastAsia="Times New Roman" w:hAnsi="Times New Roman" w:cs="Times New Roman"/>
          <w:b/>
        </w:rPr>
        <w:t>Enferm</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V.53, 2000, p.117-122.</w:t>
      </w:r>
    </w:p>
    <w:p w14:paraId="56302523" w14:textId="77777777" w:rsidR="00103379" w:rsidRDefault="00103379">
      <w:pPr>
        <w:jc w:val="both"/>
        <w:rPr>
          <w:rFonts w:ascii="Times New Roman" w:eastAsia="Times New Roman" w:hAnsi="Times New Roman" w:cs="Times New Roman"/>
        </w:rPr>
      </w:pPr>
    </w:p>
    <w:p w14:paraId="100D8822" w14:textId="77777777" w:rsidR="00103379" w:rsidRDefault="00752725">
      <w:pPr>
        <w:jc w:val="both"/>
        <w:rPr>
          <w:rFonts w:ascii="Times New Roman" w:eastAsia="Times New Roman" w:hAnsi="Times New Roman" w:cs="Times New Roman"/>
        </w:rPr>
      </w:pPr>
      <w:r>
        <w:rPr>
          <w:rFonts w:ascii="Times New Roman" w:eastAsia="Times New Roman" w:hAnsi="Times New Roman" w:cs="Times New Roman"/>
        </w:rPr>
        <w:t xml:space="preserve">BRASIL. Ministério da Saúde. </w:t>
      </w:r>
      <w:r>
        <w:rPr>
          <w:rFonts w:ascii="Times New Roman" w:eastAsia="Times New Roman" w:hAnsi="Times New Roman" w:cs="Times New Roman"/>
          <w:b/>
        </w:rPr>
        <w:t xml:space="preserve">Avaliação na Atenção Básica em Saúde: </w:t>
      </w:r>
      <w:r>
        <w:rPr>
          <w:rFonts w:ascii="Times New Roman" w:eastAsia="Times New Roman" w:hAnsi="Times New Roman" w:cs="Times New Roman"/>
        </w:rPr>
        <w:t>caminhos da institucionalização. Brasília: Ministério da Saúde, 2005.</w:t>
      </w:r>
    </w:p>
    <w:p w14:paraId="722C40B6" w14:textId="77777777" w:rsidR="00103379" w:rsidRDefault="00103379">
      <w:pPr>
        <w:jc w:val="both"/>
        <w:rPr>
          <w:rFonts w:ascii="Times New Roman" w:eastAsia="Times New Roman" w:hAnsi="Times New Roman" w:cs="Times New Roman"/>
        </w:rPr>
      </w:pPr>
    </w:p>
    <w:p w14:paraId="26BB8772" w14:textId="77777777" w:rsidR="00103379" w:rsidRDefault="00752725">
      <w:pPr>
        <w:jc w:val="both"/>
        <w:rPr>
          <w:rFonts w:ascii="Times New Roman" w:hAnsi="Times New Roman" w:cs="Times New Roman"/>
        </w:rPr>
      </w:pPr>
      <w:r>
        <w:rPr>
          <w:rFonts w:ascii="Times New Roman" w:hAnsi="Times New Roman" w:cs="Times New Roman"/>
        </w:rPr>
        <w:t>BOLFARINE, H.; BUSSAB, W.O. Elementos de amostragem. Versão preliminar. São Paulo: Instituto de Matemática e Estatística da Universidade de São Paulo, 2000.</w:t>
      </w:r>
    </w:p>
    <w:p w14:paraId="0347E7AD" w14:textId="77777777" w:rsidR="00103379" w:rsidRDefault="00103379">
      <w:pPr>
        <w:jc w:val="both"/>
        <w:rPr>
          <w:rFonts w:ascii="Times New Roman" w:eastAsia="Times New Roman" w:hAnsi="Times New Roman" w:cs="Times New Roman"/>
        </w:rPr>
      </w:pPr>
    </w:p>
    <w:p w14:paraId="788F815B" w14:textId="77777777" w:rsidR="00103379" w:rsidRDefault="00752725">
      <w:pPr>
        <w:jc w:val="both"/>
        <w:rPr>
          <w:rFonts w:ascii="Times New Roman" w:eastAsia="Times New Roman" w:hAnsi="Times New Roman" w:cs="Times New Roman"/>
        </w:rPr>
      </w:pPr>
      <w:r>
        <w:rPr>
          <w:rFonts w:ascii="Times New Roman" w:eastAsia="Times New Roman" w:hAnsi="Times New Roman" w:cs="Times New Roman"/>
        </w:rPr>
        <w:t xml:space="preserve">CAVALCANTI, G. A. </w:t>
      </w:r>
      <w:r>
        <w:rPr>
          <w:rFonts w:ascii="Times New Roman" w:hAnsi="Times New Roman" w:cs="Times New Roman"/>
          <w:b/>
        </w:rPr>
        <w:t>Unidade IV: amostragem aleatória estratificada.</w:t>
      </w:r>
      <w:r>
        <w:rPr>
          <w:rFonts w:ascii="Times New Roman" w:hAnsi="Times New Roman" w:cs="Times New Roman"/>
        </w:rPr>
        <w:t xml:space="preserve"> </w:t>
      </w:r>
      <w:r>
        <w:rPr>
          <w:rFonts w:ascii="Times New Roman" w:eastAsia="Times New Roman" w:hAnsi="Times New Roman" w:cs="Times New Roman"/>
        </w:rPr>
        <w:t>2011, p.45-72.</w:t>
      </w:r>
    </w:p>
    <w:p w14:paraId="34627207" w14:textId="77777777" w:rsidR="00103379" w:rsidRDefault="00103379">
      <w:pPr>
        <w:jc w:val="both"/>
        <w:rPr>
          <w:rFonts w:ascii="Times New Roman" w:eastAsia="Times New Roman" w:hAnsi="Times New Roman" w:cs="Times New Roman"/>
        </w:rPr>
      </w:pPr>
    </w:p>
    <w:p w14:paraId="3FBD4B96" w14:textId="77777777" w:rsidR="00103379" w:rsidRDefault="00752725">
      <w:pPr>
        <w:jc w:val="both"/>
        <w:rPr>
          <w:rFonts w:ascii="Times New Roman" w:eastAsia="Times New Roman" w:hAnsi="Times New Roman" w:cs="Times New Roman"/>
        </w:rPr>
      </w:pPr>
      <w:r>
        <w:rPr>
          <w:rFonts w:ascii="Times New Roman" w:eastAsia="Times New Roman" w:hAnsi="Times New Roman" w:cs="Times New Roman"/>
        </w:rPr>
        <w:t xml:space="preserve">CONTANDRIOPOULOS, A.P. Avaliando a institucionalização da avaliação. </w:t>
      </w:r>
      <w:r>
        <w:rPr>
          <w:rFonts w:ascii="Times New Roman" w:eastAsia="Times New Roman" w:hAnsi="Times New Roman" w:cs="Times New Roman"/>
          <w:b/>
        </w:rPr>
        <w:t>Cienc. Saúde Colet</w:t>
      </w:r>
      <w:r>
        <w:rPr>
          <w:rFonts w:ascii="Times New Roman" w:eastAsia="Times New Roman" w:hAnsi="Times New Roman" w:cs="Times New Roman"/>
        </w:rPr>
        <w:t>. v.11, n.3, 2006, p.705-11.</w:t>
      </w:r>
    </w:p>
    <w:p w14:paraId="5C09998D" w14:textId="77777777" w:rsidR="00103379" w:rsidRDefault="00103379">
      <w:pPr>
        <w:jc w:val="both"/>
        <w:rPr>
          <w:rFonts w:ascii="Times New Roman" w:eastAsia="Times New Roman" w:hAnsi="Times New Roman" w:cs="Times New Roman"/>
        </w:rPr>
      </w:pPr>
    </w:p>
    <w:p w14:paraId="77548AD0" w14:textId="77777777" w:rsidR="00103379" w:rsidRDefault="00752725">
      <w:pPr>
        <w:jc w:val="both"/>
        <w:rPr>
          <w:rFonts w:ascii="Times New Roman" w:eastAsia="Times New Roman" w:hAnsi="Times New Roman" w:cs="Times New Roman"/>
        </w:rPr>
      </w:pPr>
      <w:r>
        <w:rPr>
          <w:rFonts w:ascii="Times New Roman" w:eastAsia="Times New Roman" w:hAnsi="Times New Roman" w:cs="Times New Roman"/>
        </w:rPr>
        <w:t xml:space="preserve">CORREIA, A.D.M.S., GENIOLE L.A.I., KODJAOGLANIAN, V.L. </w:t>
      </w:r>
      <w:r>
        <w:rPr>
          <w:rFonts w:ascii="Times New Roman" w:eastAsia="Times New Roman" w:hAnsi="Times New Roman" w:cs="Times New Roman"/>
          <w:i/>
        </w:rPr>
        <w:t>et al</w:t>
      </w:r>
      <w:r>
        <w:rPr>
          <w:rFonts w:ascii="Times New Roman" w:eastAsia="Times New Roman" w:hAnsi="Times New Roman" w:cs="Times New Roman"/>
        </w:rPr>
        <w:t xml:space="preserve">. </w:t>
      </w:r>
      <w:r>
        <w:rPr>
          <w:rFonts w:ascii="Times New Roman" w:eastAsia="Times New Roman" w:hAnsi="Times New Roman" w:cs="Times New Roman"/>
          <w:b/>
        </w:rPr>
        <w:t>Princípios gerais da Estratégia de Saúde da Família</w:t>
      </w:r>
      <w:r>
        <w:rPr>
          <w:rFonts w:ascii="Times New Roman" w:eastAsia="Times New Roman" w:hAnsi="Times New Roman" w:cs="Times New Roman"/>
        </w:rPr>
        <w:t>. Fiocruz, 2010, p.103-179.</w:t>
      </w:r>
    </w:p>
    <w:p w14:paraId="015E508B" w14:textId="77777777" w:rsidR="00103379" w:rsidRDefault="00103379">
      <w:pPr>
        <w:jc w:val="both"/>
        <w:rPr>
          <w:rFonts w:ascii="Times New Roman" w:eastAsia="Times New Roman" w:hAnsi="Times New Roman" w:cs="Times New Roman"/>
        </w:rPr>
      </w:pPr>
    </w:p>
    <w:p w14:paraId="1A448518" w14:textId="77777777" w:rsidR="00103379" w:rsidRDefault="00752725">
      <w:pPr>
        <w:jc w:val="both"/>
        <w:rPr>
          <w:rFonts w:ascii="Times New Roman" w:eastAsia="Times New Roman" w:hAnsi="Times New Roman" w:cs="Times New Roman"/>
        </w:rPr>
      </w:pPr>
      <w:r>
        <w:rPr>
          <w:rFonts w:ascii="Times New Roman" w:eastAsia="Times New Roman" w:hAnsi="Times New Roman" w:cs="Times New Roman"/>
        </w:rPr>
        <w:t xml:space="preserve">FÁVERO, L.P.L [et. al.]. </w:t>
      </w:r>
      <w:r>
        <w:rPr>
          <w:rFonts w:ascii="Times New Roman" w:eastAsia="Times New Roman" w:hAnsi="Times New Roman" w:cs="Times New Roman"/>
          <w:b/>
          <w:bCs/>
        </w:rPr>
        <w:t>Análise de Dados:</w:t>
      </w:r>
      <w:r>
        <w:rPr>
          <w:rFonts w:ascii="Times New Roman" w:eastAsia="Times New Roman" w:hAnsi="Times New Roman" w:cs="Times New Roman"/>
        </w:rPr>
        <w:t xml:space="preserve"> modelagem multivariada para tomada de decisões. Rio de Janeiro-RJ: </w:t>
      </w:r>
      <w:proofErr w:type="spellStart"/>
      <w:r>
        <w:rPr>
          <w:rFonts w:ascii="Times New Roman" w:eastAsia="Times New Roman" w:hAnsi="Times New Roman" w:cs="Times New Roman"/>
        </w:rPr>
        <w:t>Elsevier</w:t>
      </w:r>
      <w:proofErr w:type="spellEnd"/>
      <w:r>
        <w:rPr>
          <w:rFonts w:ascii="Times New Roman" w:eastAsia="Times New Roman" w:hAnsi="Times New Roman" w:cs="Times New Roman"/>
        </w:rPr>
        <w:t xml:space="preserve">, 2009. </w:t>
      </w:r>
    </w:p>
    <w:p w14:paraId="51B29DB8" w14:textId="77777777" w:rsidR="00103379" w:rsidRDefault="00103379">
      <w:pPr>
        <w:jc w:val="both"/>
        <w:rPr>
          <w:rFonts w:ascii="Times New Roman" w:eastAsia="Times New Roman" w:hAnsi="Times New Roman" w:cs="Times New Roman"/>
        </w:rPr>
      </w:pPr>
    </w:p>
    <w:p w14:paraId="4C59836F" w14:textId="77777777" w:rsidR="00103379" w:rsidRDefault="00752725">
      <w:pPr>
        <w:jc w:val="both"/>
        <w:rPr>
          <w:rFonts w:ascii="Times New Roman" w:hAnsi="Times New Roman" w:cs="Times New Roman"/>
        </w:rPr>
      </w:pPr>
      <w:r>
        <w:rPr>
          <w:rFonts w:ascii="Times New Roman" w:eastAsia="Times New Roman" w:hAnsi="Times New Roman" w:cs="Times New Roman"/>
        </w:rPr>
        <w:t xml:space="preserve">INSTITUTO BRASILEIRO DE GEOGRAFIA E ESTATÍSTICA – IBGE. </w:t>
      </w:r>
      <w:r>
        <w:rPr>
          <w:rFonts w:ascii="Times New Roman" w:hAnsi="Times New Roman" w:cs="Times New Roman"/>
          <w:b/>
          <w:bCs/>
        </w:rPr>
        <w:t>Resolução nº4 de 28 de agosto de 2017.</w:t>
      </w:r>
      <w:r>
        <w:rPr>
          <w:rFonts w:ascii="Times New Roman" w:hAnsi="Times New Roman" w:cs="Times New Roman"/>
        </w:rPr>
        <w:t xml:space="preserve"> Rio de Janeiro – RJ: IBGE, 2017. Disponível em: &lt;http://www.in.gov.br/materia/-/asset_publisher/Kujrw0TZC2Mb/content/id/19267369/do1-2017-08-30-resolucao-n-4-de-28-de-agosto-de-2017-19266830&gt;.</w:t>
      </w:r>
    </w:p>
    <w:p w14:paraId="2114048E" w14:textId="77777777" w:rsidR="00103379" w:rsidRDefault="00103379">
      <w:pPr>
        <w:jc w:val="both"/>
        <w:rPr>
          <w:rFonts w:ascii="Times New Roman" w:eastAsia="Times New Roman" w:hAnsi="Times New Roman" w:cs="Times New Roman"/>
        </w:rPr>
      </w:pPr>
    </w:p>
    <w:p w14:paraId="17FF7D27" w14:textId="77777777" w:rsidR="00103379" w:rsidRDefault="00752725">
      <w:pPr>
        <w:pStyle w:val="Textodenotaderodap"/>
        <w:jc w:val="both"/>
        <w:rPr>
          <w:sz w:val="24"/>
          <w:szCs w:val="24"/>
        </w:rPr>
      </w:pPr>
      <w:r>
        <w:rPr>
          <w:sz w:val="24"/>
          <w:szCs w:val="24"/>
        </w:rPr>
        <w:t>MATTAR, F</w:t>
      </w:r>
      <w:r>
        <w:rPr>
          <w:sz w:val="24"/>
          <w:szCs w:val="24"/>
          <w:lang w:val="pt-BR"/>
        </w:rPr>
        <w:t xml:space="preserve">. </w:t>
      </w:r>
      <w:r>
        <w:rPr>
          <w:sz w:val="24"/>
          <w:szCs w:val="24"/>
        </w:rPr>
        <w:t>N</w:t>
      </w:r>
      <w:r>
        <w:rPr>
          <w:sz w:val="24"/>
          <w:szCs w:val="24"/>
          <w:lang w:val="pt-BR"/>
        </w:rPr>
        <w:t>.</w:t>
      </w:r>
      <w:r>
        <w:rPr>
          <w:sz w:val="24"/>
          <w:szCs w:val="24"/>
        </w:rPr>
        <w:t xml:space="preserve"> </w:t>
      </w:r>
      <w:r>
        <w:rPr>
          <w:b/>
          <w:sz w:val="24"/>
          <w:szCs w:val="24"/>
        </w:rPr>
        <w:t xml:space="preserve">Pesquisa em </w:t>
      </w:r>
      <w:r>
        <w:rPr>
          <w:b/>
          <w:i/>
          <w:iCs/>
          <w:sz w:val="24"/>
          <w:szCs w:val="24"/>
        </w:rPr>
        <w:t>marketing</w:t>
      </w:r>
      <w:r>
        <w:rPr>
          <w:b/>
          <w:sz w:val="24"/>
          <w:szCs w:val="24"/>
        </w:rPr>
        <w:t>: metodologia, planejamento</w:t>
      </w:r>
      <w:r>
        <w:rPr>
          <w:sz w:val="24"/>
          <w:szCs w:val="24"/>
        </w:rPr>
        <w:t>.- 5. ed. - São Paulo: Atlas, 1999.</w:t>
      </w:r>
    </w:p>
    <w:p w14:paraId="3F70F22C" w14:textId="77777777" w:rsidR="00093B63" w:rsidRDefault="00093B63">
      <w:pPr>
        <w:pStyle w:val="Textodenotaderodap"/>
        <w:jc w:val="both"/>
        <w:rPr>
          <w:sz w:val="24"/>
          <w:szCs w:val="24"/>
        </w:rPr>
      </w:pPr>
    </w:p>
    <w:p w14:paraId="6B0753E1" w14:textId="77777777" w:rsidR="00103379" w:rsidRDefault="00093B63">
      <w:pPr>
        <w:jc w:val="both"/>
        <w:rPr>
          <w:rFonts w:ascii="Times New Roman" w:eastAsia="Times New Roman" w:hAnsi="Times New Roman" w:cs="Times New Roman"/>
        </w:rPr>
      </w:pPr>
      <w:r>
        <w:rPr>
          <w:rFonts w:ascii="Times New Roman" w:eastAsia="Times New Roman" w:hAnsi="Times New Roman" w:cs="Times New Roman"/>
        </w:rPr>
        <w:lastRenderedPageBreak/>
        <w:t>MORETTIN, L. G</w:t>
      </w:r>
      <w:r w:rsidRPr="00093B63">
        <w:rPr>
          <w:rFonts w:ascii="Times New Roman" w:eastAsia="Times New Roman" w:hAnsi="Times New Roman" w:cs="Times New Roman"/>
        </w:rPr>
        <w:t xml:space="preserve">. </w:t>
      </w:r>
      <w:proofErr w:type="spellStart"/>
      <w:r w:rsidRPr="00093B63">
        <w:rPr>
          <w:rFonts w:ascii="Times New Roman" w:eastAsia="Times New Roman" w:hAnsi="Times New Roman" w:cs="Times New Roman"/>
        </w:rPr>
        <w:t>Estatistica</w:t>
      </w:r>
      <w:proofErr w:type="spellEnd"/>
      <w:r w:rsidRPr="00093B63">
        <w:rPr>
          <w:rFonts w:ascii="Times New Roman" w:eastAsia="Times New Roman" w:hAnsi="Times New Roman" w:cs="Times New Roman"/>
        </w:rPr>
        <w:t xml:space="preserve"> </w:t>
      </w:r>
      <w:proofErr w:type="spellStart"/>
      <w:r w:rsidRPr="00093B63">
        <w:rPr>
          <w:rFonts w:ascii="Times New Roman" w:eastAsia="Times New Roman" w:hAnsi="Times New Roman" w:cs="Times New Roman"/>
        </w:rPr>
        <w:t>basica</w:t>
      </w:r>
      <w:proofErr w:type="spellEnd"/>
      <w:r w:rsidRPr="00093B63">
        <w:rPr>
          <w:rFonts w:ascii="Times New Roman" w:eastAsia="Times New Roman" w:hAnsi="Times New Roman" w:cs="Times New Roman"/>
        </w:rPr>
        <w:t>: probabilidade e inferência. São Paulo: Pearson, 2010. ISBN 9788576053705.</w:t>
      </w:r>
    </w:p>
    <w:p w14:paraId="1329CD09" w14:textId="77777777" w:rsidR="00093B63" w:rsidRDefault="00093B63">
      <w:pPr>
        <w:jc w:val="both"/>
        <w:rPr>
          <w:rFonts w:ascii="Times New Roman" w:eastAsia="Times New Roman" w:hAnsi="Times New Roman" w:cs="Times New Roman"/>
        </w:rPr>
      </w:pPr>
    </w:p>
    <w:p w14:paraId="45AB9422" w14:textId="77777777" w:rsidR="00103379" w:rsidRDefault="00752725">
      <w:pPr>
        <w:jc w:val="both"/>
        <w:rPr>
          <w:rFonts w:ascii="Times New Roman" w:eastAsia="Times New Roman" w:hAnsi="Times New Roman" w:cs="Times New Roman"/>
          <w:lang w:val="en-US"/>
        </w:rPr>
      </w:pPr>
      <w:r>
        <w:rPr>
          <w:rFonts w:ascii="Times New Roman" w:eastAsia="Times New Roman" w:hAnsi="Times New Roman" w:cs="Times New Roman"/>
        </w:rPr>
        <w:t xml:space="preserve">STARFIELD, B. </w:t>
      </w:r>
      <w:r>
        <w:rPr>
          <w:rFonts w:ascii="Times New Roman" w:eastAsia="Times New Roman" w:hAnsi="Times New Roman" w:cs="Times New Roman"/>
          <w:b/>
        </w:rPr>
        <w:t>Atenção primária:</w:t>
      </w:r>
      <w:r>
        <w:rPr>
          <w:rFonts w:ascii="Times New Roman" w:eastAsia="Times New Roman" w:hAnsi="Times New Roman" w:cs="Times New Roman"/>
        </w:rPr>
        <w:t xml:space="preserve"> equilíbrio entre necessidades de saúde, serviços e tecnologia. </w:t>
      </w:r>
      <w:r>
        <w:rPr>
          <w:rFonts w:ascii="Times New Roman" w:eastAsia="Times New Roman" w:hAnsi="Times New Roman" w:cs="Times New Roman"/>
          <w:lang w:val="en-US"/>
        </w:rPr>
        <w:t xml:space="preserve">2ed. Brasília: </w:t>
      </w:r>
      <w:proofErr w:type="spellStart"/>
      <w:proofErr w:type="gramStart"/>
      <w:r>
        <w:rPr>
          <w:rFonts w:ascii="Times New Roman" w:eastAsia="Times New Roman" w:hAnsi="Times New Roman" w:cs="Times New Roman"/>
          <w:lang w:val="en-US"/>
        </w:rPr>
        <w:t>Unesco</w:t>
      </w:r>
      <w:proofErr w:type="spellEnd"/>
      <w:proofErr w:type="gramEnd"/>
      <w:r>
        <w:rPr>
          <w:rFonts w:ascii="Times New Roman" w:eastAsia="Times New Roman" w:hAnsi="Times New Roman" w:cs="Times New Roman"/>
          <w:lang w:val="en-US"/>
        </w:rPr>
        <w:t>, 2002.</w:t>
      </w:r>
    </w:p>
    <w:p w14:paraId="625EA93A" w14:textId="77777777" w:rsidR="00103379" w:rsidRDefault="00103379">
      <w:pPr>
        <w:jc w:val="both"/>
        <w:rPr>
          <w:rFonts w:ascii="Times New Roman" w:eastAsia="Times New Roman" w:hAnsi="Times New Roman" w:cs="Times New Roman"/>
          <w:lang w:val="en-US"/>
        </w:rPr>
      </w:pPr>
    </w:p>
    <w:p w14:paraId="648EFDD8" w14:textId="77777777" w:rsidR="00103379" w:rsidRDefault="00752725">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THOMPSON, S.K. </w:t>
      </w:r>
      <w:r>
        <w:rPr>
          <w:rFonts w:ascii="Times New Roman" w:eastAsia="Times New Roman" w:hAnsi="Times New Roman" w:cs="Times New Roman"/>
          <w:b/>
          <w:lang w:val="en-US"/>
        </w:rPr>
        <w:t>Sampling</w:t>
      </w:r>
      <w:r>
        <w:rPr>
          <w:rFonts w:ascii="Times New Roman" w:eastAsia="Times New Roman" w:hAnsi="Times New Roman" w:cs="Times New Roman"/>
          <w:lang w:val="en-US"/>
        </w:rPr>
        <w:t>. New York: John Wiley &amp; Sons, 2002.</w:t>
      </w:r>
    </w:p>
    <w:p w14:paraId="5CAD3743" w14:textId="77777777" w:rsidR="00103379" w:rsidRDefault="00103379">
      <w:pPr>
        <w:jc w:val="both"/>
        <w:rPr>
          <w:rFonts w:ascii="Times New Roman" w:eastAsia="Times New Roman" w:hAnsi="Times New Roman" w:cs="Times New Roman"/>
          <w:lang w:val="en-US"/>
        </w:rPr>
      </w:pPr>
    </w:p>
    <w:p w14:paraId="7C2DDF7A" w14:textId="77777777" w:rsidR="00103379" w:rsidRDefault="00103379">
      <w:pPr>
        <w:jc w:val="both"/>
        <w:rPr>
          <w:rFonts w:ascii="Times New Roman" w:eastAsia="Times New Roman" w:hAnsi="Times New Roman" w:cs="Times New Roman"/>
          <w:lang w:val="en-US"/>
        </w:rPr>
      </w:pPr>
    </w:p>
    <w:p w14:paraId="06E338DF" w14:textId="77777777" w:rsidR="00103379" w:rsidRDefault="00103379">
      <w:pPr>
        <w:jc w:val="both"/>
        <w:rPr>
          <w:rFonts w:ascii="Times New Roman" w:eastAsia="Times New Roman" w:hAnsi="Times New Roman" w:cs="Times New Roman"/>
          <w:lang w:val="en-US"/>
        </w:rPr>
      </w:pPr>
    </w:p>
    <w:p w14:paraId="560965B4" w14:textId="77777777" w:rsidR="00103379" w:rsidRDefault="00103379">
      <w:pPr>
        <w:jc w:val="both"/>
        <w:rPr>
          <w:rFonts w:ascii="Times New Roman" w:eastAsia="Times New Roman" w:hAnsi="Times New Roman" w:cs="Times New Roman"/>
          <w:lang w:val="en-US"/>
        </w:rPr>
      </w:pPr>
    </w:p>
    <w:p w14:paraId="418F880D" w14:textId="77777777" w:rsidR="00103379" w:rsidRDefault="00103379">
      <w:pPr>
        <w:jc w:val="both"/>
        <w:rPr>
          <w:rFonts w:ascii="Times New Roman" w:eastAsia="Times New Roman" w:hAnsi="Times New Roman" w:cs="Times New Roman"/>
          <w:lang w:val="en-US"/>
        </w:rPr>
      </w:pPr>
    </w:p>
    <w:p w14:paraId="3A633683" w14:textId="77777777" w:rsidR="00103379" w:rsidRDefault="00103379">
      <w:pPr>
        <w:jc w:val="both"/>
        <w:rPr>
          <w:rFonts w:ascii="Times New Roman" w:eastAsia="Times New Roman" w:hAnsi="Times New Roman" w:cs="Times New Roman"/>
          <w:lang w:val="en-US"/>
        </w:rPr>
      </w:pPr>
    </w:p>
    <w:p w14:paraId="0B2F06A0" w14:textId="77777777" w:rsidR="00103379" w:rsidRDefault="00103379">
      <w:pPr>
        <w:jc w:val="both"/>
        <w:rPr>
          <w:rFonts w:ascii="Times New Roman" w:eastAsia="Times New Roman" w:hAnsi="Times New Roman" w:cs="Times New Roman"/>
          <w:lang w:val="en-US"/>
        </w:rPr>
      </w:pPr>
    </w:p>
    <w:p w14:paraId="261DE318" w14:textId="77777777" w:rsidR="00103379" w:rsidRDefault="00103379">
      <w:pPr>
        <w:jc w:val="both"/>
        <w:rPr>
          <w:rFonts w:ascii="Times New Roman" w:eastAsia="Times New Roman" w:hAnsi="Times New Roman" w:cs="Times New Roman"/>
          <w:lang w:val="en-US"/>
        </w:rPr>
      </w:pPr>
    </w:p>
    <w:p w14:paraId="639DE7AF" w14:textId="77777777" w:rsidR="00103379" w:rsidRDefault="00103379">
      <w:pPr>
        <w:jc w:val="both"/>
        <w:rPr>
          <w:rFonts w:ascii="Times New Roman" w:eastAsia="Times New Roman" w:hAnsi="Times New Roman" w:cs="Times New Roman"/>
          <w:lang w:val="en-US"/>
        </w:rPr>
      </w:pPr>
    </w:p>
    <w:p w14:paraId="3BCE07DB" w14:textId="77777777" w:rsidR="00103379" w:rsidRDefault="00103379">
      <w:pPr>
        <w:jc w:val="both"/>
        <w:rPr>
          <w:rFonts w:ascii="Times New Roman" w:eastAsia="Times New Roman" w:hAnsi="Times New Roman" w:cs="Times New Roman"/>
          <w:lang w:val="en-US"/>
        </w:rPr>
      </w:pPr>
    </w:p>
    <w:p w14:paraId="6A1029E2" w14:textId="77777777" w:rsidR="00103379" w:rsidRDefault="00103379">
      <w:pPr>
        <w:jc w:val="both"/>
        <w:rPr>
          <w:rFonts w:ascii="Times New Roman" w:eastAsia="Times New Roman" w:hAnsi="Times New Roman" w:cs="Times New Roman"/>
          <w:lang w:val="en-US"/>
        </w:rPr>
      </w:pPr>
    </w:p>
    <w:p w14:paraId="0923AE54" w14:textId="77777777" w:rsidR="00103379" w:rsidRDefault="00103379">
      <w:pPr>
        <w:jc w:val="both"/>
        <w:rPr>
          <w:rFonts w:ascii="Times New Roman" w:eastAsia="Times New Roman" w:hAnsi="Times New Roman" w:cs="Times New Roman"/>
          <w:lang w:val="en-US"/>
        </w:rPr>
      </w:pPr>
    </w:p>
    <w:p w14:paraId="38E37D38" w14:textId="77777777" w:rsidR="00103379" w:rsidRDefault="00103379">
      <w:pPr>
        <w:jc w:val="both"/>
        <w:rPr>
          <w:rFonts w:ascii="Times New Roman" w:eastAsia="Times New Roman" w:hAnsi="Times New Roman" w:cs="Times New Roman"/>
          <w:lang w:val="en-US"/>
        </w:rPr>
      </w:pPr>
    </w:p>
    <w:p w14:paraId="0A47A9BC" w14:textId="77777777" w:rsidR="00103379" w:rsidRDefault="00103379">
      <w:pPr>
        <w:jc w:val="both"/>
        <w:rPr>
          <w:rFonts w:ascii="Times New Roman" w:eastAsia="Times New Roman" w:hAnsi="Times New Roman" w:cs="Times New Roman"/>
          <w:lang w:val="en-US"/>
        </w:rPr>
      </w:pPr>
    </w:p>
    <w:p w14:paraId="54D1FAA8" w14:textId="77777777" w:rsidR="00AF6462" w:rsidRDefault="00AF6462">
      <w:pPr>
        <w:jc w:val="both"/>
        <w:rPr>
          <w:rFonts w:ascii="Times New Roman" w:eastAsia="Times New Roman" w:hAnsi="Times New Roman" w:cs="Times New Roman"/>
          <w:b/>
        </w:rPr>
      </w:pPr>
    </w:p>
    <w:p w14:paraId="7251375F" w14:textId="77777777" w:rsidR="00103379" w:rsidRDefault="00752725">
      <w:pPr>
        <w:jc w:val="both"/>
        <w:rPr>
          <w:rFonts w:ascii="Times New Roman" w:eastAsia="Times New Roman" w:hAnsi="Times New Roman" w:cs="Times New Roman"/>
        </w:rPr>
      </w:pPr>
      <w:r w:rsidRPr="001D4CE8">
        <w:rPr>
          <w:rFonts w:ascii="Times New Roman" w:eastAsia="Times New Roman" w:hAnsi="Times New Roman" w:cs="Times New Roman"/>
          <w:b/>
        </w:rPr>
        <w:t>ANEXO</w:t>
      </w:r>
      <w:r w:rsidR="001D4CE8">
        <w:rPr>
          <w:rFonts w:ascii="Times New Roman" w:eastAsia="Times New Roman" w:hAnsi="Times New Roman" w:cs="Times New Roman"/>
          <w:b/>
        </w:rPr>
        <w:t xml:space="preserve"> 1</w:t>
      </w:r>
      <w:r w:rsidR="001D4CE8" w:rsidRPr="001D4CE8">
        <w:rPr>
          <w:rFonts w:ascii="Times New Roman" w:eastAsia="Times New Roman" w:hAnsi="Times New Roman" w:cs="Times New Roman"/>
          <w:b/>
        </w:rPr>
        <w:t>:</w:t>
      </w:r>
      <w:r w:rsidR="001D4CE8">
        <w:rPr>
          <w:rFonts w:ascii="Times New Roman" w:eastAsia="Times New Roman" w:hAnsi="Times New Roman" w:cs="Times New Roman"/>
        </w:rPr>
        <w:t xml:space="preserve"> Questionário sobre o perfil de saúde da população residente no Estado da paraíba. </w:t>
      </w:r>
    </w:p>
    <w:p w14:paraId="30C63D8F" w14:textId="77777777" w:rsidR="00103379" w:rsidRDefault="00103379">
      <w:pPr>
        <w:jc w:val="both"/>
        <w:rPr>
          <w:rFonts w:ascii="Times New Roman" w:eastAsia="Times New Roman" w:hAnsi="Times New Roman" w:cs="Times New Roman"/>
        </w:rPr>
      </w:pPr>
    </w:p>
    <w:p w14:paraId="40346F24" w14:textId="77777777" w:rsidR="00103379" w:rsidRPr="001D4CE8" w:rsidRDefault="00752725">
      <w:pPr>
        <w:pStyle w:val="PargrafodaLista"/>
        <w:numPr>
          <w:ilvl w:val="0"/>
          <w:numId w:val="2"/>
        </w:numPr>
        <w:jc w:val="both"/>
        <w:rPr>
          <w:rFonts w:ascii="Times New Roman" w:eastAsia="Times New Roman" w:hAnsi="Times New Roman" w:cs="Times New Roman"/>
          <w:b/>
        </w:rPr>
      </w:pPr>
      <w:r w:rsidRPr="001D4CE8">
        <w:rPr>
          <w:rFonts w:ascii="Times New Roman" w:eastAsia="Times New Roman" w:hAnsi="Times New Roman" w:cs="Times New Roman"/>
          <w:b/>
        </w:rPr>
        <w:t>QUESTIONÁRIO</w:t>
      </w:r>
    </w:p>
    <w:p w14:paraId="369889E7" w14:textId="77777777" w:rsidR="00103379" w:rsidRDefault="00103379">
      <w:pPr>
        <w:pStyle w:val="PargrafodaLista"/>
        <w:jc w:val="both"/>
        <w:rPr>
          <w:rFonts w:ascii="Times New Roman" w:eastAsia="Times New Roman" w:hAnsi="Times New Roman"/>
        </w:rPr>
      </w:pPr>
    </w:p>
    <w:p w14:paraId="14EF23E2" w14:textId="77777777" w:rsidR="00103379" w:rsidRDefault="00103379">
      <w:pPr>
        <w:jc w:val="both"/>
        <w:rPr>
          <w:rFonts w:ascii="Times New Roman" w:eastAsia="Times New Roman" w:hAnsi="Times New Roman"/>
        </w:rPr>
      </w:pPr>
    </w:p>
    <w:p w14:paraId="35405B16" w14:textId="77777777" w:rsidR="00103379" w:rsidRDefault="00752725">
      <w:pPr>
        <w:pStyle w:val="PargrafodaLista"/>
        <w:rPr>
          <w:rFonts w:ascii="Times New Roman" w:eastAsia="Times New Roman" w:hAnsi="Times New Roman"/>
        </w:rPr>
      </w:pPr>
      <w:r>
        <w:rPr>
          <w:rFonts w:ascii="Times New Roman" w:eastAsia="Times New Roman" w:hAnsi="Times New Roman"/>
        </w:rPr>
        <w:t>QUESTIONÁRIO</w:t>
      </w:r>
    </w:p>
    <w:p w14:paraId="00F32780" w14:textId="77777777" w:rsidR="00103379" w:rsidRDefault="00103379">
      <w:pPr>
        <w:jc w:val="both"/>
        <w:rPr>
          <w:rFonts w:ascii="Times New Roman" w:eastAsia="Times New Roman" w:hAnsi="Times New Roman"/>
        </w:rPr>
      </w:pPr>
    </w:p>
    <w:p w14:paraId="0B3EF813" w14:textId="77777777" w:rsidR="00103379" w:rsidRDefault="00752725">
      <w:pPr>
        <w:jc w:val="center"/>
        <w:rPr>
          <w:rFonts w:ascii="Times New Roman" w:hAnsi="Times New Roman"/>
          <w:b/>
          <w:sz w:val="20"/>
          <w:szCs w:val="20"/>
        </w:rPr>
      </w:pPr>
      <w:r>
        <w:rPr>
          <w:noProof/>
        </w:rPr>
        <mc:AlternateContent>
          <mc:Choice Requires="wps">
            <w:drawing>
              <wp:anchor distT="0" distB="0" distL="0" distR="0" simplePos="0" relativeHeight="5" behindDoc="0" locked="0" layoutInCell="1" allowOverlap="1" wp14:anchorId="3977FAFF" wp14:editId="4AE4E7A5">
                <wp:simplePos x="0" y="0"/>
                <wp:positionH relativeFrom="column">
                  <wp:posOffset>-443865</wp:posOffset>
                </wp:positionH>
                <wp:positionV relativeFrom="paragraph">
                  <wp:posOffset>-472440</wp:posOffset>
                </wp:positionV>
                <wp:extent cx="6774180" cy="363220"/>
                <wp:effectExtent l="9525" t="10160" r="8890" b="8890"/>
                <wp:wrapNone/>
                <wp:docPr id="5" name="Caixa de texto 16"/>
                <wp:cNvGraphicFramePr/>
                <a:graphic xmlns:a="http://schemas.openxmlformats.org/drawingml/2006/main">
                  <a:graphicData uri="http://schemas.microsoft.com/office/word/2010/wordprocessingShape">
                    <wps:wsp>
                      <wps:cNvSpPr/>
                      <wps:spPr>
                        <a:xfrm>
                          <a:off x="0" y="0"/>
                          <a:ext cx="6773400" cy="362520"/>
                        </a:xfrm>
                        <a:prstGeom prst="rect">
                          <a:avLst/>
                        </a:prstGeom>
                        <a:gradFill rotWithShape="0">
                          <a:gsLst>
                            <a:gs pos="0">
                              <a:srgbClr val="9B9B9B"/>
                            </a:gs>
                            <a:gs pos="50000">
                              <a:srgbClr val="8E8E8E"/>
                            </a:gs>
                            <a:gs pos="100000">
                              <a:srgbClr val="797979"/>
                            </a:gs>
                          </a:gsLst>
                          <a:lin ang="5400000"/>
                        </a:gradFill>
                        <a:ln w="6480">
                          <a:solidFill>
                            <a:srgbClr val="000000"/>
                          </a:solidFill>
                          <a:miter/>
                        </a:ln>
                      </wps:spPr>
                      <wps:style>
                        <a:lnRef idx="0">
                          <a:scrgbClr r="0" g="0" b="0"/>
                        </a:lnRef>
                        <a:fillRef idx="0">
                          <a:scrgbClr r="0" g="0" b="0"/>
                        </a:fillRef>
                        <a:effectRef idx="0">
                          <a:scrgbClr r="0" g="0" b="0"/>
                        </a:effectRef>
                        <a:fontRef idx="minor"/>
                      </wps:style>
                      <wps:txbx>
                        <w:txbxContent>
                          <w:p w14:paraId="62494520" w14:textId="77777777" w:rsidR="00103379" w:rsidRDefault="00752725">
                            <w:pPr>
                              <w:pStyle w:val="Contedodoquadro"/>
                              <w:jc w:val="center"/>
                              <w:rPr>
                                <w:rFonts w:ascii="Times New Roman" w:hAnsi="Times New Roman"/>
                                <w:b/>
                                <w:sz w:val="20"/>
                                <w:szCs w:val="20"/>
                              </w:rPr>
                            </w:pPr>
                            <w:r>
                              <w:rPr>
                                <w:rFonts w:ascii="Times New Roman" w:hAnsi="Times New Roman"/>
                                <w:b/>
                                <w:color w:val="000000"/>
                                <w:sz w:val="20"/>
                                <w:szCs w:val="20"/>
                              </w:rPr>
                              <w:t>QUESTIONÁRIO SOBRE PERFIL DE SAÚDE</w:t>
                            </w:r>
                          </w:p>
                        </w:txbxContent>
                      </wps:txbx>
                      <wps:bodyPr>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Caixa de texto 16" o:spid="_x0000_s1027" style="position:absolute;left:0;text-align:left;margin-left:-34.95pt;margin-top:-37.2pt;width:533.4pt;height:28.6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" fillcolor="#9b9b9b" strokeweight=".18mm">
                <v:fill color2="#797979" colors="0 #9b9b9b;.5 #8e8e8e;1 #797979" focus="100%" type="gradient">
                  <o:fill v:ext="view" type="gradientUnscaled"/>
                </v:fill>
                <v:textbox>
                  <w:txbxContent>
                    <w:p w:rsidR="00103379" w:rsidRDefault="00752725">
                      <w:pPr>
                        <w:pStyle w:val="Contedodoquadro"/>
                        <w:jc w:val="center"/>
                        <w:rPr>
                          <w:rFonts w:ascii="Times New Roman" w:hAnsi="Times New Roman"/>
                          <w:b/>
                          <w:sz w:val="20"/>
                          <w:szCs w:val="20"/>
                        </w:rPr>
                      </w:pPr>
                      <w:r>
                        <w:rPr>
                          <w:rFonts w:ascii="Times New Roman" w:hAnsi="Times New Roman"/>
                          <w:b/>
                          <w:color w:val="000000"/>
                          <w:sz w:val="20"/>
                          <w:szCs w:val="20"/>
                        </w:rPr>
                        <w:t>QUESTIONÁRIO SOBRE PERFIL DE SAÚDE</w:t>
                      </w:r>
                    </w:p>
                  </w:txbxContent>
                </v:textbox>
              </v:rect>
            </w:pict>
          </mc:Fallback>
        </mc:AlternateContent>
      </w:r>
      <w:r>
        <w:rPr>
          <w:rFonts w:ascii="Times New Roman" w:hAnsi="Times New Roman"/>
          <w:b/>
          <w:sz w:val="20"/>
          <w:szCs w:val="20"/>
        </w:rPr>
        <w:t>CARACTERIZAÇÃO DA CONDIÇÃO DE SAÚDE DE INDIVÍDUOS RESIDENTES NO ESTADO DA PARAÍBA</w:t>
      </w:r>
    </w:p>
    <w:p w14:paraId="09BFA894" w14:textId="77777777" w:rsidR="00103379" w:rsidRDefault="00103379">
      <w:pPr>
        <w:jc w:val="center"/>
        <w:rPr>
          <w:rFonts w:ascii="Times New Roman" w:hAnsi="Times New Roman"/>
          <w:b/>
          <w:sz w:val="20"/>
          <w:szCs w:val="20"/>
        </w:rPr>
      </w:pPr>
    </w:p>
    <w:p w14:paraId="18B2F32C" w14:textId="77777777" w:rsidR="00103379" w:rsidRDefault="00752725">
      <w:pPr>
        <w:ind w:left="-426"/>
        <w:rPr>
          <w:rFonts w:ascii="Times New Roman" w:hAnsi="Times New Roman"/>
          <w:b/>
          <w:sz w:val="18"/>
          <w:szCs w:val="18"/>
        </w:rPr>
      </w:pPr>
      <w:r>
        <w:rPr>
          <w:rFonts w:ascii="Times New Roman" w:hAnsi="Times New Roman"/>
          <w:b/>
          <w:sz w:val="18"/>
          <w:szCs w:val="18"/>
        </w:rPr>
        <w:t>DATA: ____/____/______</w:t>
      </w:r>
    </w:p>
    <w:p w14:paraId="2427A010" w14:textId="77777777" w:rsidR="00103379" w:rsidRDefault="00752725">
      <w:pPr>
        <w:ind w:left="-426"/>
        <w:rPr>
          <w:rFonts w:ascii="Times New Roman" w:hAnsi="Times New Roman"/>
          <w:b/>
          <w:sz w:val="18"/>
          <w:szCs w:val="18"/>
        </w:rPr>
      </w:pPr>
      <w:r>
        <w:rPr>
          <w:rFonts w:ascii="Times New Roman" w:hAnsi="Times New Roman"/>
          <w:b/>
          <w:noProof/>
          <w:sz w:val="18"/>
          <w:szCs w:val="18"/>
        </w:rPr>
        <mc:AlternateContent>
          <mc:Choice Requires="wps">
            <w:drawing>
              <wp:anchor distT="0" distB="0" distL="0" distR="0" simplePos="0" relativeHeight="6" behindDoc="0" locked="0" layoutInCell="1" allowOverlap="1" wp14:anchorId="4A978B11" wp14:editId="32BEFB1F">
                <wp:simplePos x="0" y="0"/>
                <wp:positionH relativeFrom="column">
                  <wp:posOffset>1997075</wp:posOffset>
                </wp:positionH>
                <wp:positionV relativeFrom="paragraph">
                  <wp:posOffset>118110</wp:posOffset>
                </wp:positionV>
                <wp:extent cx="487045" cy="134620"/>
                <wp:effectExtent l="0" t="0" r="28575" b="19050"/>
                <wp:wrapNone/>
                <wp:docPr id="7" name="Retângulo 12"/>
                <wp:cNvGraphicFramePr/>
                <a:graphic xmlns:a="http://schemas.openxmlformats.org/drawingml/2006/main">
                  <a:graphicData uri="http://schemas.microsoft.com/office/word/2010/wordprocessingShape">
                    <wps:wsp>
                      <wps:cNvSpPr/>
                      <wps:spPr>
                        <a:xfrm>
                          <a:off x="0" y="0"/>
                          <a:ext cx="486360" cy="133920"/>
                        </a:xfrm>
                        <a:prstGeom prst="rect">
                          <a:avLst/>
                        </a:prstGeom>
                        <a:solidFill>
                          <a:srgbClr val="BFBFBF"/>
                        </a:solid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tângulo 12" fillcolor="#bfbfbf" stroked="t" style="position:absolute;margin-left:157.25pt;margin-top:9.3pt;width:38.25pt;height:10.5pt">
                <w10:wrap type="none"/>
                <v:fill o:detectmouseclick="t" type="solid" color2="#404040"/>
                <v:stroke color="black" weight="3240" joinstyle="miter" endcap="flat"/>
              </v:rect>
            </w:pict>
          </mc:Fallback>
        </mc:AlternateContent>
      </w:r>
    </w:p>
    <w:p w14:paraId="1F344312" w14:textId="77777777" w:rsidR="00103379" w:rsidRDefault="00752725">
      <w:pPr>
        <w:pStyle w:val="PargrafodaLista"/>
        <w:ind w:left="-426"/>
        <w:jc w:val="both"/>
        <w:rPr>
          <w:rFonts w:ascii="Times New Roman" w:hAnsi="Times New Roman"/>
          <w:sz w:val="18"/>
          <w:szCs w:val="18"/>
        </w:rPr>
      </w:pPr>
      <w:r>
        <w:rPr>
          <w:rFonts w:ascii="Times New Roman" w:hAnsi="Times New Roman"/>
          <w:b/>
          <w:sz w:val="18"/>
          <w:szCs w:val="18"/>
        </w:rPr>
        <w:t>Nº IDENTIFICAÇÃO DO INSTRUMENTO:</w:t>
      </w:r>
      <w:r>
        <w:rPr>
          <w:rFonts w:ascii="Times New Roman" w:hAnsi="Times New Roman"/>
          <w:sz w:val="18"/>
          <w:szCs w:val="18"/>
        </w:rPr>
        <w:t xml:space="preserve"> </w:t>
      </w:r>
    </w:p>
    <w:p w14:paraId="32FDBCAE" w14:textId="77777777" w:rsidR="00103379" w:rsidRDefault="00103379">
      <w:pPr>
        <w:ind w:left="-426"/>
        <w:rPr>
          <w:rFonts w:ascii="Times New Roman" w:hAnsi="Times New Roman"/>
          <w:b/>
          <w:sz w:val="20"/>
          <w:szCs w:val="20"/>
        </w:rPr>
      </w:pPr>
    </w:p>
    <w:p w14:paraId="4B3C24B5" w14:textId="77777777" w:rsidR="00103379" w:rsidRDefault="00752725">
      <w:pPr>
        <w:jc w:val="center"/>
        <w:rPr>
          <w:rFonts w:ascii="Times New Roman" w:hAnsi="Times New Roman"/>
          <w:b/>
          <w:sz w:val="20"/>
          <w:szCs w:val="20"/>
        </w:rPr>
      </w:pPr>
      <w:r>
        <w:rPr>
          <w:rFonts w:ascii="Times New Roman" w:hAnsi="Times New Roman"/>
          <w:b/>
          <w:sz w:val="20"/>
          <w:szCs w:val="20"/>
        </w:rPr>
        <w:t>Perfil do paciente</w:t>
      </w:r>
    </w:p>
    <w:p w14:paraId="5D590C81" w14:textId="77777777" w:rsidR="00103379" w:rsidRDefault="00752725">
      <w:pPr>
        <w:pStyle w:val="PargrafodaLista"/>
        <w:numPr>
          <w:ilvl w:val="0"/>
          <w:numId w:val="3"/>
        </w:numPr>
        <w:spacing w:before="240"/>
        <w:ind w:left="0"/>
        <w:jc w:val="both"/>
        <w:rPr>
          <w:rFonts w:ascii="Times New Roman" w:hAnsi="Times New Roman"/>
          <w:b/>
          <w:sz w:val="20"/>
          <w:szCs w:val="20"/>
        </w:rPr>
      </w:pPr>
      <w:r>
        <w:rPr>
          <w:noProof/>
        </w:rPr>
        <mc:AlternateContent>
          <mc:Choice Requires="wps">
            <w:drawing>
              <wp:anchor distT="0" distB="0" distL="0" distR="0" simplePos="0" relativeHeight="7" behindDoc="0" locked="0" layoutInCell="1" allowOverlap="1" wp14:anchorId="63B495F9" wp14:editId="21EA56C3">
                <wp:simplePos x="0" y="0"/>
                <wp:positionH relativeFrom="column">
                  <wp:posOffset>1108710</wp:posOffset>
                </wp:positionH>
                <wp:positionV relativeFrom="paragraph">
                  <wp:posOffset>4445</wp:posOffset>
                </wp:positionV>
                <wp:extent cx="2077720" cy="201295"/>
                <wp:effectExtent l="0" t="0" r="19050" b="28575"/>
                <wp:wrapNone/>
                <wp:docPr id="8" name="Retângulo 11"/>
                <wp:cNvGraphicFramePr/>
                <a:graphic xmlns:a="http://schemas.openxmlformats.org/drawingml/2006/main">
                  <a:graphicData uri="http://schemas.microsoft.com/office/word/2010/wordprocessingShape">
                    <wps:wsp>
                      <wps:cNvSpPr/>
                      <wps:spPr>
                        <a:xfrm>
                          <a:off x="0" y="0"/>
                          <a:ext cx="2077200" cy="200520"/>
                        </a:xfrm>
                        <a:prstGeom prst="rect">
                          <a:avLst/>
                        </a:prstGeom>
                        <a:solidFill>
                          <a:srgbClr val="BFBFBF"/>
                        </a:solid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tângulo 11" fillcolor="#bfbfbf" stroked="t" style="position:absolute;margin-left:87.3pt;margin-top:0.35pt;width:163.5pt;height:15.75pt">
                <w10:wrap type="none"/>
                <v:fill o:detectmouseclick="t" type="solid" color2="#404040"/>
                <v:stroke color="black" weight="3240" joinstyle="miter" endcap="flat"/>
              </v:rect>
            </w:pict>
          </mc:Fallback>
        </mc:AlternateContent>
      </w:r>
      <w:r>
        <w:rPr>
          <w:rFonts w:ascii="Times New Roman" w:hAnsi="Times New Roman"/>
          <w:b/>
          <w:sz w:val="20"/>
          <w:szCs w:val="20"/>
        </w:rPr>
        <w:t xml:space="preserve">Identificação: </w:t>
      </w:r>
    </w:p>
    <w:p w14:paraId="3C41A3CE" w14:textId="77777777" w:rsidR="00103379" w:rsidRDefault="00103379">
      <w:pPr>
        <w:pStyle w:val="PargrafodaLista"/>
        <w:ind w:left="0"/>
        <w:jc w:val="both"/>
        <w:rPr>
          <w:rFonts w:ascii="Times New Roman" w:hAnsi="Times New Roman"/>
          <w:b/>
          <w:sz w:val="20"/>
          <w:szCs w:val="20"/>
        </w:rPr>
      </w:pPr>
    </w:p>
    <w:p w14:paraId="3D35E1BD"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Idade:</w:t>
      </w:r>
      <w:r>
        <w:rPr>
          <w:rFonts w:ascii="Times New Roman" w:hAnsi="Times New Roman"/>
          <w:sz w:val="20"/>
          <w:szCs w:val="20"/>
        </w:rPr>
        <w:t xml:space="preserve"> ________ anos</w:t>
      </w:r>
    </w:p>
    <w:p w14:paraId="5721E993" w14:textId="77777777" w:rsidR="00103379" w:rsidRDefault="00103379">
      <w:pPr>
        <w:pStyle w:val="PargrafodaLista"/>
        <w:ind w:left="0"/>
        <w:jc w:val="both"/>
        <w:rPr>
          <w:rFonts w:ascii="Times New Roman" w:hAnsi="Times New Roman"/>
          <w:sz w:val="20"/>
          <w:szCs w:val="20"/>
        </w:rPr>
      </w:pPr>
    </w:p>
    <w:p w14:paraId="4B0A850B"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 xml:space="preserve">Sexo: </w:t>
      </w:r>
      <w:r>
        <w:rPr>
          <w:rFonts w:ascii="Times New Roman" w:hAnsi="Times New Roman"/>
          <w:sz w:val="20"/>
          <w:szCs w:val="20"/>
        </w:rPr>
        <w:t>(1) Masculino (2) Feminino</w:t>
      </w:r>
    </w:p>
    <w:p w14:paraId="6D9ECC43" w14:textId="77777777" w:rsidR="00103379" w:rsidRDefault="00103379">
      <w:pPr>
        <w:pStyle w:val="PargrafodaLista"/>
        <w:rPr>
          <w:rFonts w:ascii="Times New Roman" w:hAnsi="Times New Roman"/>
          <w:sz w:val="20"/>
          <w:szCs w:val="20"/>
        </w:rPr>
      </w:pPr>
    </w:p>
    <w:p w14:paraId="000F1B4F" w14:textId="77777777" w:rsidR="00103379" w:rsidRDefault="00752725">
      <w:pPr>
        <w:pStyle w:val="PargrafodaLista"/>
        <w:numPr>
          <w:ilvl w:val="0"/>
          <w:numId w:val="3"/>
        </w:numPr>
        <w:ind w:left="0"/>
        <w:jc w:val="both"/>
        <w:rPr>
          <w:rFonts w:ascii="Times New Roman" w:hAnsi="Times New Roman"/>
          <w:b/>
          <w:sz w:val="20"/>
          <w:szCs w:val="20"/>
        </w:rPr>
      </w:pPr>
      <w:r>
        <w:rPr>
          <w:rFonts w:ascii="Times New Roman" w:hAnsi="Times New Roman"/>
          <w:b/>
          <w:sz w:val="20"/>
          <w:szCs w:val="20"/>
        </w:rPr>
        <w:t xml:space="preserve">Cor/raça: </w:t>
      </w:r>
      <w:r>
        <w:rPr>
          <w:rFonts w:ascii="Times New Roman" w:hAnsi="Times New Roman"/>
          <w:sz w:val="20"/>
          <w:szCs w:val="20"/>
        </w:rPr>
        <w:t>(1) Branco(a) (2) Negro(a) (3) Pardo(a) (</w:t>
      </w:r>
      <w:proofErr w:type="gramStart"/>
      <w:r>
        <w:rPr>
          <w:rFonts w:ascii="Times New Roman" w:hAnsi="Times New Roman"/>
          <w:sz w:val="20"/>
          <w:szCs w:val="20"/>
        </w:rPr>
        <w:t>4)Amarelo</w:t>
      </w:r>
      <w:proofErr w:type="gramEnd"/>
      <w:r>
        <w:rPr>
          <w:rFonts w:ascii="Times New Roman" w:hAnsi="Times New Roman"/>
          <w:sz w:val="20"/>
          <w:szCs w:val="20"/>
        </w:rPr>
        <w:t>(a) (5) Indígena</w:t>
      </w:r>
    </w:p>
    <w:p w14:paraId="5E9747A4" w14:textId="77777777" w:rsidR="00103379" w:rsidRDefault="00103379">
      <w:pPr>
        <w:pStyle w:val="PargrafodaLista"/>
        <w:ind w:left="0"/>
        <w:jc w:val="both"/>
        <w:rPr>
          <w:rFonts w:ascii="Times New Roman" w:hAnsi="Times New Roman"/>
          <w:b/>
          <w:sz w:val="20"/>
          <w:szCs w:val="20"/>
        </w:rPr>
      </w:pPr>
    </w:p>
    <w:p w14:paraId="6CA44348" w14:textId="77777777" w:rsidR="00103379" w:rsidRDefault="00752725">
      <w:pPr>
        <w:pStyle w:val="PargrafodaLista"/>
        <w:numPr>
          <w:ilvl w:val="0"/>
          <w:numId w:val="3"/>
        </w:numPr>
        <w:ind w:left="0"/>
        <w:jc w:val="both"/>
        <w:rPr>
          <w:rFonts w:ascii="Times New Roman" w:hAnsi="Times New Roman"/>
          <w:b/>
          <w:sz w:val="20"/>
          <w:szCs w:val="20"/>
        </w:rPr>
      </w:pPr>
      <w:r>
        <w:rPr>
          <w:rFonts w:ascii="Times New Roman" w:hAnsi="Times New Roman"/>
          <w:b/>
          <w:sz w:val="20"/>
          <w:szCs w:val="20"/>
        </w:rPr>
        <w:t xml:space="preserve">Macrorregião: </w:t>
      </w:r>
      <w:r>
        <w:rPr>
          <w:rFonts w:ascii="Times New Roman" w:hAnsi="Times New Roman"/>
          <w:sz w:val="20"/>
          <w:szCs w:val="20"/>
        </w:rPr>
        <w:t>(1) M1 (2) M2 (3) M3 (4) M4</w:t>
      </w:r>
    </w:p>
    <w:p w14:paraId="74B60D6D" w14:textId="77777777" w:rsidR="00103379" w:rsidRDefault="00103379">
      <w:pPr>
        <w:pStyle w:val="PargrafodaLista"/>
        <w:rPr>
          <w:rFonts w:ascii="Times New Roman" w:hAnsi="Times New Roman"/>
          <w:b/>
          <w:sz w:val="20"/>
          <w:szCs w:val="20"/>
        </w:rPr>
      </w:pPr>
    </w:p>
    <w:p w14:paraId="072DFA93" w14:textId="77777777" w:rsidR="00103379" w:rsidRDefault="00752725">
      <w:pPr>
        <w:pStyle w:val="PargrafodaLista"/>
        <w:numPr>
          <w:ilvl w:val="0"/>
          <w:numId w:val="3"/>
        </w:numPr>
        <w:ind w:left="0"/>
        <w:jc w:val="both"/>
        <w:rPr>
          <w:rFonts w:ascii="Times New Roman" w:hAnsi="Times New Roman"/>
          <w:b/>
          <w:sz w:val="20"/>
          <w:szCs w:val="20"/>
        </w:rPr>
      </w:pPr>
      <w:r>
        <w:rPr>
          <w:noProof/>
        </w:rPr>
        <mc:AlternateContent>
          <mc:Choice Requires="wps">
            <w:drawing>
              <wp:anchor distT="0" distB="0" distL="0" distR="0" simplePos="0" relativeHeight="8" behindDoc="0" locked="0" layoutInCell="1" allowOverlap="1" wp14:anchorId="360F407F" wp14:editId="022A10D2">
                <wp:simplePos x="0" y="0"/>
                <wp:positionH relativeFrom="column">
                  <wp:posOffset>2053590</wp:posOffset>
                </wp:positionH>
                <wp:positionV relativeFrom="paragraph">
                  <wp:posOffset>7620</wp:posOffset>
                </wp:positionV>
                <wp:extent cx="3146425" cy="182245"/>
                <wp:effectExtent l="0" t="0" r="17145" b="28575"/>
                <wp:wrapNone/>
                <wp:docPr id="9" name="Retângulo 10"/>
                <wp:cNvGraphicFramePr/>
                <a:graphic xmlns:a="http://schemas.openxmlformats.org/drawingml/2006/main">
                  <a:graphicData uri="http://schemas.microsoft.com/office/word/2010/wordprocessingShape">
                    <wps:wsp>
                      <wps:cNvSpPr/>
                      <wps:spPr>
                        <a:xfrm>
                          <a:off x="0" y="0"/>
                          <a:ext cx="3145680" cy="181440"/>
                        </a:xfrm>
                        <a:prstGeom prst="rect">
                          <a:avLst/>
                        </a:prstGeom>
                        <a:solidFill>
                          <a:srgbClr val="BFBFBF"/>
                        </a:solid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tângulo 10" fillcolor="#bfbfbf" stroked="t" style="position:absolute;margin-left:161.7pt;margin-top:0.6pt;width:247.65pt;height:14.25pt">
                <w10:wrap type="none"/>
                <v:fill o:detectmouseclick="t" type="solid" color2="#404040"/>
                <v:stroke color="black" weight="3240" joinstyle="miter" endcap="flat"/>
              </v:rect>
            </w:pict>
          </mc:Fallback>
        </mc:AlternateContent>
      </w:r>
      <w:r>
        <w:rPr>
          <w:rFonts w:ascii="Times New Roman" w:hAnsi="Times New Roman"/>
          <w:b/>
          <w:sz w:val="20"/>
          <w:szCs w:val="20"/>
        </w:rPr>
        <w:t>Município em que reside atualmente:</w:t>
      </w:r>
    </w:p>
    <w:p w14:paraId="09F28324" w14:textId="77777777" w:rsidR="00103379" w:rsidRDefault="00103379">
      <w:pPr>
        <w:pStyle w:val="PargrafodaLista"/>
        <w:ind w:left="0"/>
        <w:jc w:val="both"/>
        <w:rPr>
          <w:rFonts w:ascii="Times New Roman" w:hAnsi="Times New Roman"/>
          <w:b/>
          <w:sz w:val="20"/>
          <w:szCs w:val="20"/>
        </w:rPr>
      </w:pPr>
    </w:p>
    <w:p w14:paraId="379DB639" w14:textId="77777777" w:rsidR="00103379" w:rsidRDefault="00103379">
      <w:pPr>
        <w:pStyle w:val="PargrafodaLista"/>
        <w:ind w:left="0"/>
        <w:jc w:val="both"/>
        <w:rPr>
          <w:rFonts w:ascii="Times New Roman" w:hAnsi="Times New Roman"/>
          <w:b/>
          <w:sz w:val="20"/>
          <w:szCs w:val="20"/>
        </w:rPr>
      </w:pPr>
    </w:p>
    <w:p w14:paraId="386480C0"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 xml:space="preserve">Faz uso de bebida alcóolica? </w:t>
      </w:r>
      <w:r>
        <w:rPr>
          <w:rFonts w:ascii="Times New Roman" w:hAnsi="Times New Roman"/>
          <w:sz w:val="20"/>
          <w:szCs w:val="20"/>
        </w:rPr>
        <w:t>(0) Não</w:t>
      </w:r>
      <w:r>
        <w:rPr>
          <w:rFonts w:ascii="Times New Roman" w:hAnsi="Times New Roman"/>
          <w:sz w:val="20"/>
          <w:szCs w:val="20"/>
        </w:rPr>
        <w:tab/>
        <w:t>(1) Sim</w:t>
      </w:r>
    </w:p>
    <w:p w14:paraId="02AC09A4" w14:textId="77777777" w:rsidR="00103379" w:rsidRDefault="00103379">
      <w:pPr>
        <w:jc w:val="both"/>
        <w:rPr>
          <w:rFonts w:ascii="Times New Roman" w:hAnsi="Times New Roman"/>
          <w:b/>
          <w:sz w:val="20"/>
          <w:szCs w:val="20"/>
        </w:rPr>
      </w:pPr>
    </w:p>
    <w:p w14:paraId="1CFA7B6C"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 xml:space="preserve">Tabagista? </w:t>
      </w:r>
      <w:r>
        <w:rPr>
          <w:rFonts w:ascii="Times New Roman" w:hAnsi="Times New Roman"/>
          <w:sz w:val="20"/>
          <w:szCs w:val="20"/>
        </w:rPr>
        <w:t>(0) Não (1) Sim</w:t>
      </w:r>
    </w:p>
    <w:p w14:paraId="505DA378" w14:textId="77777777" w:rsidR="00103379" w:rsidRDefault="00103379">
      <w:pPr>
        <w:pStyle w:val="PargrafodaLista"/>
        <w:rPr>
          <w:rFonts w:ascii="Times New Roman" w:hAnsi="Times New Roman"/>
          <w:b/>
          <w:sz w:val="20"/>
          <w:szCs w:val="20"/>
        </w:rPr>
      </w:pPr>
    </w:p>
    <w:p w14:paraId="33551D25" w14:textId="77777777" w:rsidR="00103379" w:rsidRDefault="00752725">
      <w:pPr>
        <w:pStyle w:val="PargrafodaLista"/>
        <w:numPr>
          <w:ilvl w:val="0"/>
          <w:numId w:val="3"/>
        </w:numPr>
        <w:ind w:left="0"/>
        <w:jc w:val="both"/>
        <w:rPr>
          <w:rFonts w:ascii="Times New Roman" w:hAnsi="Times New Roman"/>
          <w:b/>
          <w:sz w:val="20"/>
          <w:szCs w:val="20"/>
        </w:rPr>
      </w:pPr>
      <w:r>
        <w:rPr>
          <w:rFonts w:ascii="Times New Roman" w:hAnsi="Times New Roman"/>
          <w:b/>
          <w:sz w:val="20"/>
          <w:szCs w:val="20"/>
        </w:rPr>
        <w:t xml:space="preserve">Pratica atividade física? </w:t>
      </w:r>
      <w:r>
        <w:rPr>
          <w:rFonts w:ascii="Times New Roman" w:hAnsi="Times New Roman"/>
          <w:sz w:val="20"/>
          <w:szCs w:val="20"/>
        </w:rPr>
        <w:t>(0) Não (1) Sim</w:t>
      </w:r>
    </w:p>
    <w:p w14:paraId="634BD328" w14:textId="77777777" w:rsidR="00103379" w:rsidRDefault="00103379">
      <w:pPr>
        <w:pStyle w:val="PargrafodaLista"/>
        <w:rPr>
          <w:rFonts w:ascii="Times New Roman" w:hAnsi="Times New Roman"/>
          <w:b/>
          <w:sz w:val="20"/>
          <w:szCs w:val="20"/>
        </w:rPr>
      </w:pPr>
    </w:p>
    <w:p w14:paraId="6EF080A4"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 xml:space="preserve">Hipertensão Arterial? </w:t>
      </w:r>
      <w:r>
        <w:rPr>
          <w:rFonts w:ascii="Times New Roman" w:hAnsi="Times New Roman"/>
          <w:sz w:val="20"/>
          <w:szCs w:val="20"/>
        </w:rPr>
        <w:t>(0) Não (1) Sim (9) NS</w:t>
      </w:r>
    </w:p>
    <w:p w14:paraId="1B840EFD" w14:textId="77777777" w:rsidR="00103379" w:rsidRDefault="00103379">
      <w:pPr>
        <w:pStyle w:val="PargrafodaLista"/>
        <w:rPr>
          <w:rFonts w:ascii="Times New Roman" w:hAnsi="Times New Roman"/>
          <w:sz w:val="20"/>
          <w:szCs w:val="20"/>
        </w:rPr>
      </w:pPr>
    </w:p>
    <w:p w14:paraId="343FB9AE"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lastRenderedPageBreak/>
        <w:t>Cardiopatias?</w:t>
      </w:r>
      <w:r>
        <w:rPr>
          <w:rFonts w:ascii="Times New Roman" w:hAnsi="Times New Roman"/>
          <w:sz w:val="20"/>
          <w:szCs w:val="20"/>
        </w:rPr>
        <w:t xml:space="preserve"> (0) Não (1) Sim (9) NS</w:t>
      </w:r>
    </w:p>
    <w:p w14:paraId="0BC323C7" w14:textId="77777777" w:rsidR="00103379" w:rsidRDefault="00103379">
      <w:pPr>
        <w:pStyle w:val="PargrafodaLista"/>
        <w:rPr>
          <w:rFonts w:ascii="Times New Roman" w:hAnsi="Times New Roman"/>
          <w:sz w:val="20"/>
          <w:szCs w:val="20"/>
        </w:rPr>
      </w:pPr>
    </w:p>
    <w:p w14:paraId="58403B6B"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Dislipidemias?</w:t>
      </w:r>
      <w:r>
        <w:rPr>
          <w:rFonts w:ascii="Times New Roman" w:hAnsi="Times New Roman"/>
          <w:sz w:val="20"/>
          <w:szCs w:val="20"/>
        </w:rPr>
        <w:t xml:space="preserve"> (0) Não (1) Sim (9) NS</w:t>
      </w:r>
    </w:p>
    <w:p w14:paraId="33346591" w14:textId="77777777" w:rsidR="00103379" w:rsidRDefault="00103379">
      <w:pPr>
        <w:pStyle w:val="PargrafodaLista"/>
        <w:rPr>
          <w:rFonts w:ascii="Times New Roman" w:hAnsi="Times New Roman"/>
          <w:sz w:val="20"/>
          <w:szCs w:val="20"/>
        </w:rPr>
      </w:pPr>
    </w:p>
    <w:p w14:paraId="7C294284"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Diabetes?</w:t>
      </w:r>
      <w:r>
        <w:rPr>
          <w:rFonts w:ascii="Times New Roman" w:hAnsi="Times New Roman"/>
          <w:sz w:val="20"/>
          <w:szCs w:val="20"/>
        </w:rPr>
        <w:t xml:space="preserve"> (0) Não (1) Sim (9) NS</w:t>
      </w:r>
    </w:p>
    <w:p w14:paraId="55E9AFCC" w14:textId="77777777" w:rsidR="00103379" w:rsidRDefault="00103379">
      <w:pPr>
        <w:pStyle w:val="PargrafodaLista"/>
        <w:rPr>
          <w:rFonts w:ascii="Times New Roman" w:hAnsi="Times New Roman"/>
          <w:sz w:val="20"/>
          <w:szCs w:val="20"/>
        </w:rPr>
      </w:pPr>
    </w:p>
    <w:p w14:paraId="010A0A0B"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Doenças Respiratórias?</w:t>
      </w:r>
      <w:r>
        <w:rPr>
          <w:rFonts w:ascii="Times New Roman" w:hAnsi="Times New Roman"/>
          <w:sz w:val="20"/>
          <w:szCs w:val="20"/>
        </w:rPr>
        <w:t xml:space="preserve"> (0) Não (1) Sim (9) NS</w:t>
      </w:r>
    </w:p>
    <w:p w14:paraId="792FEECE" w14:textId="77777777" w:rsidR="00103379" w:rsidRDefault="00103379">
      <w:pPr>
        <w:pStyle w:val="PargrafodaLista"/>
        <w:rPr>
          <w:rFonts w:ascii="Times New Roman" w:hAnsi="Times New Roman"/>
          <w:sz w:val="20"/>
          <w:szCs w:val="20"/>
        </w:rPr>
      </w:pPr>
    </w:p>
    <w:p w14:paraId="3EE9587D"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Depressão?</w:t>
      </w:r>
      <w:r>
        <w:rPr>
          <w:rFonts w:ascii="Times New Roman" w:hAnsi="Times New Roman"/>
          <w:sz w:val="20"/>
          <w:szCs w:val="20"/>
        </w:rPr>
        <w:t xml:space="preserve"> (0) Não (1) Sim (</w:t>
      </w:r>
      <w:proofErr w:type="gramStart"/>
      <w:r>
        <w:rPr>
          <w:rFonts w:ascii="Times New Roman" w:hAnsi="Times New Roman"/>
          <w:sz w:val="20"/>
          <w:szCs w:val="20"/>
        </w:rPr>
        <w:t>9)NS</w:t>
      </w:r>
      <w:proofErr w:type="gramEnd"/>
    </w:p>
    <w:p w14:paraId="18F477F9" w14:textId="77777777" w:rsidR="00103379" w:rsidRDefault="00103379">
      <w:pPr>
        <w:pStyle w:val="PargrafodaLista"/>
        <w:rPr>
          <w:rFonts w:ascii="Times New Roman" w:hAnsi="Times New Roman"/>
          <w:sz w:val="20"/>
          <w:szCs w:val="20"/>
        </w:rPr>
      </w:pPr>
    </w:p>
    <w:p w14:paraId="75AB46A6"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Câncer?</w:t>
      </w:r>
      <w:r>
        <w:rPr>
          <w:rFonts w:ascii="Times New Roman" w:hAnsi="Times New Roman"/>
          <w:sz w:val="20"/>
          <w:szCs w:val="20"/>
        </w:rPr>
        <w:t xml:space="preserve"> (0) Não (1) Sim (</w:t>
      </w:r>
      <w:proofErr w:type="gramStart"/>
      <w:r>
        <w:rPr>
          <w:rFonts w:ascii="Times New Roman" w:hAnsi="Times New Roman"/>
          <w:sz w:val="20"/>
          <w:szCs w:val="20"/>
        </w:rPr>
        <w:t>9)NS</w:t>
      </w:r>
      <w:proofErr w:type="gramEnd"/>
    </w:p>
    <w:p w14:paraId="46C23B2D" w14:textId="77777777" w:rsidR="00103379" w:rsidRDefault="00103379">
      <w:pPr>
        <w:pStyle w:val="PargrafodaLista"/>
        <w:rPr>
          <w:rFonts w:ascii="Times New Roman" w:hAnsi="Times New Roman"/>
          <w:sz w:val="20"/>
          <w:szCs w:val="20"/>
        </w:rPr>
      </w:pPr>
    </w:p>
    <w:p w14:paraId="24650457"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Frequenta a ESF no seu munícipio?</w:t>
      </w:r>
      <w:r>
        <w:rPr>
          <w:rFonts w:ascii="Times New Roman" w:hAnsi="Times New Roman"/>
          <w:sz w:val="20"/>
          <w:szCs w:val="20"/>
        </w:rPr>
        <w:t xml:space="preserve"> (0) Não (1) Sim</w:t>
      </w:r>
    </w:p>
    <w:p w14:paraId="52645306" w14:textId="77777777" w:rsidR="00103379" w:rsidRDefault="00103379">
      <w:pPr>
        <w:pStyle w:val="PargrafodaLista"/>
        <w:rPr>
          <w:rFonts w:ascii="Times New Roman" w:hAnsi="Times New Roman"/>
          <w:sz w:val="20"/>
          <w:szCs w:val="20"/>
        </w:rPr>
      </w:pPr>
    </w:p>
    <w:p w14:paraId="6DD1E9B7"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Está satisfeito com sua saúde?</w:t>
      </w:r>
      <w:r>
        <w:rPr>
          <w:rFonts w:ascii="Times New Roman" w:hAnsi="Times New Roman"/>
          <w:sz w:val="20"/>
          <w:szCs w:val="20"/>
        </w:rPr>
        <w:t xml:space="preserve">                       (1) Muito insatisfeito (2) Insatisfeito (3) Pouco satisfeito (4) Satisfeito (5) Totalmente satisfeito</w:t>
      </w:r>
    </w:p>
    <w:p w14:paraId="28FFF7D6" w14:textId="77777777" w:rsidR="00103379" w:rsidRDefault="00103379">
      <w:pPr>
        <w:pStyle w:val="PargrafodaLista"/>
        <w:ind w:left="0"/>
        <w:jc w:val="both"/>
        <w:rPr>
          <w:rFonts w:ascii="Times New Roman" w:hAnsi="Times New Roman"/>
          <w:sz w:val="20"/>
          <w:szCs w:val="20"/>
        </w:rPr>
      </w:pPr>
    </w:p>
    <w:p w14:paraId="7ED38503" w14:textId="77777777" w:rsidR="00103379" w:rsidRDefault="00752725">
      <w:pPr>
        <w:pStyle w:val="PargrafodaLista"/>
        <w:numPr>
          <w:ilvl w:val="0"/>
          <w:numId w:val="3"/>
        </w:numPr>
        <w:ind w:left="0"/>
        <w:jc w:val="both"/>
        <w:rPr>
          <w:rFonts w:ascii="Times New Roman" w:hAnsi="Times New Roman"/>
          <w:sz w:val="20"/>
          <w:szCs w:val="20"/>
        </w:rPr>
      </w:pPr>
      <w:r>
        <w:rPr>
          <w:rFonts w:ascii="Times New Roman" w:hAnsi="Times New Roman"/>
          <w:b/>
          <w:sz w:val="20"/>
          <w:szCs w:val="20"/>
        </w:rPr>
        <w:t xml:space="preserve">Está satisfeito com sua qualidade de vida?   </w:t>
      </w:r>
      <w:r>
        <w:rPr>
          <w:rFonts w:ascii="Times New Roman" w:hAnsi="Times New Roman"/>
          <w:sz w:val="20"/>
          <w:szCs w:val="20"/>
        </w:rPr>
        <w:t>(1) Muito insatisfeito (2) Insatisfeito (3) Pouco satisfeito (4) Satisfeito (5) Totalmente satisfeito</w:t>
      </w:r>
    </w:p>
    <w:p w14:paraId="13A2ADBE" w14:textId="77777777" w:rsidR="00103379" w:rsidRDefault="00103379">
      <w:pPr>
        <w:pStyle w:val="PargrafodaLista"/>
        <w:rPr>
          <w:rFonts w:ascii="Times New Roman" w:hAnsi="Times New Roman"/>
          <w:sz w:val="20"/>
          <w:szCs w:val="20"/>
        </w:rPr>
      </w:pPr>
    </w:p>
    <w:p w14:paraId="62F009FE" w14:textId="77777777" w:rsidR="00103379" w:rsidRDefault="00103379">
      <w:pPr>
        <w:pStyle w:val="PargrafodaLista"/>
        <w:rPr>
          <w:rFonts w:ascii="Times New Roman" w:hAnsi="Times New Roman"/>
          <w:sz w:val="20"/>
          <w:szCs w:val="20"/>
        </w:rPr>
      </w:pPr>
    </w:p>
    <w:p w14:paraId="2DBC496A" w14:textId="77777777" w:rsidR="00103379" w:rsidRDefault="00752725">
      <w:pPr>
        <w:spacing w:line="360" w:lineRule="auto"/>
        <w:jc w:val="both"/>
        <w:rPr>
          <w:rFonts w:ascii="Times New Roman" w:eastAsia="Times New Roman" w:hAnsi="Times New Roman" w:cs="Times New Roman"/>
          <w:color w:val="000000"/>
        </w:rPr>
      </w:pPr>
      <w:r>
        <w:rPr>
          <w:rFonts w:ascii="Times New Roman" w:hAnsi="Times New Roman"/>
          <w:b/>
          <w:sz w:val="20"/>
          <w:szCs w:val="20"/>
        </w:rPr>
        <w:t xml:space="preserve">Está satisfeito com a ESF? </w:t>
      </w:r>
      <w:r>
        <w:rPr>
          <w:rFonts w:ascii="Times New Roman" w:hAnsi="Times New Roman"/>
          <w:sz w:val="20"/>
          <w:szCs w:val="20"/>
        </w:rPr>
        <w:t>(1) Muito insatisfeito (2) Insatisfeito</w:t>
      </w:r>
    </w:p>
    <w:p w14:paraId="2B592FD1" w14:textId="77777777" w:rsidR="00103379" w:rsidRDefault="00103379">
      <w:pPr>
        <w:spacing w:line="360" w:lineRule="auto"/>
        <w:jc w:val="both"/>
        <w:rPr>
          <w:rFonts w:ascii="Times New Roman" w:eastAsia="Times New Roman" w:hAnsi="Times New Roman" w:cs="Times New Roman"/>
          <w:color w:val="000000"/>
        </w:rPr>
      </w:pPr>
    </w:p>
    <w:sectPr w:rsidR="00103379">
      <w:footerReference w:type="default" r:id="rId11"/>
      <w:headerReference w:type="first" r:id="rId12"/>
      <w:footerReference w:type="first" r:id="rId13"/>
      <w:pgSz w:w="11906" w:h="16838"/>
      <w:pgMar w:top="709" w:right="1134" w:bottom="1134" w:left="1701" w:header="709" w:footer="709" w:gutter="0"/>
      <w:pgNumType w:start="1"/>
      <w:cols w:space="720"/>
      <w:formProt w:val="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2DEB" w16cex:dateUtc="2020-07-29T20:18:00Z"/>
  <w16cex:commentExtensible w16cex:durableId="22CC2E59" w16cex:dateUtc="2020-07-29T20:20:00Z"/>
  <w16cex:commentExtensible w16cex:durableId="22CC2F12" w16cex:dateUtc="2020-07-29T20:23:00Z"/>
  <w16cex:commentExtensible w16cex:durableId="22CC2E8E" w16cex:dateUtc="2020-07-29T20:21:00Z"/>
  <w16cex:commentExtensible w16cex:durableId="22CC30BA" w16cex:dateUtc="2020-07-29T20:30:00Z"/>
  <w16cex:commentExtensible w16cex:durableId="22CC2EC8" w16cex:dateUtc="2020-07-29T20:22:00Z"/>
  <w16cex:commentExtensible w16cex:durableId="22CC2FBA" w16cex:dateUtc="2020-07-29T20:26:00Z"/>
  <w16cex:commentExtensible w16cex:durableId="22CC3001" w16cex:dateUtc="2020-07-29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CEFDB3" w16cid:durableId="22CC2DEB"/>
  <w16cid:commentId w16cid:paraId="3B416FE1" w16cid:durableId="22CC2E59"/>
  <w16cid:commentId w16cid:paraId="0D702B39" w16cid:durableId="22CC2F12"/>
  <w16cid:commentId w16cid:paraId="57D03059" w16cid:durableId="22CC2E8E"/>
  <w16cid:commentId w16cid:paraId="756E4067" w16cid:durableId="22CC30BA"/>
  <w16cid:commentId w16cid:paraId="51067F29" w16cid:durableId="22CC2EC8"/>
  <w16cid:commentId w16cid:paraId="1AF873C4" w16cid:durableId="22CC2FBA"/>
  <w16cid:commentId w16cid:paraId="6ABE8571" w16cid:durableId="22CC30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981FD" w14:textId="77777777" w:rsidR="00021117" w:rsidRDefault="00021117">
      <w:r>
        <w:separator/>
      </w:r>
    </w:p>
  </w:endnote>
  <w:endnote w:type="continuationSeparator" w:id="0">
    <w:p w14:paraId="13A551CF" w14:textId="77777777" w:rsidR="00021117" w:rsidRDefault="0002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FE24B" w14:textId="77777777" w:rsidR="00103379" w:rsidRDefault="00103379">
    <w:pP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E2BB" w14:textId="77777777" w:rsidR="00103379" w:rsidRDefault="00103379">
    <w:pP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A0E30" w14:textId="77777777" w:rsidR="00021117" w:rsidRDefault="00021117">
      <w:r>
        <w:separator/>
      </w:r>
    </w:p>
  </w:footnote>
  <w:footnote w:type="continuationSeparator" w:id="0">
    <w:p w14:paraId="10928314" w14:textId="77777777" w:rsidR="00021117" w:rsidRDefault="0002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40C4" w14:textId="77777777" w:rsidR="00103379" w:rsidRDefault="00752725">
    <w:pPr>
      <w:tabs>
        <w:tab w:val="center" w:pos="4252"/>
        <w:tab w:val="right" w:pos="8504"/>
      </w:tabs>
      <w:rPr>
        <w:color w:val="000000"/>
      </w:rPr>
    </w:pPr>
    <w:r>
      <w:rPr>
        <w:noProof/>
        <w:color w:val="000000"/>
      </w:rPr>
      <mc:AlternateContent>
        <mc:Choice Requires="wpg">
          <w:drawing>
            <wp:anchor distT="0" distB="0" distL="0" distR="0" simplePos="0" relativeHeight="2" behindDoc="1" locked="0" layoutInCell="1" allowOverlap="1" wp14:anchorId="593BE570" wp14:editId="69DDD95E">
              <wp:simplePos x="0" y="0"/>
              <wp:positionH relativeFrom="page">
                <wp:posOffset>0</wp:posOffset>
              </wp:positionH>
              <wp:positionV relativeFrom="page">
                <wp:posOffset>0</wp:posOffset>
              </wp:positionV>
              <wp:extent cx="7291070" cy="1738630"/>
              <wp:effectExtent l="0" t="0" r="0" b="0"/>
              <wp:wrapNone/>
              <wp:docPr id="10" name="Grupo 2"/>
              <wp:cNvGraphicFramePr/>
              <a:graphic xmlns:a="http://schemas.openxmlformats.org/drawingml/2006/main">
                <a:graphicData uri="http://schemas.microsoft.com/office/word/2010/wordprocessingGroup">
                  <wpg:wgp>
                    <wpg:cNvGrpSpPr/>
                    <wpg:grpSpPr>
                      <a:xfrm>
                        <a:off x="0" y="0"/>
                        <a:ext cx="7290360" cy="1738080"/>
                        <a:chOff x="0" y="0"/>
                        <a:chExt cx="0" cy="0"/>
                      </a:xfrm>
                    </wpg:grpSpPr>
                    <wps:wsp>
                      <wps:cNvPr id="2" name="Forma livre 2"/>
                      <wps:cNvSpPr/>
                      <wps:spPr>
                        <a:xfrm>
                          <a:off x="1010160" y="0"/>
                          <a:ext cx="6280200" cy="220320"/>
                        </a:xfrm>
                        <a:custGeom>
                          <a:avLst/>
                          <a:gdLst/>
                          <a:ahLst/>
                          <a:cxnLst/>
                          <a:rect l="l" t="t" r="r" b="b"/>
                          <a:pathLst>
                            <a:path w="9889" h="349">
                              <a:moveTo>
                                <a:pt x="465" y="0"/>
                              </a:moveTo>
                              <a:lnTo>
                                <a:pt x="9889" y="0"/>
                              </a:lnTo>
                              <a:lnTo>
                                <a:pt x="9424" y="349"/>
                              </a:lnTo>
                              <a:lnTo>
                                <a:pt x="0" y="349"/>
                              </a:lnTo>
                              <a:lnTo>
                                <a:pt x="465" y="0"/>
                              </a:lnTo>
                              <a:close/>
                            </a:path>
                          </a:pathLst>
                        </a:custGeom>
                        <a:solidFill>
                          <a:srgbClr val="3FA0BA"/>
                        </a:solidFill>
                        <a:ln>
                          <a:noFill/>
                        </a:ln>
                      </wps:spPr>
                      <wps:style>
                        <a:lnRef idx="0">
                          <a:scrgbClr r="0" g="0" b="0"/>
                        </a:lnRef>
                        <a:fillRef idx="0">
                          <a:scrgbClr r="0" g="0" b="0"/>
                        </a:fillRef>
                        <a:effectRef idx="0">
                          <a:scrgbClr r="0" g="0" b="0"/>
                        </a:effectRef>
                        <a:fontRef idx="minor"/>
                      </wps:style>
                      <wps:bodyPr/>
                    </wps:wsp>
                    <wps:wsp>
                      <wps:cNvPr id="6" name="Forma livre 6"/>
                      <wps:cNvSpPr/>
                      <wps:spPr>
                        <a:xfrm>
                          <a:off x="0" y="0"/>
                          <a:ext cx="1305000" cy="220320"/>
                        </a:xfrm>
                        <a:custGeom>
                          <a:avLst/>
                          <a:gdLst/>
                          <a:ahLst/>
                          <a:cxnLst/>
                          <a:rect l="l" t="t" r="r" b="b"/>
                          <a:pathLst>
                            <a:path w="2057" h="349">
                              <a:moveTo>
                                <a:pt x="0" y="0"/>
                              </a:moveTo>
                              <a:lnTo>
                                <a:pt x="2056" y="0"/>
                              </a:lnTo>
                              <a:lnTo>
                                <a:pt x="1591" y="349"/>
                              </a:lnTo>
                              <a:lnTo>
                                <a:pt x="0" y="349"/>
                              </a:lnTo>
                              <a:lnTo>
                                <a:pt x="0" y="0"/>
                              </a:lnTo>
                              <a:close/>
                            </a:path>
                          </a:pathLst>
                        </a:custGeom>
                        <a:solidFill>
                          <a:srgbClr val="087EA6"/>
                        </a:solidFill>
                        <a:ln>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1" name="Picture 12"/>
                        <pic:cNvPicPr/>
                      </pic:nvPicPr>
                      <pic:blipFill>
                        <a:blip r:embed="rId1"/>
                        <a:stretch/>
                      </pic:blipFill>
                      <pic:spPr>
                        <a:xfrm>
                          <a:off x="193680" y="0"/>
                          <a:ext cx="3543480" cy="1682640"/>
                        </a:xfrm>
                        <a:prstGeom prst="rect">
                          <a:avLst/>
                        </a:prstGeom>
                        <a:ln>
                          <a:noFill/>
                        </a:ln>
                      </pic:spPr>
                    </pic:pic>
                    <pic:pic xmlns:pic="http://schemas.openxmlformats.org/drawingml/2006/picture">
                      <pic:nvPicPr>
                        <pic:cNvPr id="12" name="Picture 13"/>
                        <pic:cNvPicPr/>
                      </pic:nvPicPr>
                      <pic:blipFill>
                        <a:blip r:embed="rId2"/>
                        <a:stretch/>
                      </pic:blipFill>
                      <pic:spPr>
                        <a:xfrm>
                          <a:off x="1978560" y="1534320"/>
                          <a:ext cx="203760" cy="203760"/>
                        </a:xfrm>
                        <a:prstGeom prst="rect">
                          <a:avLst/>
                        </a:prstGeom>
                        <a:ln>
                          <a:noFill/>
                        </a:ln>
                      </pic:spPr>
                    </pic:pic>
                    <pic:pic xmlns:pic="http://schemas.openxmlformats.org/drawingml/2006/picture">
                      <pic:nvPicPr>
                        <pic:cNvPr id="13" name="Picture 14"/>
                        <pic:cNvPicPr/>
                      </pic:nvPicPr>
                      <pic:blipFill>
                        <a:blip r:embed="rId3"/>
                        <a:stretch/>
                      </pic:blipFill>
                      <pic:spPr>
                        <a:xfrm>
                          <a:off x="3438000" y="0"/>
                          <a:ext cx="435600" cy="111240"/>
                        </a:xfrm>
                        <a:prstGeom prst="rect">
                          <a:avLst/>
                        </a:prstGeom>
                        <a:ln>
                          <a:noFill/>
                        </a:ln>
                      </pic:spPr>
                    </pic:pic>
                    <wps:wsp>
                      <wps:cNvPr id="14" name="Forma livre 14"/>
                      <wps:cNvSpPr/>
                      <wps:spPr>
                        <a:xfrm>
                          <a:off x="0" y="0"/>
                          <a:ext cx="7290360" cy="220320"/>
                        </a:xfrm>
                        <a:custGeom>
                          <a:avLst/>
                          <a:gdLst/>
                          <a:ahLst/>
                          <a:cxnLst/>
                          <a:rect l="l" t="t"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5" name="Picture 16"/>
                        <pic:cNvPicPr/>
                      </pic:nvPicPr>
                      <pic:blipFill>
                        <a:blip r:embed="rId4"/>
                        <a:stretch/>
                      </pic:blipFill>
                      <pic:spPr>
                        <a:xfrm>
                          <a:off x="554400" y="0"/>
                          <a:ext cx="2802240" cy="1329840"/>
                        </a:xfrm>
                        <a:prstGeom prst="rect">
                          <a:avLst/>
                        </a:prstGeom>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hape_0" alt="Grupo 2" style="position:absolute;margin-left:0pt;margin-top:0pt;width:574.05pt;height:136.85pt" coordorigin="0,0" coordsize="11481,273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2" stroked="f" style="position:absolute;left:305;top:0;width:5579;height:2649;mso-position-horizontal-relative:page;mso-position-vertical-relative:page" type="shapetype_75">
                <v:imagedata r:id="rId5" o:detectmouseclick="t"/>
                <w10:wrap type="none"/>
                <v:stroke color="#3465a4" joinstyle="round" endcap="flat"/>
              </v:shape>
              <v:shape id="shape_0" ID="Picture 13" stroked="f" style="position:absolute;left:3116;top:2416;width:320;height:320;mso-position-horizontal-relative:page;mso-position-vertical-relative:page" type="shapetype_75">
                <v:imagedata r:id="rId6" o:detectmouseclick="t"/>
                <w10:wrap type="none"/>
                <v:stroke color="#3465a4" joinstyle="round" endcap="flat"/>
              </v:shape>
              <v:shape id="shape_0" ID="Picture 14" stroked="f" style="position:absolute;left:5414;top:0;width:685;height:174;mso-position-horizontal-relative:page;mso-position-vertical-relative:page" type="shapetype_75">
                <v:imagedata r:id="rId7" o:detectmouseclick="t"/>
                <w10:wrap type="none"/>
                <v:stroke color="#3465a4" joinstyle="round" endcap="flat"/>
              </v:shape>
              <v:shape id="shape_0" ID="Picture 16" stroked="f" style="position:absolute;left:873;top:0;width:4412;height:2093;mso-position-horizontal-relative:page;mso-position-vertical-relative:page" type="shapetype_75">
                <v:imagedata r:id="rId8" o:detectmouseclick="t"/>
                <w10:wrap type="none"/>
                <v:stroke color="#3465a4" joinstyle="round" endcap="fla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A0AEF"/>
    <w:multiLevelType w:val="multilevel"/>
    <w:tmpl w:val="3C88A72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nsid w:val="36BC0EA9"/>
    <w:multiLevelType w:val="multilevel"/>
    <w:tmpl w:val="29AE7156"/>
    <w:lvl w:ilvl="0">
      <w:start w:val="1"/>
      <w:numFmt w:val="decimal"/>
      <w:lvlText w:val="%1)"/>
      <w:lvlJc w:val="left"/>
      <w:pPr>
        <w:tabs>
          <w:tab w:val="num" w:pos="720"/>
        </w:tabs>
        <w:ind w:left="1069" w:hanging="360"/>
      </w:p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abstractNum w:abstractNumId="2">
    <w:nsid w:val="470F45B4"/>
    <w:multiLevelType w:val="multilevel"/>
    <w:tmpl w:val="85D0F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88B3EE4"/>
    <w:multiLevelType w:val="multilevel"/>
    <w:tmpl w:val="FE26A38A"/>
    <w:lvl w:ilvl="0">
      <w:start w:val="1"/>
      <w:numFmt w:val="decimal"/>
      <w:lvlText w:val="%1."/>
      <w:lvlJc w:val="left"/>
      <w:pPr>
        <w:tabs>
          <w:tab w:val="num" w:pos="720"/>
        </w:tabs>
        <w:ind w:left="360" w:hanging="360"/>
      </w:pPr>
      <w:rPr>
        <w:b/>
      </w:rPr>
    </w:lvl>
    <w:lvl w:ilvl="1">
      <w:start w:val="1"/>
      <w:numFmt w:val="decimal"/>
      <w:lvlText w:val="%1.%2."/>
      <w:lvlJc w:val="left"/>
      <w:pPr>
        <w:tabs>
          <w:tab w:val="num" w:pos="1080"/>
        </w:tabs>
        <w:ind w:left="360" w:hanging="36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720" w:hanging="72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4">
    <w:nsid w:val="7DA56A5D"/>
    <w:multiLevelType w:val="multilevel"/>
    <w:tmpl w:val="8BF4A2AE"/>
    <w:lvl w:ilvl="0">
      <w:start w:val="1"/>
      <w:numFmt w:val="decimal"/>
      <w:lvlText w:val="%1"/>
      <w:lvlJc w:val="left"/>
      <w:pPr>
        <w:tabs>
          <w:tab w:val="num" w:pos="720"/>
        </w:tabs>
        <w:ind w:left="227" w:hanging="227"/>
      </w:pPr>
      <w:rPr>
        <w:rFonts w:eastAsia="Times New Roman" w:cs="Times New Roman"/>
        <w:b/>
        <w:i w:val="0"/>
        <w:caps w:val="0"/>
        <w:smallCaps w:val="0"/>
        <w:strike w:val="0"/>
        <w:dstrike w:val="0"/>
        <w:color w:val="000000"/>
        <w:position w:val="0"/>
        <w:sz w:val="24"/>
        <w:szCs w:val="24"/>
        <w:vertAlign w:val="baseline"/>
      </w:rPr>
    </w:lvl>
    <w:lvl w:ilvl="1">
      <w:start w:val="1"/>
      <w:numFmt w:val="decimal"/>
      <w:lvlText w:val="%1.%2"/>
      <w:lvlJc w:val="left"/>
      <w:pPr>
        <w:tabs>
          <w:tab w:val="num" w:pos="1080"/>
        </w:tabs>
        <w:ind w:left="284" w:hanging="284"/>
      </w:pPr>
      <w:rPr>
        <w:position w:val="0"/>
        <w:sz w:val="24"/>
        <w:vertAlign w:val="baseline"/>
      </w:rPr>
    </w:lvl>
    <w:lvl w:ilvl="2">
      <w:start w:val="1"/>
      <w:numFmt w:val="decimal"/>
      <w:lvlText w:val="%1.%2.%3"/>
      <w:lvlJc w:val="left"/>
      <w:pPr>
        <w:tabs>
          <w:tab w:val="num" w:pos="1440"/>
        </w:tabs>
        <w:ind w:left="720" w:hanging="720"/>
      </w:pPr>
      <w:rPr>
        <w:position w:val="0"/>
        <w:sz w:val="24"/>
        <w:vertAlign w:val="baseline"/>
      </w:rPr>
    </w:lvl>
    <w:lvl w:ilvl="3">
      <w:start w:val="1"/>
      <w:numFmt w:val="decimal"/>
      <w:lvlText w:val="%1.%2.%3.%4"/>
      <w:lvlJc w:val="left"/>
      <w:pPr>
        <w:tabs>
          <w:tab w:val="num" w:pos="1800"/>
        </w:tabs>
        <w:ind w:left="864" w:hanging="864"/>
      </w:pPr>
      <w:rPr>
        <w:position w:val="0"/>
        <w:sz w:val="24"/>
        <w:vertAlign w:val="baseline"/>
      </w:rPr>
    </w:lvl>
    <w:lvl w:ilvl="4">
      <w:start w:val="1"/>
      <w:numFmt w:val="decimal"/>
      <w:lvlText w:val="%1.%2.%3.%4.%5"/>
      <w:lvlJc w:val="left"/>
      <w:pPr>
        <w:tabs>
          <w:tab w:val="num" w:pos="2160"/>
        </w:tabs>
        <w:ind w:left="1008" w:hanging="1008"/>
      </w:pPr>
      <w:rPr>
        <w:position w:val="0"/>
        <w:sz w:val="24"/>
        <w:vertAlign w:val="baseline"/>
      </w:rPr>
    </w:lvl>
    <w:lvl w:ilvl="5">
      <w:start w:val="1"/>
      <w:numFmt w:val="decimal"/>
      <w:lvlText w:val="%1.%2.%3.%4.%5.%6"/>
      <w:lvlJc w:val="left"/>
      <w:pPr>
        <w:tabs>
          <w:tab w:val="num" w:pos="2520"/>
        </w:tabs>
        <w:ind w:left="1152" w:hanging="1152"/>
      </w:pPr>
      <w:rPr>
        <w:position w:val="0"/>
        <w:sz w:val="24"/>
        <w:vertAlign w:val="baseline"/>
      </w:rPr>
    </w:lvl>
    <w:lvl w:ilvl="6">
      <w:start w:val="1"/>
      <w:numFmt w:val="decimal"/>
      <w:lvlText w:val="%1.%2.%3.%4.%5.%6.%7"/>
      <w:lvlJc w:val="left"/>
      <w:pPr>
        <w:tabs>
          <w:tab w:val="num" w:pos="2880"/>
        </w:tabs>
        <w:ind w:left="1296" w:hanging="1296"/>
      </w:pPr>
      <w:rPr>
        <w:position w:val="0"/>
        <w:sz w:val="24"/>
        <w:vertAlign w:val="baseline"/>
      </w:rPr>
    </w:lvl>
    <w:lvl w:ilvl="7">
      <w:start w:val="1"/>
      <w:numFmt w:val="decimal"/>
      <w:lvlText w:val="%1.%2.%3.%4.%5.%6.%7.%8"/>
      <w:lvlJc w:val="left"/>
      <w:pPr>
        <w:tabs>
          <w:tab w:val="num" w:pos="3240"/>
        </w:tabs>
        <w:ind w:left="1440" w:hanging="1440"/>
      </w:pPr>
      <w:rPr>
        <w:position w:val="0"/>
        <w:sz w:val="24"/>
        <w:vertAlign w:val="baseline"/>
      </w:rPr>
    </w:lvl>
    <w:lvl w:ilvl="8">
      <w:start w:val="1"/>
      <w:numFmt w:val="decimal"/>
      <w:lvlText w:val="%1.%2.%3.%4.%5.%6.%7.%8.%9"/>
      <w:lvlJc w:val="left"/>
      <w:pPr>
        <w:tabs>
          <w:tab w:val="num" w:pos="3600"/>
        </w:tabs>
        <w:ind w:left="1584" w:hanging="1584"/>
      </w:pPr>
      <w:rPr>
        <w:position w:val="0"/>
        <w:sz w:val="24"/>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79"/>
    <w:rsid w:val="00021117"/>
    <w:rsid w:val="00034EBA"/>
    <w:rsid w:val="00080265"/>
    <w:rsid w:val="00083D08"/>
    <w:rsid w:val="00093B63"/>
    <w:rsid w:val="000D168B"/>
    <w:rsid w:val="00103379"/>
    <w:rsid w:val="001D29F8"/>
    <w:rsid w:val="001D4CE8"/>
    <w:rsid w:val="00275971"/>
    <w:rsid w:val="002D2973"/>
    <w:rsid w:val="002F496C"/>
    <w:rsid w:val="00443886"/>
    <w:rsid w:val="004E10B7"/>
    <w:rsid w:val="004E2023"/>
    <w:rsid w:val="005761B0"/>
    <w:rsid w:val="006E74C8"/>
    <w:rsid w:val="00752725"/>
    <w:rsid w:val="008E3971"/>
    <w:rsid w:val="00900034"/>
    <w:rsid w:val="00A41771"/>
    <w:rsid w:val="00A52524"/>
    <w:rsid w:val="00AC2A60"/>
    <w:rsid w:val="00AF6462"/>
    <w:rsid w:val="00B6342B"/>
    <w:rsid w:val="00C92908"/>
    <w:rsid w:val="00D36A34"/>
    <w:rsid w:val="00D4388C"/>
    <w:rsid w:val="00DF0C96"/>
    <w:rsid w:val="00E1432A"/>
    <w:rsid w:val="00E32151"/>
    <w:rsid w:val="00F65682"/>
    <w:rsid w:val="00F8537B"/>
    <w:rsid w:val="00F955C1"/>
    <w:rsid w:val="00FC6E55"/>
    <w:rsid w:val="00FD5BA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B7DA"/>
  <w15:docId w15:val="{EB2C9845-48F3-44BC-95E8-F8E1A93B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Cs w:val="24"/>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3630D7"/>
    <w:rPr>
      <w:color w:val="808080"/>
    </w:rPr>
  </w:style>
  <w:style w:type="character" w:customStyle="1" w:styleId="TextodenotaderodapChar">
    <w:name w:val="Texto de nota de rodapé Char"/>
    <w:basedOn w:val="Fontepargpadro"/>
    <w:link w:val="Textodenotaderodap"/>
    <w:semiHidden/>
    <w:qFormat/>
    <w:rsid w:val="00B21BF1"/>
    <w:rPr>
      <w:rFonts w:ascii="Times New Roman" w:eastAsia="Times New Roman" w:hAnsi="Times New Roman" w:cs="Times New Roman"/>
      <w:sz w:val="20"/>
      <w:szCs w:val="20"/>
      <w:lang w:val="x-none"/>
    </w:rPr>
  </w:style>
  <w:style w:type="character" w:customStyle="1" w:styleId="LinkdaInternet">
    <w:name w:val="Link da Internet"/>
    <w:uiPriority w:val="99"/>
    <w:unhideWhenUsed/>
    <w:rsid w:val="00B21BF1"/>
    <w:rPr>
      <w:color w:val="0563C1"/>
      <w:u w:val="single"/>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355BB5"/>
    <w:pPr>
      <w:ind w:left="720"/>
      <w:contextualSpacing/>
    </w:pPr>
  </w:style>
  <w:style w:type="paragraph" w:customStyle="1" w:styleId="Default">
    <w:name w:val="Default"/>
    <w:qFormat/>
    <w:rsid w:val="00B21BF1"/>
    <w:rPr>
      <w:rFonts w:ascii="Times New Roman" w:eastAsia="Calibri" w:hAnsi="Times New Roman" w:cs="Times New Roman"/>
      <w:color w:val="000000"/>
      <w:sz w:val="24"/>
      <w:lang w:eastAsia="en-US"/>
    </w:rPr>
  </w:style>
  <w:style w:type="paragraph" w:styleId="Textodenotaderodap">
    <w:name w:val="footnote text"/>
    <w:basedOn w:val="Normal"/>
    <w:link w:val="TextodenotaderodapChar"/>
    <w:semiHidden/>
    <w:unhideWhenUsed/>
    <w:rsid w:val="00B21BF1"/>
    <w:rPr>
      <w:rFonts w:ascii="Times New Roman" w:eastAsia="Times New Roman" w:hAnsi="Times New Roman" w:cs="Times New Roman"/>
      <w:sz w:val="20"/>
      <w:szCs w:val="20"/>
      <w:lang w:val="x-none"/>
    </w:rPr>
  </w:style>
  <w:style w:type="paragraph" w:customStyle="1" w:styleId="Contedodoquadro">
    <w:name w:val="Conteúdo do quadro"/>
    <w:basedOn w:val="Normal"/>
    <w:qFormat/>
  </w:style>
  <w:style w:type="paragraph" w:customStyle="1" w:styleId="CabealhoeRodap">
    <w:name w:val="Cabeçalho e Rodapé"/>
    <w:basedOn w:val="Normal"/>
    <w:qFormat/>
  </w:style>
  <w:style w:type="paragraph" w:styleId="Rodap">
    <w:name w:val="footer"/>
    <w:basedOn w:val="CabealhoeRodap"/>
  </w:style>
  <w:style w:type="paragraph" w:styleId="Cabealho">
    <w:name w:val="header"/>
    <w:basedOn w:val="CabealhoeRodap"/>
  </w:style>
  <w:style w:type="table" w:customStyle="1" w:styleId="TableNormal">
    <w:name w:val="Table Normal"/>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443886"/>
    <w:rPr>
      <w:sz w:val="16"/>
      <w:szCs w:val="16"/>
    </w:rPr>
  </w:style>
  <w:style w:type="paragraph" w:styleId="Textodecomentrio">
    <w:name w:val="annotation text"/>
    <w:basedOn w:val="Normal"/>
    <w:link w:val="TextodecomentrioChar"/>
    <w:uiPriority w:val="99"/>
    <w:semiHidden/>
    <w:unhideWhenUsed/>
    <w:rsid w:val="00443886"/>
    <w:rPr>
      <w:sz w:val="20"/>
      <w:szCs w:val="20"/>
    </w:rPr>
  </w:style>
  <w:style w:type="character" w:customStyle="1" w:styleId="TextodecomentrioChar">
    <w:name w:val="Texto de comentário Char"/>
    <w:basedOn w:val="Fontepargpadro"/>
    <w:link w:val="Textodecomentrio"/>
    <w:uiPriority w:val="99"/>
    <w:semiHidden/>
    <w:rsid w:val="00443886"/>
    <w:rPr>
      <w:szCs w:val="20"/>
    </w:rPr>
  </w:style>
  <w:style w:type="paragraph" w:styleId="Assuntodocomentrio">
    <w:name w:val="annotation subject"/>
    <w:basedOn w:val="Textodecomentrio"/>
    <w:next w:val="Textodecomentrio"/>
    <w:link w:val="AssuntodocomentrioChar"/>
    <w:uiPriority w:val="99"/>
    <w:semiHidden/>
    <w:unhideWhenUsed/>
    <w:rsid w:val="00443886"/>
    <w:rPr>
      <w:b/>
      <w:bCs/>
    </w:rPr>
  </w:style>
  <w:style w:type="character" w:customStyle="1" w:styleId="AssuntodocomentrioChar">
    <w:name w:val="Assunto do comentário Char"/>
    <w:basedOn w:val="TextodecomentrioChar"/>
    <w:link w:val="Assuntodocomentrio"/>
    <w:uiPriority w:val="99"/>
    <w:semiHidden/>
    <w:rsid w:val="00443886"/>
    <w:rPr>
      <w:b/>
      <w:bCs/>
      <w:szCs w:val="20"/>
    </w:rPr>
  </w:style>
  <w:style w:type="paragraph" w:styleId="Textodebalo">
    <w:name w:val="Balloon Text"/>
    <w:basedOn w:val="Normal"/>
    <w:link w:val="TextodebaloChar"/>
    <w:uiPriority w:val="99"/>
    <w:semiHidden/>
    <w:unhideWhenUsed/>
    <w:rsid w:val="00443886"/>
    <w:rPr>
      <w:rFonts w:ascii="Segoe UI" w:hAnsi="Segoe UI" w:cs="Segoe UI"/>
      <w:sz w:val="18"/>
      <w:szCs w:val="18"/>
    </w:rPr>
  </w:style>
  <w:style w:type="character" w:customStyle="1" w:styleId="TextodebaloChar">
    <w:name w:val="Texto de balão Char"/>
    <w:basedOn w:val="Fontepargpadro"/>
    <w:link w:val="Textodebalo"/>
    <w:uiPriority w:val="99"/>
    <w:semiHidden/>
    <w:rsid w:val="00443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77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5.png"/><Relationship Id="rId7"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40.png"/><Relationship Id="rId5" Type="http://schemas.openxmlformats.org/officeDocument/2006/relationships/image" Target="media/image30.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2985</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2</cp:revision>
  <dcterms:created xsi:type="dcterms:W3CDTF">2020-08-04T20:32:00Z</dcterms:created>
  <dcterms:modified xsi:type="dcterms:W3CDTF">2020-08-04T20:32:00Z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1244185371</vt:i4>
  </property>
</Properties>
</file>