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1BBBD" w14:textId="77777777" w:rsidR="00544917" w:rsidRDefault="00553538" w:rsidP="0070071B">
      <w:pPr>
        <w:spacing w:before="0" w:after="0" w:line="360" w:lineRule="auto"/>
        <w:jc w:val="center"/>
        <w:rPr>
          <w:rFonts w:ascii="Times New Roman" w:hAnsi="Times New Roman" w:cs="Times New Roman"/>
          <w:bCs/>
        </w:rPr>
      </w:pPr>
      <w:bookmarkStart w:id="0" w:name="_GoBack"/>
      <w:bookmarkEnd w:id="0"/>
      <w:r w:rsidRPr="00553538">
        <w:rPr>
          <w:rFonts w:ascii="Times New Roman" w:hAnsi="Times New Roman" w:cs="Times New Roman"/>
          <w:b/>
        </w:rPr>
        <w:t xml:space="preserve">Eixo Temático: </w:t>
      </w:r>
      <w:r w:rsidR="00544917" w:rsidRPr="00986F5D">
        <w:rPr>
          <w:rFonts w:ascii="Times New Roman" w:hAnsi="Times New Roman" w:cs="Times New Roman"/>
          <w:bCs/>
        </w:rPr>
        <w:t xml:space="preserve">Assistência e cuidado de enfermagem </w:t>
      </w:r>
    </w:p>
    <w:p w14:paraId="3F40BB39" w14:textId="1AE6A84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1678383899"/>
              <w:placeholder>
                <w:docPart w:val="7F794E07F0AA45F4A5DD5C8447D12EE6"/>
              </w:placeholder>
            </w:sdtPr>
            <w:sdtEndPr/>
            <w:sdtContent>
              <w:r w:rsidR="00544917" w:rsidRPr="001831B0">
                <w:rPr>
                  <w:rFonts w:ascii="Times New Roman" w:hAnsi="Times New Roman" w:cs="Times New Roman"/>
                  <w:sz w:val="28"/>
                </w:rPr>
                <w:t xml:space="preserve">O ENFERMEIRO E AS PRÁTICAS DO CUIDAR NA ONCOLOGIA </w:t>
              </w:r>
            </w:sdtContent>
          </w:sdt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4A1B9C3" w:rsidR="0070071B" w:rsidRPr="00ED178E" w:rsidRDefault="004656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516DEA">
            <w:rPr>
              <w:rFonts w:ascii="Times New Roman" w:hAnsi="Times New Roman" w:cs="Times New Roman"/>
              <w:u w:val="single"/>
            </w:rPr>
            <w:t>Maurjose64@gmail.com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7BE6ED4" w:rsidR="0070071B" w:rsidRPr="00ED178E" w:rsidRDefault="004656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16DEA">
            <w:rPr>
              <w:rFonts w:ascii="Times New Roman" w:hAnsi="Times New Roman" w:cs="Times New Roman"/>
            </w:rPr>
            <w:t>Mauricio José Almeida Morais</w:t>
          </w:r>
          <w:r w:rsidR="00247FA9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9621331" w:rsidR="0070071B" w:rsidRPr="00ED178E" w:rsidRDefault="004656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16DEA">
            <w:rPr>
              <w:rFonts w:ascii="Times New Roman" w:hAnsi="Times New Roman" w:cs="Times New Roman"/>
            </w:rPr>
            <w:t>Reberson do Nascimento Ribeiro</w:t>
          </w:r>
          <w:r w:rsidR="0071244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454A5762" w:rsidR="0070071B" w:rsidRPr="00ED178E" w:rsidRDefault="004656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F0B16" w:rsidRPr="00BF0B16">
            <w:rPr>
              <w:rFonts w:ascii="Times New Roman" w:hAnsi="Times New Roman" w:cs="Times New Roman"/>
            </w:rPr>
            <w:t>Bárbara Pereira Gomes</w:t>
          </w:r>
          <w:r w:rsidR="0071244B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F46FB1E" w:rsidR="0070071B" w:rsidRPr="00ED178E" w:rsidRDefault="004656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F0B16" w:rsidRPr="00BF0B16">
            <w:rPr>
              <w:rFonts w:ascii="Times New Roman" w:hAnsi="Times New Roman" w:cs="Times New Roman"/>
            </w:rPr>
            <w:t>Rafael de Assis de Brito</w:t>
          </w:r>
          <w:r w:rsidR="0071244B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5CF241F4" w:rsidR="0070071B" w:rsidRPr="00ED178E" w:rsidRDefault="00BF0B16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BF0B16">
            <w:rPr>
              <w:rFonts w:ascii="Times New Roman" w:hAnsi="Times New Roman" w:cs="Times New Roman"/>
            </w:rPr>
            <w:t>Ana Caroline Sousa da Costa Silva</w:t>
          </w:r>
          <w:r w:rsidR="0071244B">
            <w:rPr>
              <w:rFonts w:ascii="Times New Roman" w:hAnsi="Times New Roman" w:cs="Times New Roman"/>
              <w:vertAlign w:val="superscript"/>
            </w:rPr>
            <w:t>5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A86BC19" w:rsidR="0070071B" w:rsidRPr="00247FA9" w:rsidRDefault="004656DE" w:rsidP="0071244B">
      <w:pPr>
        <w:pStyle w:val="PargrafodaLista"/>
        <w:spacing w:before="0" w:after="0" w:line="360" w:lineRule="auto"/>
        <w:jc w:val="center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71244B">
            <w:rPr>
              <w:rFonts w:ascii="Times New Roman" w:hAnsi="Times New Roman" w:cs="Times New Roman"/>
              <w:szCs w:val="24"/>
              <w:vertAlign w:val="superscript"/>
            </w:rPr>
            <w:t>1</w:t>
          </w:r>
          <w:r w:rsidR="0071244B" w:rsidRPr="00F76E7A">
            <w:rPr>
              <w:rFonts w:ascii="Times New Roman" w:hAnsi="Times New Roman" w:cs="Times New Roman"/>
              <w:szCs w:val="24"/>
            </w:rPr>
            <w:t>Enfermeiro. Pós graduando em Enferma</w:t>
          </w:r>
          <w:r w:rsidR="006F7464">
            <w:rPr>
              <w:rFonts w:ascii="Times New Roman" w:hAnsi="Times New Roman" w:cs="Times New Roman"/>
              <w:szCs w:val="24"/>
            </w:rPr>
            <w:t>gem Obstétrica pelo Instituto de</w:t>
          </w:r>
          <w:r w:rsidR="0071244B" w:rsidRPr="00F76E7A">
            <w:rPr>
              <w:rFonts w:ascii="Times New Roman" w:hAnsi="Times New Roman" w:cs="Times New Roman"/>
              <w:szCs w:val="24"/>
            </w:rPr>
            <w:t xml:space="preserve"> Ensino Superior Múltiplo de Timon-Maranhão- IESM</w:t>
          </w:r>
        </w:sdtContent>
      </w:sdt>
      <w:r w:rsidR="0071244B">
        <w:rPr>
          <w:rFonts w:ascii="Times New Roman" w:hAnsi="Times New Roman" w:cs="Times New Roman"/>
        </w:rPr>
        <w:t>;</w:t>
      </w:r>
      <w:r w:rsidR="0070071B" w:rsidRPr="00247FA9">
        <w:rPr>
          <w:rFonts w:ascii="Times New Roman" w:hAnsi="Times New Roman" w:cs="Times New Roman"/>
        </w:rPr>
        <w:t xml:space="preserve"> </w:t>
      </w:r>
      <w:sdt>
        <w:sdtPr>
          <w:id w:val="-1938048033"/>
          <w:placeholder>
            <w:docPart w:val="DefaultPlaceholder_-1854013440"/>
          </w:placeholder>
        </w:sdtPr>
        <w:sdtEndPr/>
        <w:sdtContent>
          <w:r w:rsidR="0071244B">
            <w:rPr>
              <w:rFonts w:ascii="Times New Roman" w:hAnsi="Times New Roman" w:cs="Times New Roman"/>
              <w:szCs w:val="24"/>
              <w:vertAlign w:val="superscript"/>
            </w:rPr>
            <w:t>2,3,4</w:t>
          </w:r>
          <w:r w:rsidR="0071244B" w:rsidRPr="0071244B">
            <w:rPr>
              <w:rFonts w:ascii="Times New Roman" w:hAnsi="Times New Roman" w:cs="Times New Roman"/>
            </w:rPr>
            <w:t>Discentes de Enfermagem pelo Centro Universitário UniFacid</w:t>
          </w:r>
          <w:r w:rsidR="0071244B">
            <w:rPr>
              <w:rFonts w:ascii="Times New Roman" w:hAnsi="Times New Roman" w:cs="Times New Roman"/>
            </w:rPr>
            <w:t xml:space="preserve">; </w:t>
          </w:r>
          <w:r w:rsidR="0071244B">
            <w:rPr>
              <w:rFonts w:ascii="Times New Roman" w:hAnsi="Times New Roman" w:cs="Times New Roman"/>
              <w:vertAlign w:val="superscript"/>
            </w:rPr>
            <w:t>5</w:t>
          </w:r>
          <w:r w:rsidR="0071244B" w:rsidRPr="0071244B">
            <w:rPr>
              <w:rFonts w:ascii="Times New Roman" w:hAnsi="Times New Roman" w:cs="Times New Roman"/>
            </w:rPr>
            <w:t>Discente de Enfermagem pelo Centro Universitário UNINASSAU</w:t>
          </w:r>
          <w:r w:rsidR="0071244B">
            <w:rPr>
              <w:rFonts w:ascii="Times New Roman" w:hAnsi="Times New Roman" w:cs="Times New Roman"/>
            </w:rPr>
            <w:t>.</w:t>
          </w:r>
        </w:sdtContent>
      </w:sdt>
      <w:r w:rsidR="0070071B" w:rsidRPr="00247FA9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1" w:name="_Hlk45042610" w:displacedByCustomXml="next"/>
    <w:sdt>
      <w:sdtPr>
        <w:rPr>
          <w:rFonts w:ascii="Times New Roman" w:hAnsi="Times New Roman" w:cs="Times New Roman"/>
          <w:szCs w:val="24"/>
        </w:rPr>
        <w:id w:val="1799338940"/>
        <w:placeholder>
          <w:docPart w:val="7FF735CAF9B243B98A0A92A5585B65E1"/>
        </w:placeholder>
      </w:sdtPr>
      <w:sdtEndPr>
        <w:rPr>
          <w:szCs w:val="22"/>
        </w:rPr>
      </w:sdtEndPr>
      <w:sdtContent>
        <w:p w14:paraId="3C729F35" w14:textId="44728D68" w:rsidR="00544917" w:rsidRDefault="00544917" w:rsidP="00544917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  <w:r w:rsidRPr="000954FF">
            <w:rPr>
              <w:rFonts w:ascii="Times New Roman" w:hAnsi="Times New Roman" w:cs="Times New Roman"/>
              <w:b/>
              <w:szCs w:val="24"/>
            </w:rPr>
            <w:t>Introdução:</w:t>
          </w:r>
          <w:r w:rsidRPr="000954FF">
            <w:rPr>
              <w:rFonts w:ascii="Times New Roman" w:hAnsi="Times New Roman" w:cs="Times New Roman"/>
              <w:color w:val="212529"/>
              <w:szCs w:val="24"/>
              <w:shd w:val="clear" w:color="auto" w:fill="FFFFFF"/>
            </w:rPr>
            <w:t xml:space="preserve"> </w:t>
          </w:r>
          <w:r w:rsidRPr="000954FF">
            <w:rPr>
              <w:rFonts w:ascii="Times New Roman" w:eastAsia="Calibri" w:hAnsi="Times New Roman" w:cs="Times New Roman"/>
              <w:szCs w:val="24"/>
            </w:rPr>
            <w:t>A assistência da enfermagem ao paciente com câncer e seus familiares não deve ser baseada apenas na aplicação de conhecimentos técnico-científicos, mas em habilidades e cuidados humanísticos, envolvendo todo contexto psicossocial do cliente, mensurando a dor, o medo, a depressão, a ansiedade e sentimentos vividos pelos pacientes em tratamento oncológico</w:t>
          </w:r>
          <w:r w:rsidRPr="000954FF">
            <w:rPr>
              <w:rFonts w:ascii="Times New Roman" w:eastAsia="Calibri" w:hAnsi="Times New Roman" w:cs="Times New Roman"/>
              <w:szCs w:val="24"/>
              <w:vertAlign w:val="superscript"/>
            </w:rPr>
            <w:t>(1)</w:t>
          </w:r>
          <w:r w:rsidRPr="000954FF">
            <w:rPr>
              <w:rFonts w:ascii="Times New Roman" w:hAnsi="Times New Roman" w:cs="Times New Roman"/>
              <w:szCs w:val="24"/>
            </w:rPr>
            <w:t xml:space="preserve">. </w:t>
          </w:r>
          <w:r w:rsidRPr="000954FF">
            <w:rPr>
              <w:rFonts w:ascii="Times New Roman" w:hAnsi="Times New Roman" w:cs="Times New Roman"/>
              <w:b/>
              <w:szCs w:val="24"/>
            </w:rPr>
            <w:t>Objetivo</w:t>
          </w:r>
          <w:r w:rsidRPr="000954FF">
            <w:rPr>
              <w:rFonts w:ascii="Times New Roman" w:hAnsi="Times New Roman" w:cs="Times New Roman"/>
              <w:szCs w:val="24"/>
            </w:rPr>
            <w:t>:</w:t>
          </w:r>
          <w:r w:rsidRPr="000954FF">
            <w:rPr>
              <w:rFonts w:ascii="Times New Roman" w:eastAsia="Calibri" w:hAnsi="Times New Roman" w:cs="Times New Roman"/>
              <w:szCs w:val="24"/>
            </w:rPr>
            <w:t xml:space="preserve"> Analisar as evidências científicas disponíveis na literatura sobre as práticas do cuidado do enfermeiro em oncologia</w:t>
          </w:r>
          <w:r w:rsidRPr="000954FF">
            <w:rPr>
              <w:rFonts w:ascii="Times New Roman" w:hAnsi="Times New Roman" w:cs="Times New Roman"/>
              <w:szCs w:val="24"/>
            </w:rPr>
            <w:t xml:space="preserve">. </w:t>
          </w:r>
          <w:r w:rsidRPr="000954FF">
            <w:rPr>
              <w:rFonts w:ascii="Times New Roman" w:hAnsi="Times New Roman" w:cs="Times New Roman"/>
              <w:b/>
              <w:szCs w:val="24"/>
            </w:rPr>
            <w:t xml:space="preserve">Material e métodos: </w:t>
          </w:r>
          <w:r w:rsidRPr="000954FF">
            <w:rPr>
              <w:rFonts w:ascii="Times New Roman" w:eastAsia="Calibri" w:hAnsi="Times New Roman" w:cs="Times New Roman"/>
              <w:szCs w:val="24"/>
            </w:rPr>
            <w:t xml:space="preserve">Para a elaboração do estudo, foi realizada uma revisão integrativa da literatura utilizando como base a questão norteadora </w:t>
          </w:r>
          <w:r w:rsidRPr="000954FF">
            <w:rPr>
              <w:rFonts w:ascii="Times New Roman" w:eastAsia="Calibri" w:hAnsi="Times New Roman" w:cs="Times New Roman"/>
              <w:color w:val="000000" w:themeColor="text1"/>
              <w:szCs w:val="24"/>
            </w:rPr>
            <w:t xml:space="preserve">“Quais as evidências científicas disponíveis na literatura sobre as práticas do cuidado do enfermeiro em oncologia?” </w:t>
          </w:r>
          <w:r w:rsidRPr="000954FF">
            <w:rPr>
              <w:rFonts w:ascii="Times New Roman" w:eastAsia="Calibri" w:hAnsi="Times New Roman" w:cs="Times New Roman"/>
              <w:szCs w:val="24"/>
            </w:rPr>
            <w:t xml:space="preserve">A coleta de dados foi realizada nos meses de maio e junho de 2020 na Biblioteca Virtual em Saúde (BVS), </w:t>
          </w:r>
          <w:r w:rsidRPr="000954FF">
            <w:rPr>
              <w:rFonts w:ascii="Times New Roman" w:hAnsi="Times New Roman" w:cs="Times New Roman"/>
              <w:szCs w:val="24"/>
            </w:rPr>
            <w:t xml:space="preserve">na biblioteca eletrônica Scientific Electronic Library Online (SciELO) e </w:t>
          </w:r>
          <w:r w:rsidRPr="000954FF">
            <w:rPr>
              <w:rFonts w:ascii="Times New Roman" w:eastAsia="Calibri" w:hAnsi="Times New Roman" w:cs="Times New Roman"/>
              <w:szCs w:val="24"/>
            </w:rPr>
            <w:t xml:space="preserve">na base de dados Literatura Latino-Americana e do Caribe em Ciências da Saúde (LILACS), com a combinação dos descritores “cuidado”, </w:t>
          </w:r>
          <w:r w:rsidRPr="000954FF">
            <w:rPr>
              <w:rFonts w:ascii="Times New Roman" w:eastAsia="Calibri" w:hAnsi="Times New Roman" w:cs="Times New Roman"/>
              <w:szCs w:val="24"/>
            </w:rPr>
            <w:lastRenderedPageBreak/>
            <w:t xml:space="preserve">“enfermagem oncológica” e “educação em saúde” através do operador booleano “AND”. Foram selecionados apenas artigos disponíveis na íntegra dos últimos dez anos, de autores nacionais, e excluídos relatos de caso, dissertações e teses de doutorado. Localizou-se uma amostra inicial de 20 artigos científicos, dos quais selecionou-se 8 para composição da amostra final da revisão. A análise dos estudos deu-se a partir da leitura dos textos completos e da identificação das categorias temáticas: Importância dos cuidados de enfermagem em pacientes oncológicos e Ações desenvolvidas pelos enfermeiros para qualidade de vida do paciente oncológico. </w:t>
          </w:r>
          <w:r w:rsidRPr="000954FF">
            <w:rPr>
              <w:rFonts w:ascii="Times New Roman" w:hAnsi="Times New Roman" w:cs="Times New Roman"/>
              <w:b/>
              <w:szCs w:val="24"/>
            </w:rPr>
            <w:t>Revisão de literatura:</w:t>
          </w:r>
          <w:r w:rsidRPr="000954FF">
            <w:rPr>
              <w:rFonts w:ascii="Times New Roman" w:hAnsi="Times New Roman" w:cs="Times New Roman"/>
              <w:color w:val="333333"/>
              <w:spacing w:val="2"/>
              <w:szCs w:val="24"/>
              <w:shd w:val="clear" w:color="auto" w:fill="FFFFFF"/>
            </w:rPr>
            <w:t xml:space="preserve"> </w:t>
          </w:r>
          <w:r w:rsidRPr="000954FF">
            <w:rPr>
              <w:rFonts w:ascii="Times New Roman" w:eastAsia="Calibri" w:hAnsi="Times New Roman" w:cs="Times New Roman"/>
              <w:szCs w:val="24"/>
              <w:shd w:val="clear" w:color="auto" w:fill="FFFFFF"/>
            </w:rPr>
            <w:t>A enfermagem em oncologia busca preencher as necessidades técnicas, físicas, psicossociais e educacionais do paciente, favorecendo a minimização do impacto dos diversos efeitos colaterais que o paciente vivencia no tratamento</w:t>
          </w:r>
          <w:r w:rsidRPr="000954FF">
            <w:rPr>
              <w:rFonts w:ascii="Times New Roman" w:eastAsia="Calibri" w:hAnsi="Times New Roman" w:cs="Times New Roman"/>
              <w:szCs w:val="24"/>
              <w:shd w:val="clear" w:color="auto" w:fill="FFFFFF"/>
              <w:vertAlign w:val="superscript"/>
            </w:rPr>
            <w:t>(2)</w:t>
          </w:r>
          <w:r w:rsidRPr="000954FF">
            <w:rPr>
              <w:rFonts w:ascii="Times New Roman" w:eastAsia="Calibri" w:hAnsi="Times New Roman" w:cs="Times New Roman"/>
              <w:szCs w:val="24"/>
              <w:shd w:val="clear" w:color="auto" w:fill="FFFFFF"/>
            </w:rPr>
            <w:t xml:space="preserve">. Dentre as práticas do cuidado em oncologia os </w:t>
          </w:r>
          <w:r w:rsidRPr="000954FF">
            <w:rPr>
              <w:rFonts w:ascii="Times New Roman" w:eastAsia="Calibri" w:hAnsi="Times New Roman" w:cs="Times New Roman"/>
              <w:szCs w:val="24"/>
            </w:rPr>
            <w:t xml:space="preserve">enfermeiros: Coordenam e desenvolvem  atividades administrativas inerentes ao serviço de enfermagem em quimioterapia e radioterapia; elaboram e orientam o plano assistencial a ser seguido durante o tratamento, assistem e reavaliam os pacientes de acordo com os protocolos pré-estabelecidos e promovem o aprimoramento dos profissionais de enfermagem por meio do ensino e da pesquisa, visando a melhoria da qualidade de atendimento ao paciente </w:t>
          </w:r>
          <w:r w:rsidRPr="000954FF">
            <w:rPr>
              <w:rFonts w:ascii="Times New Roman" w:eastAsia="Calibri" w:hAnsi="Times New Roman" w:cs="Times New Roman"/>
              <w:szCs w:val="24"/>
              <w:vertAlign w:val="superscript"/>
            </w:rPr>
            <w:t>(3)</w:t>
          </w:r>
          <w:r w:rsidRPr="000954FF">
            <w:rPr>
              <w:rFonts w:ascii="Times New Roman" w:hAnsi="Times New Roman" w:cs="Times New Roman"/>
              <w:bCs/>
              <w:szCs w:val="24"/>
            </w:rPr>
            <w:t xml:space="preserve">. Além disso </w:t>
          </w:r>
          <w:r w:rsidRPr="000954FF">
            <w:rPr>
              <w:rFonts w:ascii="Times New Roman" w:eastAsia="Calibri" w:hAnsi="Times New Roman" w:cs="Times New Roman"/>
              <w:szCs w:val="24"/>
              <w:shd w:val="clear" w:color="auto" w:fill="FFFFFF"/>
            </w:rPr>
            <w:t xml:space="preserve">os enfermeiros estão entre os profissionais da saúde com maiores habilidades e disponibilidade para apoiar e orientar o paciente e a família durante o processo da doença, tratamento e reabilitação. </w:t>
          </w:r>
          <w:r w:rsidRPr="000954FF">
            <w:rPr>
              <w:rFonts w:ascii="Times New Roman" w:hAnsi="Times New Roman" w:cs="Times New Roman"/>
              <w:b/>
              <w:szCs w:val="24"/>
            </w:rPr>
            <w:t>Considerações finais</w:t>
          </w:r>
          <w:r w:rsidRPr="000954FF">
            <w:rPr>
              <w:rFonts w:ascii="Times New Roman" w:hAnsi="Times New Roman" w:cs="Times New Roman"/>
              <w:szCs w:val="24"/>
            </w:rPr>
            <w:t xml:space="preserve">. Diante da </w:t>
          </w:r>
          <w:r w:rsidRPr="000954FF">
            <w:rPr>
              <w:rFonts w:ascii="Times New Roman" w:eastAsia="Calibri" w:hAnsi="Times New Roman" w:cs="Times New Roman"/>
              <w:szCs w:val="24"/>
            </w:rPr>
            <w:t xml:space="preserve">análise das evidências científicas disponíveis na literatura sobre as práticas do cuidado do enfermeiro em oncologia, </w:t>
          </w:r>
          <w:r w:rsidRPr="000954FF">
            <w:rPr>
              <w:rFonts w:ascii="Times New Roman" w:hAnsi="Times New Roman" w:cs="Times New Roman"/>
              <w:szCs w:val="24"/>
            </w:rPr>
            <w:t>evidenciou-se o quanto é importante a atuação efetiva da enfermagem para promoção da qualidade de vida e prevenção de agravos em oncologia. Verificou-se ainda que as ações dos enfermeiros em oncologia são fundamentais para o tratamento e recuperação dos pacientes e que há uma necessidade de que os enfermeiros estejam cada vez mais capacitados para promoverem cuidados com qualidade.</w:t>
          </w:r>
        </w:p>
        <w:p w14:paraId="79A7B428" w14:textId="77777777" w:rsidR="00544917" w:rsidRPr="000954FF" w:rsidRDefault="00544917" w:rsidP="00544917">
          <w:pPr>
            <w:spacing w:before="0" w:after="0" w:line="360" w:lineRule="auto"/>
            <w:rPr>
              <w:rFonts w:ascii="Times New Roman" w:eastAsia="Calibri" w:hAnsi="Times New Roman" w:cs="Times New Roman"/>
              <w:szCs w:val="24"/>
              <w:shd w:val="clear" w:color="auto" w:fill="FFFFFF"/>
            </w:rPr>
          </w:pPr>
        </w:p>
        <w:bookmarkEnd w:id="1"/>
        <w:p w14:paraId="145277C4" w14:textId="77777777" w:rsidR="00544917" w:rsidRPr="00E460BE" w:rsidRDefault="00544917" w:rsidP="00544917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E460BE">
            <w:rPr>
              <w:rFonts w:ascii="Times New Roman" w:hAnsi="Times New Roman" w:cs="Times New Roman"/>
              <w:b/>
              <w:bCs/>
            </w:rPr>
            <w:t>Descritores:</w:t>
          </w:r>
          <w:r w:rsidRPr="00E460BE">
            <w:rPr>
              <w:rFonts w:ascii="Times New Roman" w:hAnsi="Times New Roman" w:cs="Times New Roman"/>
            </w:rPr>
            <w:t xml:space="preserve"> Cuidado; Enfermagem oncológica; Educação em Saúde. </w:t>
          </w:r>
        </w:p>
      </w:sdtContent>
    </w:sdt>
    <w:p w14:paraId="3AC966EE" w14:textId="56B1A1DD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79B854E" w14:textId="2456025D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12A57B89" w14:textId="7180F0C3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AA1594E" w14:textId="1AEBF7E7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992286A" w14:textId="27255FFF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5FE08C48" w14:textId="77777777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5B7E924C" w14:textId="77777777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Referências:</w:t>
      </w:r>
      <w:r>
        <w:rPr>
          <w:rFonts w:ascii="Times New Roman" w:hAnsi="Times New Roman" w:cs="Times New Roman"/>
          <w:b/>
        </w:rPr>
        <w:t xml:space="preserve"> </w:t>
      </w:r>
    </w:p>
    <w:p w14:paraId="21BF65A6" w14:textId="77777777" w:rsidR="00544917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6AB4455" w14:textId="77777777" w:rsidR="00544917" w:rsidRDefault="00544917" w:rsidP="00544917">
      <w:pPr>
        <w:pStyle w:val="PargrafodaLista"/>
        <w:numPr>
          <w:ilvl w:val="0"/>
          <w:numId w:val="5"/>
        </w:num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1831B0">
        <w:rPr>
          <w:rFonts w:ascii="Times New Roman" w:hAnsi="Times New Roman" w:cs="Times New Roman"/>
          <w:szCs w:val="24"/>
        </w:rPr>
        <w:t xml:space="preserve">Instituto Nacional do Câncer. </w:t>
      </w:r>
      <w:r w:rsidRPr="00E460BE">
        <w:rPr>
          <w:rFonts w:ascii="Times New Roman" w:hAnsi="Times New Roman" w:cs="Times New Roman"/>
          <w:b/>
          <w:bCs/>
          <w:szCs w:val="24"/>
        </w:rPr>
        <w:t>Ações de enfermagem para o controle do câncer</w:t>
      </w:r>
      <w:r>
        <w:rPr>
          <w:rFonts w:ascii="Times New Roman" w:hAnsi="Times New Roman" w:cs="Times New Roman"/>
          <w:b/>
          <w:bCs/>
          <w:szCs w:val="24"/>
        </w:rPr>
        <w:t>.</w:t>
      </w:r>
      <w:r w:rsidRPr="00E460BE">
        <w:rPr>
          <w:rFonts w:ascii="Times New Roman" w:hAnsi="Times New Roman" w:cs="Times New Roman"/>
          <w:b/>
          <w:bCs/>
          <w:szCs w:val="24"/>
        </w:rPr>
        <w:t xml:space="preserve"> </w:t>
      </w:r>
      <w:r w:rsidRPr="001831B0">
        <w:rPr>
          <w:rFonts w:ascii="Times New Roman" w:hAnsi="Times New Roman" w:cs="Times New Roman"/>
          <w:szCs w:val="24"/>
        </w:rPr>
        <w:t xml:space="preserve">[Internet]. Rio de Janeiro: INCA; 2018. </w:t>
      </w:r>
      <w:r>
        <w:rPr>
          <w:rFonts w:ascii="Times New Roman" w:hAnsi="Times New Roman" w:cs="Times New Roman"/>
          <w:szCs w:val="24"/>
        </w:rPr>
        <w:t>Disponível em: &lt;</w:t>
      </w:r>
      <w:r w:rsidRPr="00E258A4">
        <w:t xml:space="preserve"> </w:t>
      </w:r>
      <w:hyperlink r:id="rId8" w:history="1">
        <w:r w:rsidRPr="00AB778F">
          <w:rPr>
            <w:rStyle w:val="Hyperlink"/>
            <w:rFonts w:ascii="Times New Roman" w:hAnsi="Times New Roman" w:cs="Times New Roman"/>
            <w:szCs w:val="24"/>
          </w:rPr>
          <w:t>https://www.inca.gov.br/publicacoes/livros/acoes-de-enfermagem-para-o-controle-do-cancer</w:t>
        </w:r>
      </w:hyperlink>
      <w:r>
        <w:rPr>
          <w:rFonts w:ascii="Times New Roman" w:hAnsi="Times New Roman" w:cs="Times New Roman"/>
          <w:szCs w:val="24"/>
        </w:rPr>
        <w:t>&gt;.</w:t>
      </w:r>
    </w:p>
    <w:p w14:paraId="33693F1B" w14:textId="77777777" w:rsidR="00544917" w:rsidRPr="000F6073" w:rsidRDefault="00544917" w:rsidP="00544917">
      <w:pPr>
        <w:pStyle w:val="PargrafodaLista"/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14:paraId="67A6BA8F" w14:textId="77777777" w:rsidR="00544917" w:rsidRPr="00577543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024FF24B" w14:textId="77777777" w:rsidR="00544917" w:rsidRPr="009C7C4C" w:rsidRDefault="00544917" w:rsidP="00544917">
      <w:pPr>
        <w:pStyle w:val="PargrafodaLista"/>
        <w:numPr>
          <w:ilvl w:val="0"/>
          <w:numId w:val="5"/>
        </w:num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1831B0">
        <w:rPr>
          <w:rFonts w:ascii="Times New Roman" w:eastAsia="Calibri" w:hAnsi="Times New Roman" w:cs="Times New Roman"/>
          <w:szCs w:val="24"/>
        </w:rPr>
        <w:t>BUCHAN, James et al. Enfermeiros em funções avançadas: uma revisão da aceitabilidade em Portugal. </w:t>
      </w:r>
      <w:r w:rsidRPr="001831B0">
        <w:rPr>
          <w:rFonts w:ascii="Times New Roman" w:eastAsia="Calibri" w:hAnsi="Times New Roman" w:cs="Times New Roman"/>
          <w:b/>
          <w:bCs/>
          <w:szCs w:val="24"/>
        </w:rPr>
        <w:t>Rev. Latino-Am. Enfermagem</w:t>
      </w:r>
      <w:r w:rsidRPr="001831B0">
        <w:rPr>
          <w:rFonts w:ascii="Times New Roman" w:eastAsia="Calibri" w:hAnsi="Times New Roman" w:cs="Times New Roman"/>
          <w:szCs w:val="24"/>
        </w:rPr>
        <w:t>, Ribeirão Preto, v. 21, n. spe, p. 38-46, fevereiro de 2013. Disponível em &lt;http://www.scielo.br/scielo.php?script=sci_arttext&amp;pid=S0104-</w:t>
      </w:r>
      <w:r w:rsidRPr="000F6073">
        <w:rPr>
          <w:rFonts w:ascii="Times New Roman" w:hAnsi="Times New Roman" w:cs="Times New Roman"/>
          <w:szCs w:val="24"/>
        </w:rPr>
        <w:t xml:space="preserve"> </w:t>
      </w:r>
      <w:r w:rsidRPr="001831B0">
        <w:rPr>
          <w:rFonts w:ascii="Times New Roman" w:eastAsia="Calibri" w:hAnsi="Times New Roman" w:cs="Times New Roman"/>
          <w:szCs w:val="24"/>
        </w:rPr>
        <w:t>11692013000700006&amp;lng=en&amp;nrm=iso&gt;. </w:t>
      </w:r>
    </w:p>
    <w:p w14:paraId="500EE1C4" w14:textId="77777777" w:rsidR="00544917" w:rsidRPr="009C7C4C" w:rsidRDefault="00544917" w:rsidP="00544917">
      <w:pPr>
        <w:pStyle w:val="PargrafodaLista"/>
        <w:rPr>
          <w:rFonts w:ascii="Times New Roman" w:hAnsi="Times New Roman" w:cs="Times New Roman"/>
          <w:szCs w:val="24"/>
        </w:rPr>
      </w:pPr>
    </w:p>
    <w:p w14:paraId="65F7F0B9" w14:textId="77777777" w:rsidR="00544917" w:rsidRPr="009C7C4C" w:rsidRDefault="00544917" w:rsidP="00544917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14:paraId="73DAD5DA" w14:textId="77777777" w:rsidR="00544917" w:rsidRPr="001831B0" w:rsidRDefault="00544917" w:rsidP="00544917">
      <w:pPr>
        <w:pStyle w:val="PargrafodaLista"/>
        <w:numPr>
          <w:ilvl w:val="0"/>
          <w:numId w:val="5"/>
        </w:numPr>
        <w:spacing w:before="0" w:after="0" w:line="360" w:lineRule="auto"/>
        <w:ind w:left="714" w:hanging="357"/>
        <w:jc w:val="left"/>
        <w:rPr>
          <w:rFonts w:ascii="Times New Roman" w:eastAsia="Calibri" w:hAnsi="Times New Roman" w:cs="Times New Roman"/>
          <w:szCs w:val="24"/>
        </w:rPr>
      </w:pPr>
      <w:r w:rsidRPr="001831B0">
        <w:rPr>
          <w:rFonts w:ascii="Times New Roman" w:eastAsia="Calibri" w:hAnsi="Times New Roman" w:cs="Times New Roman"/>
          <w:szCs w:val="24"/>
        </w:rPr>
        <w:t>FORTUNA, Cinira Magali et al. O enfermeiro e as práticas de cuidados coletivos na estratégia saúde da família.</w:t>
      </w:r>
      <w:r w:rsidRPr="001831B0">
        <w:rPr>
          <w:rFonts w:ascii="Times New Roman" w:eastAsia="Calibri" w:hAnsi="Times New Roman" w:cs="Times New Roman"/>
          <w:b/>
          <w:bCs/>
          <w:szCs w:val="24"/>
        </w:rPr>
        <w:t> Rev. Latino-Am. Enfermagem</w:t>
      </w:r>
      <w:r w:rsidRPr="001831B0">
        <w:rPr>
          <w:rFonts w:ascii="Times New Roman" w:eastAsia="Calibri" w:hAnsi="Times New Roman" w:cs="Times New Roman"/>
          <w:szCs w:val="24"/>
        </w:rPr>
        <w:t xml:space="preserve">, Ribeirão Preto, v. 19, n. 3, p. 581-588, jun.  2016 .   Disponível em &lt;http://www.scielo.br/scielo.php?script=sci_arttext&amp;pid=S0104-11692011000300018&amp;lng=pt&amp;nrm=iso&gt;. </w:t>
      </w:r>
    </w:p>
    <w:p w14:paraId="2D4AF492" w14:textId="77777777" w:rsidR="00544917" w:rsidRPr="000F6073" w:rsidRDefault="00544917" w:rsidP="00544917">
      <w:pPr>
        <w:pStyle w:val="PargrafodaLista"/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14:paraId="2F955FEE" w14:textId="77777777" w:rsidR="00544917" w:rsidRPr="000F6073" w:rsidRDefault="00544917" w:rsidP="00544917">
      <w:pPr>
        <w:pStyle w:val="PargrafodaLista"/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14:paraId="108DED9A" w14:textId="77777777" w:rsidR="00544917" w:rsidRPr="000F6073" w:rsidRDefault="00544917" w:rsidP="00544917">
      <w:pPr>
        <w:pStyle w:val="PargrafodaLista"/>
        <w:spacing w:before="0" w:after="200" w:line="360" w:lineRule="auto"/>
        <w:jc w:val="left"/>
        <w:rPr>
          <w:rFonts w:ascii="Times New Roman" w:hAnsi="Times New Roman" w:cs="Times New Roman"/>
          <w:szCs w:val="24"/>
        </w:rPr>
      </w:pPr>
    </w:p>
    <w:p w14:paraId="61656348" w14:textId="3EED42E7" w:rsidR="00EA190E" w:rsidRPr="0070071B" w:rsidRDefault="00EA190E" w:rsidP="00544917">
      <w:pPr>
        <w:spacing w:before="0" w:after="0" w:line="360" w:lineRule="auto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FE0F301" w16cid:durableId="22AF473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A045F" w14:textId="77777777" w:rsidR="004656DE" w:rsidRDefault="004656DE" w:rsidP="00054686">
      <w:pPr>
        <w:spacing w:before="0" w:after="0" w:line="240" w:lineRule="auto"/>
      </w:pPr>
      <w:r>
        <w:separator/>
      </w:r>
    </w:p>
  </w:endnote>
  <w:endnote w:type="continuationSeparator" w:id="0">
    <w:p w14:paraId="072A0CF0" w14:textId="77777777" w:rsidR="004656DE" w:rsidRDefault="004656D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5F650C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FAB35" w14:textId="77777777" w:rsidR="004656DE" w:rsidRDefault="004656D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D389E2B" w14:textId="77777777" w:rsidR="004656DE" w:rsidRDefault="004656D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4656D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4656D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4656D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76162D"/>
    <w:multiLevelType w:val="hybridMultilevel"/>
    <w:tmpl w:val="8BF4B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E4E15"/>
    <w:multiLevelType w:val="hybridMultilevel"/>
    <w:tmpl w:val="9AFAF33A"/>
    <w:lvl w:ilvl="0" w:tplc="AE78ABA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B2E4C"/>
    <w:rsid w:val="001D4667"/>
    <w:rsid w:val="002268F9"/>
    <w:rsid w:val="00247FA9"/>
    <w:rsid w:val="002B30B2"/>
    <w:rsid w:val="002C00CE"/>
    <w:rsid w:val="00330594"/>
    <w:rsid w:val="003E7CE5"/>
    <w:rsid w:val="00417E55"/>
    <w:rsid w:val="004656DE"/>
    <w:rsid w:val="004E5C29"/>
    <w:rsid w:val="00516DEA"/>
    <w:rsid w:val="00544917"/>
    <w:rsid w:val="00553538"/>
    <w:rsid w:val="00672B74"/>
    <w:rsid w:val="006B5539"/>
    <w:rsid w:val="006C03DB"/>
    <w:rsid w:val="006F7464"/>
    <w:rsid w:val="0070071B"/>
    <w:rsid w:val="0071244B"/>
    <w:rsid w:val="00745D66"/>
    <w:rsid w:val="008025A4"/>
    <w:rsid w:val="00840616"/>
    <w:rsid w:val="00854F5B"/>
    <w:rsid w:val="008B6F3E"/>
    <w:rsid w:val="00916723"/>
    <w:rsid w:val="00A0101C"/>
    <w:rsid w:val="00AB0DF9"/>
    <w:rsid w:val="00AC5179"/>
    <w:rsid w:val="00AD102C"/>
    <w:rsid w:val="00B21DB2"/>
    <w:rsid w:val="00BA2690"/>
    <w:rsid w:val="00BB1624"/>
    <w:rsid w:val="00BB3DA1"/>
    <w:rsid w:val="00BF0B16"/>
    <w:rsid w:val="00C37AF5"/>
    <w:rsid w:val="00CF36F9"/>
    <w:rsid w:val="00D55666"/>
    <w:rsid w:val="00D73B03"/>
    <w:rsid w:val="00E7510B"/>
    <w:rsid w:val="00EA190E"/>
    <w:rsid w:val="00EB746F"/>
    <w:rsid w:val="00EC18D5"/>
    <w:rsid w:val="00ED178E"/>
    <w:rsid w:val="00F528D3"/>
    <w:rsid w:val="00F9396B"/>
    <w:rsid w:val="00FF1A4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D9C9F164-65BA-0047-9781-42FBFE54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8025A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21DB2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449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491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4917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16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844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a.gov.br/publicacoes/livros/acoes-de-enfermagem-para-o-controle-do-canc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F794E07F0AA45F4A5DD5C8447D12E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E6E273-EB4F-49C4-9C3F-437C01089673}"/>
      </w:docPartPr>
      <w:docPartBody>
        <w:p w:rsidR="00B511F4" w:rsidRDefault="00324CB8" w:rsidP="00324CB8">
          <w:pPr>
            <w:pStyle w:val="7F794E07F0AA45F4A5DD5C8447D12EE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FF735CAF9B243B98A0A92A5585B65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91778E-0982-4AF6-8F1C-64E957F6CDED}"/>
      </w:docPartPr>
      <w:docPartBody>
        <w:p w:rsidR="00B511F4" w:rsidRDefault="00324CB8" w:rsidP="00324CB8">
          <w:pPr>
            <w:pStyle w:val="7FF735CAF9B243B98A0A92A5585B65E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24CB8"/>
    <w:rsid w:val="003E515F"/>
    <w:rsid w:val="005B587E"/>
    <w:rsid w:val="00851F45"/>
    <w:rsid w:val="00862201"/>
    <w:rsid w:val="00B511F4"/>
    <w:rsid w:val="00C107A6"/>
    <w:rsid w:val="00D519C6"/>
    <w:rsid w:val="00D56874"/>
    <w:rsid w:val="00E0183F"/>
    <w:rsid w:val="00E836D5"/>
    <w:rsid w:val="00F44268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24CB8"/>
    <w:rPr>
      <w:color w:val="808080"/>
    </w:rPr>
  </w:style>
  <w:style w:type="paragraph" w:customStyle="1" w:styleId="7F794E07F0AA45F4A5DD5C8447D12EE6">
    <w:name w:val="7F794E07F0AA45F4A5DD5C8447D12EE6"/>
    <w:rsid w:val="00324CB8"/>
  </w:style>
  <w:style w:type="paragraph" w:customStyle="1" w:styleId="7FF735CAF9B243B98A0A92A5585B65E1">
    <w:name w:val="7FF735CAF9B243B98A0A92A5585B65E1"/>
    <w:rsid w:val="00324C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6F2EB-BBD0-4B4A-AAFB-2B780F172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Mauricio Jose</cp:lastModifiedBy>
  <cp:revision>4</cp:revision>
  <cp:lastPrinted>2020-06-10T02:59:00Z</cp:lastPrinted>
  <dcterms:created xsi:type="dcterms:W3CDTF">2020-07-07T23:32:00Z</dcterms:created>
  <dcterms:modified xsi:type="dcterms:W3CDTF">2020-07-08T00:05:00Z</dcterms:modified>
</cp:coreProperties>
</file>