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3A9FB2B0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27052" w:rsidRPr="003A6CEC">
            <w:rPr>
              <w:rFonts w:ascii="Times New Roman" w:hAnsi="Times New Roman" w:cs="Times New Roman"/>
              <w:szCs w:val="24"/>
            </w:rPr>
            <w:t>Assistência e Cuidado de Enfermagem</w:t>
          </w:r>
          <w:r w:rsidR="00A27052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</w:p>
    <w:p w14:paraId="3F40BB39" w14:textId="50828171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7D33BC">
            <w:rPr>
              <w:rFonts w:ascii="Times New Roman" w:hAnsi="Times New Roman" w:cs="Times New Roman"/>
              <w:b/>
              <w:sz w:val="28"/>
              <w:szCs w:val="24"/>
            </w:rPr>
            <w:t xml:space="preserve">A </w:t>
          </w:r>
          <w:r w:rsidR="007D33BC" w:rsidRPr="003E3B85">
            <w:rPr>
              <w:rFonts w:ascii="Times New Roman" w:hAnsi="Times New Roman" w:cs="Times New Roman"/>
              <w:b/>
              <w:sz w:val="28"/>
              <w:szCs w:val="24"/>
            </w:rPr>
            <w:t xml:space="preserve">IMPORTÂNCIA DA REALIZAÇÃO DE GRUPO DE GESTANTES NA ATENÇÃO PRIMÁRIA: </w:t>
          </w:r>
          <w:r w:rsidR="00597E59" w:rsidRPr="003E3B85">
            <w:rPr>
              <w:rFonts w:ascii="Times New Roman" w:hAnsi="Times New Roman" w:cs="Times New Roman"/>
              <w:b/>
              <w:sz w:val="28"/>
              <w:szCs w:val="24"/>
            </w:rPr>
            <w:t>contribuições para um pré-natal qualificado</w:t>
          </w:r>
          <w:r w:rsidR="00597E59">
            <w:rPr>
              <w:rFonts w:ascii="Times New Roman" w:hAnsi="Times New Roman" w:cs="Times New Roman"/>
              <w:b/>
              <w:sz w:val="28"/>
              <w:szCs w:val="24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7DE0837" w:rsidR="0070071B" w:rsidRPr="00ED178E" w:rsidRDefault="0019059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A27052">
            <w:rPr>
              <w:rFonts w:ascii="Times New Roman" w:hAnsi="Times New Roman" w:cs="Times New Roman"/>
              <w:u w:val="single"/>
            </w:rPr>
            <w:t>Maria Tatiane Monteiro Bezerra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27052">
            <w:rPr>
              <w:rFonts w:ascii="Times New Roman" w:hAnsi="Times New Roman" w:cs="Times New Roman"/>
            </w:rPr>
            <w:t>mtatiane.monteiro.16@gmail.com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DA68175" w:rsidR="0070071B" w:rsidRPr="00ED178E" w:rsidRDefault="0019059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27052">
            <w:rPr>
              <w:rFonts w:ascii="Times New Roman" w:hAnsi="Times New Roman" w:cs="Times New Roman"/>
            </w:rPr>
            <w:t>Ana Paula de Andrade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97DD872" w:rsidR="0070071B" w:rsidRPr="00ED178E" w:rsidRDefault="0019059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27052">
            <w:rPr>
              <w:rFonts w:ascii="Times New Roman" w:hAnsi="Times New Roman" w:cs="Times New Roman"/>
            </w:rPr>
            <w:t>Dayana Couto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72C48822" w:rsidR="0070071B" w:rsidRPr="00ED178E" w:rsidRDefault="00A27052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3E3B85">
            <w:rPr>
              <w:rFonts w:ascii="Times New Roman" w:hAnsi="Times New Roman" w:cs="Times New Roman"/>
              <w:szCs w:val="24"/>
            </w:rPr>
            <w:t xml:space="preserve">Alexandra </w:t>
          </w:r>
          <w:proofErr w:type="spellStart"/>
          <w:r w:rsidRPr="003E3B85">
            <w:rPr>
              <w:rFonts w:ascii="Times New Roman" w:hAnsi="Times New Roman" w:cs="Times New Roman"/>
              <w:szCs w:val="24"/>
            </w:rPr>
            <w:t>Waleska</w:t>
          </w:r>
          <w:proofErr w:type="spellEnd"/>
          <w:r w:rsidRPr="003E3B85">
            <w:rPr>
              <w:rFonts w:ascii="Times New Roman" w:hAnsi="Times New Roman" w:cs="Times New Roman"/>
              <w:szCs w:val="24"/>
            </w:rPr>
            <w:t xml:space="preserve"> de Oliveira Aguiar</w:t>
          </w:r>
          <w:r>
            <w:rPr>
              <w:rFonts w:ascii="Times New Roman" w:hAnsi="Times New Roman" w:cs="Times New Roman"/>
              <w:vertAlign w:val="superscript"/>
            </w:rPr>
            <w:t xml:space="preserve"> </w:t>
          </w:r>
          <w:proofErr w:type="gramStart"/>
          <w:r w:rsidR="0070071B">
            <w:rPr>
              <w:rFonts w:ascii="Times New Roman" w:hAnsi="Times New Roman" w:cs="Times New Roman"/>
              <w:vertAlign w:val="superscript"/>
            </w:rPr>
            <w:t>2</w:t>
          </w:r>
          <w:proofErr w:type="gramEnd"/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9AE5B9E" w:rsidR="0070071B" w:rsidRDefault="0019059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A27052">
            <w:rPr>
              <w:rFonts w:ascii="Times New Roman" w:hAnsi="Times New Roman" w:cs="Times New Roman"/>
            </w:rPr>
            <w:t xml:space="preserve">1. </w:t>
          </w:r>
          <w:r w:rsidR="00A27052" w:rsidRPr="003E3B85">
            <w:rPr>
              <w:rFonts w:ascii="Times New Roman" w:hAnsi="Times New Roman" w:cs="Times New Roman"/>
              <w:szCs w:val="24"/>
            </w:rPr>
            <w:t>Discente</w:t>
          </w:r>
          <w:r w:rsidR="00A27052">
            <w:rPr>
              <w:rFonts w:ascii="Times New Roman" w:hAnsi="Times New Roman" w:cs="Times New Roman"/>
              <w:szCs w:val="24"/>
            </w:rPr>
            <w:t>s</w:t>
          </w:r>
          <w:r w:rsidR="00A27052" w:rsidRPr="003E3B85">
            <w:rPr>
              <w:rFonts w:ascii="Times New Roman" w:hAnsi="Times New Roman" w:cs="Times New Roman"/>
              <w:szCs w:val="24"/>
            </w:rPr>
            <w:t xml:space="preserve"> do curso de Enfermagem da Autarquia Educacional do Belo Jardim – AEB. Belo Jardim – PE, Brasil.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proofErr w:type="gramStart"/>
          <w:r w:rsidR="00A27052">
            <w:rPr>
              <w:rFonts w:ascii="Times New Roman" w:hAnsi="Times New Roman" w:cs="Times New Roman"/>
            </w:rPr>
            <w:t>2</w:t>
          </w:r>
          <w:proofErr w:type="gramEnd"/>
          <w:r w:rsidR="00A27052">
            <w:rPr>
              <w:rFonts w:ascii="Times New Roman" w:hAnsi="Times New Roman" w:cs="Times New Roman"/>
            </w:rPr>
            <w:t xml:space="preserve">. </w:t>
          </w:r>
          <w:r w:rsidR="00A27052" w:rsidRPr="003E3B85">
            <w:rPr>
              <w:rFonts w:ascii="Times New Roman" w:hAnsi="Times New Roman" w:cs="Times New Roman"/>
              <w:szCs w:val="24"/>
            </w:rPr>
            <w:t>Enfermeira, Mestre em Enfermagem pela UPE/UEPB, Docente da Faculdade do Belo Jardim. Belo Jardim – PE. Brasil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30FDBF13" w14:textId="15B3AE55" w:rsidR="00A27052" w:rsidRPr="00A27052" w:rsidRDefault="00A27052" w:rsidP="00A27052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Introdução: </w:t>
      </w:r>
      <w:r>
        <w:rPr>
          <w:rFonts w:ascii="Times New Roman" w:hAnsi="Times New Roman" w:cs="Times New Roman"/>
          <w:szCs w:val="24"/>
        </w:rPr>
        <w:t xml:space="preserve">Durante o ciclo gravídico-puerperal, observam-se alterações características do processo fisiológico normal da gestação, sendo essencial uma assistência pré-natal qualificada que tem por objetivo o acompanhamento da mãe e o desenvolvimento do bebê, permitindo que o parto aconteça de forma saudável, sem prejuízos a saúde </w:t>
      </w:r>
      <w:r w:rsidRPr="005A3310">
        <w:rPr>
          <w:rFonts w:ascii="Times New Roman" w:hAnsi="Times New Roman" w:cs="Times New Roman"/>
          <w:szCs w:val="24"/>
        </w:rPr>
        <w:t>materna</w:t>
      </w:r>
      <w:r>
        <w:rPr>
          <w:rFonts w:ascii="Times New Roman" w:hAnsi="Times New Roman" w:cs="Times New Roman"/>
          <w:szCs w:val="24"/>
        </w:rPr>
        <w:t xml:space="preserve"> </w:t>
      </w:r>
      <w:r w:rsidR="00955A3A">
        <w:rPr>
          <w:rFonts w:ascii="Times New Roman" w:hAnsi="Times New Roman" w:cs="Times New Roman"/>
          <w:szCs w:val="24"/>
          <w:vertAlign w:val="superscript"/>
        </w:rPr>
        <w:t>1</w:t>
      </w:r>
      <w:r>
        <w:rPr>
          <w:rFonts w:ascii="Times New Roman" w:hAnsi="Times New Roman" w:cs="Times New Roman"/>
          <w:szCs w:val="24"/>
        </w:rPr>
        <w:t>,</w:t>
      </w:r>
      <w:r w:rsidR="00955A3A">
        <w:rPr>
          <w:rFonts w:ascii="Times New Roman" w:hAnsi="Times New Roman" w:cs="Times New Roman"/>
          <w:szCs w:val="24"/>
          <w:vertAlign w:val="superscript"/>
        </w:rPr>
        <w:t>2</w:t>
      </w:r>
      <w:r>
        <w:rPr>
          <w:rFonts w:ascii="Times New Roman" w:hAnsi="Times New Roman" w:cs="Times New Roman"/>
          <w:szCs w:val="24"/>
        </w:rPr>
        <w:t xml:space="preserve">. Além disso, a </w:t>
      </w:r>
      <w:proofErr w:type="gramStart"/>
      <w:r>
        <w:rPr>
          <w:rFonts w:ascii="Times New Roman" w:hAnsi="Times New Roman" w:cs="Times New Roman"/>
          <w:szCs w:val="24"/>
        </w:rPr>
        <w:t>implementação</w:t>
      </w:r>
      <w:proofErr w:type="gramEnd"/>
      <w:r>
        <w:rPr>
          <w:rFonts w:ascii="Times New Roman" w:hAnsi="Times New Roman" w:cs="Times New Roman"/>
          <w:szCs w:val="24"/>
        </w:rPr>
        <w:t xml:space="preserve"> de ações de caráter educativo e preventivo constituem-se importantes ferramentas que auxiliam na promoção da educação em saúde para gestantes </w:t>
      </w:r>
      <w:r w:rsidR="00955A3A">
        <w:rPr>
          <w:rFonts w:ascii="Times New Roman" w:hAnsi="Times New Roman" w:cs="Times New Roman"/>
          <w:szCs w:val="24"/>
          <w:vertAlign w:val="superscript"/>
        </w:rPr>
        <w:t>3</w:t>
      </w:r>
      <w:r>
        <w:rPr>
          <w:rFonts w:ascii="Times New Roman" w:hAnsi="Times New Roman" w:cs="Times New Roman"/>
          <w:szCs w:val="24"/>
        </w:rPr>
        <w:t>,</w:t>
      </w:r>
      <w:r w:rsidR="00955A3A">
        <w:rPr>
          <w:rFonts w:ascii="Times New Roman" w:hAnsi="Times New Roman" w:cs="Times New Roman"/>
          <w:szCs w:val="24"/>
          <w:vertAlign w:val="superscript"/>
        </w:rPr>
        <w:t>4</w:t>
      </w:r>
      <w:r>
        <w:rPr>
          <w:rFonts w:ascii="Times New Roman" w:hAnsi="Times New Roman" w:cs="Times New Roman"/>
          <w:szCs w:val="24"/>
        </w:rPr>
        <w:t xml:space="preserve">. Nessa perspectiva, a elaboração de grupos de gestantes na atenção primária promove uma escuta qualificada, com um </w:t>
      </w:r>
      <w:r w:rsidRPr="001B4ACF">
        <w:rPr>
          <w:rFonts w:ascii="Times New Roman" w:hAnsi="Times New Roman" w:cs="Times New Roman"/>
        </w:rPr>
        <w:t xml:space="preserve">acolhimento </w:t>
      </w:r>
      <w:r>
        <w:rPr>
          <w:rFonts w:ascii="Times New Roman" w:hAnsi="Times New Roman" w:cs="Times New Roman"/>
        </w:rPr>
        <w:t xml:space="preserve">das mulheres, esclarecendo suas dúvidas e tornando o atendimento integralizado, englobando as principais necessidades das gestantes </w:t>
      </w:r>
      <w:r w:rsidR="00955A3A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,</w:t>
      </w:r>
      <w:r w:rsidR="00955A3A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. </w:t>
      </w:r>
      <w:r w:rsidRPr="005857A6">
        <w:rPr>
          <w:rFonts w:ascii="Times New Roman" w:hAnsi="Times New Roman" w:cs="Times New Roman"/>
          <w:b/>
          <w:szCs w:val="24"/>
        </w:rPr>
        <w:t>Objetivo</w:t>
      </w:r>
      <w:r w:rsidRPr="004A6B62">
        <w:rPr>
          <w:rFonts w:ascii="Times New Roman" w:hAnsi="Times New Roman" w:cs="Times New Roman"/>
          <w:b/>
          <w:szCs w:val="24"/>
        </w:rPr>
        <w:t>:</w:t>
      </w:r>
      <w:r w:rsidRPr="004A6B62">
        <w:rPr>
          <w:rFonts w:ascii="Times New Roman" w:hAnsi="Times New Roman" w:cs="Times New Roman"/>
          <w:szCs w:val="24"/>
        </w:rPr>
        <w:t xml:space="preserve"> Analisar as contribuições do desenvolvimento de grupos de gestantes durante o cuidado pré-natal. </w:t>
      </w:r>
      <w:r>
        <w:rPr>
          <w:rFonts w:ascii="Times New Roman" w:hAnsi="Times New Roman" w:cs="Times New Roman"/>
          <w:b/>
          <w:szCs w:val="24"/>
        </w:rPr>
        <w:t>Material e m</w:t>
      </w:r>
      <w:r w:rsidRPr="004A6B62">
        <w:rPr>
          <w:rFonts w:ascii="Times New Roman" w:hAnsi="Times New Roman" w:cs="Times New Roman"/>
          <w:b/>
          <w:szCs w:val="24"/>
        </w:rPr>
        <w:t>étodos:</w:t>
      </w:r>
      <w:r w:rsidRPr="004A6B62">
        <w:rPr>
          <w:rFonts w:ascii="Times New Roman" w:hAnsi="Times New Roman" w:cs="Times New Roman"/>
          <w:szCs w:val="24"/>
        </w:rPr>
        <w:t xml:space="preserve"> Trata-se de um estudo do tipo revisão de literatura, utilizando bases de dados e bibliotecas </w:t>
      </w:r>
      <w:r w:rsidRPr="004A6B62">
        <w:rPr>
          <w:rFonts w:ascii="Times New Roman" w:hAnsi="Times New Roman" w:cs="Times New Roman"/>
          <w:i/>
          <w:szCs w:val="24"/>
        </w:rPr>
        <w:t>online</w:t>
      </w:r>
      <w:r w:rsidRPr="004A6B62">
        <w:rPr>
          <w:rFonts w:ascii="Times New Roman" w:hAnsi="Times New Roman" w:cs="Times New Roman"/>
          <w:szCs w:val="24"/>
        </w:rPr>
        <w:t xml:space="preserve"> como </w:t>
      </w:r>
      <w:proofErr w:type="spellStart"/>
      <w:r w:rsidRPr="004A6B62">
        <w:rPr>
          <w:rFonts w:ascii="Times New Roman" w:hAnsi="Times New Roman" w:cs="Times New Roman"/>
          <w:szCs w:val="24"/>
        </w:rPr>
        <w:t>Scientific</w:t>
      </w:r>
      <w:proofErr w:type="spellEnd"/>
      <w:r w:rsidRPr="004A6B6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A6B62">
        <w:rPr>
          <w:rFonts w:ascii="Times New Roman" w:hAnsi="Times New Roman" w:cs="Times New Roman"/>
          <w:szCs w:val="24"/>
        </w:rPr>
        <w:t>Electronic</w:t>
      </w:r>
      <w:proofErr w:type="spellEnd"/>
      <w:r w:rsidRPr="004A6B62">
        <w:rPr>
          <w:rFonts w:ascii="Times New Roman" w:hAnsi="Times New Roman" w:cs="Times New Roman"/>
          <w:szCs w:val="24"/>
        </w:rPr>
        <w:t xml:space="preserve"> Library Online (</w:t>
      </w:r>
      <w:proofErr w:type="spellStart"/>
      <w:r w:rsidRPr="004A6B62">
        <w:rPr>
          <w:rFonts w:ascii="Times New Roman" w:hAnsi="Times New Roman" w:cs="Times New Roman"/>
          <w:szCs w:val="24"/>
        </w:rPr>
        <w:t>SciELO</w:t>
      </w:r>
      <w:proofErr w:type="spellEnd"/>
      <w:r w:rsidRPr="004A6B62">
        <w:rPr>
          <w:rFonts w:ascii="Times New Roman" w:hAnsi="Times New Roman" w:cs="Times New Roman"/>
          <w:szCs w:val="24"/>
        </w:rPr>
        <w:t>) e Literatura Latino-americana e do Caribe em Ciências da Saúde (LILACS). Usando os descritores: atenção primária</w:t>
      </w:r>
      <w:r>
        <w:rPr>
          <w:rFonts w:ascii="Times New Roman" w:hAnsi="Times New Roman" w:cs="Times New Roman"/>
          <w:szCs w:val="24"/>
        </w:rPr>
        <w:t xml:space="preserve"> à saúde</w:t>
      </w:r>
      <w:r w:rsidRPr="004A6B62">
        <w:rPr>
          <w:rFonts w:ascii="Times New Roman" w:hAnsi="Times New Roman" w:cs="Times New Roman"/>
          <w:szCs w:val="24"/>
        </w:rPr>
        <w:t xml:space="preserve">, gestantes e cuidado pré-natal, foram escolhidos 05 </w:t>
      </w:r>
      <w:r w:rsidRPr="004A6B62">
        <w:rPr>
          <w:rFonts w:ascii="Times New Roman" w:hAnsi="Times New Roman" w:cs="Times New Roman"/>
          <w:szCs w:val="24"/>
        </w:rPr>
        <w:lastRenderedPageBreak/>
        <w:t xml:space="preserve">artigos no período de 2017 a 2020, que contribuíam com a temática, sendo excluídos os que não tinham enfoque com o tema proposto. Assim, diante dos artigos selecionados, realizou-se a análise, síntese e junção das temáticas, com o objetivo de descrever os resultados encontrados. </w:t>
      </w:r>
      <w:r>
        <w:rPr>
          <w:rFonts w:ascii="Times New Roman" w:hAnsi="Times New Roman" w:cs="Times New Roman"/>
          <w:b/>
          <w:szCs w:val="24"/>
        </w:rPr>
        <w:t>Revisão de literatura</w:t>
      </w:r>
      <w:r w:rsidRPr="00485D0E">
        <w:rPr>
          <w:rFonts w:ascii="Times New Roman" w:hAnsi="Times New Roman" w:cs="Times New Roman"/>
          <w:b/>
          <w:szCs w:val="24"/>
        </w:rPr>
        <w:t>:</w:t>
      </w:r>
      <w:r w:rsidRPr="004A6B62">
        <w:rPr>
          <w:rFonts w:ascii="Times New Roman" w:hAnsi="Times New Roman" w:cs="Times New Roman"/>
          <w:szCs w:val="24"/>
        </w:rPr>
        <w:t xml:space="preserve"> O grupo de gestantes promove a realização de ações educativas no âmbito da atenção primária voltadas à complementação da assistência ao pré-natal, já que proporcionam um atendimento integral e fortalecimento do vínculo entre os profissionais de saúde e as </w:t>
      </w:r>
      <w:r w:rsidRPr="00EB5DB5">
        <w:rPr>
          <w:rFonts w:ascii="Times New Roman" w:hAnsi="Times New Roman" w:cs="Times New Roman"/>
          <w:szCs w:val="24"/>
        </w:rPr>
        <w:t>gestantes</w:t>
      </w:r>
      <w:r>
        <w:rPr>
          <w:rFonts w:ascii="Times New Roman" w:hAnsi="Times New Roman" w:cs="Times New Roman"/>
          <w:szCs w:val="24"/>
        </w:rPr>
        <w:t xml:space="preserve"> </w:t>
      </w:r>
      <w:proofErr w:type="gramStart"/>
      <w:r w:rsidR="00955A3A">
        <w:rPr>
          <w:rFonts w:ascii="Times New Roman" w:hAnsi="Times New Roman" w:cs="Times New Roman"/>
          <w:szCs w:val="24"/>
          <w:vertAlign w:val="superscript"/>
        </w:rPr>
        <w:t>5</w:t>
      </w:r>
      <w:proofErr w:type="gramEnd"/>
      <w:r w:rsidRPr="004A6B62">
        <w:rPr>
          <w:rFonts w:ascii="Times New Roman" w:hAnsi="Times New Roman" w:cs="Times New Roman"/>
          <w:szCs w:val="24"/>
        </w:rPr>
        <w:t>, o que colabora para uma troca de experiências e esclarecimento de dúvidas, conferindo segurança à gestante durante o ciclo gravídico-puerperal, podendo ser abordados os temas mais relevantes para a mulher grávida e seus familiares</w:t>
      </w:r>
      <w:r>
        <w:rPr>
          <w:rFonts w:ascii="Times New Roman" w:hAnsi="Times New Roman" w:cs="Times New Roman"/>
          <w:szCs w:val="24"/>
        </w:rPr>
        <w:t xml:space="preserve"> </w:t>
      </w:r>
      <w:r w:rsidR="00955A3A">
        <w:rPr>
          <w:rFonts w:ascii="Times New Roman" w:hAnsi="Times New Roman" w:cs="Times New Roman"/>
          <w:szCs w:val="24"/>
          <w:vertAlign w:val="superscript"/>
        </w:rPr>
        <w:t>3</w:t>
      </w:r>
      <w:r>
        <w:rPr>
          <w:rFonts w:ascii="Times New Roman" w:hAnsi="Times New Roman" w:cs="Times New Roman"/>
          <w:szCs w:val="24"/>
        </w:rPr>
        <w:t>,</w:t>
      </w:r>
      <w:r w:rsidR="00955A3A">
        <w:rPr>
          <w:rFonts w:ascii="Times New Roman" w:hAnsi="Times New Roman" w:cs="Times New Roman"/>
          <w:szCs w:val="24"/>
          <w:vertAlign w:val="superscript"/>
        </w:rPr>
        <w:t>4</w:t>
      </w:r>
      <w:r w:rsidRPr="004A6B62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b/>
          <w:szCs w:val="24"/>
        </w:rPr>
        <w:t>Considerações finais</w:t>
      </w:r>
      <w:r w:rsidRPr="00485D0E">
        <w:rPr>
          <w:rFonts w:ascii="Times New Roman" w:hAnsi="Times New Roman" w:cs="Times New Roman"/>
          <w:b/>
          <w:szCs w:val="24"/>
        </w:rPr>
        <w:t>:</w:t>
      </w:r>
      <w:r w:rsidRPr="004A6B62">
        <w:rPr>
          <w:rFonts w:ascii="Times New Roman" w:hAnsi="Times New Roman" w:cs="Times New Roman"/>
          <w:szCs w:val="24"/>
        </w:rPr>
        <w:t xml:space="preserve"> O desenvolvimento de atividades em grupo para as gestantes é uma estratégia que contribui para a promoção de saúde durante o pré-natal, devendo os profissionais de saúde que atuam na atenção primária propor este modo de intervenção com práticas educativas a fim de consolid</w:t>
      </w:r>
      <w:r>
        <w:rPr>
          <w:rFonts w:ascii="Times New Roman" w:hAnsi="Times New Roman" w:cs="Times New Roman"/>
          <w:szCs w:val="24"/>
        </w:rPr>
        <w:t xml:space="preserve">ar uma assistência qualificada, </w:t>
      </w:r>
      <w:r w:rsidRPr="004A6B62">
        <w:rPr>
          <w:rFonts w:ascii="Times New Roman" w:hAnsi="Times New Roman" w:cs="Times New Roman"/>
          <w:szCs w:val="24"/>
        </w:rPr>
        <w:t>por meio de planejamento, organização do espaço e capacitações contínuas.</w:t>
      </w:r>
    </w:p>
    <w:p w14:paraId="797ADC05" w14:textId="34440D2F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D6ECB">
            <w:rPr>
              <w:rFonts w:ascii="Times New Roman" w:hAnsi="Times New Roman" w:cs="Times New Roman"/>
            </w:rPr>
            <w:t>Atenção Primária à Saúde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7D6ECB">
            <w:rPr>
              <w:rFonts w:ascii="Times New Roman" w:hAnsi="Times New Roman" w:cs="Times New Roman"/>
            </w:rPr>
            <w:t>Gestantes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7D6ECB">
            <w:rPr>
              <w:rFonts w:ascii="Times New Roman" w:hAnsi="Times New Roman" w:cs="Times New Roman"/>
            </w:rPr>
            <w:t>Cuidado Pré-Natal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B642B4C" w14:textId="42AFE2F9" w:rsidR="007D6ECB" w:rsidRPr="00955A3A" w:rsidRDefault="007D6ECB" w:rsidP="007D6ECB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Cs w:val="24"/>
          <w:vertAlign w:val="superscript"/>
        </w:rPr>
        <w:t>1</w:t>
      </w:r>
      <w:proofErr w:type="gramEnd"/>
      <w:r w:rsidR="00955A3A" w:rsidRPr="00955A3A">
        <w:rPr>
          <w:rFonts w:ascii="Times New Roman" w:hAnsi="Times New Roman" w:cs="Times New Roman"/>
          <w:szCs w:val="24"/>
        </w:rPr>
        <w:t xml:space="preserve"> </w:t>
      </w:r>
      <w:r w:rsidR="00955A3A">
        <w:rPr>
          <w:rFonts w:ascii="Times New Roman" w:hAnsi="Times New Roman" w:cs="Times New Roman"/>
          <w:szCs w:val="24"/>
        </w:rPr>
        <w:t xml:space="preserve">BRANDÃO, </w:t>
      </w:r>
      <w:r w:rsidR="00955A3A" w:rsidRPr="00901109">
        <w:rPr>
          <w:rFonts w:ascii="Times New Roman" w:hAnsi="Times New Roman" w:cs="Times New Roman"/>
        </w:rPr>
        <w:t xml:space="preserve">Maria </w:t>
      </w:r>
      <w:proofErr w:type="spellStart"/>
      <w:r w:rsidR="00955A3A" w:rsidRPr="00901109">
        <w:rPr>
          <w:rFonts w:ascii="Times New Roman" w:hAnsi="Times New Roman" w:cs="Times New Roman"/>
        </w:rPr>
        <w:t>Girlane</w:t>
      </w:r>
      <w:proofErr w:type="spellEnd"/>
      <w:r w:rsidR="00955A3A" w:rsidRPr="00901109">
        <w:rPr>
          <w:rFonts w:ascii="Times New Roman" w:hAnsi="Times New Roman" w:cs="Times New Roman"/>
        </w:rPr>
        <w:t xml:space="preserve"> Sousa Albuquerque.</w:t>
      </w:r>
      <w:r w:rsidR="00955A3A">
        <w:rPr>
          <w:rFonts w:ascii="Times New Roman" w:hAnsi="Times New Roman" w:cs="Times New Roman"/>
        </w:rPr>
        <w:t xml:space="preserve"> </w:t>
      </w:r>
      <w:r w:rsidR="00955A3A" w:rsidRPr="00955A3A">
        <w:rPr>
          <w:rFonts w:ascii="Times New Roman" w:hAnsi="Times New Roman" w:cs="Times New Roman"/>
        </w:rPr>
        <w:t>Práticas educativas com gestantes no contexto da Atenção Primária à Saúde.</w:t>
      </w:r>
      <w:r w:rsidR="00955A3A">
        <w:rPr>
          <w:rFonts w:ascii="Times New Roman" w:hAnsi="Times New Roman" w:cs="Times New Roman"/>
        </w:rPr>
        <w:t xml:space="preserve"> </w:t>
      </w:r>
      <w:r w:rsidR="00955A3A" w:rsidRPr="00955A3A">
        <w:rPr>
          <w:rFonts w:ascii="Times New Roman" w:hAnsi="Times New Roman" w:cs="Times New Roman"/>
          <w:b/>
        </w:rPr>
        <w:t>Raízes e Rumos</w:t>
      </w:r>
      <w:r w:rsidR="00955A3A" w:rsidRPr="00901109">
        <w:rPr>
          <w:rFonts w:ascii="Times New Roman" w:hAnsi="Times New Roman" w:cs="Times New Roman"/>
        </w:rPr>
        <w:t xml:space="preserve">, Rio de Janeiro, v. 6, n. 1, p. 97-103, jan./jun. 2018. 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7CDDEC2E" w14:textId="3558AF3F" w:rsidR="007D6ECB" w:rsidRPr="00BC025C" w:rsidRDefault="007D6ECB" w:rsidP="007D6ECB">
      <w:pPr>
        <w:spacing w:line="360" w:lineRule="auto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  <w:vertAlign w:val="superscript"/>
        </w:rPr>
        <w:t>2</w:t>
      </w:r>
      <w:proofErr w:type="gramEnd"/>
      <w:r w:rsidR="00955A3A" w:rsidRPr="00955A3A">
        <w:rPr>
          <w:rFonts w:ascii="Times New Roman" w:hAnsi="Times New Roman" w:cs="Times New Roman"/>
          <w:szCs w:val="24"/>
        </w:rPr>
        <w:t xml:space="preserve"> </w:t>
      </w:r>
      <w:r w:rsidR="00955A3A" w:rsidRPr="004B2BE5">
        <w:rPr>
          <w:rFonts w:ascii="Times New Roman" w:hAnsi="Times New Roman" w:cs="Times New Roman"/>
          <w:szCs w:val="24"/>
        </w:rPr>
        <w:t xml:space="preserve">DOMINGUES, Flávia; PINTO, Flávia Santos; PEREIRA, </w:t>
      </w:r>
      <w:proofErr w:type="spellStart"/>
      <w:r w:rsidR="00955A3A" w:rsidRPr="004B2BE5">
        <w:rPr>
          <w:rFonts w:ascii="Times New Roman" w:hAnsi="Times New Roman" w:cs="Times New Roman"/>
          <w:szCs w:val="24"/>
        </w:rPr>
        <w:t>Valdina</w:t>
      </w:r>
      <w:proofErr w:type="spellEnd"/>
      <w:r w:rsidR="00955A3A" w:rsidRPr="004B2BE5">
        <w:rPr>
          <w:rFonts w:ascii="Times New Roman" w:hAnsi="Times New Roman" w:cs="Times New Roman"/>
          <w:szCs w:val="24"/>
        </w:rPr>
        <w:t xml:space="preserve"> Marins</w:t>
      </w:r>
      <w:r w:rsidR="00955A3A" w:rsidRPr="004B2BE5">
        <w:rPr>
          <w:szCs w:val="24"/>
        </w:rPr>
        <w:t xml:space="preserve">. </w:t>
      </w:r>
      <w:r w:rsidR="00955A3A" w:rsidRPr="00F92F5B">
        <w:rPr>
          <w:rFonts w:ascii="Times New Roman" w:hAnsi="Times New Roman" w:cs="Times New Roman"/>
        </w:rPr>
        <w:t>Grupo de gestantes na atenção básica: espaço para construção do conhecimento e experiências na gestação.</w:t>
      </w:r>
      <w:r w:rsidR="00955A3A">
        <w:rPr>
          <w:rFonts w:ascii="Times New Roman" w:hAnsi="Times New Roman" w:cs="Times New Roman"/>
        </w:rPr>
        <w:t xml:space="preserve"> </w:t>
      </w:r>
      <w:proofErr w:type="spellStart"/>
      <w:r w:rsidR="00955A3A" w:rsidRPr="00F92F5B">
        <w:rPr>
          <w:rFonts w:ascii="Times New Roman" w:hAnsi="Times New Roman" w:cs="Times New Roman"/>
          <w:b/>
        </w:rPr>
        <w:t>Rev</w:t>
      </w:r>
      <w:proofErr w:type="spellEnd"/>
      <w:r w:rsidR="00955A3A" w:rsidRPr="00F92F5B">
        <w:rPr>
          <w:rFonts w:ascii="Times New Roman" w:hAnsi="Times New Roman" w:cs="Times New Roman"/>
          <w:b/>
        </w:rPr>
        <w:t xml:space="preserve"> </w:t>
      </w:r>
      <w:proofErr w:type="spellStart"/>
      <w:r w:rsidR="00955A3A" w:rsidRPr="00F92F5B">
        <w:rPr>
          <w:rFonts w:ascii="Times New Roman" w:hAnsi="Times New Roman" w:cs="Times New Roman"/>
          <w:b/>
        </w:rPr>
        <w:t>Fac</w:t>
      </w:r>
      <w:proofErr w:type="spellEnd"/>
      <w:r w:rsidR="00955A3A" w:rsidRPr="00F92F5B">
        <w:rPr>
          <w:rFonts w:ascii="Times New Roman" w:hAnsi="Times New Roman" w:cs="Times New Roman"/>
          <w:b/>
        </w:rPr>
        <w:t xml:space="preserve"> </w:t>
      </w:r>
      <w:proofErr w:type="spellStart"/>
      <w:r w:rsidR="00955A3A" w:rsidRPr="00F92F5B">
        <w:rPr>
          <w:rFonts w:ascii="Times New Roman" w:hAnsi="Times New Roman" w:cs="Times New Roman"/>
          <w:b/>
        </w:rPr>
        <w:t>Ciênc</w:t>
      </w:r>
      <w:proofErr w:type="spellEnd"/>
      <w:r w:rsidR="00955A3A" w:rsidRPr="00F92F5B">
        <w:rPr>
          <w:rFonts w:ascii="Times New Roman" w:hAnsi="Times New Roman" w:cs="Times New Roman"/>
          <w:b/>
        </w:rPr>
        <w:t xml:space="preserve"> </w:t>
      </w:r>
      <w:proofErr w:type="spellStart"/>
      <w:r w:rsidR="00955A3A" w:rsidRPr="00F92F5B">
        <w:rPr>
          <w:rFonts w:ascii="Times New Roman" w:hAnsi="Times New Roman" w:cs="Times New Roman"/>
          <w:b/>
        </w:rPr>
        <w:t>Méd</w:t>
      </w:r>
      <w:proofErr w:type="spellEnd"/>
      <w:r w:rsidR="00955A3A" w:rsidRPr="004B2BE5">
        <w:rPr>
          <w:rFonts w:ascii="Times New Roman" w:hAnsi="Times New Roman" w:cs="Times New Roman"/>
        </w:rPr>
        <w:t xml:space="preserve"> Sorocaba. 2018;</w:t>
      </w:r>
      <w:r w:rsidR="00955A3A">
        <w:rPr>
          <w:rFonts w:ascii="Times New Roman" w:hAnsi="Times New Roman" w:cs="Times New Roman"/>
        </w:rPr>
        <w:t xml:space="preserve"> </w:t>
      </w:r>
      <w:proofErr w:type="gramStart"/>
      <w:r w:rsidR="00955A3A" w:rsidRPr="004B2BE5">
        <w:rPr>
          <w:rFonts w:ascii="Times New Roman" w:hAnsi="Times New Roman" w:cs="Times New Roman"/>
        </w:rPr>
        <w:t>20(3):</w:t>
      </w:r>
      <w:proofErr w:type="gramEnd"/>
      <w:r w:rsidR="00955A3A" w:rsidRPr="004B2BE5">
        <w:rPr>
          <w:rFonts w:ascii="Times New Roman" w:hAnsi="Times New Roman" w:cs="Times New Roman"/>
        </w:rPr>
        <w:t>150-</w:t>
      </w:r>
      <w:r w:rsidR="00955A3A" w:rsidRPr="004B2BE5">
        <w:rPr>
          <w:rFonts w:ascii="Times New Roman" w:hAnsi="Times New Roman" w:cs="Times New Roman"/>
          <w:szCs w:val="24"/>
        </w:rPr>
        <w:t>4.</w:t>
      </w:r>
      <w:r>
        <w:rPr>
          <w:rFonts w:ascii="Times New Roman" w:hAnsi="Times New Roman" w:cs="Times New Roman"/>
        </w:rPr>
        <w:t xml:space="preserve"> </w:t>
      </w:r>
    </w:p>
    <w:p w14:paraId="68BA9E5D" w14:textId="0846903A" w:rsidR="007D6ECB" w:rsidRPr="00AA0198" w:rsidRDefault="00AA0198" w:rsidP="007D6ECB">
      <w:pPr>
        <w:spacing w:line="360" w:lineRule="auto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  <w:vertAlign w:val="superscript"/>
        </w:rPr>
        <w:t>3</w:t>
      </w:r>
      <w:proofErr w:type="gramEnd"/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BEAL, Caroline. </w:t>
      </w:r>
      <w:r w:rsidRPr="00F92F5B">
        <w:rPr>
          <w:rFonts w:ascii="Times New Roman" w:hAnsi="Times New Roman" w:cs="Times New Roman"/>
        </w:rPr>
        <w:t xml:space="preserve">Grupo de gestantes para qualificação do </w:t>
      </w:r>
      <w:proofErr w:type="spellStart"/>
      <w:proofErr w:type="gramStart"/>
      <w:r w:rsidRPr="00F92F5B">
        <w:rPr>
          <w:rFonts w:ascii="Times New Roman" w:hAnsi="Times New Roman" w:cs="Times New Roman"/>
        </w:rPr>
        <w:t>pré</w:t>
      </w:r>
      <w:proofErr w:type="spellEnd"/>
      <w:r w:rsidRPr="00F92F5B">
        <w:rPr>
          <w:rFonts w:ascii="Times New Roman" w:hAnsi="Times New Roman" w:cs="Times New Roman"/>
        </w:rPr>
        <w:t xml:space="preserve"> natal</w:t>
      </w:r>
      <w:proofErr w:type="gramEnd"/>
      <w:r w:rsidRPr="00F92F5B">
        <w:rPr>
          <w:rFonts w:ascii="Times New Roman" w:hAnsi="Times New Roman" w:cs="Times New Roman"/>
        </w:rPr>
        <w:t xml:space="preserve"> e melhora da adesão ao aleitamento materno.</w:t>
      </w:r>
      <w:r>
        <w:rPr>
          <w:rFonts w:ascii="Times New Roman" w:hAnsi="Times New Roman" w:cs="Times New Roman"/>
        </w:rPr>
        <w:t xml:space="preserve"> </w:t>
      </w:r>
      <w:r w:rsidRPr="00F92F5B">
        <w:rPr>
          <w:rFonts w:ascii="Times New Roman" w:hAnsi="Times New Roman" w:cs="Times New Roman"/>
          <w:b/>
        </w:rPr>
        <w:t>Trabalho de Conclusão de Curso.</w:t>
      </w:r>
      <w:r>
        <w:rPr>
          <w:rFonts w:ascii="Times New Roman" w:hAnsi="Times New Roman" w:cs="Times New Roman"/>
        </w:rPr>
        <w:t xml:space="preserve"> Universidade Aberta do SUS</w:t>
      </w:r>
      <w:r w:rsidRPr="00BC025C">
        <w:rPr>
          <w:rFonts w:ascii="Times New Roman" w:hAnsi="Times New Roman" w:cs="Times New Roman"/>
        </w:rPr>
        <w:t xml:space="preserve"> – UNA SUS</w:t>
      </w:r>
      <w:r>
        <w:rPr>
          <w:rFonts w:ascii="Times New Roman" w:hAnsi="Times New Roman" w:cs="Times New Roman"/>
        </w:rPr>
        <w:t>,</w:t>
      </w:r>
      <w:r w:rsidRPr="00BC025C"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</w:rPr>
        <w:t>niversidade Federal de C</w:t>
      </w:r>
      <w:r w:rsidRPr="00BC025C">
        <w:rPr>
          <w:rFonts w:ascii="Times New Roman" w:hAnsi="Times New Roman" w:cs="Times New Roman"/>
        </w:rPr>
        <w:t>iênc</w:t>
      </w:r>
      <w:r>
        <w:rPr>
          <w:rFonts w:ascii="Times New Roman" w:hAnsi="Times New Roman" w:cs="Times New Roman"/>
        </w:rPr>
        <w:t>ias da Saúde de Porto A</w:t>
      </w:r>
      <w:r w:rsidRPr="00BC025C">
        <w:rPr>
          <w:rFonts w:ascii="Times New Roman" w:hAnsi="Times New Roman" w:cs="Times New Roman"/>
        </w:rPr>
        <w:t>legre</w:t>
      </w:r>
      <w:r>
        <w:rPr>
          <w:rFonts w:ascii="Times New Roman" w:hAnsi="Times New Roman" w:cs="Times New Roman"/>
        </w:rPr>
        <w:t xml:space="preserve">. Passo Fundo – RS, 2017. </w:t>
      </w:r>
    </w:p>
    <w:p w14:paraId="5A5A4726" w14:textId="224D9B05" w:rsidR="007D6ECB" w:rsidRPr="004B2BE5" w:rsidRDefault="007D6ECB" w:rsidP="007D6EC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Cs w:val="24"/>
          <w:vertAlign w:val="superscript"/>
        </w:rPr>
        <w:lastRenderedPageBreak/>
        <w:t>4</w:t>
      </w:r>
      <w:proofErr w:type="gramEnd"/>
      <w:r w:rsidR="00AA0198" w:rsidRPr="00AA0198">
        <w:rPr>
          <w:rFonts w:ascii="Times New Roman" w:hAnsi="Times New Roman" w:cs="Times New Roman"/>
          <w:szCs w:val="24"/>
        </w:rPr>
        <w:t xml:space="preserve"> </w:t>
      </w:r>
      <w:r w:rsidR="00AA0198" w:rsidRPr="00485D0E">
        <w:rPr>
          <w:rFonts w:ascii="Times New Roman" w:hAnsi="Times New Roman" w:cs="Times New Roman"/>
          <w:szCs w:val="24"/>
        </w:rPr>
        <w:t xml:space="preserve">FOGAÇA, </w:t>
      </w:r>
      <w:proofErr w:type="spellStart"/>
      <w:r w:rsidR="00AA0198" w:rsidRPr="00485D0E">
        <w:rPr>
          <w:rFonts w:ascii="Times New Roman" w:hAnsi="Times New Roman" w:cs="Times New Roman"/>
          <w:szCs w:val="24"/>
        </w:rPr>
        <w:t>Najara</w:t>
      </w:r>
      <w:proofErr w:type="spellEnd"/>
      <w:r w:rsidR="00AA0198" w:rsidRPr="00485D0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A0198" w:rsidRPr="00485D0E">
        <w:rPr>
          <w:rFonts w:ascii="Times New Roman" w:hAnsi="Times New Roman" w:cs="Times New Roman"/>
          <w:szCs w:val="24"/>
        </w:rPr>
        <w:t>Reigota</w:t>
      </w:r>
      <w:proofErr w:type="spellEnd"/>
      <w:r w:rsidR="00AA0198" w:rsidRPr="00485D0E">
        <w:rPr>
          <w:rFonts w:ascii="Times New Roman" w:hAnsi="Times New Roman" w:cs="Times New Roman"/>
          <w:szCs w:val="24"/>
        </w:rPr>
        <w:t xml:space="preserve">; FERRARI, Rosângela Aparecida Pimenta; GABANI, Flavia Lopes; SOARES, </w:t>
      </w:r>
      <w:proofErr w:type="spellStart"/>
      <w:r w:rsidR="00AA0198" w:rsidRPr="00485D0E">
        <w:rPr>
          <w:rFonts w:ascii="Times New Roman" w:hAnsi="Times New Roman" w:cs="Times New Roman"/>
          <w:szCs w:val="24"/>
        </w:rPr>
        <w:t>Nataly</w:t>
      </w:r>
      <w:proofErr w:type="spellEnd"/>
      <w:r w:rsidR="00AA0198" w:rsidRPr="00485D0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A0198" w:rsidRPr="00485D0E">
        <w:rPr>
          <w:rFonts w:ascii="Times New Roman" w:hAnsi="Times New Roman" w:cs="Times New Roman"/>
          <w:szCs w:val="24"/>
        </w:rPr>
        <w:t>Tsumura</w:t>
      </w:r>
      <w:proofErr w:type="spellEnd"/>
      <w:r w:rsidR="00AA0198" w:rsidRPr="00485D0E">
        <w:rPr>
          <w:rFonts w:ascii="Times New Roman" w:hAnsi="Times New Roman" w:cs="Times New Roman"/>
          <w:szCs w:val="24"/>
        </w:rPr>
        <w:t xml:space="preserve"> I.; TACLA, </w:t>
      </w:r>
      <w:proofErr w:type="spellStart"/>
      <w:r w:rsidR="00AA0198" w:rsidRPr="00485D0E">
        <w:rPr>
          <w:rFonts w:ascii="Times New Roman" w:hAnsi="Times New Roman" w:cs="Times New Roman"/>
          <w:szCs w:val="24"/>
        </w:rPr>
        <w:t>Mauren</w:t>
      </w:r>
      <w:proofErr w:type="spellEnd"/>
      <w:r w:rsidR="00AA0198" w:rsidRPr="00485D0E">
        <w:rPr>
          <w:rFonts w:ascii="Times New Roman" w:hAnsi="Times New Roman" w:cs="Times New Roman"/>
          <w:szCs w:val="24"/>
        </w:rPr>
        <w:t xml:space="preserve"> Teresa G. Mendes; OLIVEIRA, Gustavo Silva.</w:t>
      </w:r>
      <w:r w:rsidR="00AA0198">
        <w:rPr>
          <w:rFonts w:ascii="Times New Roman" w:hAnsi="Times New Roman" w:cs="Times New Roman"/>
          <w:szCs w:val="24"/>
        </w:rPr>
        <w:t xml:space="preserve"> </w:t>
      </w:r>
      <w:r w:rsidR="00AA0198" w:rsidRPr="00F92F5B">
        <w:rPr>
          <w:rFonts w:ascii="Times New Roman" w:hAnsi="Times New Roman" w:cs="Times New Roman"/>
        </w:rPr>
        <w:t>Operacionalização de grupos de pré-natal: percepção dos profissionais do serviço da atenção primária à saúde.</w:t>
      </w:r>
      <w:r w:rsidR="00AA0198">
        <w:rPr>
          <w:rFonts w:ascii="Times New Roman" w:hAnsi="Times New Roman" w:cs="Times New Roman"/>
        </w:rPr>
        <w:t xml:space="preserve"> </w:t>
      </w:r>
      <w:r w:rsidR="00AA0198" w:rsidRPr="00F92F5B">
        <w:rPr>
          <w:rFonts w:ascii="Times New Roman" w:hAnsi="Times New Roman" w:cs="Times New Roman"/>
          <w:b/>
        </w:rPr>
        <w:t>Revista Pesquisa Qualitativa.</w:t>
      </w:r>
      <w:r w:rsidR="00AA0198" w:rsidRPr="00485D0E">
        <w:rPr>
          <w:rFonts w:ascii="Times New Roman" w:hAnsi="Times New Roman" w:cs="Times New Roman"/>
        </w:rPr>
        <w:t xml:space="preserve"> São Paulo (SP), v. 5, n. 7, p. 128-142, abr. 2017</w:t>
      </w:r>
      <w:r w:rsidR="00AA0198">
        <w:rPr>
          <w:rFonts w:ascii="Times New Roman" w:hAnsi="Times New Roman" w:cs="Times New Roman"/>
        </w:rPr>
        <w:t xml:space="preserve">. </w:t>
      </w:r>
    </w:p>
    <w:p w14:paraId="54687630" w14:textId="7F9D6E6C" w:rsidR="007D6ECB" w:rsidRPr="00AA0198" w:rsidRDefault="007D6ECB" w:rsidP="007D6ECB">
      <w:pPr>
        <w:spacing w:line="360" w:lineRule="auto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  <w:vertAlign w:val="superscript"/>
        </w:rPr>
        <w:t>5</w:t>
      </w:r>
      <w:proofErr w:type="gramEnd"/>
      <w:r w:rsidR="00AA0198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="00AA0198">
        <w:rPr>
          <w:rFonts w:ascii="Times New Roman" w:hAnsi="Times New Roman" w:cs="Times New Roman"/>
          <w:szCs w:val="24"/>
        </w:rPr>
        <w:t>ARRUDA</w:t>
      </w:r>
      <w:r w:rsidR="00AA0198" w:rsidRPr="004B2BE5">
        <w:rPr>
          <w:rFonts w:ascii="Times New Roman" w:hAnsi="Times New Roman" w:cs="Times New Roman"/>
          <w:szCs w:val="24"/>
        </w:rPr>
        <w:t>, Bruna da Silveira.</w:t>
      </w:r>
      <w:r w:rsidR="00AA0198">
        <w:rPr>
          <w:rFonts w:ascii="Times New Roman" w:hAnsi="Times New Roman" w:cs="Times New Roman"/>
          <w:szCs w:val="24"/>
        </w:rPr>
        <w:t xml:space="preserve"> </w:t>
      </w:r>
      <w:r w:rsidR="00AA0198" w:rsidRPr="00F92F5B">
        <w:rPr>
          <w:rFonts w:ascii="Times New Roman" w:hAnsi="Times New Roman" w:cs="Times New Roman"/>
          <w:szCs w:val="24"/>
        </w:rPr>
        <w:t>Grupo de gestantes como estratégia para o fortalecimento da atenção primária à saúde e reorganização do fluxo de acesso ao sistema público de saúde.</w:t>
      </w:r>
      <w:r w:rsidR="00AA0198">
        <w:rPr>
          <w:rFonts w:ascii="Times New Roman" w:hAnsi="Times New Roman" w:cs="Times New Roman"/>
          <w:szCs w:val="24"/>
        </w:rPr>
        <w:t xml:space="preserve"> </w:t>
      </w:r>
      <w:r w:rsidR="00AA0198" w:rsidRPr="00F92F5B">
        <w:rPr>
          <w:rFonts w:ascii="Times New Roman" w:hAnsi="Times New Roman" w:cs="Times New Roman"/>
          <w:b/>
          <w:szCs w:val="24"/>
        </w:rPr>
        <w:t xml:space="preserve">Trabalho de Conclusão de Curso. </w:t>
      </w:r>
      <w:r w:rsidR="00AA0198">
        <w:rPr>
          <w:rFonts w:ascii="Times New Roman" w:hAnsi="Times New Roman" w:cs="Times New Roman"/>
          <w:szCs w:val="24"/>
        </w:rPr>
        <w:t>Universidade Federal de Ciências da Saúde de Porto A</w:t>
      </w:r>
      <w:r w:rsidR="00AA0198" w:rsidRPr="004B2BE5">
        <w:rPr>
          <w:rFonts w:ascii="Times New Roman" w:hAnsi="Times New Roman" w:cs="Times New Roman"/>
          <w:szCs w:val="24"/>
        </w:rPr>
        <w:t>legre – UFCSPA.</w:t>
      </w:r>
      <w:r w:rsidR="00AA0198">
        <w:rPr>
          <w:rFonts w:ascii="Times New Roman" w:hAnsi="Times New Roman" w:cs="Times New Roman"/>
          <w:szCs w:val="24"/>
        </w:rPr>
        <w:t xml:space="preserve"> Osório – RS, 2017. </w:t>
      </w:r>
      <w:bookmarkStart w:id="0" w:name="_GoBack"/>
      <w:bookmarkEnd w:id="0"/>
    </w:p>
    <w:p w14:paraId="61656348" w14:textId="31BA94D9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7A6372" w14:textId="77777777" w:rsidR="003E7CE5" w:rsidRDefault="003E7CE5" w:rsidP="00054686">
      <w:pPr>
        <w:spacing w:before="0" w:after="0" w:line="240" w:lineRule="auto"/>
      </w:pPr>
      <w:r>
        <w:separator/>
      </w:r>
    </w:p>
  </w:endnote>
  <w:endnote w:type="continuationSeparator" w:id="0">
    <w:p w14:paraId="3E87C74D" w14:textId="77777777" w:rsidR="003E7CE5" w:rsidRDefault="003E7CE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84196E" w14:textId="77777777" w:rsidR="003E7CE5" w:rsidRDefault="003E7CE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7679A1D" w14:textId="77777777" w:rsidR="003E7CE5" w:rsidRDefault="003E7CE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190590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190590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190590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90590"/>
    <w:rsid w:val="001D4667"/>
    <w:rsid w:val="002268F9"/>
    <w:rsid w:val="002642CF"/>
    <w:rsid w:val="002C00CE"/>
    <w:rsid w:val="00330594"/>
    <w:rsid w:val="003E7CE5"/>
    <w:rsid w:val="00417E55"/>
    <w:rsid w:val="00510EAE"/>
    <w:rsid w:val="00553538"/>
    <w:rsid w:val="00597E59"/>
    <w:rsid w:val="006C03DB"/>
    <w:rsid w:val="0070071B"/>
    <w:rsid w:val="007D33BC"/>
    <w:rsid w:val="007D6ECB"/>
    <w:rsid w:val="008B6F3E"/>
    <w:rsid w:val="00955A3A"/>
    <w:rsid w:val="00A27052"/>
    <w:rsid w:val="00AA0198"/>
    <w:rsid w:val="00AB0DF9"/>
    <w:rsid w:val="00AC5179"/>
    <w:rsid w:val="00BB3DA1"/>
    <w:rsid w:val="00D55666"/>
    <w:rsid w:val="00DA68D7"/>
    <w:rsid w:val="00EA190E"/>
    <w:rsid w:val="00ED178E"/>
    <w:rsid w:val="00F92F5B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642A8-5763-4A79-89C2-8D9D4605E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696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mariatatiane.monteiro01@outlook.com</cp:lastModifiedBy>
  <cp:revision>11</cp:revision>
  <cp:lastPrinted>2020-06-10T02:59:00Z</cp:lastPrinted>
  <dcterms:created xsi:type="dcterms:W3CDTF">2020-06-12T01:11:00Z</dcterms:created>
  <dcterms:modified xsi:type="dcterms:W3CDTF">2020-07-07T23:43:00Z</dcterms:modified>
</cp:coreProperties>
</file>