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2CF03324" w:rsidR="0070071B" w:rsidRPr="004B3997" w:rsidRDefault="00B4603E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4603E">
        <w:rPr>
          <w:rFonts w:ascii="Times New Roman" w:hAnsi="Times New Roman" w:cs="Times New Roman"/>
          <w:b/>
        </w:rPr>
        <w:t>Eixo 3 – Assistência e Cuidado de Enfermagem</w:t>
      </w:r>
      <w:r w:rsidR="004B3997">
        <w:rPr>
          <w:rFonts w:ascii="Times New Roman" w:hAnsi="Times New Roman" w:cs="Times New Roman"/>
          <w:b/>
        </w:rPr>
        <w:t xml:space="preserve"> </w:t>
      </w:r>
    </w:p>
    <w:p w14:paraId="3F40BB39" w14:textId="76FD335D" w:rsidR="0070071B" w:rsidRDefault="004B3997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4B3997">
        <w:rPr>
          <w:rFonts w:ascii="Times New Roman" w:hAnsi="Times New Roman" w:cs="Times New Roman"/>
          <w:b/>
          <w:bCs/>
          <w:sz w:val="28"/>
        </w:rPr>
        <w:t>ASSISTÊNCIA DE ENFERMAGEM À PACIENTE EM SITUAÇÃO DE RISCO PARA I</w:t>
      </w:r>
      <w:r w:rsidR="00FE4FE2">
        <w:rPr>
          <w:rFonts w:ascii="Times New Roman" w:hAnsi="Times New Roman" w:cs="Times New Roman"/>
          <w:b/>
          <w:bCs/>
          <w:sz w:val="28"/>
        </w:rPr>
        <w:t xml:space="preserve">NFECÇÕES </w:t>
      </w:r>
      <w:r w:rsidRPr="004B3997">
        <w:rPr>
          <w:rFonts w:ascii="Times New Roman" w:hAnsi="Times New Roman" w:cs="Times New Roman"/>
          <w:b/>
          <w:bCs/>
          <w:sz w:val="28"/>
        </w:rPr>
        <w:t>S</w:t>
      </w:r>
      <w:r w:rsidR="00FE4FE2">
        <w:rPr>
          <w:rFonts w:ascii="Times New Roman" w:hAnsi="Times New Roman" w:cs="Times New Roman"/>
          <w:b/>
          <w:bCs/>
          <w:sz w:val="28"/>
        </w:rPr>
        <w:t>EXUALMENTE TRANSMISSÍVEIS</w:t>
      </w:r>
      <w:r w:rsidRPr="004B3997">
        <w:rPr>
          <w:rFonts w:ascii="Times New Roman" w:hAnsi="Times New Roman" w:cs="Times New Roman"/>
          <w:b/>
          <w:bCs/>
          <w:sz w:val="28"/>
        </w:rPr>
        <w:t xml:space="preserve">: </w:t>
      </w:r>
      <w:r w:rsidR="00FE4FE2">
        <w:rPr>
          <w:rFonts w:ascii="Times New Roman" w:hAnsi="Times New Roman" w:cs="Times New Roman"/>
          <w:bCs/>
          <w:sz w:val="28"/>
        </w:rPr>
        <w:t>Um Relato de Experiência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41F92BC" w:rsidR="0070071B" w:rsidRPr="00ED178E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B3997">
            <w:rPr>
              <w:rFonts w:ascii="Times New Roman" w:hAnsi="Times New Roman" w:cs="Times New Roman"/>
              <w:u w:val="single"/>
            </w:rPr>
            <w:t>Daianne Santos de Souza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B3997">
            <w:rPr>
              <w:rFonts w:ascii="Times New Roman" w:hAnsi="Times New Roman" w:cs="Times New Roman"/>
            </w:rPr>
            <w:t>daianne.souza@discente.ufma.br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276179D" w:rsidR="0070071B" w:rsidRPr="00ED178E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B3997">
            <w:rPr>
              <w:rFonts w:ascii="Times New Roman" w:hAnsi="Times New Roman" w:cs="Times New Roman"/>
            </w:rPr>
            <w:t>Juliana Aguiar Rodrigues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671BA27" w:rsidR="0070071B" w:rsidRPr="00ED178E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4B3997">
            <w:rPr>
              <w:rFonts w:ascii="Times New Roman" w:hAnsi="Times New Roman" w:cs="Times New Roman"/>
            </w:rPr>
            <w:t>Julianna</w:t>
          </w:r>
          <w:proofErr w:type="spellEnd"/>
          <w:r w:rsidR="004B3997">
            <w:rPr>
              <w:rFonts w:ascii="Times New Roman" w:hAnsi="Times New Roman" w:cs="Times New Roman"/>
            </w:rPr>
            <w:t xml:space="preserve"> Costa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CEB2878" w:rsidR="0070071B" w:rsidRPr="00ED178E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B3997" w:rsidRPr="004B3997">
            <w:rPr>
              <w:rFonts w:ascii="Times New Roman" w:hAnsi="Times New Roman" w:cs="Times New Roman"/>
            </w:rPr>
            <w:t>Brenda Marinho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E681E8E" w:rsidR="0070071B" w:rsidRPr="00ED178E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21511" w:rsidRPr="00C21511">
            <w:rPr>
              <w:rFonts w:ascii="Times New Roman" w:hAnsi="Times New Roman" w:cs="Times New Roman"/>
            </w:rPr>
            <w:t>Flávia Ferreira Monari</w:t>
          </w:r>
          <w:r w:rsidR="00C21511" w:rsidRPr="00C21511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1BC3BA3E" w:rsidR="0070071B" w:rsidRPr="00ED178E" w:rsidRDefault="00C21511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C21511">
            <w:rPr>
              <w:rFonts w:ascii="Times New Roman" w:hAnsi="Times New Roman" w:cs="Times New Roman"/>
            </w:rPr>
            <w:t>Marcela de Oliveira Feitosa</w:t>
          </w:r>
          <w:r w:rsidRPr="00C21511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F7859D1" w14:textId="5AE47AA0" w:rsidR="00137015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4B3997">
            <w:rPr>
              <w:rFonts w:ascii="Times New Roman" w:hAnsi="Times New Roman" w:cs="Times New Roman"/>
            </w:rPr>
            <w:t>Discente</w:t>
          </w:r>
          <w:r w:rsidR="00137015">
            <w:rPr>
              <w:rFonts w:ascii="Times New Roman" w:hAnsi="Times New Roman" w:cs="Times New Roman"/>
            </w:rPr>
            <w:t xml:space="preserve"> do Curso de Enfermagem da</w:t>
          </w:r>
          <w:r w:rsidR="004B3997">
            <w:rPr>
              <w:rFonts w:ascii="Times New Roman" w:hAnsi="Times New Roman" w:cs="Times New Roman"/>
            </w:rPr>
            <w:t xml:space="preserve"> Universidade Federal do Maranhão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</w:p>
    <w:p w14:paraId="1E3F08C8" w14:textId="0A412F69" w:rsidR="0070071B" w:rsidRDefault="009D5C3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4B3997">
            <w:rPr>
              <w:rFonts w:ascii="Times New Roman" w:hAnsi="Times New Roman" w:cs="Times New Roman"/>
            </w:rPr>
            <w:t>Docente</w:t>
          </w:r>
          <w:r w:rsidR="00137015">
            <w:rPr>
              <w:rFonts w:ascii="Times New Roman" w:hAnsi="Times New Roman" w:cs="Times New Roman"/>
            </w:rPr>
            <w:t xml:space="preserve"> do Curso de Enfermagem</w:t>
          </w:r>
          <w:r w:rsidR="004B3997">
            <w:rPr>
              <w:rFonts w:ascii="Times New Roman" w:hAnsi="Times New Roman" w:cs="Times New Roman"/>
            </w:rPr>
            <w:t xml:space="preserve"> da Universidade Federal do Maranhão</w:t>
          </w:r>
          <w:r w:rsidR="00137015">
            <w:rPr>
              <w:rFonts w:ascii="Times New Roman" w:hAnsi="Times New Roman" w:cs="Times New Roman"/>
            </w:rPr>
            <w:t>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0" w:name="_GoBack" w:displacedByCustomXml="next"/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0676D98" w:rsidR="0070071B" w:rsidRPr="000754F5" w:rsidRDefault="004B3997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4B3997">
            <w:rPr>
              <w:rFonts w:ascii="Times New Roman" w:hAnsi="Times New Roman" w:cs="Times New Roman"/>
              <w:b/>
            </w:rPr>
            <w:t xml:space="preserve">Introdução: </w:t>
          </w:r>
          <w:r w:rsidRPr="004B3997">
            <w:rPr>
              <w:rFonts w:ascii="Times New Roman" w:hAnsi="Times New Roman" w:cs="Times New Roman"/>
            </w:rPr>
            <w:t>As Infecções Sexualmente Transmissíveis (</w:t>
          </w:r>
          <w:proofErr w:type="spellStart"/>
          <w:r w:rsidRPr="004B3997">
            <w:rPr>
              <w:rFonts w:ascii="Times New Roman" w:hAnsi="Times New Roman" w:cs="Times New Roman"/>
            </w:rPr>
            <w:t>IST’s</w:t>
          </w:r>
          <w:proofErr w:type="spellEnd"/>
          <w:r w:rsidRPr="004B3997">
            <w:rPr>
              <w:rFonts w:ascii="Times New Roman" w:hAnsi="Times New Roman" w:cs="Times New Roman"/>
            </w:rPr>
            <w:t>) são causadas por agentes patogênicos que podem ser transmitidos através de relações sexuais desprotegidas, transfusão de sangue contaminado, compartilhamento de objetos perfurocortantes e transmissão vertical. Tais infecções constituem uma das principais preocupações em saúde pública dada a elevada morbimortalidade a elas associada. O diagnóstico precoce possibilita o rompimento na cadeia de transmissão e favorece o tratamento para melhora qualidade de vida</w:t>
          </w:r>
          <w:r w:rsidR="00CA6248">
            <w:rPr>
              <w:rFonts w:ascii="Times New Roman" w:hAnsi="Times New Roman" w:cs="Times New Roman"/>
            </w:rPr>
            <w:t xml:space="preserve"> </w:t>
          </w:r>
          <w:r w:rsidR="00D763A0" w:rsidRPr="00D763A0">
            <w:rPr>
              <w:rFonts w:ascii="Times New Roman" w:hAnsi="Times New Roman" w:cs="Times New Roman"/>
              <w:vertAlign w:val="superscript"/>
            </w:rPr>
            <w:t>(</w:t>
          </w:r>
          <w:r w:rsidRPr="00D763A0">
            <w:rPr>
              <w:rFonts w:ascii="Times New Roman" w:hAnsi="Times New Roman" w:cs="Times New Roman"/>
              <w:vertAlign w:val="superscript"/>
            </w:rPr>
            <w:t>1</w:t>
          </w:r>
          <w:r w:rsidR="00D763A0" w:rsidRPr="00D763A0">
            <w:rPr>
              <w:rFonts w:ascii="Times New Roman" w:hAnsi="Times New Roman" w:cs="Times New Roman"/>
              <w:vertAlign w:val="superscript"/>
            </w:rPr>
            <w:t>)</w:t>
          </w:r>
          <w:r w:rsidRPr="004B3997">
            <w:rPr>
              <w:rFonts w:ascii="Times New Roman" w:hAnsi="Times New Roman" w:cs="Times New Roman"/>
            </w:rPr>
            <w:t xml:space="preserve">. Nesse sentido, o Ministério da Saúde adotou como estratégia de prevenção e controle de infecções o acesso aos testes rápidos nas UBS, assim como aconselhamento </w:t>
          </w:r>
          <w:proofErr w:type="spellStart"/>
          <w:r w:rsidRPr="004B3997">
            <w:rPr>
              <w:rFonts w:ascii="Times New Roman" w:hAnsi="Times New Roman" w:cs="Times New Roman"/>
            </w:rPr>
            <w:t>pré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 e pós-teste que visa um diálogo baseado em uma relação de confiança para proporcionar ao usuário condições que o levam a avaliar seus próprios riscos e a tomar decisões para enfrentar seus problemas relacionados a IST</w:t>
          </w:r>
          <w:r w:rsidR="00D763A0">
            <w:rPr>
              <w:rFonts w:ascii="Times New Roman" w:hAnsi="Times New Roman" w:cs="Times New Roman"/>
            </w:rPr>
            <w:t xml:space="preserve"> </w:t>
          </w:r>
          <w:r w:rsidR="00D763A0" w:rsidRPr="00D763A0">
            <w:rPr>
              <w:rFonts w:ascii="Times New Roman" w:hAnsi="Times New Roman" w:cs="Times New Roman"/>
              <w:vertAlign w:val="superscript"/>
            </w:rPr>
            <w:t>(</w:t>
          </w:r>
          <w:r w:rsidRPr="004B3997">
            <w:rPr>
              <w:rFonts w:ascii="Times New Roman" w:hAnsi="Times New Roman" w:cs="Times New Roman"/>
              <w:vertAlign w:val="superscript"/>
            </w:rPr>
            <w:t>2</w:t>
          </w:r>
          <w:r w:rsidR="00D763A0">
            <w:rPr>
              <w:rFonts w:ascii="Times New Roman" w:hAnsi="Times New Roman" w:cs="Times New Roman"/>
              <w:vertAlign w:val="superscript"/>
            </w:rPr>
            <w:t>)</w:t>
          </w:r>
          <w:r w:rsidRPr="004B3997">
            <w:rPr>
              <w:rFonts w:ascii="Times New Roman" w:hAnsi="Times New Roman" w:cs="Times New Roman"/>
            </w:rPr>
            <w:t xml:space="preserve">. </w:t>
          </w:r>
          <w:r w:rsidRPr="004B3997">
            <w:rPr>
              <w:rFonts w:ascii="Times New Roman" w:hAnsi="Times New Roman" w:cs="Times New Roman"/>
              <w:b/>
            </w:rPr>
            <w:t xml:space="preserve">Objetivo: </w:t>
          </w:r>
          <w:r w:rsidRPr="004B3997">
            <w:rPr>
              <w:rFonts w:ascii="Times New Roman" w:hAnsi="Times New Roman" w:cs="Times New Roman"/>
            </w:rPr>
            <w:t xml:space="preserve">Descrever a experiência acadêmica acerca das orientações sobre </w:t>
          </w:r>
          <w:proofErr w:type="spellStart"/>
          <w:r w:rsidRPr="004B3997">
            <w:rPr>
              <w:rFonts w:ascii="Times New Roman" w:hAnsi="Times New Roman" w:cs="Times New Roman"/>
            </w:rPr>
            <w:t>IST’s</w:t>
          </w:r>
          <w:proofErr w:type="spellEnd"/>
          <w:r w:rsidR="00D763A0">
            <w:rPr>
              <w:rFonts w:ascii="Times New Roman" w:hAnsi="Times New Roman" w:cs="Times New Roman"/>
            </w:rPr>
            <w:t xml:space="preserve"> na</w:t>
          </w:r>
          <w:r w:rsidRPr="004B3997">
            <w:rPr>
              <w:rFonts w:ascii="Times New Roman" w:hAnsi="Times New Roman" w:cs="Times New Roman"/>
            </w:rPr>
            <w:t xml:space="preserve"> realização dos testes rápidos e a entrega de resultados.</w:t>
          </w:r>
          <w:r w:rsidRPr="004B3997">
            <w:rPr>
              <w:rFonts w:ascii="Times New Roman" w:hAnsi="Times New Roman" w:cs="Times New Roman"/>
              <w:b/>
            </w:rPr>
            <w:t xml:space="preserve"> Descrição da experiência: </w:t>
          </w:r>
          <w:r w:rsidR="00421710" w:rsidRPr="00A3604A">
            <w:rPr>
              <w:rFonts w:ascii="Times New Roman" w:eastAsia="Times New Roman" w:hAnsi="Times New Roman" w:cs="Times New Roman"/>
              <w:szCs w:val="24"/>
            </w:rPr>
            <w:t xml:space="preserve">Trata-se de </w:t>
          </w:r>
          <w:r w:rsidR="00421710">
            <w:rPr>
              <w:rFonts w:ascii="Times New Roman" w:eastAsia="Times New Roman" w:hAnsi="Times New Roman" w:cs="Times New Roman"/>
              <w:szCs w:val="24"/>
            </w:rPr>
            <w:t>um estudo</w:t>
          </w:r>
          <w:r w:rsidR="00421710" w:rsidRPr="00A3604A">
            <w:rPr>
              <w:rFonts w:ascii="Times New Roman" w:eastAsia="Times New Roman" w:hAnsi="Times New Roman" w:cs="Times New Roman"/>
              <w:szCs w:val="24"/>
            </w:rPr>
            <w:t xml:space="preserve"> descritiv</w:t>
          </w:r>
          <w:r w:rsidR="00421710">
            <w:rPr>
              <w:rFonts w:ascii="Times New Roman" w:eastAsia="Times New Roman" w:hAnsi="Times New Roman" w:cs="Times New Roman"/>
              <w:szCs w:val="24"/>
            </w:rPr>
            <w:t>o</w:t>
          </w:r>
          <w:r w:rsidR="00421710" w:rsidRPr="00A3604A">
            <w:rPr>
              <w:rFonts w:ascii="Times New Roman" w:eastAsia="Times New Roman" w:hAnsi="Times New Roman" w:cs="Times New Roman"/>
              <w:szCs w:val="24"/>
            </w:rPr>
            <w:t>, exploratóri</w:t>
          </w:r>
          <w:r w:rsidR="00421710">
            <w:rPr>
              <w:rFonts w:ascii="Times New Roman" w:eastAsia="Times New Roman" w:hAnsi="Times New Roman" w:cs="Times New Roman"/>
              <w:szCs w:val="24"/>
            </w:rPr>
            <w:t>o</w:t>
          </w:r>
          <w:r w:rsidR="00421710" w:rsidRPr="00A3604A">
            <w:rPr>
              <w:rFonts w:ascii="Times New Roman" w:eastAsia="Times New Roman" w:hAnsi="Times New Roman" w:cs="Times New Roman"/>
              <w:szCs w:val="24"/>
            </w:rPr>
            <w:t>, com abordagem qualitativa, do tipo relato de experiência</w:t>
          </w:r>
          <w:r w:rsidR="00421710" w:rsidRPr="00827936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="00421710">
            <w:rPr>
              <w:rFonts w:ascii="Times New Roman" w:eastAsia="Times New Roman" w:hAnsi="Times New Roman" w:cs="Times New Roman"/>
              <w:szCs w:val="24"/>
            </w:rPr>
            <w:lastRenderedPageBreak/>
            <w:t>realizado por</w:t>
          </w:r>
          <w:r w:rsidR="00FE4FE2">
            <w:rPr>
              <w:rFonts w:ascii="Times New Roman" w:eastAsia="Times New Roman" w:hAnsi="Times New Roman" w:cs="Times New Roman"/>
              <w:szCs w:val="24"/>
            </w:rPr>
            <w:t xml:space="preserve"> discentes</w:t>
          </w:r>
          <w:r w:rsidR="00C17C6B">
            <w:rPr>
              <w:rFonts w:ascii="Times New Roman" w:eastAsia="Times New Roman" w:hAnsi="Times New Roman" w:cs="Times New Roman"/>
              <w:szCs w:val="24"/>
            </w:rPr>
            <w:t xml:space="preserve"> do 7° período de E</w:t>
          </w:r>
          <w:r w:rsidR="00421710" w:rsidRPr="00827936">
            <w:rPr>
              <w:rFonts w:ascii="Times New Roman" w:eastAsia="Times New Roman" w:hAnsi="Times New Roman" w:cs="Times New Roman"/>
              <w:szCs w:val="24"/>
            </w:rPr>
            <w:t>nfermagem</w:t>
          </w:r>
          <w:r w:rsidR="00421710">
            <w:rPr>
              <w:rFonts w:ascii="Times New Roman" w:eastAsia="Times New Roman" w:hAnsi="Times New Roman" w:cs="Times New Roman"/>
              <w:szCs w:val="24"/>
            </w:rPr>
            <w:t xml:space="preserve"> da Universidade Federal do Maranhão, em</w:t>
          </w:r>
          <w:r w:rsidRPr="004B3997">
            <w:rPr>
              <w:rFonts w:ascii="Times New Roman" w:hAnsi="Times New Roman" w:cs="Times New Roman"/>
            </w:rPr>
            <w:t xml:space="preserve"> uma consulta de Enfermagem realizada no dia 01/11/2019, durante a aula prática da disciplina de Atenção Básica em Saúde II, realizada UBS da Vila Lobão localizada na cidade de Imperatriz e teve como abordagem principal orientação pré-teste sobre as </w:t>
          </w:r>
          <w:proofErr w:type="spellStart"/>
          <w:r w:rsidRPr="004B3997">
            <w:rPr>
              <w:rFonts w:ascii="Times New Roman" w:hAnsi="Times New Roman" w:cs="Times New Roman"/>
            </w:rPr>
            <w:t>IST’s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, realização de testes rápidos de sorologia </w:t>
          </w:r>
          <w:proofErr w:type="spellStart"/>
          <w:r w:rsidRPr="004B3997">
            <w:rPr>
              <w:rFonts w:ascii="Times New Roman" w:hAnsi="Times New Roman" w:cs="Times New Roman"/>
            </w:rPr>
            <w:t>anti-HIV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, </w:t>
          </w:r>
          <w:proofErr w:type="spellStart"/>
          <w:r w:rsidRPr="004B3997">
            <w:rPr>
              <w:rFonts w:ascii="Times New Roman" w:hAnsi="Times New Roman" w:cs="Times New Roman"/>
            </w:rPr>
            <w:t>anti-terponêmicos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, </w:t>
          </w:r>
          <w:proofErr w:type="spellStart"/>
          <w:r w:rsidRPr="004B3997">
            <w:rPr>
              <w:rFonts w:ascii="Times New Roman" w:hAnsi="Times New Roman" w:cs="Times New Roman"/>
            </w:rPr>
            <w:t>anti-HBsAg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 e </w:t>
          </w:r>
          <w:proofErr w:type="spellStart"/>
          <w:r w:rsidRPr="004B3997">
            <w:rPr>
              <w:rFonts w:ascii="Times New Roman" w:hAnsi="Times New Roman" w:cs="Times New Roman"/>
            </w:rPr>
            <w:t>anti-HCV</w:t>
          </w:r>
          <w:proofErr w:type="spellEnd"/>
          <w:r w:rsidRPr="004B3997">
            <w:rPr>
              <w:rFonts w:ascii="Times New Roman" w:hAnsi="Times New Roman" w:cs="Times New Roman"/>
            </w:rPr>
            <w:t>, entrega dos re</w:t>
          </w:r>
          <w:r w:rsidR="00FE4FE2">
            <w:rPr>
              <w:rFonts w:ascii="Times New Roman" w:hAnsi="Times New Roman" w:cs="Times New Roman"/>
            </w:rPr>
            <w:t>sultados e orientação pós-teste</w:t>
          </w:r>
          <w:r w:rsidRPr="004B3997">
            <w:rPr>
              <w:rFonts w:ascii="Times New Roman" w:hAnsi="Times New Roman" w:cs="Times New Roman"/>
            </w:rPr>
            <w:t xml:space="preserve">. Realizado o acolhimento, o paciente foi direcionado a consulta de enfermagem onde relatou estar “muito nervoso” (SIC), pois algumas semanas anteriores a data da consulta, o mesmo estava em uma festa e após algumas doses de bebida alcóolica, teve relação sexual desprotegida com uma mulher desconhecida e após o ocorrido, uma pessoa o comunicou que ela possivelmente era soropositiva para o HIV (relato não confirmado). </w:t>
          </w:r>
          <w:r w:rsidRPr="004B3997">
            <w:rPr>
              <w:rFonts w:ascii="Times New Roman" w:hAnsi="Times New Roman" w:cs="Times New Roman"/>
              <w:b/>
            </w:rPr>
            <w:t xml:space="preserve">Resultados e/ou impactos: </w:t>
          </w:r>
          <w:r w:rsidRPr="004B3997">
            <w:rPr>
              <w:rFonts w:ascii="Times New Roman" w:hAnsi="Times New Roman" w:cs="Times New Roman"/>
            </w:rPr>
            <w:t xml:space="preserve">Realizada as orientações pré-teste sobre formas de prevenção das </w:t>
          </w:r>
          <w:proofErr w:type="spellStart"/>
          <w:r w:rsidRPr="004B3997">
            <w:rPr>
              <w:rFonts w:ascii="Times New Roman" w:hAnsi="Times New Roman" w:cs="Times New Roman"/>
            </w:rPr>
            <w:t>IST’s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, tratamentos e esclarecidas suas possibilidades de cura, o paciente seguiu aflito com a situação e a realização da punção digital para a coleta sanguínea foi dificultada pelo estado emocional em que o paciente se encontrava. Durante o atendimento, foi possível observar o paciente angustiado, extremamente inquieto, com oscilações de medo e tristeza, além de estar muito ansioso para saber o resultado dos testes, principalmente de sorologia </w:t>
          </w:r>
          <w:proofErr w:type="spellStart"/>
          <w:r w:rsidRPr="004B3997">
            <w:rPr>
              <w:rFonts w:ascii="Times New Roman" w:hAnsi="Times New Roman" w:cs="Times New Roman"/>
            </w:rPr>
            <w:t>anti-HIV</w:t>
          </w:r>
          <w:proofErr w:type="spellEnd"/>
          <w:r w:rsidRPr="004B3997">
            <w:rPr>
              <w:rFonts w:ascii="Times New Roman" w:hAnsi="Times New Roman" w:cs="Times New Roman"/>
            </w:rPr>
            <w:t xml:space="preserve">. Frente aos resultados negativos, realizou-se aconselhamento pós-teste, o paciente foi tranquilizado e orientado a retornar a UBS em um prazo de 30 dias para realizar novamente os testes, levando em consideração a janela imunológica das infecções. </w:t>
          </w:r>
          <w:r w:rsidRPr="004B3997">
            <w:rPr>
              <w:rFonts w:ascii="Times New Roman" w:hAnsi="Times New Roman" w:cs="Times New Roman"/>
              <w:b/>
            </w:rPr>
            <w:t xml:space="preserve">Considerações finais: </w:t>
          </w:r>
          <w:r w:rsidRPr="004B3997">
            <w:rPr>
              <w:rFonts w:ascii="Times New Roman" w:hAnsi="Times New Roman" w:cs="Times New Roman"/>
            </w:rPr>
            <w:t xml:space="preserve">Frente a experiência vivida, foi possível vislumbrar a necessidade </w:t>
          </w:r>
          <w:r w:rsidR="00421710" w:rsidRPr="004B3997">
            <w:rPr>
              <w:rFonts w:ascii="Times New Roman" w:hAnsi="Times New Roman" w:cs="Times New Roman"/>
            </w:rPr>
            <w:t>dos</w:t>
          </w:r>
          <w:r w:rsidRPr="004B3997">
            <w:rPr>
              <w:rFonts w:ascii="Times New Roman" w:hAnsi="Times New Roman" w:cs="Times New Roman"/>
            </w:rPr>
            <w:t xml:space="preserve"> profissionais de enfermagem estarem aptos para acolher o paciente antes e depois da realização dos testes rápidos para </w:t>
          </w:r>
          <w:proofErr w:type="spellStart"/>
          <w:r w:rsidRPr="004B3997">
            <w:rPr>
              <w:rFonts w:ascii="Times New Roman" w:hAnsi="Times New Roman" w:cs="Times New Roman"/>
            </w:rPr>
            <w:t>IST’s</w:t>
          </w:r>
          <w:proofErr w:type="spellEnd"/>
          <w:r w:rsidRPr="004B3997">
            <w:rPr>
              <w:rFonts w:ascii="Times New Roman" w:hAnsi="Times New Roman" w:cs="Times New Roman"/>
            </w:rPr>
            <w:t>, tendo em vista que a fragilidade emocional do paciente influencia diretamente na atenção e aceitação das orientações oferecidas</w:t>
          </w:r>
          <w:r w:rsidR="0070071B" w:rsidRPr="000754F5">
            <w:rPr>
              <w:rFonts w:ascii="Times New Roman" w:hAnsi="Times New Roman" w:cs="Times New Roman"/>
            </w:rPr>
            <w:t>.</w:t>
          </w:r>
        </w:p>
      </w:sdtContent>
    </w:sdt>
    <w:bookmarkEnd w:id="0"/>
    <w:p w14:paraId="797ADC05" w14:textId="51FE7A8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92698" w:rsidRPr="00492698">
            <w:rPr>
              <w:rFonts w:ascii="Times New Roman" w:hAnsi="Times New Roman" w:cs="Times New Roman"/>
            </w:rPr>
            <w:t>Atenção Primária à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37015" w:rsidRPr="00137015">
            <w:rPr>
              <w:rFonts w:ascii="Times New Roman" w:hAnsi="Times New Roman" w:cs="Times New Roman"/>
            </w:rPr>
            <w:t>Doenças Sexualmente Transmissíveis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137015" w:rsidRPr="00137015">
            <w:rPr>
              <w:rFonts w:ascii="Times New Roman" w:hAnsi="Times New Roman" w:cs="Times New Roman"/>
              <w:bCs/>
            </w:rPr>
            <w:t>Testes Sorológicos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25DE319F" w:rsidR="00ED178E" w:rsidRDefault="009D5C3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137015">
            <w:rPr>
              <w:rFonts w:ascii="Times New Roman" w:hAnsi="Times New Roman" w:cs="Times New Roman"/>
            </w:rPr>
            <w:t xml:space="preserve">1. </w:t>
          </w:r>
          <w:r w:rsidR="004B3997" w:rsidRPr="004B3997">
            <w:rPr>
              <w:rFonts w:ascii="Times New Roman" w:hAnsi="Times New Roman" w:cs="Times New Roman"/>
            </w:rPr>
            <w:t xml:space="preserve">BRASIL, Ministério da Saúde. </w:t>
          </w:r>
          <w:r w:rsidR="004B3997" w:rsidRPr="009B5957">
            <w:rPr>
              <w:rFonts w:ascii="Times New Roman" w:hAnsi="Times New Roman" w:cs="Times New Roman"/>
              <w:b/>
            </w:rPr>
            <w:t>Departamento de Condições Crônicas e Infecções sexualmente transmissíveis.</w:t>
          </w:r>
          <w:r w:rsidR="004B3997" w:rsidRPr="004B3997">
            <w:rPr>
              <w:rFonts w:ascii="Times New Roman" w:hAnsi="Times New Roman" w:cs="Times New Roman"/>
            </w:rPr>
            <w:t xml:space="preserve"> Disponível em: http://www.aids.gov.br/pt-br/publico-ge</w:t>
          </w:r>
          <w:r w:rsidR="0070774C">
            <w:rPr>
              <w:rFonts w:ascii="Times New Roman" w:hAnsi="Times New Roman" w:cs="Times New Roman"/>
            </w:rPr>
            <w:t>ral/o-que-sao-ist. Acesso em: 24 jun. 2020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3CB25F24" w:rsidR="0070071B" w:rsidRDefault="009D5C3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137015">
            <w:rPr>
              <w:rFonts w:ascii="Times New Roman" w:hAnsi="Times New Roman" w:cs="Times New Roman"/>
            </w:rPr>
            <w:t xml:space="preserve">2. </w:t>
          </w:r>
          <w:r w:rsidR="004B3997" w:rsidRPr="004B3997">
            <w:rPr>
              <w:rFonts w:ascii="Times New Roman" w:hAnsi="Times New Roman" w:cs="Times New Roman"/>
            </w:rPr>
            <w:t xml:space="preserve">BRASIL. Ministério da Saúde. </w:t>
          </w:r>
          <w:r w:rsidR="004B3997" w:rsidRPr="009B5957">
            <w:rPr>
              <w:rFonts w:ascii="Times New Roman" w:hAnsi="Times New Roman" w:cs="Times New Roman"/>
              <w:b/>
            </w:rPr>
            <w:t>Aids/HIV: o que é, causas, sintomas, tratamento, diagnóstico e prevenção.</w:t>
          </w:r>
          <w:r w:rsidR="004B3997" w:rsidRPr="004B3997">
            <w:rPr>
              <w:rFonts w:ascii="Times New Roman" w:hAnsi="Times New Roman" w:cs="Times New Roman"/>
            </w:rPr>
            <w:t xml:space="preserve"> 2019. Disponível em: http://www.saude.gov.br/saude-de-a-z/aids-hiv. </w:t>
          </w:r>
          <w:proofErr w:type="spellStart"/>
          <w:r w:rsidR="00C44BA4" w:rsidRPr="00C44BA4">
            <w:rPr>
              <w:rFonts w:ascii="Times New Roman" w:hAnsi="Times New Roman" w:cs="Times New Roman"/>
            </w:rPr>
            <w:t>Acess</w:t>
          </w:r>
          <w:proofErr w:type="spellEnd"/>
          <w:r w:rsidR="0070774C">
            <w:rPr>
              <w:rFonts w:ascii="Times New Roman" w:hAnsi="Times New Roman" w:cs="Times New Roman"/>
              <w:lang w:val="en-US"/>
            </w:rPr>
            <w:t xml:space="preserve">o </w:t>
          </w:r>
          <w:proofErr w:type="spellStart"/>
          <w:r w:rsidR="0070774C">
            <w:rPr>
              <w:rFonts w:ascii="Times New Roman" w:hAnsi="Times New Roman" w:cs="Times New Roman"/>
              <w:lang w:val="en-US"/>
            </w:rPr>
            <w:t>em</w:t>
          </w:r>
          <w:proofErr w:type="spellEnd"/>
          <w:r w:rsidR="0070774C">
            <w:rPr>
              <w:rFonts w:ascii="Times New Roman" w:hAnsi="Times New Roman" w:cs="Times New Roman"/>
              <w:lang w:val="en-US"/>
            </w:rPr>
            <w:t>: 24 jun. 2020</w:t>
          </w:r>
          <w:r w:rsidR="00ED178E">
            <w:rPr>
              <w:rFonts w:ascii="Times New Roman" w:hAnsi="Times New Roman" w:cs="Times New Roman"/>
            </w:rPr>
            <w:t>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3879489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6D7B7" w14:textId="77777777" w:rsidR="009D5C3E" w:rsidRDefault="009D5C3E" w:rsidP="00054686">
      <w:pPr>
        <w:spacing w:before="0" w:after="0" w:line="240" w:lineRule="auto"/>
      </w:pPr>
      <w:r>
        <w:separator/>
      </w:r>
    </w:p>
  </w:endnote>
  <w:endnote w:type="continuationSeparator" w:id="0">
    <w:p w14:paraId="58DB8B19" w14:textId="77777777" w:rsidR="009D5C3E" w:rsidRDefault="009D5C3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380936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C8CC4" w14:textId="77777777" w:rsidR="009D5C3E" w:rsidRDefault="009D5C3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6322015" w14:textId="77777777" w:rsidR="009D5C3E" w:rsidRDefault="009D5C3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9D5C3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9D5C3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9D5C3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84205"/>
    <w:rsid w:val="0009068B"/>
    <w:rsid w:val="000E596E"/>
    <w:rsid w:val="000F5392"/>
    <w:rsid w:val="0011587C"/>
    <w:rsid w:val="00137015"/>
    <w:rsid w:val="001D4667"/>
    <w:rsid w:val="002268F9"/>
    <w:rsid w:val="00254DD1"/>
    <w:rsid w:val="002C00CE"/>
    <w:rsid w:val="00330594"/>
    <w:rsid w:val="003E7CE5"/>
    <w:rsid w:val="00417E55"/>
    <w:rsid w:val="00421710"/>
    <w:rsid w:val="00492698"/>
    <w:rsid w:val="004B3997"/>
    <w:rsid w:val="004B6174"/>
    <w:rsid w:val="00553538"/>
    <w:rsid w:val="006C03DB"/>
    <w:rsid w:val="0070071B"/>
    <w:rsid w:val="0070774C"/>
    <w:rsid w:val="007361C8"/>
    <w:rsid w:val="008B6F3E"/>
    <w:rsid w:val="009B5957"/>
    <w:rsid w:val="009D5C3E"/>
    <w:rsid w:val="00AB0DF9"/>
    <w:rsid w:val="00AC5179"/>
    <w:rsid w:val="00B4603E"/>
    <w:rsid w:val="00B91816"/>
    <w:rsid w:val="00BB3DA1"/>
    <w:rsid w:val="00C17C6B"/>
    <w:rsid w:val="00C21511"/>
    <w:rsid w:val="00C44BA4"/>
    <w:rsid w:val="00CA6248"/>
    <w:rsid w:val="00D55666"/>
    <w:rsid w:val="00D763A0"/>
    <w:rsid w:val="00E10E9C"/>
    <w:rsid w:val="00E958D6"/>
    <w:rsid w:val="00EA190E"/>
    <w:rsid w:val="00ED178E"/>
    <w:rsid w:val="00F54AB8"/>
    <w:rsid w:val="00F9396B"/>
    <w:rsid w:val="00FE4FE2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14582FD-EB6E-4F0F-8D51-D3B30CF8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45003"/>
    <w:rsid w:val="006605A2"/>
    <w:rsid w:val="00737966"/>
    <w:rsid w:val="0080295D"/>
    <w:rsid w:val="00851F45"/>
    <w:rsid w:val="00862201"/>
    <w:rsid w:val="00944EBB"/>
    <w:rsid w:val="00B231B2"/>
    <w:rsid w:val="00D519C6"/>
    <w:rsid w:val="00DD1177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F1ADC-4DE8-4682-AF8A-9F863302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671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Daianne Souza</cp:lastModifiedBy>
  <cp:revision>10</cp:revision>
  <cp:lastPrinted>2020-06-10T02:59:00Z</cp:lastPrinted>
  <dcterms:created xsi:type="dcterms:W3CDTF">2020-06-25T18:12:00Z</dcterms:created>
  <dcterms:modified xsi:type="dcterms:W3CDTF">2020-07-07T17:53:00Z</dcterms:modified>
</cp:coreProperties>
</file>