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97EC72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81DEE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7DF04A1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F7D75">
            <w:rPr>
              <w:rFonts w:ascii="Times New Roman" w:hAnsi="Times New Roman" w:cs="Times New Roman"/>
              <w:sz w:val="28"/>
            </w:rPr>
            <w:t>IMPLICAÇÕES DA HIPOVITAMINOSE D NA GESTAÇÃO E COMORBIDADES ASSOCIADAS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299E591" w:rsidR="0070071B" w:rsidRPr="00ED178E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BB6B01">
            <w:rPr>
              <w:rFonts w:ascii="Times New Roman" w:hAnsi="Times New Roman" w:cs="Times New Roman"/>
              <w:u w:val="single"/>
            </w:rPr>
            <w:t>Samilly</w:t>
          </w:r>
          <w:proofErr w:type="spellEnd"/>
          <w:r w:rsidR="00BB6B01">
            <w:rPr>
              <w:rFonts w:ascii="Times New Roman" w:hAnsi="Times New Roman" w:cs="Times New Roman"/>
              <w:u w:val="single"/>
            </w:rPr>
            <w:t xml:space="preserve"> Franco Cadete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B6B01">
            <w:rPr>
              <w:rFonts w:ascii="Times New Roman" w:hAnsi="Times New Roman" w:cs="Times New Roman"/>
            </w:rPr>
            <w:t>samillyfrancad@gmail.com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3082FCD" w:rsidR="0070071B" w:rsidRPr="00ED178E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4462">
            <w:rPr>
              <w:rFonts w:ascii="Times New Roman" w:hAnsi="Times New Roman" w:cs="Times New Roman"/>
            </w:rPr>
            <w:t xml:space="preserve">Fernanda </w:t>
          </w:r>
          <w:proofErr w:type="spellStart"/>
          <w:r w:rsidR="00C14462">
            <w:rPr>
              <w:rFonts w:ascii="Times New Roman" w:hAnsi="Times New Roman" w:cs="Times New Roman"/>
            </w:rPr>
            <w:t>Melonio</w:t>
          </w:r>
          <w:proofErr w:type="spellEnd"/>
          <w:r w:rsidR="00C14462">
            <w:rPr>
              <w:rFonts w:ascii="Times New Roman" w:hAnsi="Times New Roman" w:cs="Times New Roman"/>
            </w:rPr>
            <w:t xml:space="preserve"> Sousa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A020FFA" w:rsidR="0070071B" w:rsidRPr="00ED178E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270E05">
            <w:rPr>
              <w:rFonts w:ascii="Times New Roman" w:hAnsi="Times New Roman" w:cs="Times New Roman"/>
            </w:rPr>
            <w:t>Glenda</w:t>
          </w:r>
          <w:proofErr w:type="spellEnd"/>
          <w:r w:rsidR="00270E05">
            <w:rPr>
              <w:rFonts w:ascii="Times New Roman" w:hAnsi="Times New Roman" w:cs="Times New Roman"/>
            </w:rPr>
            <w:t xml:space="preserve"> </w:t>
          </w:r>
          <w:proofErr w:type="spellStart"/>
          <w:r w:rsidR="00270E05">
            <w:rPr>
              <w:rFonts w:ascii="Times New Roman" w:hAnsi="Times New Roman" w:cs="Times New Roman"/>
            </w:rPr>
            <w:t>Patrine</w:t>
          </w:r>
          <w:proofErr w:type="spellEnd"/>
          <w:r w:rsidR="00270E05">
            <w:rPr>
              <w:rFonts w:ascii="Times New Roman" w:hAnsi="Times New Roman" w:cs="Times New Roman"/>
            </w:rPr>
            <w:t xml:space="preserve"> Pestana Abreu Mesquita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9EC98B1" w:rsidR="0070071B" w:rsidRPr="00ED178E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432F8">
            <w:rPr>
              <w:rFonts w:ascii="Times New Roman" w:hAnsi="Times New Roman" w:cs="Times New Roman"/>
            </w:rPr>
            <w:t xml:space="preserve">Julia </w:t>
          </w:r>
          <w:r w:rsidR="00B75FC9">
            <w:rPr>
              <w:rFonts w:ascii="Times New Roman" w:hAnsi="Times New Roman" w:cs="Times New Roman"/>
            </w:rPr>
            <w:t xml:space="preserve">Maysa </w:t>
          </w:r>
          <w:r w:rsidR="003360A8">
            <w:rPr>
              <w:rFonts w:ascii="Times New Roman" w:hAnsi="Times New Roman" w:cs="Times New Roman"/>
            </w:rPr>
            <w:t>de Abreu Mendes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BA33900" w:rsidR="0070071B" w:rsidRPr="00ED178E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3360A8">
            <w:rPr>
              <w:rFonts w:ascii="Times New Roman" w:hAnsi="Times New Roman" w:cs="Times New Roman"/>
            </w:rPr>
            <w:t>Willyanne</w:t>
          </w:r>
          <w:proofErr w:type="spellEnd"/>
          <w:r w:rsidR="003360A8">
            <w:rPr>
              <w:rFonts w:ascii="Times New Roman" w:hAnsi="Times New Roman" w:cs="Times New Roman"/>
            </w:rPr>
            <w:t xml:space="preserve"> da Silva dos Santos</w:t>
          </w:r>
          <w:r w:rsidR="00B1642E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C028C4C" w:rsidR="0070071B" w:rsidRPr="00ED178E" w:rsidRDefault="009A3479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Ricardo Amorim de Sousa Garcia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CBD0519" w:rsidR="0070071B" w:rsidRDefault="003979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32444">
            <w:rPr>
              <w:rFonts w:ascii="Times New Roman" w:hAnsi="Times New Roman" w:cs="Times New Roman"/>
            </w:rPr>
            <w:t xml:space="preserve">Graduandos de Enfermagem da Universidade </w:t>
          </w:r>
          <w:proofErr w:type="spellStart"/>
          <w:r w:rsidR="00632444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4A02B7">
            <w:rPr>
              <w:rFonts w:ascii="Times New Roman" w:hAnsi="Times New Roman" w:cs="Times New Roman"/>
            </w:rPr>
            <w:t>Especialista em Saúde Pública e Obstetrícia Neonatal</w:t>
          </w:r>
          <w:r w:rsidR="009A3479">
            <w:rPr>
              <w:rFonts w:ascii="Times New Roman" w:hAnsi="Times New Roman" w:cs="Times New Roman"/>
            </w:rPr>
            <w:t xml:space="preserve"> </w:t>
          </w:r>
          <w:r w:rsidR="004A02B7">
            <w:rPr>
              <w:rFonts w:ascii="Times New Roman" w:hAnsi="Times New Roman" w:cs="Times New Roman"/>
            </w:rPr>
            <w:t>pela</w:t>
          </w:r>
          <w:r w:rsidR="009A3479">
            <w:rPr>
              <w:rFonts w:ascii="Times New Roman" w:hAnsi="Times New Roman" w:cs="Times New Roman"/>
            </w:rPr>
            <w:t xml:space="preserve"> Universidade </w:t>
          </w:r>
          <w:proofErr w:type="spellStart"/>
          <w:r w:rsidR="009A3479">
            <w:rPr>
              <w:rFonts w:ascii="Times New Roman" w:hAnsi="Times New Roman" w:cs="Times New Roman"/>
            </w:rPr>
            <w:t>Ceuma</w:t>
          </w:r>
          <w:proofErr w:type="spellEnd"/>
          <w:r w:rsidR="009A3479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D59E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7D59E0">
        <w:rPr>
          <w:rFonts w:ascii="Times New Roman" w:hAnsi="Times New Roman" w:cs="Times New Roman"/>
          <w:b/>
          <w:szCs w:val="24"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/>
      <w:sdtContent>
        <w:p w14:paraId="2C37F33B" w14:textId="63223122" w:rsidR="0070071B" w:rsidRPr="007D59E0" w:rsidRDefault="005356B0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7D59E0">
            <w:rPr>
              <w:rFonts w:ascii="Times New Roman" w:hAnsi="Times New Roman" w:cs="Times New Roman"/>
              <w:b/>
              <w:bCs/>
              <w:szCs w:val="24"/>
            </w:rPr>
            <w:t>INTRODUÇÃO</w:t>
          </w:r>
          <w:r w:rsidRPr="007D59E0">
            <w:rPr>
              <w:rFonts w:ascii="Times New Roman" w:hAnsi="Times New Roman" w:cs="Times New Roman"/>
              <w:szCs w:val="24"/>
            </w:rPr>
            <w:t>:</w:t>
          </w:r>
          <w:r w:rsidR="004F4B8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F70D98" w:rsidRPr="00F70D98">
            <w:rPr>
              <w:rFonts w:ascii="Times New Roman" w:hAnsi="Times New Roman" w:cs="Times New Roman"/>
              <w:szCs w:val="24"/>
            </w:rPr>
            <w:t>A vitamina D é uma vitamina lipossolúvel com fundamental desempenho em diversas funções fisiológicas. Além da homeostase e do metabolismo do cálcio, participa do processo de proliferação e diferenciação celular do sistema imunológico</w:t>
          </w:r>
          <w:r w:rsidR="00210FC4" w:rsidRPr="007D59E0">
            <w:rPr>
              <w:rFonts w:ascii="Times New Roman" w:hAnsi="Times New Roman" w:cs="Times New Roman"/>
              <w:szCs w:val="24"/>
              <w:vertAlign w:val="superscript"/>
            </w:rPr>
            <w:t>(1</w:t>
          </w:r>
          <w:r w:rsidR="00305B13">
            <w:rPr>
              <w:rFonts w:ascii="Times New Roman" w:hAnsi="Times New Roman" w:cs="Times New Roman"/>
              <w:szCs w:val="24"/>
              <w:vertAlign w:val="superscript"/>
            </w:rPr>
            <w:t>-3</w:t>
          </w:r>
          <w:r w:rsidR="00210FC4" w:rsidRPr="007D59E0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. </w:t>
          </w:r>
          <w:r w:rsidR="00D02429" w:rsidRPr="00D02429">
            <w:rPr>
              <w:rFonts w:ascii="Times New Roman" w:hAnsi="Times New Roman" w:cs="Times New Roman"/>
              <w:szCs w:val="24"/>
            </w:rPr>
            <w:t>A deficiência de vitamina D ou hipovitaminose D é um problema de saúde significativo, que afeta indivíduos de todas as idades</w:t>
          </w:r>
          <w:r w:rsidR="00D64530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D64530">
            <w:rPr>
              <w:rFonts w:ascii="Times New Roman" w:hAnsi="Times New Roman" w:cs="Times New Roman"/>
              <w:szCs w:val="24"/>
            </w:rPr>
            <w:t xml:space="preserve"> e</w:t>
          </w:r>
          <w:r w:rsidR="003032F2">
            <w:rPr>
              <w:rFonts w:ascii="Times New Roman" w:hAnsi="Times New Roman" w:cs="Times New Roman"/>
              <w:szCs w:val="24"/>
            </w:rPr>
            <w:t xml:space="preserve"> </w:t>
          </w:r>
          <w:r w:rsidR="00FE2A8F">
            <w:rPr>
              <w:rFonts w:ascii="Times New Roman" w:hAnsi="Times New Roman" w:cs="Times New Roman"/>
              <w:szCs w:val="24"/>
            </w:rPr>
            <w:t>t</w:t>
          </w:r>
          <w:r w:rsidR="003032F2" w:rsidRPr="003032F2">
            <w:rPr>
              <w:rFonts w:ascii="Times New Roman" w:hAnsi="Times New Roman" w:cs="Times New Roman"/>
              <w:szCs w:val="24"/>
            </w:rPr>
            <w:t xml:space="preserve">em enquadrado as gestantes em um grupo de alto risco, que deve ser acompanhado e estudado. Variações nas composições dos </w:t>
          </w:r>
          <w:proofErr w:type="spellStart"/>
          <w:r w:rsidR="003032F2" w:rsidRPr="003032F2">
            <w:rPr>
              <w:rFonts w:ascii="Times New Roman" w:hAnsi="Times New Roman" w:cs="Times New Roman"/>
              <w:szCs w:val="24"/>
            </w:rPr>
            <w:t>polivitamínicos</w:t>
          </w:r>
          <w:proofErr w:type="spellEnd"/>
          <w:r w:rsidR="003032F2" w:rsidRPr="003032F2">
            <w:rPr>
              <w:rFonts w:ascii="Times New Roman" w:hAnsi="Times New Roman" w:cs="Times New Roman"/>
              <w:szCs w:val="24"/>
            </w:rPr>
            <w:t xml:space="preserve"> comumente prescritos na gestação, ingestões alimentares inadequadas, questões ambientais (exposição ao sol) e de estilos de vida diferentes são responsáveis pelas elevadas prevalências de hipovitaminose D, </w:t>
          </w:r>
          <w:r w:rsidR="0089231B">
            <w:rPr>
              <w:rFonts w:ascii="Times New Roman" w:hAnsi="Times New Roman" w:cs="Times New Roman"/>
              <w:szCs w:val="24"/>
            </w:rPr>
            <w:t>t</w:t>
          </w:r>
          <w:r w:rsidR="003032F2" w:rsidRPr="003032F2">
            <w:rPr>
              <w:rFonts w:ascii="Times New Roman" w:hAnsi="Times New Roman" w:cs="Times New Roman"/>
              <w:szCs w:val="24"/>
            </w:rPr>
            <w:t>anto em países em desenvolvimento, como nos desenvolvidos</w:t>
          </w:r>
          <w:r w:rsidR="00DF00BE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="00DF00BE">
            <w:rPr>
              <w:rFonts w:ascii="Times New Roman" w:hAnsi="Times New Roman" w:cs="Times New Roman"/>
              <w:szCs w:val="24"/>
            </w:rPr>
            <w:t>.</w:t>
          </w:r>
          <w:r w:rsidR="0089231B">
            <w:rPr>
              <w:rFonts w:ascii="Times New Roman" w:hAnsi="Times New Roman" w:cs="Times New Roman"/>
              <w:szCs w:val="24"/>
            </w:rPr>
            <w:t xml:space="preserve"> </w:t>
          </w:r>
          <w:r w:rsidR="00781FE0" w:rsidRPr="007D59E0">
            <w:rPr>
              <w:rFonts w:ascii="Times New Roman" w:hAnsi="Times New Roman" w:cs="Times New Roman"/>
              <w:b/>
              <w:bCs/>
              <w:szCs w:val="24"/>
            </w:rPr>
            <w:t>OBJETIVO</w:t>
          </w:r>
          <w:r w:rsidR="00781FE0" w:rsidRPr="007D59E0">
            <w:rPr>
              <w:rFonts w:ascii="Times New Roman" w:hAnsi="Times New Roman" w:cs="Times New Roman"/>
              <w:szCs w:val="24"/>
            </w:rPr>
            <w:t>:</w:t>
          </w:r>
          <w:r w:rsidR="00BC213E">
            <w:rPr>
              <w:rFonts w:ascii="Times New Roman" w:hAnsi="Times New Roman" w:cs="Times New Roman"/>
              <w:szCs w:val="24"/>
            </w:rPr>
            <w:t xml:space="preserve"> </w:t>
          </w:r>
          <w:r w:rsidR="007377AF" w:rsidRPr="007377AF">
            <w:rPr>
              <w:rFonts w:ascii="Times New Roman" w:hAnsi="Times New Roman" w:cs="Times New Roman"/>
              <w:szCs w:val="24"/>
            </w:rPr>
            <w:t>Evidenciar a atuação da vitamina D na gestação e identificar as comorbidades associadas a hipovitaminose D.</w:t>
          </w:r>
          <w:r w:rsidR="00BC213E">
            <w:rPr>
              <w:rFonts w:ascii="Times New Roman" w:hAnsi="Times New Roman" w:cs="Times New Roman"/>
              <w:szCs w:val="24"/>
            </w:rPr>
            <w:t xml:space="preserve"> </w:t>
          </w:r>
          <w:r w:rsidR="00781FE0" w:rsidRPr="007D59E0">
            <w:rPr>
              <w:rFonts w:ascii="Times New Roman" w:hAnsi="Times New Roman" w:cs="Times New Roman"/>
              <w:b/>
              <w:bCs/>
              <w:szCs w:val="24"/>
            </w:rPr>
            <w:t>MATERIAL E MÉTODOS: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383E5F" w:rsidRPr="00383E5F">
            <w:rPr>
              <w:rFonts w:ascii="Times New Roman" w:hAnsi="Times New Roman" w:cs="Times New Roman"/>
              <w:szCs w:val="24"/>
            </w:rPr>
            <w:t>Tratou-se de uma revisão literária de artigos publicados entre os anos de 201</w:t>
          </w:r>
          <w:r w:rsidR="00CF1BB5">
            <w:rPr>
              <w:rFonts w:ascii="Times New Roman" w:hAnsi="Times New Roman" w:cs="Times New Roman"/>
              <w:szCs w:val="24"/>
            </w:rPr>
            <w:t xml:space="preserve">5 </w:t>
          </w:r>
          <w:r w:rsidR="00872672">
            <w:rPr>
              <w:rFonts w:ascii="Times New Roman" w:hAnsi="Times New Roman" w:cs="Times New Roman"/>
              <w:szCs w:val="24"/>
            </w:rPr>
            <w:t xml:space="preserve">a </w:t>
          </w:r>
          <w:r w:rsidR="00383E5F" w:rsidRPr="00383E5F">
            <w:rPr>
              <w:rFonts w:ascii="Times New Roman" w:hAnsi="Times New Roman" w:cs="Times New Roman"/>
              <w:szCs w:val="24"/>
            </w:rPr>
            <w:t xml:space="preserve">2019 nas bases de dados </w:t>
          </w:r>
          <w:proofErr w:type="spellStart"/>
          <w:r w:rsidR="00383E5F">
            <w:rPr>
              <w:rFonts w:ascii="Times New Roman" w:hAnsi="Times New Roman" w:cs="Times New Roman"/>
              <w:szCs w:val="24"/>
            </w:rPr>
            <w:t>PubMed</w:t>
          </w:r>
          <w:proofErr w:type="spellEnd"/>
          <w:r w:rsidR="00383E5F" w:rsidRPr="00383E5F">
            <w:rPr>
              <w:rFonts w:ascii="Times New Roman" w:hAnsi="Times New Roman" w:cs="Times New Roman"/>
              <w:szCs w:val="24"/>
            </w:rPr>
            <w:t xml:space="preserve">, LILACS, </w:t>
          </w:r>
          <w:proofErr w:type="spellStart"/>
          <w:r w:rsidR="00383E5F" w:rsidRPr="00383E5F">
            <w:rPr>
              <w:rFonts w:ascii="Times New Roman" w:hAnsi="Times New Roman" w:cs="Times New Roman"/>
              <w:szCs w:val="24"/>
            </w:rPr>
            <w:t>S</w:t>
          </w:r>
          <w:r w:rsidR="00383E5F">
            <w:rPr>
              <w:rFonts w:ascii="Times New Roman" w:hAnsi="Times New Roman" w:cs="Times New Roman"/>
              <w:szCs w:val="24"/>
            </w:rPr>
            <w:t>ci</w:t>
          </w:r>
          <w:r w:rsidR="00383E5F" w:rsidRPr="00383E5F">
            <w:rPr>
              <w:rFonts w:ascii="Times New Roman" w:hAnsi="Times New Roman" w:cs="Times New Roman"/>
              <w:szCs w:val="24"/>
            </w:rPr>
            <w:t>ELO</w:t>
          </w:r>
          <w:proofErr w:type="spellEnd"/>
          <w:r w:rsidR="00383E5F" w:rsidRPr="00383E5F">
            <w:rPr>
              <w:rFonts w:ascii="Times New Roman" w:hAnsi="Times New Roman" w:cs="Times New Roman"/>
              <w:szCs w:val="24"/>
            </w:rPr>
            <w:t xml:space="preserve"> e SUCUPIRA. Os</w:t>
          </w:r>
          <w:r w:rsidR="00383E5F">
            <w:rPr>
              <w:rFonts w:ascii="Times New Roman" w:hAnsi="Times New Roman" w:cs="Times New Roman"/>
              <w:szCs w:val="24"/>
            </w:rPr>
            <w:t xml:space="preserve"> </w:t>
          </w:r>
          <w:r w:rsidR="00383E5F" w:rsidRPr="00383E5F">
            <w:rPr>
              <w:rFonts w:ascii="Times New Roman" w:hAnsi="Times New Roman" w:cs="Times New Roman"/>
              <w:szCs w:val="24"/>
            </w:rPr>
            <w:t>descritores utilizados foram “</w:t>
          </w:r>
          <w:r w:rsidR="00383E5F">
            <w:rPr>
              <w:rFonts w:ascii="Times New Roman" w:hAnsi="Times New Roman" w:cs="Times New Roman"/>
              <w:szCs w:val="24"/>
            </w:rPr>
            <w:t>V</w:t>
          </w:r>
          <w:r w:rsidR="00383E5F" w:rsidRPr="00383E5F">
            <w:rPr>
              <w:rFonts w:ascii="Times New Roman" w:hAnsi="Times New Roman" w:cs="Times New Roman"/>
              <w:szCs w:val="24"/>
            </w:rPr>
            <w:t>itamina D”, “</w:t>
          </w:r>
          <w:r w:rsidR="00383E5F">
            <w:rPr>
              <w:rFonts w:ascii="Times New Roman" w:hAnsi="Times New Roman" w:cs="Times New Roman"/>
              <w:szCs w:val="24"/>
            </w:rPr>
            <w:t>Gravidez</w:t>
          </w:r>
          <w:r w:rsidR="00383E5F" w:rsidRPr="00383E5F">
            <w:rPr>
              <w:rFonts w:ascii="Times New Roman" w:hAnsi="Times New Roman" w:cs="Times New Roman"/>
              <w:szCs w:val="24"/>
            </w:rPr>
            <w:t>” e “</w:t>
          </w:r>
          <w:r w:rsidR="0044706B" w:rsidRPr="0044706B">
            <w:rPr>
              <w:rFonts w:ascii="Times New Roman" w:hAnsi="Times New Roman" w:cs="Times New Roman"/>
              <w:szCs w:val="24"/>
            </w:rPr>
            <w:t>Deficiência de Vitaminas</w:t>
          </w:r>
          <w:r w:rsidR="00383E5F" w:rsidRPr="00383E5F">
            <w:rPr>
              <w:rFonts w:ascii="Times New Roman" w:hAnsi="Times New Roman" w:cs="Times New Roman"/>
              <w:szCs w:val="24"/>
            </w:rPr>
            <w:t>”. Foram selecionados 1</w:t>
          </w:r>
          <w:r w:rsidR="00FC692A">
            <w:rPr>
              <w:rFonts w:ascii="Times New Roman" w:hAnsi="Times New Roman" w:cs="Times New Roman"/>
              <w:szCs w:val="24"/>
            </w:rPr>
            <w:t>0</w:t>
          </w:r>
          <w:r w:rsidR="00383E5F" w:rsidRPr="00383E5F">
            <w:rPr>
              <w:rFonts w:ascii="Times New Roman" w:hAnsi="Times New Roman" w:cs="Times New Roman"/>
              <w:szCs w:val="24"/>
            </w:rPr>
            <w:t xml:space="preserve"> artigos nos idiomas inglês e português.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781FE0" w:rsidRPr="007D59E0">
            <w:rPr>
              <w:rFonts w:ascii="Times New Roman" w:hAnsi="Times New Roman" w:cs="Times New Roman"/>
              <w:b/>
              <w:bCs/>
              <w:szCs w:val="24"/>
            </w:rPr>
            <w:t>REVISÃO DE LITERATURA: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6B040D" w:rsidRPr="006B040D">
            <w:rPr>
              <w:rFonts w:ascii="Times New Roman" w:hAnsi="Times New Roman" w:cs="Times New Roman"/>
              <w:szCs w:val="24"/>
            </w:rPr>
            <w:t>A vitamina D abrange não apenas o metabolismo ósseo</w:t>
          </w:r>
          <w:r w:rsidR="00463B1C">
            <w:rPr>
              <w:rFonts w:ascii="Times New Roman" w:hAnsi="Times New Roman" w:cs="Times New Roman"/>
              <w:szCs w:val="24"/>
            </w:rPr>
            <w:t xml:space="preserve">, </w:t>
          </w:r>
          <w:r w:rsidR="006B040D" w:rsidRPr="006B040D">
            <w:rPr>
              <w:rFonts w:ascii="Times New Roman" w:hAnsi="Times New Roman" w:cs="Times New Roman"/>
              <w:szCs w:val="24"/>
            </w:rPr>
            <w:t xml:space="preserve">mas também contribui na adequação da funcionalidade de outros tecidos </w:t>
          </w:r>
          <w:r w:rsidR="009653E6">
            <w:rPr>
              <w:rFonts w:ascii="Times New Roman" w:hAnsi="Times New Roman" w:cs="Times New Roman"/>
              <w:szCs w:val="24"/>
            </w:rPr>
            <w:t>e</w:t>
          </w:r>
          <w:r w:rsidR="006B040D" w:rsidRPr="006B040D">
            <w:rPr>
              <w:rFonts w:ascii="Times New Roman" w:hAnsi="Times New Roman" w:cs="Times New Roman"/>
              <w:szCs w:val="24"/>
            </w:rPr>
            <w:t xml:space="preserve"> sistemas. Dentre os </w:t>
          </w:r>
          <w:r w:rsidR="006B040D" w:rsidRPr="006B040D">
            <w:rPr>
              <w:rFonts w:ascii="Times New Roman" w:hAnsi="Times New Roman" w:cs="Times New Roman"/>
              <w:szCs w:val="24"/>
            </w:rPr>
            <w:lastRenderedPageBreak/>
            <w:t xml:space="preserve">estudos analisados identificou-se as comorbidades </w:t>
          </w:r>
          <w:r w:rsidR="009653E6">
            <w:rPr>
              <w:rFonts w:ascii="Times New Roman" w:hAnsi="Times New Roman" w:cs="Times New Roman"/>
              <w:szCs w:val="24"/>
            </w:rPr>
            <w:t>a</w:t>
          </w:r>
          <w:r w:rsidR="006B040D" w:rsidRPr="006B040D">
            <w:rPr>
              <w:rFonts w:ascii="Times New Roman" w:hAnsi="Times New Roman" w:cs="Times New Roman"/>
              <w:szCs w:val="24"/>
            </w:rPr>
            <w:t>ssociadas a hipovitaminose D materna, sendo a hipertensão</w:t>
          </w:r>
          <w:r w:rsidR="009653E6">
            <w:rPr>
              <w:rFonts w:ascii="Times New Roman" w:hAnsi="Times New Roman" w:cs="Times New Roman"/>
              <w:szCs w:val="24"/>
            </w:rPr>
            <w:t xml:space="preserve"> </w:t>
          </w:r>
          <w:r w:rsidR="006B040D" w:rsidRPr="006B040D">
            <w:rPr>
              <w:rFonts w:ascii="Times New Roman" w:hAnsi="Times New Roman" w:cs="Times New Roman"/>
              <w:szCs w:val="24"/>
            </w:rPr>
            <w:t>gestacional,</w:t>
          </w:r>
          <w:r w:rsidR="009653E6">
            <w:rPr>
              <w:rFonts w:ascii="Times New Roman" w:hAnsi="Times New Roman" w:cs="Times New Roman"/>
              <w:szCs w:val="24"/>
            </w:rPr>
            <w:t xml:space="preserve"> </w:t>
          </w:r>
          <w:r w:rsidR="006B040D" w:rsidRPr="006B040D">
            <w:rPr>
              <w:rFonts w:ascii="Times New Roman" w:hAnsi="Times New Roman" w:cs="Times New Roman"/>
              <w:szCs w:val="24"/>
            </w:rPr>
            <w:t xml:space="preserve">osteomalácia, fraqueza muscular, diabetes gestacional, </w:t>
          </w:r>
          <w:proofErr w:type="spellStart"/>
          <w:r w:rsidR="006B040D" w:rsidRPr="006B040D">
            <w:rPr>
              <w:rFonts w:ascii="Times New Roman" w:hAnsi="Times New Roman" w:cs="Times New Roman"/>
              <w:szCs w:val="24"/>
            </w:rPr>
            <w:t>vaginose</w:t>
          </w:r>
          <w:proofErr w:type="spellEnd"/>
          <w:r w:rsidR="006B040D" w:rsidRPr="006B040D">
            <w:rPr>
              <w:rFonts w:ascii="Times New Roman" w:hAnsi="Times New Roman" w:cs="Times New Roman"/>
              <w:szCs w:val="24"/>
            </w:rPr>
            <w:t xml:space="preserve"> bacteriana, pré-eclâmpsia, depressão pós-parto e aumento da mortalidade materna, fetal e perinatal as mais relatadas. No feto as comorbidades associadas foram: baixo peso ao nascer, carência dentária, hipocalcemia neonatal, esclerose múltipla, raquitismo, distúrbios neurológicos, diabetes mellitus tipo I, asma, comprometimento da linguagem e infecções de vias aéreas superiores</w:t>
          </w:r>
          <w:r w:rsidR="0095119C">
            <w:rPr>
              <w:rFonts w:ascii="Times New Roman" w:hAnsi="Times New Roman" w:cs="Times New Roman"/>
              <w:szCs w:val="24"/>
              <w:vertAlign w:val="superscript"/>
            </w:rPr>
            <w:t>(1-4)</w:t>
          </w:r>
          <w:r w:rsidR="006B040D" w:rsidRPr="006B040D">
            <w:rPr>
              <w:rFonts w:ascii="Times New Roman" w:hAnsi="Times New Roman" w:cs="Times New Roman"/>
              <w:szCs w:val="24"/>
            </w:rPr>
            <w:t>.</w:t>
          </w:r>
          <w:r w:rsidR="00DD08D5">
            <w:rPr>
              <w:rFonts w:ascii="Times New Roman" w:hAnsi="Times New Roman" w:cs="Times New Roman"/>
              <w:szCs w:val="24"/>
            </w:rPr>
            <w:t xml:space="preserve"> Em</w:t>
          </w:r>
          <w:r w:rsidR="006B040D" w:rsidRPr="006B040D">
            <w:rPr>
              <w:rFonts w:ascii="Times New Roman" w:hAnsi="Times New Roman" w:cs="Times New Roman"/>
              <w:szCs w:val="24"/>
            </w:rPr>
            <w:t xml:space="preserve"> </w:t>
          </w:r>
          <w:r w:rsidR="00DD08D5">
            <w:rPr>
              <w:rFonts w:ascii="Times New Roman" w:hAnsi="Times New Roman" w:cs="Times New Roman"/>
              <w:szCs w:val="24"/>
            </w:rPr>
            <w:t>Curitiba</w:t>
          </w:r>
          <w:r w:rsidR="00B12193" w:rsidRPr="00B12193">
            <w:rPr>
              <w:rFonts w:ascii="Times New Roman" w:hAnsi="Times New Roman" w:cs="Times New Roman"/>
              <w:szCs w:val="24"/>
            </w:rPr>
            <w:t>, num estudo avaliado em 520 gestantes, apenas 20% apresentaram níveis normais de vitamina D</w:t>
          </w:r>
          <w:r w:rsidR="00BD07C8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="00B12193" w:rsidRPr="00B12193">
            <w:rPr>
              <w:rFonts w:ascii="Times New Roman" w:hAnsi="Times New Roman" w:cs="Times New Roman"/>
              <w:szCs w:val="24"/>
            </w:rPr>
            <w:t xml:space="preserve">. 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781FE0" w:rsidRPr="007D59E0">
            <w:rPr>
              <w:rFonts w:ascii="Times New Roman" w:hAnsi="Times New Roman" w:cs="Times New Roman"/>
              <w:b/>
              <w:bCs/>
              <w:szCs w:val="24"/>
            </w:rPr>
            <w:t>CONSIDERAÇÕES FINAIS:</w:t>
          </w:r>
          <w:r w:rsidR="00781FE0" w:rsidRPr="007D59E0">
            <w:rPr>
              <w:rFonts w:ascii="Times New Roman" w:hAnsi="Times New Roman" w:cs="Times New Roman"/>
              <w:szCs w:val="24"/>
            </w:rPr>
            <w:t xml:space="preserve"> </w:t>
          </w:r>
          <w:r w:rsidR="00A07AE7" w:rsidRPr="00A07AE7">
            <w:rPr>
              <w:rFonts w:ascii="Times New Roman" w:hAnsi="Times New Roman" w:cs="Times New Roman"/>
              <w:szCs w:val="24"/>
            </w:rPr>
            <w:t>Apesar de sua relevância, a dosagem de vitamina D não consta como exame de rotina, nem mesmo há um consenso sobre doses de administração ou suplementação desta durante o período puerperal. No entanto,</w:t>
          </w:r>
          <w:r w:rsidR="00BF0474">
            <w:rPr>
              <w:rFonts w:ascii="Times New Roman" w:hAnsi="Times New Roman" w:cs="Times New Roman"/>
              <w:szCs w:val="24"/>
            </w:rPr>
            <w:t xml:space="preserve"> </w:t>
          </w:r>
          <w:r w:rsidR="00CE0E2F" w:rsidRPr="00CE0E2F">
            <w:rPr>
              <w:rFonts w:ascii="Times New Roman" w:hAnsi="Times New Roman" w:cs="Times New Roman"/>
              <w:szCs w:val="24"/>
            </w:rPr>
            <w:t>considerando as comorbidades associadas, como forma de prevenção, seria prudente orientar sobre a exposição solar</w:t>
          </w:r>
          <w:r w:rsidR="00511458">
            <w:rPr>
              <w:rFonts w:ascii="Times New Roman" w:hAnsi="Times New Roman" w:cs="Times New Roman"/>
              <w:szCs w:val="24"/>
            </w:rPr>
            <w:t xml:space="preserve"> e </w:t>
          </w:r>
          <w:r w:rsidR="00CE0E2F" w:rsidRPr="00CE0E2F">
            <w:rPr>
              <w:rFonts w:ascii="Times New Roman" w:hAnsi="Times New Roman" w:cs="Times New Roman"/>
              <w:szCs w:val="24"/>
            </w:rPr>
            <w:t xml:space="preserve">nutrição </w:t>
          </w:r>
          <w:r w:rsidR="00511458">
            <w:rPr>
              <w:rFonts w:ascii="Times New Roman" w:hAnsi="Times New Roman" w:cs="Times New Roman"/>
              <w:szCs w:val="24"/>
            </w:rPr>
            <w:t>a</w:t>
          </w:r>
          <w:r w:rsidR="00CE0E2F" w:rsidRPr="00CE0E2F">
            <w:rPr>
              <w:rFonts w:ascii="Times New Roman" w:hAnsi="Times New Roman" w:cs="Times New Roman"/>
              <w:szCs w:val="24"/>
            </w:rPr>
            <w:t>dequada</w:t>
          </w:r>
          <w:r w:rsidR="00511458">
            <w:rPr>
              <w:rFonts w:ascii="Times New Roman" w:hAnsi="Times New Roman" w:cs="Times New Roman"/>
              <w:szCs w:val="24"/>
            </w:rPr>
            <w:t>s</w:t>
          </w:r>
          <w:r w:rsidR="00CE0E2F" w:rsidRPr="00CE0E2F">
            <w:rPr>
              <w:rFonts w:ascii="Times New Roman" w:hAnsi="Times New Roman" w:cs="Times New Roman"/>
              <w:szCs w:val="24"/>
            </w:rPr>
            <w:t xml:space="preserve"> e instituir a suplementação de vitamina D no período gestacional de acordo com as necessidades fisiológicas da gestante.</w:t>
          </w:r>
        </w:p>
      </w:sdtContent>
    </w:sdt>
    <w:p w14:paraId="797ADC05" w14:textId="41E3BBBB" w:rsidR="0070071B" w:rsidRPr="007D59E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7D59E0">
        <w:rPr>
          <w:rFonts w:ascii="Times New Roman" w:hAnsi="Times New Roman" w:cs="Times New Roman"/>
          <w:b/>
          <w:szCs w:val="24"/>
        </w:rPr>
        <w:t xml:space="preserve">Descritores: </w:t>
      </w:r>
      <w:sdt>
        <w:sdtPr>
          <w:rPr>
            <w:rFonts w:ascii="Times New Roman" w:hAnsi="Times New Roman" w:cs="Times New Roman"/>
            <w:b/>
            <w:szCs w:val="24"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92E54">
            <w:rPr>
              <w:rFonts w:ascii="Times New Roman" w:hAnsi="Times New Roman" w:cs="Times New Roman"/>
              <w:szCs w:val="24"/>
            </w:rPr>
            <w:t>Vitamina D</w:t>
          </w:r>
        </w:sdtContent>
      </w:sdt>
      <w:r w:rsidRPr="007D59E0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363907186"/>
          <w:placeholder>
            <w:docPart w:val="DefaultPlaceholder_-1854013440"/>
          </w:placeholder>
        </w:sdtPr>
        <w:sdtEndPr/>
        <w:sdtContent>
          <w:r w:rsidR="00892E54">
            <w:rPr>
              <w:rFonts w:ascii="Times New Roman" w:hAnsi="Times New Roman" w:cs="Times New Roman"/>
              <w:szCs w:val="24"/>
            </w:rPr>
            <w:t>Gravidez</w:t>
          </w:r>
        </w:sdtContent>
      </w:sdt>
      <w:r w:rsidRPr="007D59E0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1938327837"/>
          <w:placeholder>
            <w:docPart w:val="DefaultPlaceholder_-1854013440"/>
          </w:placeholder>
        </w:sdtPr>
        <w:sdtEndPr/>
        <w:sdtContent>
          <w:r w:rsidR="00892E54">
            <w:rPr>
              <w:rFonts w:ascii="Times New Roman" w:hAnsi="Times New Roman" w:cs="Times New Roman"/>
              <w:szCs w:val="24"/>
            </w:rPr>
            <w:t>Deficiência de Vitaminas</w:t>
          </w:r>
        </w:sdtContent>
      </w:sdt>
      <w:r w:rsidRPr="007D59E0">
        <w:rPr>
          <w:rFonts w:ascii="Times New Roman" w:hAnsi="Times New Roman" w:cs="Times New Roman"/>
          <w:szCs w:val="24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rPr>
          <w:rFonts w:ascii="Times New Roman" w:hAnsi="Times New Roman" w:cs="Times New Roman"/>
        </w:rPr>
        <w:id w:val="-731691436"/>
        <w:placeholder>
          <w:docPart w:val="DefaultPlaceholder_-1854013440"/>
        </w:placeholder>
      </w:sdtPr>
      <w:sdtEndPr>
        <w:rPr>
          <w:szCs w:val="24"/>
        </w:rPr>
      </w:sdtEndPr>
      <w:sdtContent>
        <w:p w14:paraId="3EA059DE" w14:textId="7C59667B" w:rsidR="006C6A69" w:rsidRDefault="006C6A69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DA5FCC">
            <w:rPr>
              <w:rFonts w:ascii="Times New Roman" w:hAnsi="Times New Roman" w:cs="Times New Roman"/>
              <w:szCs w:val="24"/>
            </w:rPr>
            <w:t xml:space="preserve">1. </w:t>
          </w:r>
          <w:r w:rsidR="003B2FAF" w:rsidRPr="003B2FAF">
            <w:rPr>
              <w:rFonts w:ascii="Times New Roman" w:hAnsi="Times New Roman" w:cs="Times New Roman"/>
              <w:szCs w:val="24"/>
            </w:rPr>
            <w:t xml:space="preserve">QUERIDO, A. C. C. M.; MORAES, E. L. V. T. R.; VENTUROSO, I. C. C. M.; MORAES, F. R. R. Implicações maternas e fetais da </w:t>
          </w:r>
          <w:r w:rsidR="00F51077">
            <w:rPr>
              <w:rFonts w:ascii="Times New Roman" w:hAnsi="Times New Roman" w:cs="Times New Roman"/>
              <w:szCs w:val="24"/>
            </w:rPr>
            <w:t>h</w:t>
          </w:r>
          <w:r w:rsidR="003B2FAF" w:rsidRPr="003B2FAF">
            <w:rPr>
              <w:rFonts w:ascii="Times New Roman" w:hAnsi="Times New Roman" w:cs="Times New Roman"/>
              <w:szCs w:val="24"/>
            </w:rPr>
            <w:t xml:space="preserve">ipovitaminose D no período gestacional: uma revisão de literatura. </w:t>
          </w:r>
          <w:r w:rsidR="003B2FAF" w:rsidRPr="00F51077">
            <w:rPr>
              <w:rFonts w:ascii="Times New Roman" w:hAnsi="Times New Roman" w:cs="Times New Roman"/>
              <w:b/>
              <w:bCs/>
              <w:szCs w:val="24"/>
            </w:rPr>
            <w:t>Revista de Patologia do Tocantins,</w:t>
          </w:r>
          <w:r w:rsidR="003B2FAF" w:rsidRPr="003B2FAF">
            <w:rPr>
              <w:rFonts w:ascii="Times New Roman" w:hAnsi="Times New Roman" w:cs="Times New Roman"/>
              <w:szCs w:val="24"/>
            </w:rPr>
            <w:t xml:space="preserve"> v. 4, n. 4, p. 73-80, 2017.</w:t>
          </w:r>
        </w:p>
        <w:p w14:paraId="74C3A3F0" w14:textId="2CC8FF0E" w:rsidR="00914BF9" w:rsidRDefault="00914BF9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35ED8FDB" w14:textId="77777777" w:rsidR="00670F5B" w:rsidRPr="00DA5FCC" w:rsidRDefault="00670F5B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12AA2197" w14:textId="7B260EE5" w:rsidR="00B72C7F" w:rsidRDefault="006C6A69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DA5FCC">
            <w:rPr>
              <w:rFonts w:ascii="Times New Roman" w:hAnsi="Times New Roman" w:cs="Times New Roman"/>
              <w:szCs w:val="24"/>
            </w:rPr>
            <w:t xml:space="preserve">2. </w:t>
          </w:r>
          <w:r w:rsidR="00737CDA" w:rsidRPr="00737CDA">
            <w:rPr>
              <w:rFonts w:ascii="Times New Roman" w:hAnsi="Times New Roman" w:cs="Times New Roman"/>
              <w:szCs w:val="24"/>
            </w:rPr>
            <w:t xml:space="preserve">CHRISOSTOMO, K. R.; KULAK JUNIOR, J.; URBANETZ, A. et al.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Current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view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of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vitamin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 D in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pregnant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37CDA" w:rsidRPr="00737CDA">
            <w:rPr>
              <w:rFonts w:ascii="Times New Roman" w:hAnsi="Times New Roman" w:cs="Times New Roman"/>
              <w:szCs w:val="24"/>
            </w:rPr>
            <w:t>women</w:t>
          </w:r>
          <w:proofErr w:type="spellEnd"/>
          <w:r w:rsidR="00737CDA" w:rsidRPr="00737CDA">
            <w:rPr>
              <w:rFonts w:ascii="Times New Roman" w:hAnsi="Times New Roman" w:cs="Times New Roman"/>
              <w:szCs w:val="24"/>
            </w:rPr>
            <w:t xml:space="preserve">: a review. </w:t>
          </w:r>
          <w:r w:rsidR="00737CDA" w:rsidRPr="00737CDA">
            <w:rPr>
              <w:rFonts w:ascii="Times New Roman" w:hAnsi="Times New Roman" w:cs="Times New Roman"/>
              <w:b/>
              <w:bCs/>
              <w:szCs w:val="24"/>
            </w:rPr>
            <w:t>Nascer e Crescer,</w:t>
          </w:r>
          <w:r w:rsidR="00737CDA" w:rsidRPr="00737CDA">
            <w:rPr>
              <w:rFonts w:ascii="Times New Roman" w:hAnsi="Times New Roman" w:cs="Times New Roman"/>
              <w:szCs w:val="24"/>
            </w:rPr>
            <w:t xml:space="preserve"> v. 28, n. 2, 2019.</w:t>
          </w:r>
        </w:p>
        <w:p w14:paraId="7B563A80" w14:textId="5A3F43EB" w:rsidR="00914BF9" w:rsidRDefault="00914BF9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481D72C6" w14:textId="77777777" w:rsidR="00670F5B" w:rsidRPr="00DA5FCC" w:rsidRDefault="00670F5B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33D8013A" w14:textId="615F91EF" w:rsidR="006C6A69" w:rsidRDefault="006C6A69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DA5FCC">
            <w:rPr>
              <w:rFonts w:ascii="Times New Roman" w:hAnsi="Times New Roman" w:cs="Times New Roman"/>
              <w:szCs w:val="24"/>
            </w:rPr>
            <w:t xml:space="preserve">3. </w:t>
          </w:r>
          <w:r w:rsidR="000069E5" w:rsidRPr="000069E5">
            <w:rPr>
              <w:rFonts w:ascii="Times New Roman" w:hAnsi="Times New Roman" w:cs="Times New Roman"/>
              <w:szCs w:val="24"/>
            </w:rPr>
            <w:t>ANJOS, F.C.Q.S.; BRITO JUNIOR, E.B.L.; FEITOZA,T.D. et al.</w:t>
          </w:r>
          <w:r w:rsidR="005950F0">
            <w:rPr>
              <w:rFonts w:ascii="Times New Roman" w:hAnsi="Times New Roman" w:cs="Times New Roman"/>
              <w:szCs w:val="24"/>
            </w:rPr>
            <w:t xml:space="preserve"> </w:t>
          </w:r>
          <w:r w:rsidR="000069E5" w:rsidRPr="000069E5">
            <w:rPr>
              <w:rFonts w:ascii="Times New Roman" w:hAnsi="Times New Roman" w:cs="Times New Roman"/>
              <w:szCs w:val="24"/>
            </w:rPr>
            <w:t xml:space="preserve">Epidemiologia da Hipovitaminose D no Brasil: uma revisão sistemática. </w:t>
          </w:r>
          <w:r w:rsidR="000069E5" w:rsidRPr="005950F0">
            <w:rPr>
              <w:rFonts w:ascii="Times New Roman" w:hAnsi="Times New Roman" w:cs="Times New Roman"/>
              <w:b/>
              <w:bCs/>
              <w:szCs w:val="24"/>
            </w:rPr>
            <w:t xml:space="preserve">Revista </w:t>
          </w:r>
          <w:proofErr w:type="spellStart"/>
          <w:r w:rsidR="000069E5" w:rsidRPr="005950F0">
            <w:rPr>
              <w:rFonts w:ascii="Times New Roman" w:hAnsi="Times New Roman" w:cs="Times New Roman"/>
              <w:b/>
              <w:bCs/>
              <w:szCs w:val="24"/>
            </w:rPr>
            <w:t>Cereus</w:t>
          </w:r>
          <w:proofErr w:type="spellEnd"/>
          <w:r w:rsidR="000069E5" w:rsidRPr="005950F0">
            <w:rPr>
              <w:rFonts w:ascii="Times New Roman" w:hAnsi="Times New Roman" w:cs="Times New Roman"/>
              <w:b/>
              <w:bCs/>
              <w:szCs w:val="24"/>
            </w:rPr>
            <w:t>,</w:t>
          </w:r>
          <w:r w:rsidR="000069E5" w:rsidRPr="000069E5">
            <w:rPr>
              <w:rFonts w:ascii="Times New Roman" w:hAnsi="Times New Roman" w:cs="Times New Roman"/>
              <w:szCs w:val="24"/>
            </w:rPr>
            <w:t xml:space="preserve"> </w:t>
          </w:r>
          <w:r w:rsidR="005950F0">
            <w:rPr>
              <w:rFonts w:ascii="Times New Roman" w:hAnsi="Times New Roman" w:cs="Times New Roman"/>
              <w:szCs w:val="24"/>
            </w:rPr>
            <w:t>v.</w:t>
          </w:r>
          <w:r w:rsidR="000069E5" w:rsidRPr="000069E5">
            <w:rPr>
              <w:rFonts w:ascii="Times New Roman" w:hAnsi="Times New Roman" w:cs="Times New Roman"/>
              <w:szCs w:val="24"/>
            </w:rPr>
            <w:t xml:space="preserve"> 11, n. 4, 2019.</w:t>
          </w:r>
        </w:p>
        <w:p w14:paraId="2A6E5651" w14:textId="65F228C1" w:rsidR="00D05F18" w:rsidRDefault="00D05F18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16127152" w14:textId="5C921E45" w:rsidR="00D05F18" w:rsidRDefault="00D05F18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6CA021D8" w14:textId="15144537" w:rsidR="00D05F18" w:rsidRPr="00DA5FCC" w:rsidRDefault="00D05F18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 xml:space="preserve">4. </w:t>
          </w:r>
          <w:r w:rsidRPr="00D05F18">
            <w:rPr>
              <w:rFonts w:ascii="Times New Roman" w:hAnsi="Times New Roman" w:cs="Times New Roman"/>
              <w:szCs w:val="24"/>
            </w:rPr>
            <w:t xml:space="preserve">NASCIMENTO, F. A. M.; RIBEIRO, D. P. F. M. Níveis da vitamina D materna e risco para o desenvolvimento do diabetes gestacional. </w:t>
          </w:r>
          <w:r w:rsidRPr="00984830">
            <w:rPr>
              <w:rFonts w:ascii="Times New Roman" w:hAnsi="Times New Roman" w:cs="Times New Roman"/>
              <w:b/>
              <w:bCs/>
              <w:szCs w:val="24"/>
            </w:rPr>
            <w:t>Revista Presença</w:t>
          </w:r>
          <w:r w:rsidRPr="00D05F18">
            <w:rPr>
              <w:rFonts w:ascii="Times New Roman" w:hAnsi="Times New Roman" w:cs="Times New Roman"/>
              <w:szCs w:val="24"/>
            </w:rPr>
            <w:t>, v. 3, n. 10, p. 90-106, 2018.</w:t>
          </w:r>
        </w:p>
        <w:p w14:paraId="3F435444" w14:textId="360F492C" w:rsidR="003049A7" w:rsidRDefault="003049A7" w:rsidP="00B81D47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61656348" w14:textId="72D924A7" w:rsidR="00EA190E" w:rsidRPr="00DA5FCC" w:rsidRDefault="00397914" w:rsidP="00FE4250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ectPr w:rsidR="00EA190E" w:rsidRPr="00DA5FC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F8606" w14:textId="77777777" w:rsidR="00397914" w:rsidRDefault="00397914" w:rsidP="00054686">
      <w:pPr>
        <w:spacing w:before="0" w:after="0" w:line="240" w:lineRule="auto"/>
      </w:pPr>
      <w:r>
        <w:separator/>
      </w:r>
    </w:p>
  </w:endnote>
  <w:endnote w:type="continuationSeparator" w:id="0">
    <w:p w14:paraId="62B8348C" w14:textId="77777777" w:rsidR="00397914" w:rsidRDefault="0039791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685E3" w14:textId="77777777" w:rsidR="00397914" w:rsidRDefault="0039791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79AA1E7" w14:textId="77777777" w:rsidR="00397914" w:rsidRDefault="0039791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5119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5119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5119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069E5"/>
    <w:rsid w:val="00017EBA"/>
    <w:rsid w:val="00035A69"/>
    <w:rsid w:val="000432F8"/>
    <w:rsid w:val="00043457"/>
    <w:rsid w:val="00054686"/>
    <w:rsid w:val="000754F5"/>
    <w:rsid w:val="0009068B"/>
    <w:rsid w:val="000A764F"/>
    <w:rsid w:val="000E596E"/>
    <w:rsid w:val="000F77EE"/>
    <w:rsid w:val="0011587C"/>
    <w:rsid w:val="001421BF"/>
    <w:rsid w:val="00165E1E"/>
    <w:rsid w:val="0019294D"/>
    <w:rsid w:val="001D4667"/>
    <w:rsid w:val="00210FC4"/>
    <w:rsid w:val="002268F9"/>
    <w:rsid w:val="00256C8E"/>
    <w:rsid w:val="00270E05"/>
    <w:rsid w:val="00283BDA"/>
    <w:rsid w:val="00295683"/>
    <w:rsid w:val="002C00CE"/>
    <w:rsid w:val="003032F2"/>
    <w:rsid w:val="003049A7"/>
    <w:rsid w:val="00305B13"/>
    <w:rsid w:val="00330594"/>
    <w:rsid w:val="003360A8"/>
    <w:rsid w:val="00383E5F"/>
    <w:rsid w:val="00397914"/>
    <w:rsid w:val="003B2FAF"/>
    <w:rsid w:val="003B60BB"/>
    <w:rsid w:val="003E7CE5"/>
    <w:rsid w:val="00417E55"/>
    <w:rsid w:val="0044706B"/>
    <w:rsid w:val="00463B1C"/>
    <w:rsid w:val="004A02B7"/>
    <w:rsid w:val="004A1735"/>
    <w:rsid w:val="004B563E"/>
    <w:rsid w:val="004C1818"/>
    <w:rsid w:val="004F4B80"/>
    <w:rsid w:val="00500DFD"/>
    <w:rsid w:val="00511458"/>
    <w:rsid w:val="00513F76"/>
    <w:rsid w:val="005356B0"/>
    <w:rsid w:val="00553538"/>
    <w:rsid w:val="00557818"/>
    <w:rsid w:val="0057109D"/>
    <w:rsid w:val="005727C6"/>
    <w:rsid w:val="005840A3"/>
    <w:rsid w:val="005950F0"/>
    <w:rsid w:val="005E1DF2"/>
    <w:rsid w:val="00632444"/>
    <w:rsid w:val="0064014B"/>
    <w:rsid w:val="00670F5B"/>
    <w:rsid w:val="006B040D"/>
    <w:rsid w:val="006C03DB"/>
    <w:rsid w:val="006C6A69"/>
    <w:rsid w:val="0070071B"/>
    <w:rsid w:val="00724B45"/>
    <w:rsid w:val="007377AF"/>
    <w:rsid w:val="00737CDA"/>
    <w:rsid w:val="00781FE0"/>
    <w:rsid w:val="007C59E6"/>
    <w:rsid w:val="007D59E0"/>
    <w:rsid w:val="00821824"/>
    <w:rsid w:val="00872672"/>
    <w:rsid w:val="00872E69"/>
    <w:rsid w:val="00881DEE"/>
    <w:rsid w:val="0089231B"/>
    <w:rsid w:val="00892E54"/>
    <w:rsid w:val="008B41A1"/>
    <w:rsid w:val="008B6F3E"/>
    <w:rsid w:val="008D4907"/>
    <w:rsid w:val="00914BF9"/>
    <w:rsid w:val="00940E53"/>
    <w:rsid w:val="0095119C"/>
    <w:rsid w:val="009653E6"/>
    <w:rsid w:val="00984830"/>
    <w:rsid w:val="0098714C"/>
    <w:rsid w:val="009A3479"/>
    <w:rsid w:val="00A07AE7"/>
    <w:rsid w:val="00A40C51"/>
    <w:rsid w:val="00A5320B"/>
    <w:rsid w:val="00AB0DF9"/>
    <w:rsid w:val="00AC5179"/>
    <w:rsid w:val="00AF0093"/>
    <w:rsid w:val="00B12193"/>
    <w:rsid w:val="00B1642E"/>
    <w:rsid w:val="00B50976"/>
    <w:rsid w:val="00B72C7F"/>
    <w:rsid w:val="00B75FC9"/>
    <w:rsid w:val="00B81D47"/>
    <w:rsid w:val="00BB3DA1"/>
    <w:rsid w:val="00BB6B01"/>
    <w:rsid w:val="00BC213E"/>
    <w:rsid w:val="00BD07C8"/>
    <w:rsid w:val="00BF0474"/>
    <w:rsid w:val="00BF6B28"/>
    <w:rsid w:val="00C14462"/>
    <w:rsid w:val="00C154B3"/>
    <w:rsid w:val="00C61C4D"/>
    <w:rsid w:val="00C645ED"/>
    <w:rsid w:val="00CE0E2F"/>
    <w:rsid w:val="00CF1BB5"/>
    <w:rsid w:val="00D02429"/>
    <w:rsid w:val="00D05F18"/>
    <w:rsid w:val="00D55666"/>
    <w:rsid w:val="00D64530"/>
    <w:rsid w:val="00D76C05"/>
    <w:rsid w:val="00DA5FCC"/>
    <w:rsid w:val="00DB218C"/>
    <w:rsid w:val="00DD08D5"/>
    <w:rsid w:val="00DF00BE"/>
    <w:rsid w:val="00E165B2"/>
    <w:rsid w:val="00E335A2"/>
    <w:rsid w:val="00E83F17"/>
    <w:rsid w:val="00EA190E"/>
    <w:rsid w:val="00ED0382"/>
    <w:rsid w:val="00ED178E"/>
    <w:rsid w:val="00EF7D75"/>
    <w:rsid w:val="00F51077"/>
    <w:rsid w:val="00F70D98"/>
    <w:rsid w:val="00F92E18"/>
    <w:rsid w:val="00F9396B"/>
    <w:rsid w:val="00FC692A"/>
    <w:rsid w:val="00FE1FC6"/>
    <w:rsid w:val="00FE2A8F"/>
    <w:rsid w:val="00FE4250"/>
    <w:rsid w:val="00FF49D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0251D"/>
  <w15:docId w15:val="{4BEEDE14-83C3-FF49-A0CC-387B480A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85CBA"/>
    <w:rsid w:val="0017260A"/>
    <w:rsid w:val="003602A3"/>
    <w:rsid w:val="00780A83"/>
    <w:rsid w:val="00824B6F"/>
    <w:rsid w:val="00851F45"/>
    <w:rsid w:val="00862201"/>
    <w:rsid w:val="009512AF"/>
    <w:rsid w:val="00C44DBF"/>
    <w:rsid w:val="00CC1AE1"/>
    <w:rsid w:val="00D519C6"/>
    <w:rsid w:val="00E0183F"/>
    <w:rsid w:val="00E10012"/>
    <w:rsid w:val="00F45FAD"/>
    <w:rsid w:val="00F553D7"/>
    <w:rsid w:val="00FB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608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samilly rafaelly</cp:lastModifiedBy>
  <cp:revision>8</cp:revision>
  <cp:lastPrinted>2020-06-10T02:59:00Z</cp:lastPrinted>
  <dcterms:created xsi:type="dcterms:W3CDTF">2020-07-03T01:16:00Z</dcterms:created>
  <dcterms:modified xsi:type="dcterms:W3CDTF">2020-07-07T02:47:00Z</dcterms:modified>
</cp:coreProperties>
</file>