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7B846" w14:textId="77777777" w:rsidR="009B5025" w:rsidRDefault="009B5025" w:rsidP="009B5025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Eixo 1</w:t>
      </w:r>
      <w:r w:rsidR="00553538"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64B4347E" w14:textId="77777777" w:rsidR="009B5025" w:rsidRDefault="009B5025" w:rsidP="009B5025">
      <w:pPr>
        <w:spacing w:before="0" w:after="0" w:line="360" w:lineRule="auto"/>
        <w:jc w:val="center"/>
        <w:rPr>
          <w:rFonts w:ascii="Times New Roman" w:hAnsi="Times New Roman" w:cs="Times New Roman"/>
        </w:rPr>
      </w:pPr>
    </w:p>
    <w:p w14:paraId="68AE9A69" w14:textId="18E59B4E" w:rsidR="009B5025" w:rsidRPr="009B5025" w:rsidRDefault="009B5025" w:rsidP="009B5025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9B5025">
        <w:rPr>
          <w:rFonts w:ascii="Times New Roman" w:hAnsi="Times New Roman" w:cs="Times New Roman"/>
          <w:b/>
          <w:sz w:val="28"/>
          <w:szCs w:val="28"/>
        </w:rPr>
        <w:t xml:space="preserve">MEIOS DE ACESSO AO SUS: </w:t>
      </w:r>
      <w:r w:rsidRPr="009B5025">
        <w:rPr>
          <w:rFonts w:ascii="Times New Roman" w:hAnsi="Times New Roman" w:cs="Times New Roman"/>
          <w:sz w:val="28"/>
          <w:szCs w:val="28"/>
        </w:rPr>
        <w:t>EXPERIÊNCIA EXITOSA EM CENTRO DE ENSINO DA CIDADE DE IMPERATRIZ-MA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8529DDC" w:rsidR="0070071B" w:rsidRPr="00ED178E" w:rsidRDefault="001A5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01EFE">
            <w:rPr>
              <w:rFonts w:ascii="Times New Roman" w:hAnsi="Times New Roman" w:cs="Times New Roman"/>
              <w:u w:val="single"/>
            </w:rPr>
            <w:t>Marcos Jefferson Barros An</w:t>
          </w:r>
          <w:r w:rsidR="009B5025">
            <w:rPr>
              <w:rFonts w:ascii="Times New Roman" w:hAnsi="Times New Roman" w:cs="Times New Roman"/>
              <w:u w:val="single"/>
            </w:rPr>
            <w:t>drade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B5025">
            <w:rPr>
              <w:rFonts w:ascii="Times New Roman" w:hAnsi="Times New Roman" w:cs="Times New Roman"/>
            </w:rPr>
            <w:t>marcos_jefferson22@hotmail.com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1DA1FE4" w:rsidR="0070071B" w:rsidRPr="00ED178E" w:rsidRDefault="001A5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C126C">
            <w:rPr>
              <w:rFonts w:ascii="Times New Roman" w:hAnsi="Times New Roman" w:cs="Times New Roman"/>
            </w:rPr>
            <w:t>Hanna Santos Alves</w:t>
          </w:r>
          <w:r w:rsidR="00AC126C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37AA81E" w:rsidR="0070071B" w:rsidRPr="00ED178E" w:rsidRDefault="001A5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C126C">
            <w:rPr>
              <w:rFonts w:ascii="Times New Roman" w:hAnsi="Times New Roman" w:cs="Times New Roman"/>
            </w:rPr>
            <w:t>Shara</w:t>
          </w:r>
          <w:proofErr w:type="spellEnd"/>
          <w:r w:rsidR="00AC126C">
            <w:rPr>
              <w:rFonts w:ascii="Times New Roman" w:hAnsi="Times New Roman" w:cs="Times New Roman"/>
            </w:rPr>
            <w:t xml:space="preserve"> </w:t>
          </w:r>
          <w:proofErr w:type="spellStart"/>
          <w:r w:rsidR="00AC126C">
            <w:rPr>
              <w:rFonts w:ascii="Times New Roman" w:hAnsi="Times New Roman" w:cs="Times New Roman"/>
            </w:rPr>
            <w:t>Rhanna</w:t>
          </w:r>
          <w:proofErr w:type="spellEnd"/>
          <w:r w:rsidR="00AC126C">
            <w:rPr>
              <w:rFonts w:ascii="Times New Roman" w:hAnsi="Times New Roman" w:cs="Times New Roman"/>
            </w:rPr>
            <w:t xml:space="preserve"> Rodrigues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45E7C070" w:rsidR="0070071B" w:rsidRPr="00ED178E" w:rsidRDefault="001A5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C126C">
            <w:rPr>
              <w:rFonts w:ascii="Times New Roman" w:hAnsi="Times New Roman" w:cs="Times New Roman"/>
            </w:rPr>
            <w:t>Yasmim Araújo Lira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8D04706" w:rsidR="0070071B" w:rsidRPr="00ED178E" w:rsidRDefault="001A5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353706802"/>
              <w:placeholder>
                <w:docPart w:val="09B25C78BA8D4FBF9C1DD3113FF175F1"/>
              </w:placeholder>
            </w:sdtPr>
            <w:sdtEndPr>
              <w:rPr>
                <w:vertAlign w:val="superscript"/>
              </w:rPr>
            </w:sdtEndPr>
            <w:sdtContent>
              <w:r w:rsidR="00281DD7">
                <w:rPr>
                  <w:rFonts w:ascii="Times New Roman" w:hAnsi="Times New Roman" w:cs="Times New Roman"/>
                </w:rPr>
                <w:t>Jose Freire de Carvalho Jú</w:t>
              </w:r>
              <w:r w:rsidR="009F56DC">
                <w:rPr>
                  <w:rFonts w:ascii="Times New Roman" w:hAnsi="Times New Roman" w:cs="Times New Roman"/>
                </w:rPr>
                <w:t>nior</w:t>
              </w:r>
              <w:r w:rsidR="00D37216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  <w:r w:rsidR="00D37216">
            <w:rPr>
              <w:rFonts w:ascii="Times New Roman" w:hAnsi="Times New Roman" w:cs="Times New Roman"/>
              <w:vertAlign w:val="superscript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5D2B3B29" w:rsidR="0070071B" w:rsidRPr="00ED178E" w:rsidRDefault="009F56DC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Maria Aparecida Alves de Oliveira Serra </w:t>
          </w:r>
          <w:proofErr w:type="gramStart"/>
          <w:r>
            <w:rPr>
              <w:rFonts w:ascii="Times New Roman" w:hAnsi="Times New Roman" w:cs="Times New Roman"/>
            </w:rPr>
            <w:t>³</w:t>
          </w:r>
          <w:proofErr w:type="gramEnd"/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633B7F6" w:rsidR="0070071B" w:rsidRDefault="001A5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proofErr w:type="gramStart"/>
          <w:r w:rsidR="009B5025">
            <w:rPr>
              <w:rFonts w:ascii="Times New Roman" w:hAnsi="Times New Roman" w:cs="Times New Roman"/>
              <w:vertAlign w:val="superscript"/>
            </w:rPr>
            <w:t>1</w:t>
          </w:r>
          <w:r w:rsidR="009B5025">
            <w:rPr>
              <w:rFonts w:ascii="Times New Roman" w:hAnsi="Times New Roman" w:cs="Times New Roman"/>
            </w:rPr>
            <w:t>Discentes</w:t>
          </w:r>
          <w:proofErr w:type="gramEnd"/>
          <w:r w:rsidR="009B5025">
            <w:rPr>
              <w:rFonts w:ascii="Times New Roman" w:hAnsi="Times New Roman" w:cs="Times New Roman"/>
            </w:rPr>
            <w:t xml:space="preserve"> do curso Enfermagem da Universidade Federal do Maranhão-UFMA</w:t>
          </w:r>
        </w:sdtContent>
      </w:sdt>
      <w:r w:rsidR="0070071B">
        <w:rPr>
          <w:rFonts w:ascii="Times New Roman" w:hAnsi="Times New Roman" w:cs="Times New Roman"/>
        </w:rPr>
        <w:t>;</w:t>
      </w:r>
      <w:r w:rsidR="00D455F1">
        <w:rPr>
          <w:rFonts w:ascii="Times New Roman" w:hAnsi="Times New Roman" w:cs="Times New Roman"/>
        </w:rPr>
        <w:t xml:space="preserve"> Mestrando da UNIJUÍ</w:t>
      </w:r>
      <w:r w:rsidR="009F56DC">
        <w:rPr>
          <w:rFonts w:ascii="Times New Roman" w:hAnsi="Times New Roman" w:cs="Times New Roman"/>
        </w:rPr>
        <w:t>²</w:t>
      </w:r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9B5025">
            <w:rPr>
              <w:rFonts w:ascii="Times New Roman" w:hAnsi="Times New Roman" w:cs="Times New Roman"/>
            </w:rPr>
            <w:t>Docente do curso de Enfermagem da Universidade Federal do Maranhão</w:t>
          </w:r>
          <w:r w:rsidR="009F56DC">
            <w:rPr>
              <w:rFonts w:ascii="Times New Roman" w:hAnsi="Times New Roman" w:cs="Times New Roman"/>
            </w:rPr>
            <w:t>³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  <w:b/>
        </w:rPr>
        <w:id w:val="1799338940"/>
        <w:placeholder>
          <w:docPart w:val="DefaultPlaceholder_-1854013440"/>
        </w:placeholder>
      </w:sdtPr>
      <w:sdtEndPr/>
      <w:sdtContent>
        <w:p w14:paraId="2C37F33B" w14:textId="669E86BC" w:rsidR="0070071B" w:rsidRPr="00275C51" w:rsidRDefault="009B5025" w:rsidP="00B9411B">
          <w:pPr>
            <w:spacing w:after="0" w:line="360" w:lineRule="auto"/>
            <w:rPr>
              <w:rFonts w:ascii="Times New Roman" w:hAnsi="Times New Roman" w:cs="Times New Roman"/>
              <w:color w:val="000000" w:themeColor="text1"/>
              <w:szCs w:val="24"/>
            </w:rPr>
          </w:pPr>
          <w:r>
            <w:rPr>
              <w:rFonts w:ascii="Times New Roman" w:hAnsi="Times New Roman" w:cs="Times New Roman"/>
              <w:b/>
            </w:rPr>
            <w:t>Introdução:</w:t>
          </w:r>
          <w:r w:rsidR="00B9411B" w:rsidRPr="00B9411B">
            <w:rPr>
              <w:rFonts w:ascii="Times New Roman" w:hAnsi="Times New Roman" w:cs="Times New Roman"/>
            </w:rPr>
            <w:t xml:space="preserve"> </w:t>
          </w:r>
          <w:r w:rsidR="002A0FF1" w:rsidRPr="002F7DC2">
            <w:rPr>
              <w:rFonts w:ascii="Times New Roman" w:hAnsi="Times New Roman" w:cs="Times New Roman"/>
            </w:rPr>
            <w:t>As ações e serviços promovidos pelo SUS s</w:t>
          </w:r>
          <w:r w:rsidR="002A0FF1">
            <w:rPr>
              <w:rFonts w:ascii="Times New Roman" w:hAnsi="Times New Roman" w:cs="Times New Roman"/>
            </w:rPr>
            <w:t>ão bas</w:t>
          </w:r>
          <w:r w:rsidR="00F070DB">
            <w:rPr>
              <w:rFonts w:ascii="Times New Roman" w:hAnsi="Times New Roman" w:cs="Times New Roman"/>
            </w:rPr>
            <w:t xml:space="preserve">eados em princípios como </w:t>
          </w:r>
          <w:r w:rsidR="002A0FF1">
            <w:rPr>
              <w:rFonts w:ascii="Times New Roman" w:hAnsi="Times New Roman" w:cs="Times New Roman"/>
            </w:rPr>
            <w:t>da</w:t>
          </w:r>
          <w:r w:rsidR="002A0FF1" w:rsidRPr="002F7DC2">
            <w:rPr>
              <w:rFonts w:ascii="Times New Roman" w:hAnsi="Times New Roman" w:cs="Times New Roman"/>
            </w:rPr>
            <w:t xml:space="preserve"> universalização</w:t>
          </w:r>
          <w:r w:rsidR="002A0FF1">
            <w:rPr>
              <w:rFonts w:ascii="Times New Roman" w:hAnsi="Times New Roman" w:cs="Times New Roman"/>
            </w:rPr>
            <w:t xml:space="preserve">, assegurado pela Lei 8.080/90: </w:t>
          </w:r>
          <w:r w:rsidR="002A0FF1">
            <w:rPr>
              <w:rFonts w:ascii="Times New Roman" w:hAnsi="Times New Roman" w:cs="Times New Roman"/>
              <w:szCs w:val="24"/>
            </w:rPr>
            <w:t>“</w:t>
          </w:r>
          <w:r w:rsidR="002A0FF1" w:rsidRPr="00560722">
            <w:rPr>
              <w:rFonts w:ascii="Times New Roman" w:hAnsi="Times New Roman" w:cs="Times New Roman"/>
              <w:szCs w:val="24"/>
            </w:rPr>
            <w:t>a saúde é um direito de cidadania de todas as pessoas e cabe ao Estado assegurar este direito, sendo que o acesso às ações e serviços deve s</w:t>
          </w:r>
          <w:r w:rsidR="002A0FF1">
            <w:rPr>
              <w:rFonts w:ascii="Times New Roman" w:hAnsi="Times New Roman" w:cs="Times New Roman"/>
              <w:szCs w:val="24"/>
            </w:rPr>
            <w:t>er garantido a todas as pessoas.”</w:t>
          </w:r>
          <w:r w:rsidR="002A0FF1">
            <w:rPr>
              <w:rFonts w:ascii="Times New Roman" w:hAnsi="Times New Roman" w:cs="Times New Roman"/>
            </w:rPr>
            <w:t xml:space="preserve"> </w:t>
          </w:r>
          <w:r w:rsidR="002A0FF1">
            <w:rPr>
              <w:rFonts w:ascii="Times New Roman" w:hAnsi="Times New Roman" w:cs="Times New Roman"/>
              <w:vertAlign w:val="superscript"/>
            </w:rPr>
            <w:t>(1)</w:t>
          </w:r>
          <w:r w:rsidR="002A0FF1">
            <w:rPr>
              <w:rFonts w:ascii="Times New Roman" w:hAnsi="Times New Roman" w:cs="Times New Roman"/>
            </w:rPr>
            <w:t xml:space="preserve"> No entanto, a efetivação deste</w:t>
          </w:r>
          <w:r w:rsidR="00F070DB">
            <w:rPr>
              <w:rFonts w:ascii="Times New Roman" w:hAnsi="Times New Roman" w:cs="Times New Roman"/>
            </w:rPr>
            <w:t>s</w:t>
          </w:r>
          <w:r w:rsidR="002A0FF1">
            <w:rPr>
              <w:rFonts w:ascii="Times New Roman" w:hAnsi="Times New Roman" w:cs="Times New Roman"/>
            </w:rPr>
            <w:t>, muitas vezes, é</w:t>
          </w:r>
          <w:r w:rsidR="002A0FF1" w:rsidRPr="002F7DC2">
            <w:rPr>
              <w:rFonts w:ascii="Times New Roman" w:hAnsi="Times New Roman" w:cs="Times New Roman"/>
            </w:rPr>
            <w:t xml:space="preserve"> comprometi</w:t>
          </w:r>
          <w:r w:rsidR="002A0FF1">
            <w:rPr>
              <w:rFonts w:ascii="Times New Roman" w:hAnsi="Times New Roman" w:cs="Times New Roman"/>
            </w:rPr>
            <w:t xml:space="preserve">da pelo desconhecimento de uma parcela da </w:t>
          </w:r>
          <w:r w:rsidR="002A0FF1" w:rsidRPr="002F7DC2">
            <w:rPr>
              <w:rFonts w:ascii="Times New Roman" w:hAnsi="Times New Roman" w:cs="Times New Roman"/>
            </w:rPr>
            <w:t>população acerca dos meios de acesso aos SUS</w:t>
          </w:r>
          <w:r w:rsidR="002A0FF1">
            <w:rPr>
              <w:rFonts w:ascii="Times New Roman" w:hAnsi="Times New Roman" w:cs="Times New Roman"/>
            </w:rPr>
            <w:t xml:space="preserve"> e os serviços oferecidos por este. Assim,</w:t>
          </w:r>
          <w:r w:rsidR="002A0FF1">
            <w:rPr>
              <w:rFonts w:ascii="Times New Roman" w:hAnsi="Times New Roman" w:cs="Times New Roman"/>
              <w:szCs w:val="24"/>
            </w:rPr>
            <w:t xml:space="preserve"> </w:t>
          </w:r>
          <w:r w:rsidR="002A0FF1">
            <w:rPr>
              <w:rFonts w:ascii="Times New Roman" w:hAnsi="Times New Roman" w:cs="Times New Roman"/>
            </w:rPr>
            <w:t xml:space="preserve">as palestras de Enfermagem, realizadas desde o início da </w:t>
          </w:r>
          <w:r w:rsidR="00F070DB">
            <w:rPr>
              <w:rFonts w:ascii="Times New Roman" w:hAnsi="Times New Roman" w:cs="Times New Roman"/>
            </w:rPr>
            <w:t>graduação</w:t>
          </w:r>
          <w:r w:rsidR="002A0FF1">
            <w:rPr>
              <w:rFonts w:ascii="Times New Roman" w:hAnsi="Times New Roman" w:cs="Times New Roman"/>
            </w:rPr>
            <w:t xml:space="preserve">, são </w:t>
          </w:r>
          <w:r w:rsidR="00F070DB">
            <w:rPr>
              <w:rFonts w:ascii="Times New Roman" w:hAnsi="Times New Roman" w:cs="Times New Roman"/>
            </w:rPr>
            <w:t>medidas</w:t>
          </w:r>
          <w:r w:rsidR="002A0FF1">
            <w:rPr>
              <w:rFonts w:ascii="Times New Roman" w:hAnsi="Times New Roman" w:cs="Times New Roman"/>
            </w:rPr>
            <w:t xml:space="preserve"> </w:t>
          </w:r>
          <w:r w:rsidR="00F070DB">
            <w:rPr>
              <w:rFonts w:ascii="Times New Roman" w:hAnsi="Times New Roman" w:cs="Times New Roman"/>
            </w:rPr>
            <w:t>que</w:t>
          </w:r>
          <w:r w:rsidR="002A0FF1">
            <w:rPr>
              <w:rFonts w:ascii="Times New Roman" w:hAnsi="Times New Roman" w:cs="Times New Roman"/>
            </w:rPr>
            <w:t xml:space="preserve"> </w:t>
          </w:r>
          <w:r w:rsidR="00F070DB">
            <w:rPr>
              <w:rFonts w:ascii="Times New Roman" w:hAnsi="Times New Roman" w:cs="Times New Roman"/>
            </w:rPr>
            <w:t>amenizam</w:t>
          </w:r>
          <w:r w:rsidR="002A0FF1">
            <w:rPr>
              <w:rFonts w:ascii="Times New Roman" w:hAnsi="Times New Roman" w:cs="Times New Roman"/>
            </w:rPr>
            <w:t xml:space="preserve"> essa problemática.</w:t>
          </w:r>
          <w:r w:rsidR="002A0FF1">
            <w:rPr>
              <w:rFonts w:ascii="Times New Roman" w:hAnsi="Times New Roman" w:cs="Times New Roman"/>
              <w:szCs w:val="24"/>
            </w:rPr>
            <w:t xml:space="preserve"> </w:t>
          </w:r>
          <w:r w:rsidR="00B9411B">
            <w:rPr>
              <w:rFonts w:ascii="Times New Roman" w:hAnsi="Times New Roman" w:cs="Times New Roman"/>
              <w:b/>
            </w:rPr>
            <w:t xml:space="preserve">Objetivo: </w:t>
          </w:r>
          <w:r w:rsidR="00B9411B" w:rsidRPr="00EA59F1">
            <w:rPr>
              <w:rFonts w:ascii="Times New Roman" w:hAnsi="Times New Roman" w:cs="Times New Roman"/>
              <w:szCs w:val="24"/>
            </w:rPr>
            <w:t xml:space="preserve">Este relato </w:t>
          </w:r>
          <w:r w:rsidR="00275C51">
            <w:rPr>
              <w:rFonts w:ascii="Times New Roman" w:hAnsi="Times New Roman" w:cs="Times New Roman"/>
              <w:szCs w:val="24"/>
            </w:rPr>
            <w:t>objetiva</w:t>
          </w:r>
          <w:r w:rsidR="00B9411B" w:rsidRPr="00EA59F1">
            <w:rPr>
              <w:rFonts w:ascii="Times New Roman" w:hAnsi="Times New Roman" w:cs="Times New Roman"/>
              <w:szCs w:val="24"/>
            </w:rPr>
            <w:t xml:space="preserve"> descrever uma experiência dos acadêmicos de enfermagem na prática da disciplina de Atenção Básica em Saúde I</w:t>
          </w:r>
          <w:r w:rsidR="00275C51">
            <w:rPr>
              <w:rFonts w:ascii="Times New Roman" w:hAnsi="Times New Roman" w:cs="Times New Roman"/>
              <w:szCs w:val="24"/>
            </w:rPr>
            <w:t xml:space="preserve"> (ABS)</w:t>
          </w:r>
          <w:r w:rsidR="00B9411B">
            <w:rPr>
              <w:rFonts w:ascii="Times New Roman" w:hAnsi="Times New Roman" w:cs="Times New Roman"/>
              <w:szCs w:val="24"/>
            </w:rPr>
            <w:t>,</w:t>
          </w:r>
          <w:r w:rsidR="00B9411B" w:rsidRPr="00EA59F1">
            <w:rPr>
              <w:rFonts w:ascii="Times New Roman" w:hAnsi="Times New Roman" w:cs="Times New Roman"/>
              <w:szCs w:val="24"/>
            </w:rPr>
            <w:t xml:space="preserve"> em um Centro de Ensino</w:t>
          </w:r>
          <w:r w:rsidR="00275C51">
            <w:rPr>
              <w:rFonts w:ascii="Times New Roman" w:hAnsi="Times New Roman" w:cs="Times New Roman"/>
              <w:szCs w:val="24"/>
            </w:rPr>
            <w:t xml:space="preserve"> (CE)</w:t>
          </w:r>
          <w:r w:rsidR="00B9411B" w:rsidRPr="00EA59F1">
            <w:rPr>
              <w:rFonts w:ascii="Times New Roman" w:hAnsi="Times New Roman" w:cs="Times New Roman"/>
              <w:szCs w:val="24"/>
            </w:rPr>
            <w:t xml:space="preserve"> de Imperatriz–MA</w:t>
          </w:r>
          <w:r w:rsidR="002A0FF1">
            <w:rPr>
              <w:rFonts w:ascii="Times New Roman" w:hAnsi="Times New Roman" w:cs="Times New Roman"/>
              <w:szCs w:val="24"/>
            </w:rPr>
            <w:t xml:space="preserve">. </w:t>
          </w:r>
          <w:r w:rsidR="007020D8">
            <w:rPr>
              <w:rFonts w:ascii="Times New Roman" w:hAnsi="Times New Roman" w:cs="Times New Roman"/>
              <w:b/>
            </w:rPr>
            <w:t xml:space="preserve">Descrição da experiência: </w:t>
          </w:r>
          <w:r w:rsidR="007020D8" w:rsidRPr="009522CC">
            <w:rPr>
              <w:rFonts w:ascii="Times New Roman" w:hAnsi="Times New Roman"/>
              <w:szCs w:val="24"/>
            </w:rPr>
            <w:t xml:space="preserve">Trata-se de </w:t>
          </w:r>
          <w:r w:rsidR="007020D8">
            <w:rPr>
              <w:rFonts w:ascii="Times New Roman" w:hAnsi="Times New Roman"/>
              <w:szCs w:val="24"/>
            </w:rPr>
            <w:t>uma experiência realizada por um grupo de discentes do primeiro período de Enfermagem,</w:t>
          </w:r>
          <w:r w:rsidR="002A0FF1">
            <w:rPr>
              <w:rFonts w:ascii="Times New Roman" w:hAnsi="Times New Roman"/>
              <w:szCs w:val="24"/>
            </w:rPr>
            <w:t xml:space="preserve"> </w:t>
          </w:r>
          <w:r w:rsidR="002A0FF1" w:rsidRPr="00EA59F1">
            <w:rPr>
              <w:rFonts w:ascii="Times New Roman" w:hAnsi="Times New Roman" w:cs="Times New Roman"/>
              <w:szCs w:val="24"/>
            </w:rPr>
            <w:t>com jovens na faixa etária de 15 a 18 anos.</w:t>
          </w:r>
          <w:r w:rsidR="007020D8" w:rsidRPr="009522CC">
            <w:rPr>
              <w:rFonts w:ascii="Times New Roman" w:hAnsi="Times New Roman"/>
              <w:szCs w:val="24"/>
            </w:rPr>
            <w:t xml:space="preserve"> </w:t>
          </w:r>
          <w:r w:rsidR="007020D8">
            <w:rPr>
              <w:rFonts w:ascii="Times New Roman" w:hAnsi="Times New Roman"/>
              <w:szCs w:val="24"/>
            </w:rPr>
            <w:t xml:space="preserve">A ação, proposta pela disciplina de </w:t>
          </w:r>
          <w:r w:rsidR="00275C51">
            <w:rPr>
              <w:rFonts w:ascii="Times New Roman" w:hAnsi="Times New Roman"/>
              <w:szCs w:val="24"/>
            </w:rPr>
            <w:t>ABS</w:t>
          </w:r>
          <w:r w:rsidR="007020D8">
            <w:rPr>
              <w:rFonts w:ascii="Times New Roman" w:hAnsi="Times New Roman"/>
              <w:szCs w:val="24"/>
            </w:rPr>
            <w:t>,</w:t>
          </w:r>
          <w:r w:rsidR="00275C51">
            <w:rPr>
              <w:rFonts w:ascii="Times New Roman" w:hAnsi="Times New Roman"/>
              <w:szCs w:val="24"/>
            </w:rPr>
            <w:t xml:space="preserve"> foi realizada no dia 29 de n</w:t>
          </w:r>
          <w:r w:rsidR="007020D8">
            <w:rPr>
              <w:rFonts w:ascii="Times New Roman" w:hAnsi="Times New Roman"/>
              <w:szCs w:val="24"/>
            </w:rPr>
            <w:t>ovembro de 2019, dividida em duas etapas: palestra acerca dos temas</w:t>
          </w:r>
          <w:r w:rsidR="007020D8">
            <w:rPr>
              <w:rFonts w:ascii="Times New Roman" w:hAnsi="Times New Roman" w:cs="Times New Roman"/>
              <w:szCs w:val="24"/>
            </w:rPr>
            <w:t xml:space="preserve"> portas de entrada do Sistema Único de </w:t>
          </w:r>
          <w:r w:rsidR="007020D8">
            <w:rPr>
              <w:rFonts w:ascii="Times New Roman" w:hAnsi="Times New Roman" w:cs="Times New Roman"/>
              <w:szCs w:val="24"/>
            </w:rPr>
            <w:lastRenderedPageBreak/>
            <w:t xml:space="preserve">Saúde (SUS) e os principais transtornos mentais que acometem os jovens, além de dinâmicas que envolveram os ouvintes ao assunto abordado e </w:t>
          </w:r>
          <w:r w:rsidR="007020D8" w:rsidRPr="005B252B">
            <w:rPr>
              <w:rFonts w:ascii="Times New Roman" w:hAnsi="Times New Roman" w:cs="Times New Roman"/>
              <w:szCs w:val="24"/>
            </w:rPr>
            <w:t>uma roda de conversa para ouvir as principais dúvidas existentes sobre o exposto.</w:t>
          </w:r>
          <w:r w:rsidR="007020D8">
            <w:rPr>
              <w:rFonts w:ascii="Times New Roman" w:hAnsi="Times New Roman" w:cs="Times New Roman"/>
              <w:szCs w:val="24"/>
            </w:rPr>
            <w:t xml:space="preserve"> </w:t>
          </w:r>
          <w:r w:rsidR="0070071B" w:rsidRPr="009B5025">
            <w:rPr>
              <w:rFonts w:ascii="Times New Roman" w:hAnsi="Times New Roman" w:cs="Times New Roman"/>
              <w:b/>
            </w:rPr>
            <w:t>Resultados</w:t>
          </w:r>
          <w:r w:rsidR="007020D8">
            <w:rPr>
              <w:rFonts w:ascii="Times New Roman" w:hAnsi="Times New Roman" w:cs="Times New Roman"/>
              <w:b/>
            </w:rPr>
            <w:t xml:space="preserve"> e/ou impactos:</w:t>
          </w:r>
          <w:r w:rsidR="002A0FF1">
            <w:rPr>
              <w:rFonts w:ascii="Times New Roman" w:hAnsi="Times New Roman" w:cs="Times New Roman"/>
              <w:b/>
            </w:rPr>
            <w:t xml:space="preserve"> </w:t>
          </w:r>
          <w:r w:rsidR="002A0FF1" w:rsidRPr="007D1C06">
            <w:rPr>
              <w:rFonts w:ascii="Times New Roman" w:hAnsi="Times New Roman" w:cs="Times New Roman"/>
              <w:szCs w:val="24"/>
            </w:rPr>
            <w:t xml:space="preserve">A atividade realizada </w:t>
          </w:r>
          <w:r w:rsidR="002A0FF1">
            <w:rPr>
              <w:rFonts w:ascii="Times New Roman" w:hAnsi="Times New Roman" w:cs="Times New Roman"/>
              <w:szCs w:val="24"/>
            </w:rPr>
            <w:t xml:space="preserve">na III Mostra Científica de Cultura em um </w:t>
          </w:r>
          <w:r w:rsidR="002A0FF1" w:rsidRPr="007D1C06">
            <w:rPr>
              <w:rFonts w:ascii="Times New Roman" w:hAnsi="Times New Roman" w:cs="Times New Roman"/>
              <w:szCs w:val="24"/>
            </w:rPr>
            <w:t>Centro de Ensino de Imperatriz,</w:t>
          </w:r>
          <w:r w:rsidR="002A0FF1">
            <w:rPr>
              <w:rFonts w:ascii="Times New Roman" w:hAnsi="Times New Roman" w:cs="Times New Roman"/>
              <w:szCs w:val="24"/>
            </w:rPr>
            <w:t xml:space="preserve"> </w:t>
          </w:r>
          <w:r w:rsidR="002A0FF1" w:rsidRPr="007D1C06">
            <w:rPr>
              <w:rFonts w:ascii="Times New Roman" w:hAnsi="Times New Roman" w:cs="Times New Roman"/>
              <w:szCs w:val="24"/>
            </w:rPr>
            <w:t xml:space="preserve">surtiu o efeito desejado </w:t>
          </w:r>
          <w:r w:rsidR="002A0FF1" w:rsidRPr="007D1C06">
            <w:rPr>
              <w:rFonts w:ascii="Times New Roman" w:hAnsi="Times New Roman" w:cs="Times New Roman"/>
              <w:color w:val="000000" w:themeColor="text1"/>
              <w:szCs w:val="24"/>
            </w:rPr>
            <w:t>com a interação de cerca de trinta</w:t>
          </w:r>
          <w:r w:rsidR="002A0FF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alunos. A</w:t>
          </w:r>
          <w:r w:rsidR="002A0FF1" w:rsidRPr="007D1C06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palestra sobre os Meios de Acesso ao SUS, abordou sobre alguns serviços disponibilizados na rede de saúde pública de Imperatriz, à nível primário, secundário e terciário, esclarecendo acerca da procura e sistematização de cada um destes. 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>Em seguida, tratando</w:t>
          </w:r>
          <w:r w:rsidR="002A0FF1" w:rsidRPr="007E610F">
            <w:rPr>
              <w:rFonts w:ascii="Times New Roman" w:hAnsi="Times New Roman"/>
              <w:color w:val="000000" w:themeColor="text1"/>
              <w:szCs w:val="24"/>
            </w:rPr>
            <w:t xml:space="preserve"> de Saúde Mental, 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>houve a interação dos alunos com falas e relatos, foi possível um bom desenvolvimento da roda de conversa. Segundo Melo et al, a roda de conversa, “</w:t>
          </w:r>
          <w:r w:rsidR="002A0FF1" w:rsidRPr="006665DB">
            <w:rPr>
              <w:rFonts w:ascii="Times New Roman" w:hAnsi="Times New Roman"/>
              <w:color w:val="000000" w:themeColor="text1"/>
              <w:szCs w:val="24"/>
            </w:rPr>
            <w:t>enqua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>nto prática cotidiana, favorece</w:t>
          </w:r>
          <w:r w:rsidR="002A0FF1" w:rsidRPr="006665DB">
            <w:rPr>
              <w:rFonts w:ascii="Times New Roman" w:hAnsi="Times New Roman"/>
              <w:color w:val="000000" w:themeColor="text1"/>
              <w:szCs w:val="24"/>
            </w:rPr>
            <w:t xml:space="preserve"> a constituição de grupos de seguimento e o estabelecime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 xml:space="preserve">nto de vínculo entre discentes, </w:t>
          </w:r>
          <w:r w:rsidR="002A0FF1" w:rsidRPr="006665DB">
            <w:rPr>
              <w:rFonts w:ascii="Times New Roman" w:hAnsi="Times New Roman"/>
              <w:color w:val="000000" w:themeColor="text1"/>
              <w:szCs w:val="24"/>
            </w:rPr>
            <w:t>equipes de profissionais e usuários dos serviços de saúde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>”</w:t>
          </w:r>
          <w:r w:rsidR="00B1019F">
            <w:rPr>
              <w:rFonts w:ascii="Times New Roman" w:hAnsi="Times New Roman"/>
              <w:color w:val="000000" w:themeColor="text1"/>
              <w:szCs w:val="24"/>
              <w:vertAlign w:val="superscript"/>
            </w:rPr>
            <w:t xml:space="preserve"> (3</w:t>
          </w:r>
          <w:r w:rsidR="002A0FF1">
            <w:rPr>
              <w:rFonts w:ascii="Times New Roman" w:hAnsi="Times New Roman"/>
              <w:color w:val="000000" w:themeColor="text1"/>
              <w:szCs w:val="24"/>
              <w:vertAlign w:val="superscript"/>
            </w:rPr>
            <w:t>)</w:t>
          </w:r>
          <w:r w:rsidR="001C6E43" w:rsidRPr="001C6E43">
            <w:rPr>
              <w:rFonts w:ascii="Times New Roman" w:hAnsi="Times New Roman"/>
              <w:color w:val="000000" w:themeColor="text1"/>
              <w:szCs w:val="24"/>
            </w:rPr>
            <w:t>.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 xml:space="preserve">Finalizando a atividade, foi feita a dinâmica do balão, na qual os alunos o sopravam a cada fato que já haviam vivenciado, o </w:t>
          </w:r>
          <w:r w:rsidR="002A0FF1" w:rsidRPr="007E610F">
            <w:rPr>
              <w:rFonts w:ascii="Times New Roman" w:hAnsi="Times New Roman"/>
              <w:color w:val="000000" w:themeColor="text1"/>
              <w:szCs w:val="24"/>
            </w:rPr>
            <w:t xml:space="preserve">intuito 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>era</w:t>
          </w:r>
          <w:r w:rsidR="002A0FF1" w:rsidRPr="007E610F">
            <w:rPr>
              <w:rFonts w:ascii="Times New Roman" w:hAnsi="Times New Roman"/>
              <w:color w:val="000000" w:themeColor="text1"/>
              <w:szCs w:val="24"/>
            </w:rPr>
            <w:t xml:space="preserve"> 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>mostrar</w:t>
          </w:r>
          <w:r w:rsidR="002A0FF1" w:rsidRPr="007E610F">
            <w:rPr>
              <w:rFonts w:ascii="Times New Roman" w:hAnsi="Times New Roman"/>
              <w:color w:val="000000" w:themeColor="text1"/>
              <w:szCs w:val="24"/>
            </w:rPr>
            <w:t xml:space="preserve"> imp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 xml:space="preserve">ortância do cuidado com </w:t>
          </w:r>
          <w:r w:rsidR="002A0FF1" w:rsidRPr="007E610F">
            <w:rPr>
              <w:rFonts w:ascii="Times New Roman" w:hAnsi="Times New Roman"/>
              <w:color w:val="000000" w:themeColor="text1"/>
              <w:szCs w:val="24"/>
            </w:rPr>
            <w:t>a saúde mental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 xml:space="preserve"> de maneira lúdica, enfatizando que as emoções devem ser observadas e se necessária ajuda profissional, podem buscar o SUS. Ainda sobre os resultados, a direção de ensino propôs que esse tipo de ação fosse </w:t>
          </w:r>
          <w:r w:rsidR="00A1711B">
            <w:rPr>
              <w:rFonts w:ascii="Times New Roman" w:hAnsi="Times New Roman"/>
              <w:color w:val="000000" w:themeColor="text1"/>
              <w:szCs w:val="24"/>
            </w:rPr>
            <w:t>realizado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 xml:space="preserve"> mensalmente, com o objetivo de levar conhecimento de diversas áreas da saúde aos alunos</w:t>
          </w:r>
          <w:r w:rsidR="00AC4685">
            <w:rPr>
              <w:rFonts w:ascii="Times New Roman" w:hAnsi="Times New Roman"/>
              <w:color w:val="000000" w:themeColor="text1"/>
              <w:szCs w:val="24"/>
            </w:rPr>
            <w:t>,</w:t>
          </w:r>
          <w:r w:rsidR="00A1711B">
            <w:rPr>
              <w:rFonts w:ascii="Times New Roman" w:hAnsi="Times New Roman"/>
              <w:color w:val="000000" w:themeColor="text1"/>
              <w:szCs w:val="24"/>
            </w:rPr>
            <w:t xml:space="preserve"> </w:t>
          </w:r>
          <w:r w:rsidR="00A1711B">
            <w:rPr>
              <w:rFonts w:ascii="Times New Roman" w:hAnsi="Times New Roman"/>
              <w:color w:val="000000" w:themeColor="text1"/>
              <w:szCs w:val="24"/>
            </w:rPr>
            <w:t>obtendo um retorno positivo</w:t>
          </w:r>
          <w:r w:rsidR="002A0FF1">
            <w:rPr>
              <w:rFonts w:ascii="Times New Roman" w:hAnsi="Times New Roman"/>
              <w:color w:val="000000" w:themeColor="text1"/>
              <w:szCs w:val="24"/>
            </w:rPr>
            <w:t xml:space="preserve">. </w:t>
          </w:r>
          <w:r w:rsidR="007020D8">
            <w:rPr>
              <w:rFonts w:ascii="Times New Roman" w:hAnsi="Times New Roman" w:cs="Times New Roman"/>
              <w:b/>
            </w:rPr>
            <w:t>Considerações finais:</w:t>
          </w:r>
          <w:bookmarkStart w:id="0" w:name="_GoBack"/>
          <w:bookmarkEnd w:id="0"/>
          <w:r w:rsidR="00275C51">
            <w:rPr>
              <w:rFonts w:ascii="Times New Roman" w:hAnsi="Times New Roman" w:cs="Times New Roman"/>
              <w:b/>
            </w:rPr>
            <w:t xml:space="preserve"> </w:t>
          </w:r>
          <w:r w:rsidR="00275C51" w:rsidRPr="00165A0F">
            <w:rPr>
              <w:rFonts w:ascii="Times New Roman" w:hAnsi="Times New Roman" w:cs="Times New Roman"/>
              <w:color w:val="000000" w:themeColor="text1"/>
              <w:szCs w:val="24"/>
            </w:rPr>
            <w:t>Frente ao exposto, os alunos responderam essa iniciativa</w:t>
          </w:r>
          <w:r w:rsidR="00275C5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, </w:t>
          </w:r>
          <w:r w:rsidR="00275C51" w:rsidRPr="00165A0F">
            <w:rPr>
              <w:rFonts w:ascii="Times New Roman" w:hAnsi="Times New Roman" w:cs="Times New Roman"/>
              <w:color w:val="000000" w:themeColor="text1"/>
              <w:szCs w:val="24"/>
            </w:rPr>
            <w:t xml:space="preserve">os resultados alcançados abriram portas e parcerias entre </w:t>
          </w:r>
          <w:r w:rsidR="00275C5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o CE </w:t>
          </w:r>
          <w:r w:rsidR="00275C51" w:rsidRPr="00165A0F">
            <w:rPr>
              <w:rFonts w:ascii="Times New Roman" w:hAnsi="Times New Roman" w:cs="Times New Roman"/>
              <w:color w:val="000000" w:themeColor="text1"/>
              <w:szCs w:val="24"/>
            </w:rPr>
            <w:t xml:space="preserve">e a universidade. Percebeu-se a necessidade de continuar informando a população sobre os meios de acesso ao SUS. </w:t>
          </w:r>
          <w:r w:rsidR="00275C51" w:rsidRPr="00165A0F">
            <w:rPr>
              <w:rFonts w:ascii="Times New Roman" w:hAnsi="Times New Roman" w:cs="Times New Roman"/>
              <w:szCs w:val="24"/>
            </w:rPr>
            <w:t>Além disso, a realização de Educação em Saúde, contribui como ação preventiva.</w:t>
          </w:r>
        </w:p>
      </w:sdtContent>
    </w:sdt>
    <w:p w14:paraId="6D1FAC0F" w14:textId="77777777" w:rsidR="007020D8" w:rsidRDefault="007020D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46135363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75C51">
            <w:rPr>
              <w:rFonts w:ascii="Times New Roman" w:hAnsi="Times New Roman" w:cs="Times New Roman"/>
            </w:rPr>
            <w:t>Sistema</w:t>
          </w:r>
          <w:r w:rsidR="00547C94">
            <w:rPr>
              <w:rFonts w:ascii="Times New Roman" w:hAnsi="Times New Roman" w:cs="Times New Roman"/>
            </w:rPr>
            <w:t>s</w:t>
          </w:r>
          <w:r w:rsidR="00275C51">
            <w:rPr>
              <w:rFonts w:ascii="Times New Roman" w:hAnsi="Times New Roman" w:cs="Times New Roman"/>
            </w:rPr>
            <w:t xml:space="preserve"> de Saúde</w:t>
          </w:r>
        </w:sdtContent>
      </w:sdt>
      <w:r w:rsidR="00547C94">
        <w:rPr>
          <w:rFonts w:ascii="Times New Roman" w:hAnsi="Times New Roman" w:cs="Times New Roman"/>
        </w:rPr>
        <w:t xml:space="preserve">; Educação em Saúde;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275C51">
            <w:rPr>
              <w:rFonts w:ascii="Times New Roman" w:hAnsi="Times New Roman" w:cs="Times New Roman"/>
            </w:rPr>
            <w:t>Saúde Mental</w:t>
          </w:r>
          <w:r w:rsidR="00547C94">
            <w:rPr>
              <w:rFonts w:ascii="Times New Roman" w:hAnsi="Times New Roman" w:cs="Times New Roman"/>
            </w:rPr>
            <w:t>;</w:t>
          </w:r>
          <w:r w:rsidR="00275C51">
            <w:rPr>
              <w:rFonts w:ascii="Times New Roman" w:hAnsi="Times New Roman" w:cs="Times New Roman"/>
            </w:rPr>
            <w:t xml:space="preserve"> Enfermagem.</w:t>
          </w:r>
        </w:sdtContent>
      </w:sdt>
      <w:r w:rsidR="00275C51">
        <w:rPr>
          <w:rFonts w:ascii="Times New Roman" w:hAnsi="Times New Roman" w:cs="Times New Roman"/>
        </w:rPr>
        <w:t xml:space="preserve"> </w:t>
      </w:r>
    </w:p>
    <w:p w14:paraId="7957B7DB" w14:textId="1C1D8579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1656348" w14:textId="06AC1D91" w:rsidR="00EA190E" w:rsidRPr="009D187F" w:rsidRDefault="00E66626" w:rsidP="00E66626">
      <w:pPr>
        <w:spacing w:before="0" w:after="0" w:line="240" w:lineRule="auto"/>
        <w:jc w:val="left"/>
        <w:rPr>
          <w:rFonts w:ascii="Times New Roman" w:hAnsi="Times New Roman" w:cs="Times New Roman"/>
          <w:color w:val="333333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1. </w:t>
      </w:r>
      <w:r w:rsidR="009D187F"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>BRASIL, Ministério da Saúde</w:t>
      </w:r>
      <w:r w:rsidR="00275C51"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>.</w:t>
      </w:r>
      <w:r w:rsidR="009D187F"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</w:t>
      </w:r>
      <w:r w:rsidR="009D187F" w:rsidRPr="00EF32A3">
        <w:rPr>
          <w:rFonts w:ascii="Times New Roman" w:hAnsi="Times New Roman" w:cs="Times New Roman"/>
          <w:color w:val="333333"/>
          <w:szCs w:val="24"/>
          <w:shd w:val="clear" w:color="auto" w:fill="FFFFFF"/>
        </w:rPr>
        <w:t>SUS.</w:t>
      </w:r>
      <w:r w:rsidR="00275C51" w:rsidRPr="00EF32A3">
        <w:rPr>
          <w:rFonts w:ascii="Times New Roman" w:hAnsi="Times New Roman" w:cs="Times New Roman"/>
          <w:color w:val="333333"/>
          <w:szCs w:val="24"/>
          <w:shd w:val="clear" w:color="auto" w:fill="FFFFFF"/>
        </w:rPr>
        <w:t> </w:t>
      </w:r>
      <w:r w:rsidR="009D187F" w:rsidRPr="00EF32A3">
        <w:rPr>
          <w:rStyle w:val="Forte"/>
          <w:rFonts w:ascii="Times New Roman" w:hAnsi="Times New Roman" w:cs="Times New Roman"/>
          <w:color w:val="333333"/>
          <w:szCs w:val="24"/>
          <w:shd w:val="clear" w:color="auto" w:fill="FFFFFF"/>
        </w:rPr>
        <w:t>Princípios do SUS</w:t>
      </w:r>
      <w:r w:rsidR="009D187F"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>. 2017</w:t>
      </w:r>
      <w:r w:rsidR="00275C51"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. Disponível em: </w:t>
      </w:r>
      <w:r w:rsidR="009D187F"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>&lt;https://www.saude.gov.br/sistema-unico-de-saude/principios-do-sus&gt;. Acesso em: 28 de junho de 2020</w:t>
      </w:r>
      <w:r w:rsidR="00275C51"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>.</w:t>
      </w:r>
    </w:p>
    <w:p w14:paraId="64D05D23" w14:textId="3DFFF898" w:rsidR="002229D0" w:rsidRDefault="002229D0" w:rsidP="00E66626">
      <w:pPr>
        <w:spacing w:before="0" w:after="0" w:line="240" w:lineRule="auto"/>
        <w:jc w:val="left"/>
        <w:rPr>
          <w:rFonts w:ascii="pt_sansregular" w:hAnsi="pt_sansregular"/>
          <w:color w:val="333333"/>
          <w:sz w:val="27"/>
          <w:szCs w:val="27"/>
          <w:shd w:val="clear" w:color="auto" w:fill="FFFFFF"/>
        </w:rPr>
      </w:pPr>
    </w:p>
    <w:p w14:paraId="31E90B1A" w14:textId="77777777" w:rsidR="00B1019F" w:rsidRDefault="00B1019F" w:rsidP="00E66626">
      <w:pPr>
        <w:spacing w:before="0" w:after="0" w:line="240" w:lineRule="auto"/>
        <w:jc w:val="left"/>
        <w:rPr>
          <w:rFonts w:ascii="Times New Roman" w:hAnsi="Times New Roman" w:cs="Times New Roman"/>
          <w:color w:val="333333"/>
          <w:szCs w:val="24"/>
          <w:shd w:val="clear" w:color="auto" w:fill="FFFFFF"/>
        </w:rPr>
      </w:pPr>
    </w:p>
    <w:p w14:paraId="03FF10F8" w14:textId="2FF017B4" w:rsidR="00B1019F" w:rsidRPr="009D187F" w:rsidRDefault="00B1019F" w:rsidP="00B1019F">
      <w:pPr>
        <w:spacing w:before="0" w:after="0" w:line="240" w:lineRule="auto"/>
        <w:jc w:val="left"/>
        <w:rPr>
          <w:rFonts w:ascii="Times New Roman" w:hAnsi="Times New Roman" w:cs="Times New Roman"/>
          <w:color w:val="333333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2. </w:t>
      </w:r>
      <w:r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BRASIL, Ministério da Saúde. </w:t>
      </w:r>
      <w:r w:rsidRPr="00EF32A3">
        <w:rPr>
          <w:rFonts w:ascii="Times New Roman" w:hAnsi="Times New Roman" w:cs="Times New Roman"/>
          <w:b/>
          <w:iCs/>
          <w:color w:val="000000"/>
          <w:szCs w:val="20"/>
        </w:rPr>
        <w:t>Política Nacional de Atenção Básica.</w:t>
      </w:r>
      <w:r w:rsidRPr="00B1019F">
        <w:rPr>
          <w:rFonts w:cs="Arial"/>
          <w:b/>
          <w:bCs/>
          <w:i/>
          <w:iCs/>
          <w:color w:val="000000"/>
          <w:szCs w:val="20"/>
        </w:rPr>
        <w:t xml:space="preserve"> </w:t>
      </w:r>
      <w:r w:rsidRPr="00B1019F">
        <w:rPr>
          <w:rFonts w:ascii="Times New Roman" w:hAnsi="Times New Roman" w:cs="Times New Roman"/>
          <w:color w:val="333333"/>
          <w:szCs w:val="24"/>
          <w:shd w:val="clear" w:color="auto" w:fill="FFFFFF"/>
        </w:rPr>
        <w:t>Portar</w:t>
      </w:r>
      <w:r>
        <w:rPr>
          <w:rFonts w:ascii="Times New Roman" w:hAnsi="Times New Roman" w:cs="Times New Roman"/>
          <w:color w:val="333333"/>
          <w:szCs w:val="24"/>
          <w:shd w:val="clear" w:color="auto" w:fill="FFFFFF"/>
        </w:rPr>
        <w:t>ia Nº 2.436, de 21 de setembro d</w:t>
      </w:r>
      <w:r w:rsidRPr="00B1019F">
        <w:rPr>
          <w:rFonts w:ascii="Times New Roman" w:hAnsi="Times New Roman" w:cs="Times New Roman"/>
          <w:color w:val="333333"/>
          <w:szCs w:val="24"/>
          <w:shd w:val="clear" w:color="auto" w:fill="FFFFFF"/>
        </w:rPr>
        <w:t>e 2017</w:t>
      </w:r>
      <w:r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. Disponível em: </w:t>
      </w:r>
      <w:r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lastRenderedPageBreak/>
        <w:t>&lt;</w:t>
      </w:r>
      <w:r w:rsidRPr="00B1019F">
        <w:rPr>
          <w:rFonts w:ascii="Times New Roman" w:hAnsi="Times New Roman" w:cs="Times New Roman"/>
          <w:color w:val="333333"/>
          <w:szCs w:val="24"/>
          <w:shd w:val="clear" w:color="auto" w:fill="FFFFFF"/>
        </w:rPr>
        <w:t>https://bvsms.saude.gov.br/bvs/saudelegis/gm/2017/prt2436_22_09_2017.html</w:t>
      </w:r>
      <w:r w:rsidRPr="009D187F">
        <w:rPr>
          <w:rFonts w:ascii="Times New Roman" w:hAnsi="Times New Roman" w:cs="Times New Roman"/>
          <w:color w:val="333333"/>
          <w:szCs w:val="24"/>
          <w:shd w:val="clear" w:color="auto" w:fill="FFFFFF"/>
        </w:rPr>
        <w:t>&gt;. Acesso em: 28 de junho de 2020.</w:t>
      </w:r>
    </w:p>
    <w:p w14:paraId="3197C554" w14:textId="77777777" w:rsidR="00B1019F" w:rsidRDefault="00B1019F" w:rsidP="00E66626">
      <w:pPr>
        <w:spacing w:before="0" w:after="0" w:line="240" w:lineRule="auto"/>
        <w:jc w:val="left"/>
        <w:rPr>
          <w:rFonts w:ascii="Times New Roman" w:hAnsi="Times New Roman" w:cs="Times New Roman"/>
          <w:color w:val="333333"/>
          <w:szCs w:val="24"/>
          <w:shd w:val="clear" w:color="auto" w:fill="FFFFFF"/>
        </w:rPr>
      </w:pPr>
    </w:p>
    <w:p w14:paraId="321FAB65" w14:textId="77777777" w:rsidR="00B1019F" w:rsidRDefault="00B1019F" w:rsidP="00E66626">
      <w:pPr>
        <w:spacing w:before="0" w:after="0" w:line="240" w:lineRule="auto"/>
        <w:jc w:val="left"/>
        <w:rPr>
          <w:rFonts w:ascii="Times New Roman" w:hAnsi="Times New Roman" w:cs="Times New Roman"/>
          <w:color w:val="333333"/>
          <w:szCs w:val="24"/>
          <w:shd w:val="clear" w:color="auto" w:fill="FFFFFF"/>
        </w:rPr>
      </w:pPr>
    </w:p>
    <w:p w14:paraId="43A44FA4" w14:textId="4FF5BBB6" w:rsidR="009D187F" w:rsidRPr="00E66626" w:rsidRDefault="00B1019F" w:rsidP="00E66626">
      <w:pPr>
        <w:spacing w:before="0" w:after="0" w:line="240" w:lineRule="auto"/>
        <w:jc w:val="left"/>
        <w:rPr>
          <w:rFonts w:ascii="Times New Roman" w:hAnsi="Times New Roman" w:cs="Times New Roman"/>
          <w:color w:val="333333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Cs w:val="24"/>
          <w:shd w:val="clear" w:color="auto" w:fill="FFFFFF"/>
        </w:rPr>
        <w:t>3</w:t>
      </w:r>
      <w:r w:rsid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. </w:t>
      </w:r>
      <w:r w:rsidR="009D187F" w:rsidRP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Melo RHV, Felipe MCP, Cunha ATR, Vilar RLA, Pereira EJS, Carneiro, NEA, et al. Roda de Conversa: uma Articulação Solidária entre Ensino, Serviço e Comunidade. </w:t>
      </w:r>
      <w:r w:rsidR="009D187F" w:rsidRPr="00EF32A3">
        <w:rPr>
          <w:rFonts w:ascii="Times New Roman" w:hAnsi="Times New Roman" w:cs="Times New Roman"/>
          <w:b/>
          <w:bCs/>
          <w:color w:val="333333"/>
          <w:szCs w:val="24"/>
          <w:shd w:val="clear" w:color="auto" w:fill="FFFFFF"/>
        </w:rPr>
        <w:t>Rev. Bras. Educ. Méd</w:t>
      </w:r>
      <w:r w:rsidR="009D187F" w:rsidRP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.  </w:t>
      </w:r>
      <w:r w:rsidR="00EF32A3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v. </w:t>
      </w:r>
      <w:r w:rsidR="009D187F" w:rsidRP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>40</w:t>
      </w:r>
      <w:r w:rsidR="00EF32A3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, n. </w:t>
      </w:r>
      <w:r w:rsidR="009D187F" w:rsidRP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>2</w:t>
      </w:r>
      <w:r w:rsidR="00EF32A3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, p. </w:t>
      </w:r>
      <w:r w:rsidR="009D187F" w:rsidRP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>301-309</w:t>
      </w:r>
      <w:r w:rsidR="00EF32A3">
        <w:rPr>
          <w:rFonts w:ascii="Times New Roman" w:hAnsi="Times New Roman" w:cs="Times New Roman"/>
          <w:color w:val="333333"/>
          <w:szCs w:val="24"/>
          <w:shd w:val="clear" w:color="auto" w:fill="FFFFFF"/>
        </w:rPr>
        <w:t>, 2016</w:t>
      </w:r>
      <w:r w:rsidR="009D187F" w:rsidRP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>.</w:t>
      </w:r>
      <w:r w:rsidR="002229D0" w:rsidRPr="00E66626">
        <w:rPr>
          <w:rFonts w:ascii="Times New Roman" w:hAnsi="Times New Roman" w:cs="Times New Roman"/>
          <w:color w:val="333333"/>
          <w:szCs w:val="24"/>
          <w:shd w:val="clear" w:color="auto" w:fill="FFFFFF"/>
        </w:rPr>
        <w:t xml:space="preserve"> </w:t>
      </w:r>
    </w:p>
    <w:p w14:paraId="34E500DA" w14:textId="566BE3DE" w:rsidR="009D187F" w:rsidRPr="0070071B" w:rsidRDefault="009D187F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9D187F" w:rsidRPr="0070071B" w:rsidSect="009B502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0E467" w14:textId="77777777" w:rsidR="001A58AE" w:rsidRDefault="001A58AE" w:rsidP="00054686">
      <w:pPr>
        <w:spacing w:before="0" w:after="0" w:line="240" w:lineRule="auto"/>
      </w:pPr>
      <w:r>
        <w:separator/>
      </w:r>
    </w:p>
  </w:endnote>
  <w:endnote w:type="continuationSeparator" w:id="0">
    <w:p w14:paraId="7A238625" w14:textId="77777777" w:rsidR="001A58AE" w:rsidRDefault="001A58A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_sansregular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3A81A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2EE17" w14:textId="77777777" w:rsidR="001A58AE" w:rsidRDefault="001A58A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BA46C9C" w14:textId="77777777" w:rsidR="001A58AE" w:rsidRDefault="001A58A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1A58A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1A58A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1A58A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23D4E"/>
    <w:rsid w:val="00043457"/>
    <w:rsid w:val="00054686"/>
    <w:rsid w:val="000754F5"/>
    <w:rsid w:val="0009068B"/>
    <w:rsid w:val="000E596E"/>
    <w:rsid w:val="0011587C"/>
    <w:rsid w:val="00176A3D"/>
    <w:rsid w:val="001A58AE"/>
    <w:rsid w:val="001C6E43"/>
    <w:rsid w:val="001D4667"/>
    <w:rsid w:val="002229D0"/>
    <w:rsid w:val="002268F9"/>
    <w:rsid w:val="00275C51"/>
    <w:rsid w:val="00281DD7"/>
    <w:rsid w:val="002A0FF1"/>
    <w:rsid w:val="002C00CE"/>
    <w:rsid w:val="00330594"/>
    <w:rsid w:val="003D5C34"/>
    <w:rsid w:val="003E7CE5"/>
    <w:rsid w:val="00417E55"/>
    <w:rsid w:val="004A756D"/>
    <w:rsid w:val="005420FB"/>
    <w:rsid w:val="00547C94"/>
    <w:rsid w:val="00553538"/>
    <w:rsid w:val="00601EFE"/>
    <w:rsid w:val="006C03DB"/>
    <w:rsid w:val="0070071B"/>
    <w:rsid w:val="007020D8"/>
    <w:rsid w:val="007D198B"/>
    <w:rsid w:val="00853324"/>
    <w:rsid w:val="00892849"/>
    <w:rsid w:val="008B6F3E"/>
    <w:rsid w:val="00966EEF"/>
    <w:rsid w:val="009B5025"/>
    <w:rsid w:val="009C0236"/>
    <w:rsid w:val="009D187F"/>
    <w:rsid w:val="009F56DC"/>
    <w:rsid w:val="00A1711B"/>
    <w:rsid w:val="00A4638F"/>
    <w:rsid w:val="00AB0DF9"/>
    <w:rsid w:val="00AC126C"/>
    <w:rsid w:val="00AC4685"/>
    <w:rsid w:val="00AC5179"/>
    <w:rsid w:val="00AE1A09"/>
    <w:rsid w:val="00B1019F"/>
    <w:rsid w:val="00B9411B"/>
    <w:rsid w:val="00BB3DA1"/>
    <w:rsid w:val="00D37216"/>
    <w:rsid w:val="00D455F1"/>
    <w:rsid w:val="00D55666"/>
    <w:rsid w:val="00D84C21"/>
    <w:rsid w:val="00E66626"/>
    <w:rsid w:val="00EA190E"/>
    <w:rsid w:val="00ED178E"/>
    <w:rsid w:val="00EF32A3"/>
    <w:rsid w:val="00F070DB"/>
    <w:rsid w:val="00F8355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275C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275C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B25C78BA8D4FBF9C1DD3113FF175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B8F6DD-298A-4799-84B1-D14D39022CF5}"/>
      </w:docPartPr>
      <w:docPartBody>
        <w:p w:rsidR="00FE013D" w:rsidRDefault="00D55F7B" w:rsidP="00D55F7B">
          <w:pPr>
            <w:pStyle w:val="09B25C78BA8D4FBF9C1DD3113FF175F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_sansregular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87613"/>
    <w:rsid w:val="00284D78"/>
    <w:rsid w:val="003227F0"/>
    <w:rsid w:val="00434F4B"/>
    <w:rsid w:val="00554DCD"/>
    <w:rsid w:val="005C23D4"/>
    <w:rsid w:val="006625E1"/>
    <w:rsid w:val="00851F45"/>
    <w:rsid w:val="00862201"/>
    <w:rsid w:val="00A80A9A"/>
    <w:rsid w:val="00B300A7"/>
    <w:rsid w:val="00D519C6"/>
    <w:rsid w:val="00D55F7B"/>
    <w:rsid w:val="00DD4C97"/>
    <w:rsid w:val="00E0183F"/>
    <w:rsid w:val="00F45FAD"/>
    <w:rsid w:val="00F553D7"/>
    <w:rsid w:val="00FA4ED6"/>
    <w:rsid w:val="00FE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55F7B"/>
    <w:rPr>
      <w:color w:val="808080"/>
    </w:rPr>
  </w:style>
  <w:style w:type="paragraph" w:customStyle="1" w:styleId="5B5E13E74DCE470885A69F80C2EE4139">
    <w:name w:val="5B5E13E74DCE470885A69F80C2EE4139"/>
    <w:rsid w:val="006625E1"/>
    <w:pPr>
      <w:spacing w:after="200" w:line="276" w:lineRule="auto"/>
    </w:pPr>
  </w:style>
  <w:style w:type="paragraph" w:customStyle="1" w:styleId="3436CF011D9C4F0391F17BDA8ED2DEAA">
    <w:name w:val="3436CF011D9C4F0391F17BDA8ED2DEAA"/>
    <w:rsid w:val="00D55F7B"/>
    <w:pPr>
      <w:spacing w:after="200" w:line="276" w:lineRule="auto"/>
    </w:pPr>
  </w:style>
  <w:style w:type="paragraph" w:customStyle="1" w:styleId="09B25C78BA8D4FBF9C1DD3113FF175F1">
    <w:name w:val="09B25C78BA8D4FBF9C1DD3113FF175F1"/>
    <w:rsid w:val="00D55F7B"/>
    <w:pPr>
      <w:spacing w:after="200" w:line="276" w:lineRule="auto"/>
    </w:pPr>
  </w:style>
  <w:style w:type="paragraph" w:customStyle="1" w:styleId="C17549ABF7934D5BAAAFE62861AE09B4">
    <w:name w:val="C17549ABF7934D5BAAAFE62861AE09B4"/>
    <w:rsid w:val="00D55F7B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55F7B"/>
    <w:rPr>
      <w:color w:val="808080"/>
    </w:rPr>
  </w:style>
  <w:style w:type="paragraph" w:customStyle="1" w:styleId="5B5E13E74DCE470885A69F80C2EE4139">
    <w:name w:val="5B5E13E74DCE470885A69F80C2EE4139"/>
    <w:rsid w:val="006625E1"/>
    <w:pPr>
      <w:spacing w:after="200" w:line="276" w:lineRule="auto"/>
    </w:pPr>
  </w:style>
  <w:style w:type="paragraph" w:customStyle="1" w:styleId="3436CF011D9C4F0391F17BDA8ED2DEAA">
    <w:name w:val="3436CF011D9C4F0391F17BDA8ED2DEAA"/>
    <w:rsid w:val="00D55F7B"/>
    <w:pPr>
      <w:spacing w:after="200" w:line="276" w:lineRule="auto"/>
    </w:pPr>
  </w:style>
  <w:style w:type="paragraph" w:customStyle="1" w:styleId="09B25C78BA8D4FBF9C1DD3113FF175F1">
    <w:name w:val="09B25C78BA8D4FBF9C1DD3113FF175F1"/>
    <w:rsid w:val="00D55F7B"/>
    <w:pPr>
      <w:spacing w:after="200" w:line="276" w:lineRule="auto"/>
    </w:pPr>
  </w:style>
  <w:style w:type="paragraph" w:customStyle="1" w:styleId="C17549ABF7934D5BAAAFE62861AE09B4">
    <w:name w:val="C17549ABF7934D5BAAAFE62861AE09B4"/>
    <w:rsid w:val="00D55F7B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0669F-D5D4-40DC-A1E3-6DC08162B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672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Usuário do Windows</cp:lastModifiedBy>
  <cp:revision>11</cp:revision>
  <cp:lastPrinted>2020-06-10T02:59:00Z</cp:lastPrinted>
  <dcterms:created xsi:type="dcterms:W3CDTF">2020-07-03T01:50:00Z</dcterms:created>
  <dcterms:modified xsi:type="dcterms:W3CDTF">2020-07-07T00:49:00Z</dcterms:modified>
</cp:coreProperties>
</file>