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415AAF" w14:textId="2598D002" w:rsidR="0070071B" w:rsidRDefault="00553538" w:rsidP="00ED178E">
      <w:pPr>
        <w:spacing w:before="0" w:after="0" w:line="360" w:lineRule="auto"/>
        <w:jc w:val="center"/>
        <w:rPr>
          <w:rFonts w:ascii="Times New Roman" w:hAnsi="Times New Roman" w:cs="Times New Roman"/>
        </w:rPr>
      </w:pPr>
      <w:r w:rsidRPr="00553538">
        <w:rPr>
          <w:rFonts w:ascii="Times New Roman" w:hAnsi="Times New Roman" w:cs="Times New Roman"/>
          <w:b/>
        </w:rPr>
        <w:t xml:space="preserve">Eixo Temático: </w:t>
      </w:r>
      <w:sdt>
        <w:sdtPr>
          <w:rPr>
            <w:rFonts w:ascii="Times New Roman" w:hAnsi="Times New Roman" w:cs="Times New Roman"/>
            <w:b/>
          </w:rPr>
          <w:id w:val="24835097"/>
          <w:placeholder>
            <w:docPart w:val="DefaultPlaceholder_-1854013440"/>
          </w:placeholder>
        </w:sdtPr>
        <w:sdtEndPr>
          <w:rPr>
            <w:b w:val="0"/>
          </w:rPr>
        </w:sdtEndPr>
        <w:sdtContent>
          <w:r w:rsidR="009743D5">
            <w:rPr>
              <w:rFonts w:ascii="Times New Roman" w:hAnsi="Times New Roman" w:cs="Times New Roman"/>
              <w:szCs w:val="24"/>
            </w:rPr>
            <w:t>A</w:t>
          </w:r>
          <w:r w:rsidR="009743D5" w:rsidRPr="009743D5">
            <w:rPr>
              <w:rFonts w:ascii="Times New Roman" w:hAnsi="Times New Roman" w:cs="Times New Roman"/>
              <w:szCs w:val="24"/>
            </w:rPr>
            <w:t>ssistência e cuidado de enfermagem</w:t>
          </w:r>
          <w:r w:rsidR="009743D5">
            <w:rPr>
              <w:rFonts w:ascii="Times New Roman" w:hAnsi="Times New Roman" w:cs="Times New Roman"/>
              <w:b/>
              <w:szCs w:val="24"/>
            </w:rPr>
            <w:t xml:space="preserve"> </w:t>
          </w:r>
        </w:sdtContent>
      </w:sdt>
    </w:p>
    <w:p w14:paraId="3F40BB39" w14:textId="13C28023" w:rsidR="0070071B" w:rsidRDefault="0070071B" w:rsidP="0070071B">
      <w:pPr>
        <w:spacing w:before="0" w:after="0" w:line="360" w:lineRule="auto"/>
        <w:jc w:val="center"/>
        <w:rPr>
          <w:rFonts w:ascii="Times New Roman" w:hAnsi="Times New Roman" w:cs="Times New Roman"/>
          <w:sz w:val="28"/>
        </w:rPr>
      </w:pPr>
      <w:r w:rsidRPr="0070071B">
        <w:rPr>
          <w:rFonts w:ascii="Times New Roman" w:hAnsi="Times New Roman" w:cs="Times New Roman"/>
          <w:b/>
          <w:bCs/>
          <w:sz w:val="28"/>
        </w:rPr>
        <w:t>TÍTULO:</w:t>
      </w:r>
      <w:r w:rsidRPr="0070071B">
        <w:rPr>
          <w:rFonts w:ascii="Times New Roman" w:hAnsi="Times New Roman" w:cs="Times New Roman"/>
          <w:sz w:val="28"/>
        </w:rPr>
        <w:t xml:space="preserve"> </w:t>
      </w:r>
      <w:sdt>
        <w:sdtPr>
          <w:rPr>
            <w:rFonts w:ascii="Times New Roman" w:hAnsi="Times New Roman" w:cs="Times New Roman"/>
            <w:sz w:val="28"/>
          </w:rPr>
          <w:id w:val="1161350063"/>
          <w:placeholder>
            <w:docPart w:val="DefaultPlaceholder_-1854013440"/>
          </w:placeholder>
        </w:sdtPr>
        <w:sdtEndPr/>
        <w:sdtContent>
          <w:r w:rsidR="009743D5">
            <w:rPr>
              <w:rFonts w:ascii="Times New Roman" w:hAnsi="Times New Roman" w:cs="Times New Roman"/>
              <w:sz w:val="28"/>
              <w:szCs w:val="24"/>
            </w:rPr>
            <w:t xml:space="preserve">ANÁLISE DA ASSISTÊNCIA DE ENFERMAGEM A PESSOAS LGBT </w:t>
          </w:r>
        </w:sdtContent>
      </w:sdt>
    </w:p>
    <w:p w14:paraId="5D35A106" w14:textId="77777777" w:rsidR="004238B3" w:rsidRPr="00ED178E" w:rsidRDefault="004238B3" w:rsidP="004238B3">
      <w:pPr>
        <w:spacing w:before="0" w:after="0" w:line="360" w:lineRule="auto"/>
        <w:jc w:val="right"/>
        <w:rPr>
          <w:rFonts w:ascii="Times New Roman" w:hAnsi="Times New Roman" w:cs="Times New Roman"/>
        </w:rPr>
      </w:pPr>
      <w:sdt>
        <w:sdtPr>
          <w:rPr>
            <w:rFonts w:ascii="Times New Roman" w:hAnsi="Times New Roman" w:cs="Times New Roman"/>
            <w:u w:val="single"/>
          </w:rPr>
          <w:id w:val="1602986158"/>
          <w:placeholder>
            <w:docPart w:val="60B45DC1FAF249B0AEE9EEE92FA0F725"/>
          </w:placeholder>
        </w:sdtPr>
        <w:sdtContent>
          <w:r w:rsidRPr="000F5A83">
            <w:rPr>
              <w:rFonts w:ascii="Times New Roman" w:hAnsi="Times New Roman" w:cs="Times New Roman"/>
              <w:szCs w:val="24"/>
              <w:u w:val="single"/>
            </w:rPr>
            <w:t>Maria Karolayne de Araújo Pereira</w:t>
          </w:r>
          <w:r w:rsidRPr="000F5A83">
            <w:rPr>
              <w:rFonts w:ascii="Times New Roman" w:hAnsi="Times New Roman" w:cs="Times New Roman"/>
              <w:szCs w:val="24"/>
              <w:vertAlign w:val="superscript"/>
            </w:rPr>
            <w:t>1</w:t>
          </w:r>
        </w:sdtContent>
      </w:sdt>
      <w:r>
        <w:rPr>
          <w:rFonts w:ascii="Times New Roman" w:hAnsi="Times New Roman" w:cs="Times New Roman"/>
        </w:rPr>
        <w:t xml:space="preserve">, </w:t>
      </w:r>
      <w:sdt>
        <w:sdtPr>
          <w:rPr>
            <w:rFonts w:ascii="Times New Roman" w:hAnsi="Times New Roman" w:cs="Times New Roman"/>
          </w:rPr>
          <w:id w:val="-622763031"/>
          <w:placeholder>
            <w:docPart w:val="60B45DC1FAF249B0AEE9EEE92FA0F725"/>
          </w:placeholder>
        </w:sdtPr>
        <w:sdtEndPr>
          <w:rPr>
            <w:vertAlign w:val="superscript"/>
          </w:rPr>
        </w:sdtEndPr>
        <w:sdtContent>
          <w:r>
            <w:rPr>
              <w:rFonts w:ascii="Times New Roman" w:hAnsi="Times New Roman" w:cs="Times New Roman"/>
            </w:rPr>
            <w:t xml:space="preserve"> mkarolayneap@gmail.com</w:t>
          </w:r>
        </w:sdtContent>
      </w:sdt>
      <w:r>
        <w:rPr>
          <w:rFonts w:ascii="Times New Roman" w:hAnsi="Times New Roman" w:cs="Times New Roman"/>
        </w:rPr>
        <w:t>,</w:t>
      </w:r>
    </w:p>
    <w:p w14:paraId="6D6F48B4" w14:textId="77777777" w:rsidR="004238B3" w:rsidRPr="00ED178E" w:rsidRDefault="004238B3" w:rsidP="004238B3">
      <w:pPr>
        <w:spacing w:before="0" w:after="0" w:line="360" w:lineRule="auto"/>
        <w:jc w:val="right"/>
        <w:rPr>
          <w:rFonts w:ascii="Times New Roman" w:hAnsi="Times New Roman" w:cs="Times New Roman"/>
        </w:rPr>
      </w:pPr>
      <w:sdt>
        <w:sdtPr>
          <w:rPr>
            <w:rFonts w:ascii="Times New Roman" w:hAnsi="Times New Roman" w:cs="Times New Roman"/>
          </w:rPr>
          <w:id w:val="-1124840132"/>
          <w:placeholder>
            <w:docPart w:val="60B45DC1FAF249B0AEE9EEE92FA0F725"/>
          </w:placeholder>
        </w:sdtPr>
        <w:sdtEndPr>
          <w:rPr>
            <w:vertAlign w:val="superscript"/>
          </w:rPr>
        </w:sdtEndPr>
        <w:sdtContent>
          <w:r w:rsidRPr="000F5A83">
            <w:rPr>
              <w:rFonts w:ascii="Times New Roman" w:hAnsi="Times New Roman" w:cs="Times New Roman"/>
              <w:szCs w:val="24"/>
            </w:rPr>
            <w:t>Henrique Rafael Pontes Ferreira</w:t>
          </w:r>
          <w:r>
            <w:rPr>
              <w:rFonts w:ascii="Times New Roman" w:hAnsi="Times New Roman" w:cs="Times New Roman"/>
              <w:szCs w:val="24"/>
            </w:rPr>
            <w:t>1</w:t>
          </w:r>
          <w:r w:rsidRPr="000F5A83">
            <w:rPr>
              <w:rFonts w:ascii="Times New Roman" w:hAnsi="Times New Roman" w:cs="Times New Roman"/>
              <w:szCs w:val="24"/>
              <w:vertAlign w:val="superscript"/>
            </w:rPr>
            <w:t>2</w:t>
          </w:r>
        </w:sdtContent>
      </w:sdt>
      <w:r>
        <w:rPr>
          <w:rFonts w:ascii="Times New Roman" w:hAnsi="Times New Roman" w:cs="Times New Roman"/>
        </w:rPr>
        <w:t>,</w:t>
      </w:r>
    </w:p>
    <w:p w14:paraId="61452650" w14:textId="77777777" w:rsidR="004238B3" w:rsidRPr="00ED178E" w:rsidRDefault="004238B3" w:rsidP="004238B3">
      <w:pPr>
        <w:spacing w:before="0" w:after="0" w:line="360" w:lineRule="auto"/>
        <w:jc w:val="right"/>
        <w:rPr>
          <w:rFonts w:ascii="Times New Roman" w:hAnsi="Times New Roman" w:cs="Times New Roman"/>
        </w:rPr>
      </w:pPr>
      <w:sdt>
        <w:sdtPr>
          <w:rPr>
            <w:rFonts w:ascii="Times New Roman" w:hAnsi="Times New Roman" w:cs="Times New Roman"/>
          </w:rPr>
          <w:id w:val="477033775"/>
          <w:placeholder>
            <w:docPart w:val="60B45DC1FAF249B0AEE9EEE92FA0F725"/>
          </w:placeholder>
        </w:sdtPr>
        <w:sdtEndPr>
          <w:rPr>
            <w:vertAlign w:val="superscript"/>
          </w:rPr>
        </w:sdtEndPr>
        <w:sdtContent>
          <w:r w:rsidRPr="000F5A83">
            <w:rPr>
              <w:rFonts w:ascii="Times New Roman" w:hAnsi="Times New Roman" w:cs="Times New Roman"/>
              <w:szCs w:val="24"/>
            </w:rPr>
            <w:t>João Caio Silva Castro Ferreira</w:t>
          </w:r>
          <w:r>
            <w:rPr>
              <w:rFonts w:ascii="Times New Roman" w:hAnsi="Times New Roman" w:cs="Times New Roman"/>
              <w:szCs w:val="24"/>
            </w:rPr>
            <w:t>2</w:t>
          </w:r>
          <w:r w:rsidRPr="000F5A83">
            <w:rPr>
              <w:rFonts w:ascii="Times New Roman" w:hAnsi="Times New Roman" w:cs="Times New Roman"/>
              <w:szCs w:val="24"/>
              <w:vertAlign w:val="superscript"/>
            </w:rPr>
            <w:t>3</w:t>
          </w:r>
        </w:sdtContent>
      </w:sdt>
      <w:r>
        <w:rPr>
          <w:rFonts w:ascii="Times New Roman" w:hAnsi="Times New Roman" w:cs="Times New Roman"/>
        </w:rPr>
        <w:t>,</w:t>
      </w:r>
    </w:p>
    <w:p w14:paraId="34DBADE5" w14:textId="77777777" w:rsidR="004238B3" w:rsidRDefault="004238B3" w:rsidP="004238B3">
      <w:pPr>
        <w:spacing w:before="0" w:after="0" w:line="360" w:lineRule="auto"/>
        <w:jc w:val="right"/>
        <w:rPr>
          <w:rFonts w:ascii="Times New Roman" w:hAnsi="Times New Roman" w:cs="Times New Roman"/>
          <w:vertAlign w:val="superscript"/>
        </w:rPr>
      </w:pPr>
    </w:p>
    <w:p w14:paraId="6AAAF412" w14:textId="77777777" w:rsidR="004238B3" w:rsidRDefault="004238B3" w:rsidP="004238B3">
      <w:pPr>
        <w:spacing w:before="0" w:after="0" w:line="360" w:lineRule="auto"/>
        <w:jc w:val="right"/>
        <w:rPr>
          <w:rFonts w:ascii="Times New Roman" w:hAnsi="Times New Roman" w:cs="Times New Roman"/>
        </w:rPr>
      </w:pPr>
      <w:sdt>
        <w:sdtPr>
          <w:rPr>
            <w:rFonts w:ascii="Times New Roman" w:hAnsi="Times New Roman" w:cs="Times New Roman"/>
          </w:rPr>
          <w:id w:val="-208273958"/>
          <w:placeholder>
            <w:docPart w:val="60B45DC1FAF249B0AEE9EEE92FA0F725"/>
          </w:placeholder>
        </w:sdtPr>
        <w:sdtContent>
          <w:r>
            <w:rPr>
              <w:rFonts w:ascii="Times New Roman" w:hAnsi="Times New Roman" w:cs="Times New Roman"/>
            </w:rPr>
            <w:t xml:space="preserve">1. </w:t>
          </w:r>
          <w:r w:rsidRPr="000F5A83">
            <w:rPr>
              <w:rFonts w:ascii="Times New Roman" w:hAnsi="Times New Roman" w:cs="Times New Roman"/>
              <w:szCs w:val="24"/>
            </w:rPr>
            <w:t>Universidade Federal do Piauí - UFPI</w:t>
          </w:r>
          <w:r w:rsidRPr="000F5A83">
            <w:rPr>
              <w:rFonts w:ascii="Times New Roman" w:hAnsi="Times New Roman" w:cs="Times New Roman"/>
              <w:szCs w:val="24"/>
              <w:vertAlign w:val="superscript"/>
            </w:rPr>
            <w:t>1</w:t>
          </w:r>
        </w:sdtContent>
      </w:sdt>
      <w:r>
        <w:rPr>
          <w:rFonts w:ascii="Times New Roman" w:hAnsi="Times New Roman" w:cs="Times New Roman"/>
        </w:rPr>
        <w:t xml:space="preserve">; </w:t>
      </w:r>
      <w:sdt>
        <w:sdtPr>
          <w:rPr>
            <w:rFonts w:ascii="Times New Roman" w:hAnsi="Times New Roman" w:cs="Times New Roman"/>
          </w:rPr>
          <w:id w:val="-1938048033"/>
          <w:placeholder>
            <w:docPart w:val="60B45DC1FAF249B0AEE9EEE92FA0F725"/>
          </w:placeholder>
        </w:sdtPr>
        <w:sdtContent>
          <w:r>
            <w:rPr>
              <w:rFonts w:ascii="Times New Roman" w:hAnsi="Times New Roman" w:cs="Times New Roman"/>
            </w:rPr>
            <w:t xml:space="preserve">2. </w:t>
          </w:r>
          <w:r w:rsidRPr="000F5A83">
            <w:rPr>
              <w:rFonts w:ascii="Times New Roman" w:hAnsi="Times New Roman" w:cs="Times New Roman"/>
              <w:szCs w:val="24"/>
            </w:rPr>
            <w:t>Universidade Federal do Rio Grande do Norte</w:t>
          </w:r>
          <w:r>
            <w:rPr>
              <w:rFonts w:ascii="Times New Roman" w:hAnsi="Times New Roman" w:cs="Times New Roman"/>
            </w:rPr>
            <w:t xml:space="preserve">; 3. </w:t>
          </w:r>
          <w:r w:rsidRPr="000F5A83">
            <w:rPr>
              <w:rFonts w:ascii="Times New Roman" w:hAnsi="Times New Roman" w:cs="Times New Roman"/>
              <w:szCs w:val="24"/>
            </w:rPr>
            <w:t>Programa de Residência Multiprofissional de Saúde da Família e Comunidade – Universidade Estadual do Piauí - UESPI</w:t>
          </w:r>
          <w:r w:rsidRPr="000F5A83">
            <w:rPr>
              <w:rFonts w:ascii="Times New Roman" w:hAnsi="Times New Roman" w:cs="Times New Roman"/>
              <w:szCs w:val="24"/>
              <w:vertAlign w:val="superscript"/>
            </w:rPr>
            <w:t>3</w:t>
          </w:r>
        </w:sdtContent>
      </w:sdt>
      <w:r>
        <w:rPr>
          <w:rFonts w:ascii="Times New Roman" w:hAnsi="Times New Roman" w:cs="Times New Roman"/>
        </w:rPr>
        <w:t xml:space="preserve"> </w:t>
      </w:r>
    </w:p>
    <w:p w14:paraId="7340987A" w14:textId="4E9F3148" w:rsidR="0070071B" w:rsidRDefault="0070071B" w:rsidP="004931EB">
      <w:pPr>
        <w:spacing w:before="0" w:after="0" w:line="360" w:lineRule="auto"/>
        <w:rPr>
          <w:rFonts w:ascii="Times New Roman" w:hAnsi="Times New Roman" w:cs="Times New Roman"/>
        </w:rPr>
      </w:pPr>
    </w:p>
    <w:p w14:paraId="10266687" w14:textId="77777777" w:rsidR="0070071B" w:rsidRP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t>RESUMO</w:t>
      </w:r>
    </w:p>
    <w:p w14:paraId="30538AE9" w14:textId="568B98D7" w:rsidR="009743D5" w:rsidRDefault="00FB69F2" w:rsidP="009743D5">
      <w:pPr>
        <w:spacing w:before="0" w:after="0" w:line="360" w:lineRule="auto"/>
        <w:rPr>
          <w:rFonts w:ascii="Times New Roman" w:hAnsi="Times New Roman" w:cs="Times New Roman"/>
          <w:b/>
        </w:rPr>
      </w:pPr>
      <w:sdt>
        <w:sdtPr>
          <w:rPr>
            <w:rFonts w:ascii="Times New Roman" w:hAnsi="Times New Roman" w:cs="Times New Roman"/>
          </w:rPr>
          <w:id w:val="1799338940"/>
          <w:placeholder>
            <w:docPart w:val="DefaultPlaceholder_-1854013440"/>
          </w:placeholder>
        </w:sdtPr>
        <w:sdtEndPr/>
        <w:sdtContent>
          <w:r w:rsidR="009743D5" w:rsidRPr="006B183E">
            <w:rPr>
              <w:rFonts w:ascii="Times New Roman" w:hAnsi="Times New Roman" w:cs="Times New Roman"/>
              <w:b/>
              <w:szCs w:val="24"/>
            </w:rPr>
            <w:t>Introdução</w:t>
          </w:r>
          <w:r w:rsidR="009743D5" w:rsidRPr="006B183E">
            <w:rPr>
              <w:rFonts w:ascii="Times New Roman" w:hAnsi="Times New Roman" w:cs="Times New Roman"/>
              <w:szCs w:val="24"/>
            </w:rPr>
            <w:t>: A Enfermagem durante a evolução da sua assistência, constantemente remodelou sua atenção ao cuidado, assim como, acompanhou as políticas de saúde  que instruem sobre as peculiaridades de várias populações específicas, entre estes grupos populacionais, temos a população de lésbicas, gays, bissexuais, transexuais e travestis (LGBT)</w:t>
          </w:r>
          <w:r w:rsidR="009743D5">
            <w:rPr>
              <w:rFonts w:ascii="Times New Roman" w:hAnsi="Times New Roman" w:cs="Times New Roman"/>
              <w:szCs w:val="24"/>
              <w:vertAlign w:val="superscript"/>
            </w:rPr>
            <w:t>1</w:t>
          </w:r>
          <w:r w:rsidR="009743D5" w:rsidRPr="006B183E">
            <w:rPr>
              <w:rFonts w:ascii="Times New Roman" w:hAnsi="Times New Roman" w:cs="Times New Roman"/>
              <w:szCs w:val="24"/>
            </w:rPr>
            <w:t>, pess</w:t>
          </w:r>
          <w:r w:rsidR="00C62D09">
            <w:rPr>
              <w:rFonts w:ascii="Times New Roman" w:hAnsi="Times New Roman" w:cs="Times New Roman"/>
              <w:szCs w:val="24"/>
            </w:rPr>
            <w:t xml:space="preserve">oas que transgredem as normas </w:t>
          </w:r>
          <w:r w:rsidR="00C62D09" w:rsidRPr="00943670">
            <w:rPr>
              <w:rFonts w:ascii="Times New Roman" w:hAnsi="Times New Roman" w:cs="Times New Roman"/>
              <w:szCs w:val="24"/>
            </w:rPr>
            <w:t>he</w:t>
          </w:r>
          <w:r w:rsidR="009743D5" w:rsidRPr="00943670">
            <w:rPr>
              <w:rFonts w:ascii="Times New Roman" w:hAnsi="Times New Roman" w:cs="Times New Roman"/>
              <w:szCs w:val="24"/>
            </w:rPr>
            <w:t>terocisnormativas</w:t>
          </w:r>
          <w:r w:rsidR="001B740C">
            <w:rPr>
              <w:rFonts w:ascii="Times New Roman" w:hAnsi="Times New Roman" w:cs="Times New Roman"/>
              <w:szCs w:val="24"/>
            </w:rPr>
            <w:t xml:space="preserve"> (</w:t>
          </w:r>
          <w:r w:rsidR="00E321DA" w:rsidRPr="00E321DA">
            <w:rPr>
              <w:rFonts w:ascii="Times New Roman" w:hAnsi="Times New Roman" w:cs="Times New Roman"/>
              <w:szCs w:val="24"/>
            </w:rPr>
            <w:t>Apenas os relacionamentos heterossexuais e a cisgeneridade são considerados aceitáveis socialmente</w:t>
          </w:r>
          <w:bookmarkStart w:id="0" w:name="_GoBack"/>
          <w:bookmarkEnd w:id="0"/>
          <w:r w:rsidR="00473624">
            <w:rPr>
              <w:rFonts w:ascii="Times New Roman" w:hAnsi="Times New Roman" w:cs="Times New Roman"/>
              <w:szCs w:val="24"/>
            </w:rPr>
            <w:t>)</w:t>
          </w:r>
          <w:r w:rsidR="00473624" w:rsidRPr="006B183E">
            <w:rPr>
              <w:rFonts w:ascii="Times New Roman" w:hAnsi="Times New Roman" w:cs="Times New Roman"/>
              <w:szCs w:val="24"/>
            </w:rPr>
            <w:t xml:space="preserve"> </w:t>
          </w:r>
          <w:r w:rsidR="009743D5" w:rsidRPr="006B183E">
            <w:rPr>
              <w:rFonts w:ascii="Times New Roman" w:hAnsi="Times New Roman" w:cs="Times New Roman"/>
              <w:szCs w:val="24"/>
            </w:rPr>
            <w:t>e que devem ser acolhidas de forma humanizada por todas e todos profissionais da saúde, inclusive as enfermeiras e enfermeiros</w:t>
          </w:r>
          <w:r w:rsidR="009743D5" w:rsidRPr="00724D60">
            <w:rPr>
              <w:rFonts w:ascii="Times New Roman" w:hAnsi="Times New Roman" w:cs="Times New Roman"/>
              <w:szCs w:val="24"/>
              <w:vertAlign w:val="superscript"/>
            </w:rPr>
            <w:t>2</w:t>
          </w:r>
          <w:r w:rsidR="009743D5" w:rsidRPr="006B183E">
            <w:rPr>
              <w:rFonts w:ascii="Times New Roman" w:hAnsi="Times New Roman" w:cs="Times New Roman"/>
              <w:szCs w:val="24"/>
            </w:rPr>
            <w:t xml:space="preserve">. </w:t>
          </w:r>
          <w:r w:rsidR="009743D5" w:rsidRPr="006B183E">
            <w:rPr>
              <w:rFonts w:ascii="Times New Roman" w:hAnsi="Times New Roman" w:cs="Times New Roman"/>
              <w:b/>
              <w:szCs w:val="24"/>
            </w:rPr>
            <w:t>Objetivo</w:t>
          </w:r>
          <w:r w:rsidR="009743D5" w:rsidRPr="006B183E">
            <w:rPr>
              <w:rFonts w:ascii="Times New Roman" w:hAnsi="Times New Roman" w:cs="Times New Roman"/>
              <w:szCs w:val="24"/>
            </w:rPr>
            <w:t xml:space="preserve">: Analisar na literatura científica a assistência de enfermagem direcionada para pessoas LGBT. </w:t>
          </w:r>
          <w:r w:rsidR="009743D5" w:rsidRPr="006B183E">
            <w:rPr>
              <w:rFonts w:ascii="Times New Roman" w:hAnsi="Times New Roman" w:cs="Times New Roman"/>
              <w:b/>
              <w:szCs w:val="24"/>
            </w:rPr>
            <w:t>Material e Métodos</w:t>
          </w:r>
          <w:r w:rsidR="009743D5" w:rsidRPr="006B183E">
            <w:rPr>
              <w:rFonts w:ascii="Times New Roman" w:hAnsi="Times New Roman" w:cs="Times New Roman"/>
              <w:szCs w:val="24"/>
            </w:rPr>
            <w:t xml:space="preserve">: Se trata de uma revisão de literatura, desenvolvida utilizando as bases de dados </w:t>
          </w:r>
          <w:hyperlink r:id="rId8" w:history="1">
            <w:r w:rsidR="009743D5" w:rsidRPr="009743D5">
              <w:rPr>
                <w:rStyle w:val="Hyperlink"/>
                <w:rFonts w:ascii="Times New Roman" w:hAnsi="Times New Roman" w:cs="Times New Roman"/>
                <w:i/>
                <w:color w:val="auto"/>
                <w:szCs w:val="24"/>
                <w:u w:val="none"/>
              </w:rPr>
              <w:t>Scientific Electronic Library Online</w:t>
            </w:r>
          </w:hyperlink>
          <w:r w:rsidR="009743D5">
            <w:rPr>
              <w:rFonts w:ascii="Times New Roman" w:hAnsi="Times New Roman" w:cs="Times New Roman"/>
              <w:szCs w:val="24"/>
            </w:rPr>
            <w:t xml:space="preserve"> - </w:t>
          </w:r>
          <w:r w:rsidR="009743D5" w:rsidRPr="00C622E4">
            <w:rPr>
              <w:rFonts w:ascii="Times New Roman" w:hAnsi="Times New Roman" w:cs="Times New Roman"/>
              <w:szCs w:val="24"/>
            </w:rPr>
            <w:t>SCIELO</w:t>
          </w:r>
          <w:r w:rsidR="009743D5" w:rsidRPr="006B183E">
            <w:rPr>
              <w:rFonts w:ascii="Times New Roman" w:hAnsi="Times New Roman" w:cs="Times New Roman"/>
              <w:szCs w:val="24"/>
            </w:rPr>
            <w:t xml:space="preserve"> e Biblioteca Virtual em Saúde - BVS, a partir do cruzamento dos descritores</w:t>
          </w:r>
          <w:r w:rsidR="00943670">
            <w:rPr>
              <w:rFonts w:ascii="Times New Roman" w:hAnsi="Times New Roman" w:cs="Times New Roman"/>
              <w:szCs w:val="24"/>
            </w:rPr>
            <w:t xml:space="preserve">: </w:t>
          </w:r>
          <w:r w:rsidR="00943670">
            <w:rPr>
              <w:rFonts w:ascii="Times New Roman" w:hAnsi="Times New Roman" w:cs="Times New Roman"/>
              <w:szCs w:val="24"/>
            </w:rPr>
            <w:t xml:space="preserve">Assistência de </w:t>
          </w:r>
          <w:r w:rsidR="00943670" w:rsidRPr="006B183E">
            <w:rPr>
              <w:rFonts w:ascii="Times New Roman" w:hAnsi="Times New Roman" w:cs="Times New Roman"/>
              <w:szCs w:val="24"/>
            </w:rPr>
            <w:t>Enfermagem</w:t>
          </w:r>
          <w:r w:rsidR="00943670">
            <w:rPr>
              <w:rFonts w:ascii="Times New Roman" w:hAnsi="Times New Roman" w:cs="Times New Roman"/>
              <w:szCs w:val="24"/>
            </w:rPr>
            <w:t>, LGBT, Saúde Pública</w:t>
          </w:r>
          <w:r w:rsidR="009743D5" w:rsidRPr="006B183E">
            <w:rPr>
              <w:rFonts w:ascii="Times New Roman" w:hAnsi="Times New Roman" w:cs="Times New Roman"/>
              <w:szCs w:val="24"/>
            </w:rPr>
            <w:t xml:space="preserve">. </w:t>
          </w:r>
          <w:r w:rsidR="009743D5" w:rsidRPr="006B183E">
            <w:rPr>
              <w:rFonts w:ascii="Times New Roman" w:eastAsia="Arial" w:hAnsi="Times New Roman" w:cs="Times New Roman"/>
              <w:szCs w:val="24"/>
            </w:rPr>
            <w:t xml:space="preserve">Os critérios de inclusão foram: </w:t>
          </w:r>
          <w:r w:rsidR="009743D5">
            <w:rPr>
              <w:rFonts w:ascii="Times New Roman" w:eastAsia="Arial" w:hAnsi="Times New Roman" w:cs="Times New Roman"/>
              <w:szCs w:val="24"/>
            </w:rPr>
            <w:t xml:space="preserve">I) </w:t>
          </w:r>
          <w:r w:rsidR="009743D5" w:rsidRPr="006B183E">
            <w:rPr>
              <w:rFonts w:ascii="Times New Roman" w:eastAsia="Arial" w:hAnsi="Times New Roman" w:cs="Times New Roman"/>
              <w:szCs w:val="24"/>
            </w:rPr>
            <w:t>artigo dispo</w:t>
          </w:r>
          <w:r w:rsidR="009743D5">
            <w:rPr>
              <w:rFonts w:ascii="Times New Roman" w:eastAsia="Arial" w:hAnsi="Times New Roman" w:cs="Times New Roman"/>
              <w:szCs w:val="24"/>
            </w:rPr>
            <w:t>nível na íntegra, em português</w:t>
          </w:r>
          <w:r w:rsidR="009743D5" w:rsidRPr="006B183E">
            <w:rPr>
              <w:rFonts w:ascii="Times New Roman" w:eastAsia="Arial" w:hAnsi="Times New Roman" w:cs="Times New Roman"/>
              <w:szCs w:val="24"/>
            </w:rPr>
            <w:t xml:space="preserve">, </w:t>
          </w:r>
          <w:r w:rsidR="009743D5">
            <w:rPr>
              <w:rFonts w:ascii="Times New Roman" w:eastAsia="Arial" w:hAnsi="Times New Roman" w:cs="Times New Roman"/>
              <w:szCs w:val="24"/>
            </w:rPr>
            <w:t xml:space="preserve">II) </w:t>
          </w:r>
          <w:r w:rsidR="009743D5" w:rsidRPr="006B183E">
            <w:rPr>
              <w:rFonts w:ascii="Times New Roman" w:eastAsia="Arial" w:hAnsi="Times New Roman" w:cs="Times New Roman"/>
              <w:szCs w:val="24"/>
            </w:rPr>
            <w:t>com recorte temporal de 2015 a 2020</w:t>
          </w:r>
          <w:r w:rsidR="00943670">
            <w:rPr>
              <w:rFonts w:ascii="Times New Roman" w:eastAsia="Arial" w:hAnsi="Times New Roman" w:cs="Times New Roman"/>
              <w:szCs w:val="24"/>
            </w:rPr>
            <w:t>, III) publicações originais de acesso gratuito</w:t>
          </w:r>
          <w:r w:rsidR="009743D5" w:rsidRPr="006B183E">
            <w:rPr>
              <w:rFonts w:ascii="Times New Roman" w:eastAsia="Arial" w:hAnsi="Times New Roman" w:cs="Times New Roman"/>
              <w:szCs w:val="24"/>
            </w:rPr>
            <w:t>. Foram identificados 21 artigos, dos quais 4 deram embasamento a este estudo.</w:t>
          </w:r>
          <w:r w:rsidR="009743D5">
            <w:rPr>
              <w:rFonts w:ascii="Times New Roman" w:eastAsia="Arial" w:hAnsi="Times New Roman" w:cs="Times New Roman"/>
              <w:szCs w:val="24"/>
            </w:rPr>
            <w:t xml:space="preserve"> </w:t>
          </w:r>
          <w:r w:rsidR="009743D5" w:rsidRPr="006B183E">
            <w:rPr>
              <w:rFonts w:ascii="Times New Roman" w:eastAsia="Arial" w:hAnsi="Times New Roman" w:cs="Times New Roman"/>
              <w:b/>
              <w:szCs w:val="24"/>
            </w:rPr>
            <w:t>Revisão de Literatura</w:t>
          </w:r>
          <w:r w:rsidR="009743D5">
            <w:rPr>
              <w:rFonts w:ascii="Times New Roman" w:eastAsia="Arial" w:hAnsi="Times New Roman" w:cs="Times New Roman"/>
              <w:szCs w:val="24"/>
            </w:rPr>
            <w:t>:</w:t>
          </w:r>
          <w:r w:rsidR="009743D5">
            <w:rPr>
              <w:rFonts w:ascii="Times New Roman" w:hAnsi="Times New Roman" w:cs="Times New Roman"/>
              <w:szCs w:val="24"/>
            </w:rPr>
            <w:t xml:space="preserve"> </w:t>
          </w:r>
          <w:r w:rsidR="009743D5" w:rsidRPr="00DB6BFB">
            <w:rPr>
              <w:rFonts w:ascii="Times New Roman" w:hAnsi="Times New Roman" w:cs="Times New Roman"/>
              <w:szCs w:val="24"/>
            </w:rPr>
            <w:t>Os estudos evidenciaram que a enfermagem ainda não está preparada para acolher as pessoas LGBT,</w:t>
          </w:r>
          <w:r w:rsidR="009743D5">
            <w:rPr>
              <w:rFonts w:ascii="Times New Roman" w:hAnsi="Times New Roman" w:cs="Times New Roman"/>
              <w:szCs w:val="24"/>
            </w:rPr>
            <w:t xml:space="preserve"> </w:t>
          </w:r>
          <w:r w:rsidR="006A13EE">
            <w:rPr>
              <w:rFonts w:ascii="Times New Roman" w:hAnsi="Times New Roman" w:cs="Times New Roman"/>
              <w:szCs w:val="24"/>
            </w:rPr>
            <w:t xml:space="preserve">ainda na </w:t>
          </w:r>
          <w:r w:rsidR="009743D5" w:rsidRPr="00DB6BFB">
            <w:rPr>
              <w:rFonts w:ascii="Times New Roman" w:hAnsi="Times New Roman" w:cs="Times New Roman"/>
              <w:szCs w:val="24"/>
            </w:rPr>
            <w:t xml:space="preserve">formação desses profissionais </w:t>
          </w:r>
          <w:r w:rsidR="006A13EE">
            <w:rPr>
              <w:rFonts w:ascii="Times New Roman" w:hAnsi="Times New Roman" w:cs="Times New Roman"/>
              <w:szCs w:val="24"/>
            </w:rPr>
            <w:t>há lacunas</w:t>
          </w:r>
          <w:r w:rsidR="009743D5" w:rsidRPr="00DB6BFB">
            <w:rPr>
              <w:rFonts w:ascii="Times New Roman" w:hAnsi="Times New Roman" w:cs="Times New Roman"/>
              <w:szCs w:val="24"/>
            </w:rPr>
            <w:t xml:space="preserve"> no que se refere a temáticas como diversidade e s</w:t>
          </w:r>
          <w:r w:rsidR="009743D5">
            <w:rPr>
              <w:rFonts w:ascii="Times New Roman" w:hAnsi="Times New Roman" w:cs="Times New Roman"/>
              <w:szCs w:val="24"/>
            </w:rPr>
            <w:t>exualidade, e um reflexo disso é</w:t>
          </w:r>
          <w:r w:rsidR="009743D5" w:rsidRPr="00DB6BFB">
            <w:rPr>
              <w:rFonts w:ascii="Times New Roman" w:hAnsi="Times New Roman" w:cs="Times New Roman"/>
              <w:szCs w:val="24"/>
            </w:rPr>
            <w:t xml:space="preserve"> a falta de conhecimento desses profissionais </w:t>
          </w:r>
          <w:r w:rsidR="009743D5" w:rsidRPr="00DB6BFB">
            <w:rPr>
              <w:rFonts w:ascii="Times New Roman" w:hAnsi="Times New Roman" w:cs="Times New Roman"/>
              <w:szCs w:val="24"/>
            </w:rPr>
            <w:lastRenderedPageBreak/>
            <w:t xml:space="preserve">sobre quem são essas pessoas LGBT, em especial seus direitos e até mesmo a Política Nacional de Saúde Integral de Lésbicas, Gays, Bissexuais, Travestis e Transexuais (LGBT) que possuí diretrizes básicas </w:t>
          </w:r>
          <w:r w:rsidR="006A13EE" w:rsidRPr="00DB6BFB">
            <w:rPr>
              <w:rFonts w:ascii="Times New Roman" w:hAnsi="Times New Roman" w:cs="Times New Roman"/>
              <w:szCs w:val="24"/>
            </w:rPr>
            <w:t>acerca</w:t>
          </w:r>
          <w:r w:rsidR="009743D5" w:rsidRPr="00DB6BFB">
            <w:rPr>
              <w:rFonts w:ascii="Times New Roman" w:hAnsi="Times New Roman" w:cs="Times New Roman"/>
              <w:szCs w:val="24"/>
            </w:rPr>
            <w:t xml:space="preserve"> do acolhimento dessa população. Outra </w:t>
          </w:r>
          <w:r w:rsidR="006A13EE">
            <w:rPr>
              <w:rFonts w:ascii="Times New Roman" w:hAnsi="Times New Roman" w:cs="Times New Roman"/>
              <w:szCs w:val="24"/>
            </w:rPr>
            <w:t>preocupação</w:t>
          </w:r>
          <w:r w:rsidR="009743D5" w:rsidRPr="00DB6BFB">
            <w:rPr>
              <w:rFonts w:ascii="Times New Roman" w:hAnsi="Times New Roman" w:cs="Times New Roman"/>
              <w:szCs w:val="24"/>
            </w:rPr>
            <w:t xml:space="preserve"> identificada, é que o público LGBT pouco acessa os serviços de saúde, o que foi visto como justificativa recorrente para os profissionais não se apropriarem das inquietudes dessa população, a ausência desse público nos serviços pode ser justificada pela p</w:t>
          </w:r>
          <w:r w:rsidR="00ED1BE2">
            <w:rPr>
              <w:rFonts w:ascii="Times New Roman" w:hAnsi="Times New Roman" w:cs="Times New Roman"/>
              <w:szCs w:val="24"/>
            </w:rPr>
            <w:t xml:space="preserve">resença da lógica estrutural </w:t>
          </w:r>
          <w:r w:rsidR="009743D5" w:rsidRPr="001B740C">
            <w:rPr>
              <w:rFonts w:ascii="Times New Roman" w:hAnsi="Times New Roman" w:cs="Times New Roman"/>
              <w:szCs w:val="24"/>
            </w:rPr>
            <w:t>hetero</w:t>
          </w:r>
          <w:r w:rsidR="00ED1BE2" w:rsidRPr="001B740C">
            <w:rPr>
              <w:rFonts w:ascii="Times New Roman" w:hAnsi="Times New Roman" w:cs="Times New Roman"/>
              <w:szCs w:val="24"/>
            </w:rPr>
            <w:t>cis</w:t>
          </w:r>
          <w:r w:rsidR="009743D5" w:rsidRPr="001B740C">
            <w:rPr>
              <w:rFonts w:ascii="Times New Roman" w:hAnsi="Times New Roman" w:cs="Times New Roman"/>
              <w:szCs w:val="24"/>
            </w:rPr>
            <w:t>normativa</w:t>
          </w:r>
          <w:r w:rsidR="009743D5" w:rsidRPr="00DB6BFB">
            <w:rPr>
              <w:rFonts w:ascii="Times New Roman" w:hAnsi="Times New Roman" w:cs="Times New Roman"/>
              <w:szCs w:val="24"/>
            </w:rPr>
            <w:t>, onde essas pessoas historicamente são vítimas da LGBTfobia, por ventura, quando esse público esporadicamente acessa esses serviços percebeu-se uma associação constante e restrita a busca de atendimento exclusivo para infecções sex</w:t>
          </w:r>
          <w:r w:rsidR="00205310">
            <w:rPr>
              <w:rFonts w:ascii="Times New Roman" w:hAnsi="Times New Roman" w:cs="Times New Roman"/>
              <w:szCs w:val="24"/>
            </w:rPr>
            <w:t xml:space="preserve">ualmente transmissíveis, como o HIV </w:t>
          </w:r>
          <w:r w:rsidR="009743D5" w:rsidRPr="00DB6BFB">
            <w:rPr>
              <w:rFonts w:ascii="Times New Roman" w:hAnsi="Times New Roman" w:cs="Times New Roman"/>
              <w:szCs w:val="24"/>
            </w:rPr>
            <w:t>e acompanhamento psicológico por traumas provocados pelo preconceito, tal contexto limitante presente entre os profissionais da enfermagem impede que os mesmos adentrem nas subjetividades dessas pessoas e acolham todas as suas demandas.</w:t>
          </w:r>
          <w:r w:rsidR="009743D5">
            <w:rPr>
              <w:rFonts w:ascii="Times New Roman" w:hAnsi="Times New Roman" w:cs="Times New Roman"/>
              <w:szCs w:val="24"/>
            </w:rPr>
            <w:t xml:space="preserve"> </w:t>
          </w:r>
          <w:r w:rsidR="009743D5" w:rsidRPr="006B183E">
            <w:rPr>
              <w:rFonts w:ascii="Times New Roman" w:hAnsi="Times New Roman" w:cs="Times New Roman"/>
              <w:b/>
              <w:szCs w:val="24"/>
            </w:rPr>
            <w:t>Considerações finais</w:t>
          </w:r>
          <w:r w:rsidR="009743D5">
            <w:rPr>
              <w:rFonts w:ascii="Times New Roman" w:hAnsi="Times New Roman" w:cs="Times New Roman"/>
              <w:szCs w:val="24"/>
            </w:rPr>
            <w:t xml:space="preserve">: </w:t>
          </w:r>
          <w:r w:rsidR="009743D5" w:rsidRPr="00396D2D">
            <w:rPr>
              <w:rFonts w:ascii="Times New Roman" w:hAnsi="Times New Roman" w:cs="Times New Roman"/>
              <w:szCs w:val="24"/>
            </w:rPr>
            <w:t xml:space="preserve">Portanto, foi visível a falta de capacitação dos profissionais diante da assistência a esse grupo, </w:t>
          </w:r>
          <w:r w:rsidR="009743D5" w:rsidRPr="00396D2D">
            <w:rPr>
              <w:rFonts w:ascii="Times New Roman" w:eastAsia="Arial" w:hAnsi="Times New Roman" w:cs="Times New Roman"/>
              <w:color w:val="000000"/>
              <w:szCs w:val="24"/>
            </w:rPr>
            <w:t xml:space="preserve">inferindo que os profissionais da saúde devem se qualificar para desenvolver habilidades sobre a temática a fim de prestar um cuidado hábil. </w:t>
          </w:r>
          <w:r w:rsidR="009743D5" w:rsidRPr="00396D2D">
            <w:rPr>
              <w:rFonts w:ascii="Times New Roman" w:hAnsi="Times New Roman" w:cs="Times New Roman"/>
              <w:szCs w:val="24"/>
            </w:rPr>
            <w:t>Além do desenvolvimento de pesquisas que abordem não só a assistência, mas outras dificuldades encontradas dentro do Sistema Único de Saúde para os grupos LGBT, em decorrência dos baixos números de pesquisas publicadas sobre isso.</w:t>
          </w:r>
          <w:r w:rsidR="009743D5">
            <w:rPr>
              <w:rFonts w:ascii="Times New Roman" w:hAnsi="Times New Roman" w:cs="Times New Roman"/>
              <w:szCs w:val="24"/>
            </w:rPr>
            <w:t xml:space="preserve"> </w:t>
          </w:r>
        </w:sdtContent>
      </w:sdt>
    </w:p>
    <w:p w14:paraId="797ADC05" w14:textId="04CB9E17" w:rsidR="0070071B" w:rsidRPr="000754F5" w:rsidRDefault="009743D5" w:rsidP="009743D5">
      <w:pPr>
        <w:spacing w:before="0" w:after="0" w:line="360" w:lineRule="auto"/>
        <w:rPr>
          <w:rFonts w:ascii="Times New Roman" w:hAnsi="Times New Roman" w:cs="Times New Roman"/>
        </w:rPr>
      </w:pPr>
      <w:r>
        <w:rPr>
          <w:rFonts w:ascii="Times New Roman" w:hAnsi="Times New Roman" w:cs="Times New Roman"/>
          <w:b/>
        </w:rPr>
        <w:t>D</w:t>
      </w:r>
      <w:r w:rsidR="0070071B" w:rsidRPr="000754F5">
        <w:rPr>
          <w:rFonts w:ascii="Times New Roman" w:hAnsi="Times New Roman" w:cs="Times New Roman"/>
          <w:b/>
        </w:rPr>
        <w:t xml:space="preserve">escritores: </w:t>
      </w:r>
      <w:r>
        <w:rPr>
          <w:rFonts w:ascii="Times New Roman" w:hAnsi="Times New Roman" w:cs="Times New Roman"/>
          <w:szCs w:val="24"/>
        </w:rPr>
        <w:t>Assistência de enfermagem; LGBT; Saúde Pública.</w:t>
      </w:r>
    </w:p>
    <w:p w14:paraId="7957B7DB" w14:textId="77777777" w:rsidR="0070071B" w:rsidRDefault="0070071B" w:rsidP="0070071B">
      <w:pPr>
        <w:spacing w:before="0" w:after="0" w:line="360" w:lineRule="auto"/>
        <w:jc w:val="left"/>
        <w:rPr>
          <w:rFonts w:ascii="Times New Roman" w:hAnsi="Times New Roman" w:cs="Times New Roman"/>
        </w:rPr>
      </w:pPr>
    </w:p>
    <w:p w14:paraId="35353921" w14:textId="77777777" w:rsidR="0070071B" w:rsidRP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t>Referências:</w:t>
      </w:r>
    </w:p>
    <w:p w14:paraId="3876CD5D" w14:textId="0E8201E9" w:rsidR="009743D5" w:rsidRPr="00E11783" w:rsidRDefault="009743D5" w:rsidP="009743D5">
      <w:pPr>
        <w:rPr>
          <w:rFonts w:ascii="Times New Roman" w:hAnsi="Times New Roman" w:cs="Times New Roman"/>
          <w:szCs w:val="24"/>
        </w:rPr>
      </w:pPr>
      <w:r>
        <w:rPr>
          <w:rFonts w:ascii="Times New Roman" w:hAnsi="Times New Roman" w:cs="Times New Roman"/>
          <w:szCs w:val="24"/>
        </w:rPr>
        <w:t>1-</w:t>
      </w:r>
      <w:r w:rsidRPr="00C3115E">
        <w:rPr>
          <w:rFonts w:ascii="Times New Roman" w:hAnsi="Times New Roman" w:cs="Times New Roman"/>
          <w:szCs w:val="24"/>
        </w:rPr>
        <w:t xml:space="preserve"> </w:t>
      </w:r>
      <w:r w:rsidRPr="00E11783">
        <w:rPr>
          <w:rFonts w:ascii="Times New Roman" w:hAnsi="Times New Roman" w:cs="Times New Roman"/>
          <w:szCs w:val="24"/>
        </w:rPr>
        <w:t xml:space="preserve">SILVA,D.D.;  SILVA, F.A.B.; SOBREIRA, M.V.A.S.;  ANDRADE, L.A.F.; ARAÚJO, E.B.;  ARAÚJO, A.F. Assistência de enfermagem na atenção básica a população homossexual da cidade de Caicó-RN. </w:t>
      </w:r>
      <w:r w:rsidRPr="000C6DAD">
        <w:rPr>
          <w:rFonts w:ascii="Times New Roman" w:hAnsi="Times New Roman" w:cs="Times New Roman"/>
          <w:b/>
          <w:szCs w:val="24"/>
        </w:rPr>
        <w:t>Temas em saúde</w:t>
      </w:r>
      <w:r w:rsidRPr="00E11783">
        <w:rPr>
          <w:rFonts w:ascii="Times New Roman" w:hAnsi="Times New Roman" w:cs="Times New Roman"/>
          <w:szCs w:val="24"/>
        </w:rPr>
        <w:t>,</w:t>
      </w:r>
      <w:r w:rsidR="00742368">
        <w:rPr>
          <w:rFonts w:ascii="Times New Roman" w:hAnsi="Times New Roman" w:cs="Times New Roman"/>
          <w:szCs w:val="24"/>
        </w:rPr>
        <w:t xml:space="preserve"> </w:t>
      </w:r>
      <w:r w:rsidRPr="00E11783">
        <w:rPr>
          <w:rFonts w:ascii="Times New Roman" w:hAnsi="Times New Roman" w:cs="Times New Roman"/>
          <w:szCs w:val="24"/>
        </w:rPr>
        <w:t>v.18,</w:t>
      </w:r>
      <w:r w:rsidR="00742368">
        <w:rPr>
          <w:rFonts w:ascii="Times New Roman" w:hAnsi="Times New Roman" w:cs="Times New Roman"/>
          <w:szCs w:val="24"/>
        </w:rPr>
        <w:t xml:space="preserve"> </w:t>
      </w:r>
      <w:r w:rsidRPr="00E11783">
        <w:rPr>
          <w:rFonts w:ascii="Times New Roman" w:hAnsi="Times New Roman" w:cs="Times New Roman"/>
          <w:szCs w:val="24"/>
        </w:rPr>
        <w:t>n.3,</w:t>
      </w:r>
      <w:r w:rsidR="00742368">
        <w:rPr>
          <w:rFonts w:ascii="Times New Roman" w:hAnsi="Times New Roman" w:cs="Times New Roman"/>
          <w:szCs w:val="24"/>
        </w:rPr>
        <w:t xml:space="preserve"> </w:t>
      </w:r>
      <w:r w:rsidRPr="00E11783">
        <w:rPr>
          <w:rFonts w:ascii="Times New Roman" w:hAnsi="Times New Roman" w:cs="Times New Roman"/>
          <w:szCs w:val="24"/>
        </w:rPr>
        <w:t>p.261-284,</w:t>
      </w:r>
      <w:r w:rsidR="00742368">
        <w:rPr>
          <w:rFonts w:ascii="Times New Roman" w:hAnsi="Times New Roman" w:cs="Times New Roman"/>
          <w:szCs w:val="24"/>
        </w:rPr>
        <w:t xml:space="preserve"> </w:t>
      </w:r>
      <w:r w:rsidRPr="00E11783">
        <w:rPr>
          <w:rFonts w:ascii="Times New Roman" w:hAnsi="Times New Roman" w:cs="Times New Roman"/>
          <w:szCs w:val="24"/>
        </w:rPr>
        <w:t>2018.</w:t>
      </w:r>
    </w:p>
    <w:p w14:paraId="40B140D4" w14:textId="77777777" w:rsidR="009743D5" w:rsidRPr="00E11783" w:rsidRDefault="009743D5" w:rsidP="009743D5">
      <w:pPr>
        <w:rPr>
          <w:rFonts w:ascii="Times New Roman" w:hAnsi="Times New Roman" w:cs="Times New Roman"/>
          <w:szCs w:val="24"/>
        </w:rPr>
      </w:pPr>
      <w:r>
        <w:rPr>
          <w:rFonts w:ascii="Times New Roman" w:hAnsi="Times New Roman" w:cs="Times New Roman"/>
          <w:szCs w:val="24"/>
        </w:rPr>
        <w:t>2-</w:t>
      </w:r>
      <w:r w:rsidRPr="00E11783">
        <w:rPr>
          <w:rFonts w:ascii="Times New Roman" w:hAnsi="Times New Roman" w:cs="Times New Roman"/>
          <w:szCs w:val="24"/>
        </w:rPr>
        <w:t xml:space="preserve">BRASIL. Ministério da Saúde. </w:t>
      </w:r>
      <w:r w:rsidRPr="00724D60">
        <w:rPr>
          <w:rFonts w:ascii="Times New Roman" w:hAnsi="Times New Roman" w:cs="Times New Roman"/>
          <w:b/>
          <w:szCs w:val="24"/>
        </w:rPr>
        <w:t>Pol</w:t>
      </w:r>
      <w:r w:rsidRPr="00E11783">
        <w:rPr>
          <w:rFonts w:ascii="Times New Roman" w:hAnsi="Times New Roman" w:cs="Times New Roman"/>
          <w:b/>
          <w:szCs w:val="24"/>
        </w:rPr>
        <w:t xml:space="preserve">ítica nacional de saúde integral de lésbicas, gays, bissexuais, travestis e transexuais. </w:t>
      </w:r>
      <w:r w:rsidRPr="00E11783">
        <w:rPr>
          <w:rFonts w:ascii="Times New Roman" w:hAnsi="Times New Roman" w:cs="Times New Roman"/>
          <w:szCs w:val="24"/>
        </w:rPr>
        <w:t>Brasília: Ministério da Saúde, 2013.</w:t>
      </w:r>
    </w:p>
    <w:p w14:paraId="61656348" w14:textId="7EFFDAB8" w:rsidR="00EA190E" w:rsidRPr="0070071B" w:rsidRDefault="00EA190E" w:rsidP="009743D5">
      <w:pPr>
        <w:spacing w:before="0" w:after="0" w:line="240" w:lineRule="auto"/>
        <w:jc w:val="left"/>
        <w:rPr>
          <w:rFonts w:ascii="Times New Roman" w:hAnsi="Times New Roman" w:cs="Times New Roman"/>
        </w:rPr>
      </w:pPr>
    </w:p>
    <w:sectPr w:rsidR="00EA190E" w:rsidRPr="0070071B" w:rsidSect="00054686">
      <w:headerReference w:type="even" r:id="rId9"/>
      <w:headerReference w:type="default" r:id="rId10"/>
      <w:footerReference w:type="default" r:id="rId11"/>
      <w:headerReference w:type="first" r:id="rId12"/>
      <w:footerReference w:type="first" r:id="rId13"/>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8A148F" w14:textId="77777777" w:rsidR="00FB69F2" w:rsidRDefault="00FB69F2" w:rsidP="00054686">
      <w:pPr>
        <w:spacing w:before="0" w:after="0" w:line="240" w:lineRule="auto"/>
      </w:pPr>
      <w:r>
        <w:separator/>
      </w:r>
    </w:p>
  </w:endnote>
  <w:endnote w:type="continuationSeparator" w:id="0">
    <w:p w14:paraId="3899611F" w14:textId="77777777" w:rsidR="00FB69F2" w:rsidRDefault="00FB69F2" w:rsidP="000546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A2759" w14:textId="283EBB60" w:rsidR="00330594" w:rsidRDefault="00330594" w:rsidP="00330594">
    <w:pPr>
      <w:pStyle w:val="Corpodetexto"/>
      <w:rPr>
        <w:i/>
        <w:sz w:val="20"/>
      </w:rPr>
    </w:pPr>
    <w:r>
      <w:rPr>
        <w:noProof/>
        <w:lang w:val="pt-BR" w:eastAsia="pt-BR" w:bidi="ar-SA"/>
      </w:rPr>
      <mc:AlternateContent>
        <mc:Choice Requires="wps">
          <w:drawing>
            <wp:anchor distT="0" distB="0" distL="114300" distR="114300" simplePos="0" relativeHeight="251662336" behindDoc="0" locked="0" layoutInCell="1" allowOverlap="1" wp14:anchorId="5A3E95EA" wp14:editId="0B69B6A8">
              <wp:simplePos x="0" y="0"/>
              <wp:positionH relativeFrom="page">
                <wp:posOffset>-1550670</wp:posOffset>
              </wp:positionH>
              <wp:positionV relativeFrom="paragraph">
                <wp:posOffset>172720</wp:posOffset>
              </wp:positionV>
              <wp:extent cx="9084946" cy="38100"/>
              <wp:effectExtent l="19050" t="19050" r="20955" b="1905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4946" cy="38100"/>
                      </a:xfrm>
                      <a:prstGeom prst="line">
                        <a:avLst/>
                      </a:prstGeom>
                      <a:noFill/>
                      <a:ln w="28599">
                        <a:solidFill>
                          <a:srgbClr val="15595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E6CD3" id="Conector reto 1"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1pt,13.6pt" to="593.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" strokecolor="#15595c" strokeweight=".79442mm">
              <w10:wrap anchorx="page"/>
            </v:line>
          </w:pict>
        </mc:Fallback>
      </mc:AlternateContent>
    </w:r>
  </w:p>
  <w:p w14:paraId="5694460A" w14:textId="77777777" w:rsidR="00330594" w:rsidRDefault="00330594" w:rsidP="00330594">
    <w:pPr>
      <w:pStyle w:val="Corpodetexto"/>
      <w:spacing w:before="7"/>
      <w:rPr>
        <w:i/>
        <w:sz w:val="17"/>
      </w:rPr>
    </w:pPr>
  </w:p>
  <w:p w14:paraId="50DDAC04" w14:textId="77777777" w:rsidR="00417E55" w:rsidRPr="00417E55" w:rsidRDefault="00417E55" w:rsidP="00417E55">
    <w:pPr>
      <w:spacing w:before="0" w:after="0" w:line="261" w:lineRule="auto"/>
      <w:ind w:right="-1"/>
      <w:jc w:val="center"/>
      <w:rPr>
        <w:rFonts w:ascii="Microsoft Sans Serif" w:hAnsi="Microsoft Sans Serif"/>
        <w:sz w:val="22"/>
      </w:rPr>
    </w:pPr>
    <w:r w:rsidRPr="00417E55">
      <w:rPr>
        <w:rFonts w:ascii="Microsoft Sans Serif" w:hAnsi="Microsoft Sans Serif"/>
        <w:sz w:val="22"/>
      </w:rPr>
      <w:t>Av. da Universidade, s/n – Dom Afonso Felipe Gregory – Imperatriz – MA - CEP 65.915-240 CNPJ: 06.279.103/0001-19 | Telefone: (99) 3529-6062</w:t>
    </w:r>
  </w:p>
  <w:p w14:paraId="3FE2F941" w14:textId="631CF80F" w:rsidR="00330594" w:rsidRPr="00330594" w:rsidRDefault="00417E55" w:rsidP="00417E55">
    <w:pPr>
      <w:spacing w:before="0" w:after="0" w:line="261" w:lineRule="auto"/>
      <w:ind w:right="-1"/>
      <w:jc w:val="center"/>
      <w:rPr>
        <w:rFonts w:ascii="Microsoft Sans Serif" w:hAnsi="Microsoft Sans Serif"/>
      </w:rPr>
    </w:pPr>
    <w:r w:rsidRPr="00417E55">
      <w:rPr>
        <w:rFonts w:ascii="Microsoft Sans Serif" w:hAnsi="Microsoft Sans Serif"/>
        <w:sz w:val="22"/>
      </w:rPr>
      <w:t>E-mail: seenf.ccsst@ufma.br</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333D4" w14:textId="36DC9F7C" w:rsidR="00943670" w:rsidRPr="00062B70" w:rsidRDefault="00943670" w:rsidP="00943670">
    <w:pPr>
      <w:pStyle w:val="Rodap"/>
      <w:spacing w:line="360" w:lineRule="auto"/>
      <w:rPr>
        <w:rFonts w:ascii="Times New Roman" w:hAnsi="Times New Roman" w:cs="Times New Roman"/>
        <w:sz w:val="20"/>
      </w:rPr>
    </w:pPr>
  </w:p>
  <w:p w14:paraId="0C3EFED7" w14:textId="77777777" w:rsidR="00943670" w:rsidRDefault="00943670">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2E85A4" w14:textId="77777777" w:rsidR="00FB69F2" w:rsidRDefault="00FB69F2" w:rsidP="00054686">
      <w:pPr>
        <w:spacing w:before="0" w:after="0" w:line="240" w:lineRule="auto"/>
      </w:pPr>
      <w:r>
        <w:separator/>
      </w:r>
    </w:p>
  </w:footnote>
  <w:footnote w:type="continuationSeparator" w:id="0">
    <w:p w14:paraId="6A701980" w14:textId="77777777" w:rsidR="00FB69F2" w:rsidRDefault="00FB69F2" w:rsidP="000546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BB848" w14:textId="77777777" w:rsidR="00054686" w:rsidRDefault="00FB69F2">
    <w:pPr>
      <w:pStyle w:val="Cabealho"/>
    </w:pPr>
    <w:r>
      <w:rPr>
        <w:noProof/>
        <w:lang w:eastAsia="pt-BR"/>
      </w:rPr>
      <w:pict w14:anchorId="4D9EE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2" o:spid="_x0000_s2054" type="#_x0000_t75" style="position:absolute;left:0;text-align:left;margin-left:0;margin-top:0;width:452.15pt;height:452.15pt;z-index:-251657216;mso-position-horizontal:center;mso-position-horizontal-relative:margin;mso-position-vertical:center;mso-position-vertical-relative:margin" o:allowincell="f">
          <v:imagedata r:id="rId1" o:title="Somente-Logo-Degradê-JPEG"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11CEE" w14:textId="77777777" w:rsidR="00054686" w:rsidRDefault="00FB69F2" w:rsidP="0011587C">
    <w:pPr>
      <w:pStyle w:val="Cabealho"/>
      <w:jc w:val="center"/>
    </w:pPr>
    <w:r>
      <w:rPr>
        <w:noProof/>
        <w:lang w:eastAsia="pt-BR"/>
      </w:rPr>
      <w:pict w14:anchorId="635DA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3" o:spid="_x0000_s2055" type="#_x0000_t75" style="position:absolute;left:0;text-align:left;margin-left:0;margin-top:0;width:452.15pt;height:452.15pt;z-index:-251656192;mso-position-horizontal:center;mso-position-horizontal-relative:margin;mso-position-vertical:center;mso-position-vertical-relative:margin" o:allowincell="f">
          <v:imagedata r:id="rId1" o:title="Somente-Logo-Degradê-JPEG" gain="19661f" blacklevel="22938f"/>
          <w10:wrap anchorx="margin" anchory="margin"/>
        </v:shape>
      </w:pict>
    </w:r>
    <w:r w:rsidR="0011587C">
      <w:rPr>
        <w:noProof/>
        <w:lang w:eastAsia="pt-BR"/>
      </w:rPr>
      <w:drawing>
        <wp:inline distT="0" distB="0" distL="0" distR="0" wp14:anchorId="1B7F7DF5" wp14:editId="050FF354">
          <wp:extent cx="828675" cy="8286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nte-Logo-Degradê-JPEG.jpg"/>
                  <pic:cNvPicPr/>
                </pic:nvPicPr>
                <pic:blipFill>
                  <a:blip r:embed="rId2">
                    <a:extLst>
                      <a:ext uri="{28A0092B-C50C-407E-A947-70E740481C1C}">
                        <a14:useLocalDpi xmlns:a14="http://schemas.microsoft.com/office/drawing/2010/main" val="0"/>
                      </a:ext>
                    </a:extLst>
                  </a:blip>
                  <a:stretch>
                    <a:fillRect/>
                  </a:stretch>
                </pic:blipFill>
                <pic:spPr>
                  <a:xfrm>
                    <a:off x="0" y="0"/>
                    <a:ext cx="828310" cy="8283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D04E3" w14:textId="77777777" w:rsidR="00054686" w:rsidRDefault="00FB69F2" w:rsidP="00054686">
    <w:pPr>
      <w:pStyle w:val="Cabealho"/>
      <w:jc w:val="center"/>
    </w:pPr>
    <w:r>
      <w:rPr>
        <w:noProof/>
        <w:lang w:eastAsia="pt-BR"/>
      </w:rPr>
      <w:pict w14:anchorId="4FF69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1" o:spid="_x0000_s2053" type="#_x0000_t75" style="position:absolute;left:0;text-align:left;margin-left:0;margin-top:0;width:452.15pt;height:452.15pt;z-index:-251658240;mso-position-horizontal:center;mso-position-horizontal-relative:margin;mso-position-vertical:center;mso-position-vertical-relative:margin" o:allowincell="f">
          <v:imagedata r:id="rId1" o:title="Somente-Logo-Degradê-JPEG" gain="19661f" blacklevel="22938f"/>
          <w10:wrap anchorx="margin" anchory="margin"/>
        </v:shape>
      </w:pict>
    </w:r>
    <w:r w:rsidR="00054686">
      <w:rPr>
        <w:noProof/>
        <w:lang w:eastAsia="pt-BR"/>
      </w:rPr>
      <w:drawing>
        <wp:inline distT="0" distB="0" distL="0" distR="0" wp14:anchorId="410E32FB" wp14:editId="58C69B2D">
          <wp:extent cx="3581400" cy="1610045"/>
          <wp:effectExtent l="0" t="0" r="0" b="0"/>
          <wp:docPr id="3" name="Imagem 3" descr="C:\Users\OK\Desktop\Daniel\SENF\Logo Completa Degradê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esktop\Daniel\SENF\Logo Completa Degradê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1400" cy="1610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82F22"/>
    <w:multiLevelType w:val="multilevel"/>
    <w:tmpl w:val="C598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4471646"/>
    <w:multiLevelType w:val="multilevel"/>
    <w:tmpl w:val="8002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116FE8"/>
    <w:multiLevelType w:val="multilevel"/>
    <w:tmpl w:val="E65E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F3E"/>
    <w:rsid w:val="00043457"/>
    <w:rsid w:val="00054686"/>
    <w:rsid w:val="00062B70"/>
    <w:rsid w:val="000754F5"/>
    <w:rsid w:val="0009068B"/>
    <w:rsid w:val="000E596E"/>
    <w:rsid w:val="0011587C"/>
    <w:rsid w:val="001B740C"/>
    <w:rsid w:val="001D4667"/>
    <w:rsid w:val="00205310"/>
    <w:rsid w:val="002268F9"/>
    <w:rsid w:val="002C00CE"/>
    <w:rsid w:val="00330594"/>
    <w:rsid w:val="003E7CE5"/>
    <w:rsid w:val="00417E55"/>
    <w:rsid w:val="004238B3"/>
    <w:rsid w:val="00473624"/>
    <w:rsid w:val="004931EB"/>
    <w:rsid w:val="00553538"/>
    <w:rsid w:val="006A13EE"/>
    <w:rsid w:val="006C03DB"/>
    <w:rsid w:val="0070071B"/>
    <w:rsid w:val="00742368"/>
    <w:rsid w:val="007E22D9"/>
    <w:rsid w:val="008B6F3E"/>
    <w:rsid w:val="00943670"/>
    <w:rsid w:val="009743D5"/>
    <w:rsid w:val="00A5080B"/>
    <w:rsid w:val="00AB0DF9"/>
    <w:rsid w:val="00AC5179"/>
    <w:rsid w:val="00B5711D"/>
    <w:rsid w:val="00BB3DA1"/>
    <w:rsid w:val="00C62D09"/>
    <w:rsid w:val="00D21009"/>
    <w:rsid w:val="00D55666"/>
    <w:rsid w:val="00E321DA"/>
    <w:rsid w:val="00EA190E"/>
    <w:rsid w:val="00EA6883"/>
    <w:rsid w:val="00ED178E"/>
    <w:rsid w:val="00ED1BE2"/>
    <w:rsid w:val="00F9396B"/>
    <w:rsid w:val="00FB69F2"/>
    <w:rsid w:val="00FF79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6B0251D"/>
  <w15:docId w15:val="{5845E534-DE9B-44D7-A59C-E55FA89A5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96B"/>
    <w:pPr>
      <w:spacing w:before="240" w:after="440"/>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customStyle="1" w:styleId="CorpodetextoChar">
    <w:name w:val="Corpo de texto Char"/>
    <w:basedOn w:val="Fontepargpadro"/>
    <w:link w:val="Corpodetexto"/>
    <w:uiPriority w:val="1"/>
    <w:rsid w:val="00330594"/>
    <w:rPr>
      <w:rFonts w:ascii="Arial" w:eastAsia="Arial" w:hAnsi="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 w:type="character" w:styleId="Hyperlink">
    <w:name w:val="Hyperlink"/>
    <w:basedOn w:val="Fontepargpadro"/>
    <w:uiPriority w:val="99"/>
    <w:unhideWhenUsed/>
    <w:rsid w:val="009743D5"/>
    <w:rPr>
      <w:color w:val="0000FF"/>
      <w:u w:val="single"/>
    </w:rPr>
  </w:style>
  <w:style w:type="character" w:styleId="Refdecomentrio">
    <w:name w:val="annotation reference"/>
    <w:basedOn w:val="Fontepargpadro"/>
    <w:uiPriority w:val="99"/>
    <w:semiHidden/>
    <w:unhideWhenUsed/>
    <w:rsid w:val="00ED1BE2"/>
    <w:rPr>
      <w:sz w:val="16"/>
      <w:szCs w:val="16"/>
    </w:rPr>
  </w:style>
  <w:style w:type="paragraph" w:styleId="Textodecomentrio">
    <w:name w:val="annotation text"/>
    <w:basedOn w:val="Normal"/>
    <w:link w:val="TextodecomentrioChar"/>
    <w:uiPriority w:val="99"/>
    <w:semiHidden/>
    <w:unhideWhenUsed/>
    <w:rsid w:val="00ED1BE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D1BE2"/>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ED1BE2"/>
    <w:rPr>
      <w:b/>
      <w:bCs/>
    </w:rPr>
  </w:style>
  <w:style w:type="character" w:customStyle="1" w:styleId="AssuntodocomentrioChar">
    <w:name w:val="Assunto do comentário Char"/>
    <w:basedOn w:val="TextodecomentrioChar"/>
    <w:link w:val="Assuntodocomentrio"/>
    <w:uiPriority w:val="99"/>
    <w:semiHidden/>
    <w:rsid w:val="00ED1BE2"/>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92175">
      <w:bodyDiv w:val="1"/>
      <w:marLeft w:val="0"/>
      <w:marRight w:val="0"/>
      <w:marTop w:val="0"/>
      <w:marBottom w:val="0"/>
      <w:divBdr>
        <w:top w:val="none" w:sz="0" w:space="0" w:color="auto"/>
        <w:left w:val="none" w:sz="0" w:space="0" w:color="auto"/>
        <w:bottom w:val="none" w:sz="0" w:space="0" w:color="auto"/>
        <w:right w:val="none" w:sz="0" w:space="0" w:color="auto"/>
      </w:divBdr>
    </w:div>
    <w:div w:id="297414875">
      <w:bodyDiv w:val="1"/>
      <w:marLeft w:val="0"/>
      <w:marRight w:val="0"/>
      <w:marTop w:val="0"/>
      <w:marBottom w:val="0"/>
      <w:divBdr>
        <w:top w:val="none" w:sz="0" w:space="0" w:color="auto"/>
        <w:left w:val="none" w:sz="0" w:space="0" w:color="auto"/>
        <w:bottom w:val="none" w:sz="0" w:space="0" w:color="auto"/>
        <w:right w:val="none" w:sz="0" w:space="0" w:color="auto"/>
      </w:divBdr>
    </w:div>
    <w:div w:id="1096900785">
      <w:bodyDiv w:val="1"/>
      <w:marLeft w:val="0"/>
      <w:marRight w:val="0"/>
      <w:marTop w:val="0"/>
      <w:marBottom w:val="0"/>
      <w:divBdr>
        <w:top w:val="none" w:sz="0" w:space="0" w:color="auto"/>
        <w:left w:val="none" w:sz="0" w:space="0" w:color="auto"/>
        <w:bottom w:val="none" w:sz="0" w:space="0" w:color="auto"/>
        <w:right w:val="none" w:sz="0" w:space="0" w:color="auto"/>
      </w:divBdr>
    </w:div>
    <w:div w:id="1496725307">
      <w:bodyDiv w:val="1"/>
      <w:marLeft w:val="0"/>
      <w:marRight w:val="0"/>
      <w:marTop w:val="0"/>
      <w:marBottom w:val="0"/>
      <w:divBdr>
        <w:top w:val="none" w:sz="0" w:space="0" w:color="auto"/>
        <w:left w:val="none" w:sz="0" w:space="0" w:color="auto"/>
        <w:bottom w:val="none" w:sz="0" w:space="0" w:color="auto"/>
        <w:right w:val="none" w:sz="0" w:space="0" w:color="auto"/>
      </w:divBdr>
    </w:div>
    <w:div w:id="18098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ral"/>
          <w:gallery w:val="placeholder"/>
        </w:category>
        <w:types>
          <w:type w:val="bbPlcHdr"/>
        </w:types>
        <w:behaviors>
          <w:behavior w:val="content"/>
        </w:behaviors>
        <w:guid w:val="{E4FF9CBB-E228-4294-989C-9AE7D52492E2}"/>
      </w:docPartPr>
      <w:docPartBody>
        <w:p w:rsidR="00E0183F" w:rsidRDefault="00F553D7">
          <w:r w:rsidRPr="001666BA">
            <w:rPr>
              <w:rStyle w:val="TextodoEspaoReservado"/>
            </w:rPr>
            <w:t>Clique ou toque aqui para inserir o texto.</w:t>
          </w:r>
        </w:p>
      </w:docPartBody>
    </w:docPart>
    <w:docPart>
      <w:docPartPr>
        <w:name w:val="60B45DC1FAF249B0AEE9EEE92FA0F725"/>
        <w:category>
          <w:name w:val="Geral"/>
          <w:gallery w:val="placeholder"/>
        </w:category>
        <w:types>
          <w:type w:val="bbPlcHdr"/>
        </w:types>
        <w:behaviors>
          <w:behavior w:val="content"/>
        </w:behaviors>
        <w:guid w:val="{9963471B-0B04-42BB-BD17-9F39B79C3A22}"/>
      </w:docPartPr>
      <w:docPartBody>
        <w:p w:rsidR="00000000" w:rsidRDefault="00020C96" w:rsidP="00020C96">
          <w:pPr>
            <w:pStyle w:val="60B45DC1FAF249B0AEE9EEE92FA0F725"/>
          </w:pPr>
          <w:r w:rsidRPr="001666B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3D7"/>
    <w:rsid w:val="00020C96"/>
    <w:rsid w:val="002E13EE"/>
    <w:rsid w:val="00596557"/>
    <w:rsid w:val="00851F45"/>
    <w:rsid w:val="00862201"/>
    <w:rsid w:val="00D519C6"/>
    <w:rsid w:val="00E0183F"/>
    <w:rsid w:val="00E72BBC"/>
    <w:rsid w:val="00F45FAD"/>
    <w:rsid w:val="00F553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020C96"/>
    <w:rPr>
      <w:color w:val="808080"/>
    </w:rPr>
  </w:style>
  <w:style w:type="paragraph" w:customStyle="1" w:styleId="6CF43C9BFAE641558B9B36FBB5E5C4A0">
    <w:name w:val="6CF43C9BFAE641558B9B36FBB5E5C4A0"/>
    <w:rsid w:val="00020C96"/>
  </w:style>
  <w:style w:type="paragraph" w:customStyle="1" w:styleId="60B45DC1FAF249B0AEE9EEE92FA0F725">
    <w:name w:val="60B45DC1FAF249B0AEE9EEE92FA0F725"/>
    <w:rsid w:val="00020C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4EB17-8054-401B-9E5B-01B634F27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638</Words>
  <Characters>3446</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dc:creator>
  <cp:lastModifiedBy>Maria Karolayne</cp:lastModifiedBy>
  <cp:revision>3</cp:revision>
  <cp:lastPrinted>2020-06-10T02:59:00Z</cp:lastPrinted>
  <dcterms:created xsi:type="dcterms:W3CDTF">2020-07-06T18:40:00Z</dcterms:created>
  <dcterms:modified xsi:type="dcterms:W3CDTF">2020-07-06T18:50:00Z</dcterms:modified>
</cp:coreProperties>
</file>