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71B" w:rsidP="116E7D5D" w:rsidRDefault="00553538" w14:paraId="2D415AAF" w14:textId="6E7D8B8D">
      <w:pPr>
        <w:spacing w:before="0" w:after="0" w:line="360" w:lineRule="auto"/>
        <w:jc w:val="center"/>
        <w:rPr>
          <w:rFonts w:ascii="Times New Roman" w:hAnsi="Times New Roman" w:cs="Times New Roman"/>
          <w:b w:val="1"/>
          <w:bCs w:val="1"/>
        </w:rPr>
      </w:pPr>
      <w:r w:rsidRPr="116E7D5D" w:rsidR="116E7D5D">
        <w:rPr>
          <w:rFonts w:ascii="Times New Roman" w:hAnsi="Times New Roman" w:cs="Times New Roman"/>
          <w:b w:val="1"/>
          <w:bCs w:val="1"/>
        </w:rPr>
        <w:t xml:space="preserve">Eixo Temático: </w:t>
      </w:r>
      <w:sdt>
        <w:sdtPr>
          <w:id w:val="24835097"/>
          <w:placeholder>
            <w:docPart w:val="DefaultPlaceholder_-1854013440"/>
          </w:placeholder>
          <w:rPr>
            <w:rFonts w:ascii="Times New Roman" w:hAnsi="Times New Roman" w:cs="Times New Roman"/>
            <w:b w:val="1"/>
            <w:bCs w:val="1"/>
          </w:rPr>
        </w:sdtPr>
        <w:sdtContent>
          <w:r w:rsidRPr="116E7D5D" w:rsidR="116E7D5D">
            <w:rPr>
              <w:rFonts w:ascii="Times New Roman" w:hAnsi="Times New Roman" w:cs="Times New Roman"/>
              <w:b w:val="1"/>
              <w:bCs w:val="1"/>
            </w:rPr>
            <w:t>Eixo 4 – Interdisciplinaridade no enfrentamento a COVID-19</w:t>
          </w:r>
        </w:sdtContent>
        <w:sdtEndPr>
          <w:rPr>
            <w:rFonts w:ascii="Times New Roman" w:hAnsi="Times New Roman" w:cs="Times New Roman"/>
            <w:b w:val="0"/>
            <w:bCs w:val="0"/>
          </w:rPr>
        </w:sdtEndPr>
      </w:sdt>
    </w:p>
    <w:p w:rsidR="116E7D5D" w:rsidP="116E7D5D" w:rsidRDefault="116E7D5D" w14:paraId="72770677" w14:textId="07EBAB3D">
      <w:pPr>
        <w:pStyle w:val="Normal"/>
        <w:spacing w:before="0" w:after="0" w:line="360" w:lineRule="auto"/>
        <w:jc w:val="center"/>
        <w:rPr>
          <w:rFonts w:ascii="Times New Roman" w:hAnsi="Times New Roman" w:cs="Times New Roman"/>
          <w:b w:val="1"/>
          <w:bCs w:val="1"/>
        </w:rPr>
      </w:pPr>
    </w:p>
    <w:p w:rsidR="0070071B" w:rsidP="116E7D5D" w:rsidRDefault="0070071B" w14:paraId="3F40BB39" w14:textId="250769E0">
      <w:pPr>
        <w:pStyle w:val="Normal"/>
        <w:spacing w:before="0" w:after="0" w:line="36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116E7D5D" w:rsidR="116E7D5D">
        <w:rPr>
          <w:rFonts w:ascii="Times New Roman" w:hAnsi="Times New Roman" w:cs="Times New Roman"/>
          <w:b w:val="1"/>
          <w:bCs w:val="1"/>
          <w:sz w:val="28"/>
          <w:szCs w:val="28"/>
        </w:rPr>
        <w:t>TÍTULO:</w:t>
      </w:r>
      <w:r w:rsidRPr="116E7D5D" w:rsidR="116E7D5D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id w:val="1161350063"/>
          <w:placeholder>
            <w:docPart w:val="DefaultPlaceholder_-1854013440"/>
          </w:placeholder>
          <w:rPr>
            <w:rFonts w:ascii="Times New Roman" w:hAnsi="Times New Roman" w:cs="Times New Roman"/>
            <w:sz w:val="28"/>
            <w:szCs w:val="28"/>
          </w:rPr>
        </w:sdtPr>
        <w:sdtContent>
          <w:r w:rsidRPr="116E7D5D" w:rsidR="116E7D5D">
            <w:rPr>
              <w:rFonts w:ascii="Times New Roman" w:hAnsi="Times New Roman" w:eastAsia="Times New Roman" w:cs="Times New Roman"/>
              <w:b w:val="1"/>
              <w:bCs w:val="1"/>
              <w:i w:val="0"/>
              <w:iCs w:val="0"/>
              <w:noProof w:val="0"/>
              <w:color w:val="000000" w:themeColor="text1" w:themeTint="FF" w:themeShade="FF"/>
              <w:sz w:val="28"/>
              <w:szCs w:val="28"/>
              <w:lang w:val="en"/>
            </w:rPr>
            <w:t>CAPACITAÇÃO AOS AGENTES COMUNITÁRIOS DE SAÚDE (ACS) SOBRE A COVID-19: RELATO DE EXPERIÊNCIA DE ENFERMEIROS DE UMA RESIDÊNCIA MULTIPROFISSIONAL</w:t>
          </w:r>
        </w:sdtContent>
      </w:sdt>
    </w:p>
    <w:p w:rsidR="0070071B" w:rsidP="0070071B" w:rsidRDefault="0070071B" w14:paraId="315B56C5" w14:textId="77777777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:rsidRPr="00ED178E" w:rsidR="0070071B" w:rsidP="0070071B" w:rsidRDefault="003E7CE5" w14:paraId="181C8DF9" w14:textId="28E79210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id w:val="1602986158"/>
          <w:placeholder>
            <w:docPart w:val="DefaultPlaceholder_-1854013440"/>
          </w:placeholder>
          <w:rPr>
            <w:rFonts w:ascii="Times New Roman" w:hAnsi="Times New Roman" w:cs="Times New Roman"/>
            <w:u w:val="single"/>
          </w:rPr>
        </w:sdtPr>
        <w:sdtContent>
          <w:proofErr w:type="spellStart"/>
          <w:r w:rsidRPr="116E7D5D" w:rsidR="116E7D5D">
            <w:rPr>
              <w:rFonts w:ascii="Times New Roman" w:hAnsi="Times New Roman" w:cs="Times New Roman"/>
              <w:u w:val="single"/>
            </w:rPr>
            <w:t>Wolney</w:t>
          </w:r>
          <w:proofErr w:type="spellEnd"/>
          <w:r w:rsidRPr="116E7D5D" w:rsidR="116E7D5D">
            <w:rPr>
              <w:rFonts w:ascii="Times New Roman" w:hAnsi="Times New Roman" w:cs="Times New Roman"/>
              <w:u w:val="single"/>
            </w:rPr>
            <w:t xml:space="preserve"> Sandy Santos Lima</w:t>
          </w:r>
        </w:sdtContent>
      </w:sdt>
      <w:r w:rsidRPr="116E7D5D" w:rsidR="116E7D5D">
        <w:rPr>
          <w:rFonts w:ascii="Times New Roman" w:hAnsi="Times New Roman" w:cs="Times New Roman"/>
        </w:rPr>
        <w:t xml:space="preserve">, </w:t>
      </w:r>
      <w:sdt>
        <w:sdtPr>
          <w:id w:val="-622763031"/>
          <w:placeholder>
            <w:docPart w:val="DefaultPlaceholder_-1854013440"/>
          </w:placeholder>
          <w:rPr>
            <w:rFonts w:ascii="Times New Roman" w:hAnsi="Times New Roman" w:cs="Times New Roman"/>
          </w:rPr>
        </w:sdtPr>
        <w:sdtContent>
          <w:r w:rsidRPr="116E7D5D" w:rsidR="116E7D5D">
            <w:rPr>
              <w:rFonts w:ascii="Times New Roman" w:hAnsi="Times New Roman" w:cs="Times New Roman"/>
              <w:u w:val="none"/>
            </w:rPr>
            <w:t>wolneylimaa@gmail.com</w:t>
          </w:r>
          <w:r w:rsidRPr="116E7D5D" w:rsidR="116E7D5D">
            <w:rPr>
              <w:rFonts w:ascii="Times New Roman" w:hAnsi="Times New Roman" w:cs="Times New Roman"/>
              <w:u w:val="none"/>
              <w:vertAlign w:val="superscript"/>
            </w:rPr>
            <w:t>1</w:t>
          </w:r>
        </w:sdtContent>
        <w:sdtEndPr>
          <w:rPr>
            <w:rFonts w:ascii="Times New Roman" w:hAnsi="Times New Roman" w:cs="Times New Roman"/>
            <w:vertAlign w:val="superscript"/>
          </w:rPr>
        </w:sdtEndPr>
      </w:sdt>
      <w:r w:rsidRPr="116E7D5D" w:rsidR="116E7D5D">
        <w:rPr>
          <w:rFonts w:ascii="Times New Roman" w:hAnsi="Times New Roman" w:cs="Times New Roman"/>
        </w:rPr>
        <w:t>,</w:t>
      </w:r>
    </w:p>
    <w:p w:rsidR="0070071B" w:rsidP="116E7D5D" w:rsidRDefault="0070071B" w14:paraId="67B8D3B2" w14:textId="12649997">
      <w:pPr>
        <w:spacing w:before="0" w:beforeAutospacing="on" w:after="120" w:line="360" w:lineRule="auto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116E7D5D" w:rsidR="116E7D5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Julyana do Carmo Souza² </w:t>
      </w:r>
    </w:p>
    <w:p w:rsidR="0070071B" w:rsidP="116E7D5D" w:rsidRDefault="0070071B" w14:paraId="60FBBFF0" w14:textId="6B3D9564">
      <w:pPr>
        <w:spacing w:before="0" w:beforeAutospacing="on" w:after="120" w:line="360" w:lineRule="auto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116E7D5D" w:rsidR="116E7D5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         Maria Luíza Silva Souza³  </w:t>
      </w:r>
    </w:p>
    <w:p w:rsidR="0070071B" w:rsidP="116E7D5D" w:rsidRDefault="0070071B" w14:paraId="11C86183" w14:textId="0315DDAE">
      <w:pPr>
        <w:spacing w:before="0" w:beforeAutospacing="on" w:after="120" w:line="360" w:lineRule="auto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116E7D5D" w:rsidR="116E7D5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             Wiltar Teles Santos marques⁴</w:t>
      </w:r>
    </w:p>
    <w:p w:rsidR="0070071B" w:rsidP="116E7D5D" w:rsidRDefault="0070071B" w14:paraId="62D84795" w14:textId="2237B333">
      <w:pPr>
        <w:pStyle w:val="Normal"/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70071B" w:rsidP="0070071B" w:rsidRDefault="003E7CE5" w14:paraId="1E3F08C8" w14:textId="5060DF3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id w:val="-208273958"/>
          <w:placeholder>
            <w:docPart w:val="DefaultPlaceholder_-1854013440"/>
          </w:placeholder>
          <w:rPr>
            <w:rFonts w:ascii="Times New Roman" w:hAnsi="Times New Roman" w:cs="Times New Roman"/>
          </w:rPr>
        </w:sdtPr>
        <w:sdtContent>
          <w:r w:rsidRPr="116E7D5D" w:rsidR="116E7D5D">
            <w:rPr>
              <w:rFonts w:ascii="Times New Roman" w:hAnsi="Times New Roman" w:cs="Times New Roman"/>
            </w:rPr>
            <w:t>1. Universidade Federal de Sergipe (UFS)</w:t>
          </w:r>
          <w:r w:rsidRPr="116E7D5D" w:rsidR="116E7D5D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Pr="116E7D5D" w:rsidR="116E7D5D">
        <w:rPr>
          <w:rFonts w:ascii="Times New Roman" w:hAnsi="Times New Roman" w:cs="Times New Roman"/>
        </w:rPr>
        <w:t xml:space="preserve">; </w:t>
      </w:r>
      <w:sdt>
        <w:sdtPr>
          <w:id w:val="-1938048033"/>
          <w:placeholder>
            <w:docPart w:val="DefaultPlaceholder_-1854013440"/>
          </w:placeholder>
          <w:rPr>
            <w:rFonts w:ascii="Times New Roman" w:hAnsi="Times New Roman" w:cs="Times New Roman"/>
          </w:rPr>
        </w:sdtPr>
        <w:sdtContent>
          <w:r w:rsidRPr="116E7D5D" w:rsidR="116E7D5D">
            <w:rPr>
              <w:rFonts w:ascii="Times New Roman" w:hAnsi="Times New Roman" w:cs="Times New Roman"/>
            </w:rPr>
            <w:t>2. Universidade Federal de Sergipe (UFS)</w:t>
          </w:r>
          <w:r w:rsidRPr="116E7D5D" w:rsidR="116E7D5D">
            <w:rPr>
              <w:rFonts w:ascii="Times New Roman" w:hAnsi="Times New Roman" w:cs="Times New Roman"/>
              <w:vertAlign w:val="superscript"/>
            </w:rPr>
            <w:t>2</w:t>
          </w:r>
          <w:r w:rsidRPr="116E7D5D" w:rsidR="116E7D5D">
            <w:rPr>
              <w:rFonts w:ascii="Times New Roman" w:hAnsi="Times New Roman" w:cs="Times New Roman"/>
            </w:rPr>
            <w:t>;</w:t>
          </w:r>
        </w:sdtContent>
      </w:sdt>
      <w:r w:rsidRPr="116E7D5D" w:rsidR="116E7D5D">
        <w:rPr>
          <w:rFonts w:ascii="Times New Roman" w:hAnsi="Times New Roman" w:cs="Times New Roman"/>
        </w:rPr>
        <w:t xml:space="preserve"> </w:t>
      </w:r>
    </w:p>
    <w:p w:rsidR="0070071B" w:rsidP="0070071B" w:rsidRDefault="0070071B" w14:paraId="7340987A" w14:textId="761C874A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116E7D5D" w:rsidR="116E7D5D">
        <w:rPr>
          <w:rFonts w:ascii="Times New Roman" w:hAnsi="Times New Roman" w:cs="Times New Roman"/>
        </w:rPr>
        <w:t>3. Universidade Federal de Sergipe (UFS)</w:t>
      </w:r>
      <w:r w:rsidRPr="116E7D5D" w:rsidR="116E7D5D">
        <w:rPr>
          <w:rFonts w:ascii="Times New Roman" w:hAnsi="Times New Roman" w:cs="Times New Roman"/>
          <w:vertAlign w:val="superscript"/>
        </w:rPr>
        <w:t>3</w:t>
      </w:r>
      <w:r w:rsidRPr="116E7D5D" w:rsidR="116E7D5D">
        <w:rPr>
          <w:rFonts w:ascii="Times New Roman" w:hAnsi="Times New Roman" w:cs="Times New Roman"/>
        </w:rPr>
        <w:t>; 4. Universidade Federal de Sergipe (UFS)</w:t>
      </w:r>
      <w:r w:rsidRPr="116E7D5D" w:rsidR="116E7D5D">
        <w:rPr>
          <w:rFonts w:ascii="Times New Roman" w:hAnsi="Times New Roman" w:cs="Times New Roman"/>
          <w:vertAlign w:val="superscript"/>
        </w:rPr>
        <w:t>4</w:t>
      </w:r>
    </w:p>
    <w:p w:rsidR="116E7D5D" w:rsidP="116E7D5D" w:rsidRDefault="116E7D5D" w14:paraId="157BC7CA" w14:textId="6C7F6B25">
      <w:pPr>
        <w:pStyle w:val="Normal"/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:rsidRPr="0070071B" w:rsidR="0070071B" w:rsidP="0070071B" w:rsidRDefault="0070071B" w14:paraId="10266687" w14:textId="77777777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id w:val="1799338940"/>
        <w:placeholder>
          <w:docPart w:val="DefaultPlaceholder_-1854013440"/>
        </w:placeholder>
        <w:rPr>
          <w:rFonts w:ascii="Times New Roman" w:hAnsi="Times New Roman" w:cs="Times New Roman"/>
        </w:rPr>
      </w:sdtPr>
      <w:sdtContent>
        <w:p w:rsidR="116E7D5D" w:rsidP="0774C566" w:rsidRDefault="116E7D5D" w14:paraId="1148B0B1" w14:textId="75A67E5D">
          <w:pPr>
            <w:pStyle w:val="Normal"/>
            <w:spacing w:before="0" w:after="0" w:line="360" w:lineRule="auto"/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en"/>
            </w:rPr>
          </w:pPr>
          <w:r w:rsidRPr="0774C566" w:rsidR="0774C566">
            <w:rPr>
              <w:rFonts w:ascii="Times New Roman" w:hAnsi="Times New Roman" w:cs="Times New Roman"/>
            </w:rPr>
            <w:t xml:space="preserve"> </w:t>
          </w:r>
          <w:r w:rsidRPr="0774C566" w:rsidR="0774C566">
            <w:rPr>
              <w:rFonts w:ascii="Times New Roman" w:hAnsi="Times New Roman" w:cs="Times New Roman"/>
              <w:b w:val="1"/>
              <w:bCs w:val="1"/>
            </w:rPr>
            <w:t>Relato de experiência</w:t>
          </w:r>
          <w:r w:rsidRPr="0774C566" w:rsidR="0774C566">
            <w:rPr>
              <w:rFonts w:ascii="Times New Roman" w:hAnsi="Times New Roman" w:cs="Times New Roman"/>
            </w:rPr>
            <w:t xml:space="preserve">: Introdução: O novo vírus SARS-COV-2 da família do </w:t>
          </w:r>
          <w:proofErr w:type="spellStart"/>
          <w:r w:rsidRPr="0774C566" w:rsidR="0774C566">
            <w:rPr>
              <w:rFonts w:ascii="Times New Roman" w:hAnsi="Times New Roman" w:cs="Times New Roman"/>
            </w:rPr>
            <w:t>coronavírus</w:t>
          </w:r>
          <w:proofErr w:type="spellEnd"/>
          <w:r w:rsidRPr="0774C566" w:rsidR="0774C566">
            <w:rPr>
              <w:rFonts w:ascii="Times New Roman" w:hAnsi="Times New Roman" w:cs="Times New Roman"/>
            </w:rPr>
            <w:t xml:space="preserve"> foi descoberto no final de dezembro do ano de 2019 na China, causando a doença de nome COVID-19</w:t>
          </w:r>
          <w:r w:rsidRPr="0774C566" w:rsidR="0774C566">
            <w:rPr>
              <w:rFonts w:ascii="Times New Roman" w:hAnsi="Times New Roman" w:cs="Times New Roman"/>
              <w:vertAlign w:val="superscript"/>
            </w:rPr>
            <w:t>(1)</w:t>
          </w:r>
          <w:r w:rsidRPr="0774C566" w:rsidR="0774C566">
            <w:rPr>
              <w:rFonts w:ascii="Times New Roman" w:hAnsi="Times New Roman" w:cs="Times New Roman"/>
            </w:rPr>
            <w:t xml:space="preserve">. Esta, vem se alastrando por todo o mundo, transformou-se em uma pandemia e suscitou a urgência de fortalecimento dos serviços de saúde, especialmente em países subdesenvolvidos como o Brasil </w:t>
          </w:r>
          <w:r w:rsidRPr="0774C566" w:rsidR="0774C566">
            <w:rPr>
              <w:rFonts w:ascii="Times New Roman" w:hAnsi="Times New Roman" w:cs="Times New Roman"/>
              <w:vertAlign w:val="superscript"/>
            </w:rPr>
            <w:t>(2)</w:t>
          </w:r>
          <w:r w:rsidRPr="0774C566" w:rsidR="0774C566">
            <w:rPr>
              <w:rFonts w:ascii="Times New Roman" w:hAnsi="Times New Roman" w:cs="Times New Roman"/>
            </w:rPr>
            <w:t xml:space="preserve">. Diante da situação atual do mundo e do país, viu-se a necessidade de capacitar os ACS para o enfrentamento eficaz do vírus e disseminar o conhecimento e as orientações a população para torná-la auto responsável por seu cuidado de saúde com autonomia e ciência. Objetivo: Relatar a experiência vivenciada por residentes de enfermagem durante a realização de capacitações aos ACS que integram as equipes das Unidades Básicas de Saúde (UBS) em </w:t>
          </w:r>
          <w:proofErr w:type="spellStart"/>
          <w:r w:rsidRPr="0774C566" w:rsidR="0774C566">
            <w:rPr>
              <w:rFonts w:ascii="Times New Roman" w:hAnsi="Times New Roman" w:cs="Times New Roman"/>
            </w:rPr>
            <w:t>Aracaju-SE</w:t>
          </w:r>
          <w:proofErr w:type="spellEnd"/>
          <w:r w:rsidRPr="0774C566" w:rsidR="0774C566">
            <w:rPr>
              <w:rFonts w:ascii="Times New Roman" w:hAnsi="Times New Roman" w:cs="Times New Roman"/>
            </w:rPr>
            <w:t xml:space="preserve">. Descrição da experiência: As ações ocorreram através de uma data prévia agendada em comum acordo com cada unidade, durante os meses de abril e maio de 2020. Ao chegar no local para a capacitação, os residentes com uma carta de apresentação eram recebidos pelo gerente da unidade, o qual oferecia os </w:t>
          </w:r>
          <w:proofErr w:type="spellStart"/>
          <w:r w:rsidRPr="0774C566" w:rsidR="0774C566">
            <w:rPr>
              <w:rFonts w:ascii="Times New Roman" w:hAnsi="Times New Roman" w:cs="Times New Roman"/>
            </w:rPr>
            <w:t>EPI’s</w:t>
          </w:r>
          <w:proofErr w:type="spellEnd"/>
          <w:r w:rsidRPr="0774C566" w:rsidR="0774C566">
            <w:rPr>
              <w:rFonts w:ascii="Times New Roman" w:hAnsi="Times New Roman" w:cs="Times New Roman"/>
            </w:rPr>
            <w:t xml:space="preserve">, insumos para a higienização das mãos e espaço com recursos audiovisuais. Antes de começar a capacitação os facilitadores apresentavam-se aos ACS e posteriormente abordavam o conteúdo que seria discutido por meio de material expositivo. Resultados e/ou impactos: Os agentes participaram de forma ativa na discussão sobre os aspectos inerentes a COVID-19. Durante a capacitação, constatou-se que alguns dos profissionais realizavam a higienização das mãos com água e sabão ou álcool em gel de forma inadequada, além do uso ineficaz da máscara de proteção. </w:t>
          </w:r>
          <w:r w:rsidRPr="0774C566" w:rsidR="0774C566">
            <w:rPr>
              <w:rFonts w:ascii="Times New Roman" w:hAnsi="Times New Roman" w:cs="Times New Roman"/>
            </w:rPr>
            <w:t>Então</w:t>
          </w:r>
          <w:r w:rsidRPr="0774C566" w:rsidR="0774C566">
            <w:rPr>
              <w:rFonts w:ascii="Times New Roman" w:hAnsi="Times New Roman" w:cs="Times New Roman"/>
            </w:rPr>
            <w:t xml:space="preserve"> foi demonstrado a forma correta de higienização das mãos, como também o uso correto da máscara cirúrgica e de pano, já que os agentes são os principais disseminadores da informação a população. Sobre o</w:t>
          </w:r>
          <w:r w:rsidRPr="0774C566" w:rsidR="0774C566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en"/>
            </w:rPr>
            <w:t xml:space="preserve"> </w:t>
          </w:r>
          <w:r w:rsidRPr="0774C566" w:rsidR="0774C566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isolamento domiciliar de pessoas contaminadas pelo vírus, os ACS relataram que nem todos possuíam a mesma realidade, pois, muitos viviam em casas com apenas um compartimento. Então, foram instruídos a adaptar as recomendações do Ministério da saúde (MS) a realidade de cada lar, pois, se não tem como separar o espaço entre os familiares, pode-se reforçar o uso da máscara e aumentar as medidas de higienização. Observou-se considerável demanda psicológica dos agentes diante da possibilidade de contaminação pelo vírus, para tanto foi repassado o número para apoio psicológico realizado no município aos profissionais que são linha de frente no combate ao vírus. Considerações finais: Por meio do conteúdo abordado, transmitimos a mensagem de que a conscientização da população sobre as formas de precaução deve ser a principal ferramenta para controlar a disseminação do SARS-COV-2 e que os agentes precisam colocar em prática todo o conhecimento científico aprendido, pois, é através desses profissionais que os usuários do SUS podem torna-se corresponsáveis por seu próprio cuidado e dos seus familiares, obtendo informações e orientações de fonte segura.</w:t>
          </w:r>
        </w:p>
        <w:p w:rsidR="116E7D5D" w:rsidP="116E7D5D" w:rsidRDefault="116E7D5D" w14:paraId="313590BC" w14:textId="24BA33F3">
          <w:pPr>
            <w:pStyle w:val="Normal"/>
            <w:spacing w:before="0" w:after="0" w:line="360" w:lineRule="auto"/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en"/>
            </w:rPr>
          </w:pPr>
          <w:r w:rsidRPr="116E7D5D" w:rsidR="116E7D5D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en"/>
            </w:rPr>
            <w:t xml:space="preserve"> </w:t>
          </w:r>
        </w:p>
      </w:sdtContent>
    </w:sdt>
    <w:p w:rsidRPr="000754F5" w:rsidR="0070071B" w:rsidP="0070071B" w:rsidRDefault="0070071B" w14:paraId="797ADC05" w14:textId="60061468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116E7D5D" w:rsidR="116E7D5D">
        <w:rPr>
          <w:rFonts w:ascii="Times New Roman" w:hAnsi="Times New Roman" w:cs="Times New Roman"/>
          <w:b w:val="1"/>
          <w:bCs w:val="1"/>
        </w:rPr>
        <w:t xml:space="preserve">Descritores: </w:t>
      </w:r>
      <w:proofErr w:type="spellStart"/>
      <w:r w:rsidRPr="116E7D5D" w:rsidR="116E7D5D">
        <w:rPr>
          <w:rFonts w:ascii="Times New Roman" w:hAnsi="Times New Roman" w:cs="Times New Roman"/>
          <w:b w:val="0"/>
          <w:bCs w:val="0"/>
        </w:rPr>
        <w:t>Coronavírus</w:t>
      </w:r>
      <w:proofErr w:type="spellEnd"/>
      <w:r w:rsidRPr="116E7D5D" w:rsidR="116E7D5D">
        <w:rPr>
          <w:rFonts w:ascii="Times New Roman" w:hAnsi="Times New Roman" w:cs="Times New Roman"/>
          <w:b w:val="0"/>
          <w:bCs w:val="0"/>
        </w:rPr>
        <w:t>; Agentes comunitários de Saúde; Enfermagem; Pandemia</w:t>
      </w:r>
      <w:r w:rsidRPr="116E7D5D" w:rsidR="116E7D5D">
        <w:rPr>
          <w:rFonts w:ascii="Times New Roman" w:hAnsi="Times New Roman" w:cs="Times New Roman"/>
          <w:b w:val="0"/>
          <w:bCs w:val="0"/>
        </w:rPr>
        <w:t xml:space="preserve">  </w:t>
      </w:r>
    </w:p>
    <w:p w:rsidR="0070071B" w:rsidP="0070071B" w:rsidRDefault="0070071B" w14:paraId="7957B7DB" w14:textId="77777777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:rsidRPr="0070071B" w:rsidR="0070071B" w:rsidP="0070071B" w:rsidRDefault="0070071B" w14:paraId="35353921" w14:textId="77777777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116E7D5D" w:rsidR="116E7D5D">
        <w:rPr>
          <w:rFonts w:ascii="Times New Roman" w:hAnsi="Times New Roman" w:cs="Times New Roman"/>
          <w:b w:val="1"/>
          <w:bCs w:val="1"/>
        </w:rPr>
        <w:t>Referências:</w:t>
      </w:r>
    </w:p>
    <w:p w:rsidR="116E7D5D" w:rsidP="0774C566" w:rsidRDefault="116E7D5D" w14:paraId="239C45A9" w14:textId="2A23AB7B">
      <w:pPr>
        <w:pStyle w:val="Normal"/>
        <w:spacing w:beforeAutospacing="on" w:after="120" w:line="36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0774C566" w:rsidR="0774C5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1.LIMA, C.M. </w:t>
      </w:r>
      <w:proofErr w:type="spellStart"/>
      <w:r w:rsidRPr="0774C566" w:rsidR="0774C5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>Informação</w:t>
      </w:r>
      <w:proofErr w:type="spellEnd"/>
      <w:r w:rsidRPr="0774C566" w:rsidR="0774C5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  <w:proofErr w:type="spellStart"/>
      <w:r w:rsidRPr="0774C566" w:rsidR="0774C5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>sobre</w:t>
      </w:r>
      <w:proofErr w:type="spellEnd"/>
      <w:r w:rsidRPr="0774C566" w:rsidR="0774C5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o novo </w:t>
      </w:r>
      <w:proofErr w:type="spellStart"/>
      <w:r w:rsidRPr="0774C566" w:rsidR="0774C5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>coronavírus</w:t>
      </w:r>
      <w:proofErr w:type="spellEnd"/>
      <w:r w:rsidRPr="0774C566" w:rsidR="0774C5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 (COVID-19). </w:t>
      </w:r>
      <w:proofErr w:type="spellStart"/>
      <w:r w:rsidRPr="0774C566" w:rsidR="0774C566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>Radiol</w:t>
      </w:r>
      <w:proofErr w:type="spellEnd"/>
      <w:r w:rsidRPr="0774C566" w:rsidR="0774C566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. </w:t>
      </w:r>
      <w:proofErr w:type="spellStart"/>
      <w:r w:rsidRPr="0774C566" w:rsidR="0774C566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>Brasil</w:t>
      </w:r>
      <w:proofErr w:type="spellEnd"/>
      <w:r w:rsidRPr="0774C566" w:rsidR="0774C566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>.</w:t>
      </w:r>
      <w:r w:rsidRPr="0774C566" w:rsidR="0774C5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 São Paulo, vol. 53, n.2, mar/</w:t>
      </w:r>
      <w:proofErr w:type="spellStart"/>
      <w:r w:rsidRPr="0774C566" w:rsidR="0774C5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>abr</w:t>
      </w:r>
      <w:proofErr w:type="spellEnd"/>
      <w:r w:rsidRPr="0774C566" w:rsidR="0774C5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>, 2020.</w:t>
      </w:r>
    </w:p>
    <w:p w:rsidR="0774C566" w:rsidP="0774C566" w:rsidRDefault="0774C566" w14:paraId="0A643978" w14:textId="5EDF7715">
      <w:pPr>
        <w:pStyle w:val="Normal"/>
        <w:spacing w:beforeAutospacing="on" w:after="120" w:line="36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</w:pPr>
    </w:p>
    <w:p w:rsidR="116E7D5D" w:rsidP="116E7D5D" w:rsidRDefault="116E7D5D" w14:paraId="1404BEEA" w14:textId="089AA46A">
      <w:pPr>
        <w:pStyle w:val="Normal"/>
        <w:spacing w:beforeAutospacing="on" w:after="120"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</w:pPr>
    </w:p>
    <w:p w:rsidR="116E7D5D" w:rsidP="116E7D5D" w:rsidRDefault="116E7D5D" w14:paraId="267776B7" w14:textId="459CD7FC">
      <w:pPr>
        <w:spacing w:beforeAutospacing="on" w:after="120"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116E7D5D" w:rsidR="116E7D5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2. SILVA, F.V. Enfermagem no combate á pandemia da COVID-19. </w:t>
      </w:r>
      <w:r w:rsidRPr="116E7D5D" w:rsidR="116E7D5D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>Rev. Bras</w:t>
      </w:r>
      <w:r w:rsidRPr="116E7D5D" w:rsidR="116E7D5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"/>
        </w:rPr>
        <w:t>. Brasília, vol. 73, vol. 2, maio, 2020.</w:t>
      </w:r>
    </w:p>
    <w:p w:rsidR="116E7D5D" w:rsidP="116E7D5D" w:rsidRDefault="116E7D5D" w14:paraId="0E9AD1C9" w14:textId="7DCC53AA">
      <w:pPr>
        <w:pStyle w:val="Normal"/>
        <w:spacing w:before="0" w:after="0" w:line="360" w:lineRule="auto"/>
        <w:jc w:val="left"/>
        <w:rPr>
          <w:rFonts w:ascii="Times New Roman" w:hAnsi="Times New Roman" w:cs="Times New Roman"/>
          <w:b w:val="1"/>
          <w:bCs w:val="1"/>
        </w:rPr>
      </w:pPr>
    </w:p>
    <w:p w:rsidR="116E7D5D" w:rsidP="116E7D5D" w:rsidRDefault="116E7D5D" w14:paraId="339474B2" w14:textId="006AC35D">
      <w:pPr>
        <w:pStyle w:val="Normal"/>
        <w:spacing w:before="0" w:after="0" w:line="360" w:lineRule="auto"/>
        <w:jc w:val="left"/>
        <w:rPr>
          <w:rFonts w:ascii="Times New Roman" w:hAnsi="Times New Roman" w:cs="Times New Roman"/>
          <w:b w:val="1"/>
          <w:bCs w:val="1"/>
        </w:rPr>
      </w:pPr>
    </w:p>
    <w:p w:rsidR="116E7D5D" w:rsidP="116E7D5D" w:rsidRDefault="116E7D5D" w14:paraId="4F2AF727" w14:textId="764CFC00">
      <w:pPr>
        <w:pStyle w:val="Normal"/>
        <w:spacing w:before="0" w:after="0" w:line="360" w:lineRule="auto"/>
        <w:jc w:val="left"/>
        <w:rPr>
          <w:rFonts w:ascii="Times New Roman" w:hAnsi="Times New Roman" w:cs="Times New Roman"/>
          <w:b w:val="1"/>
          <w:bCs w:val="1"/>
        </w:rPr>
      </w:pPr>
    </w:p>
    <w:p w:rsidR="116E7D5D" w:rsidP="116E7D5D" w:rsidRDefault="116E7D5D" w14:paraId="2FCE2813" w14:textId="14D87F19">
      <w:pPr>
        <w:pStyle w:val="Normal"/>
        <w:spacing w:before="0" w:after="0" w:line="360" w:lineRule="auto"/>
        <w:jc w:val="left"/>
        <w:rPr>
          <w:rFonts w:ascii="Times New Roman" w:hAnsi="Times New Roman" w:cs="Times New Roman"/>
          <w:b w:val="1"/>
          <w:bCs w:val="1"/>
        </w:rPr>
      </w:pPr>
    </w:p>
    <w:p w:rsidR="116E7D5D" w:rsidP="116E7D5D" w:rsidRDefault="116E7D5D" w14:paraId="2A75726B" w14:textId="37AE783A">
      <w:pPr>
        <w:pStyle w:val="Normal"/>
        <w:spacing w:before="0" w:after="0" w:line="360" w:lineRule="auto"/>
        <w:jc w:val="left"/>
        <w:rPr>
          <w:rFonts w:ascii="Times New Roman" w:hAnsi="Times New Roman" w:cs="Times New Roman"/>
          <w:b w:val="1"/>
          <w:bCs w:val="1"/>
        </w:rPr>
      </w:pPr>
    </w:p>
    <w:sectPr w:rsidRPr="0070071B" w:rsidR="00EA190E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 w:orient="portrait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CE5" w:rsidP="00054686" w:rsidRDefault="003E7CE5" w14:paraId="4E7A6372" w14:textId="77777777">
      <w:pPr>
        <w:spacing w:before="0" w:after="0" w:line="240" w:lineRule="auto"/>
      </w:pPr>
      <w:r>
        <w:separator/>
      </w:r>
    </w:p>
  </w:endnote>
  <w:endnote w:type="continuationSeparator" w:id="0">
    <w:p w:rsidR="003E7CE5" w:rsidP="00054686" w:rsidRDefault="003E7CE5" w14:paraId="3E87C74D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p14">
  <w:p w:rsidR="00330594" w:rsidP="00330594" w:rsidRDefault="00330594" w14:paraId="2E0A2759" w14:textId="283EBB60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Conector reto 1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15595c" strokeweight=".79442mm" from="-122.1pt,13.6pt" to="593.25pt,16.6pt" w14:anchorId="1E8BAA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>
              <w10:wrap anchorx="page"/>
            </v:line>
          </w:pict>
        </mc:Fallback>
      </mc:AlternateContent>
    </w:r>
  </w:p>
  <w:p w:rsidR="00330594" w:rsidP="00330594" w:rsidRDefault="00330594" w14:paraId="5694460A" w14:textId="77777777">
    <w:pPr>
      <w:pStyle w:val="Corpodetexto"/>
      <w:spacing w:before="7"/>
      <w:rPr>
        <w:i/>
        <w:sz w:val="17"/>
      </w:rPr>
    </w:pPr>
  </w:p>
  <w:p w:rsidRPr="00417E55" w:rsidR="00417E55" w:rsidP="00417E55" w:rsidRDefault="00417E55" w14:paraId="50DDAC04" w14:textId="77777777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Pr="00330594" w:rsidR="00330594" w:rsidP="00417E55" w:rsidRDefault="00417E55" w14:paraId="3FE2F941" w14:textId="631CF80F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CE5" w:rsidP="00054686" w:rsidRDefault="003E7CE5" w14:paraId="2484196E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3E7CE5" w:rsidP="00054686" w:rsidRDefault="003E7CE5" w14:paraId="27679A1D" w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86" w:rsidRDefault="003E7CE5" w14:paraId="4DABB848" w14:textId="77777777">
    <w:pPr>
      <w:pStyle w:val="Cabealho"/>
    </w:pPr>
    <w:r>
      <w:rPr>
        <w:noProof/>
        <w:lang w:eastAsia="pt-BR"/>
      </w:rPr>
      <w:pict w14:anchorId="4D9EE25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35056172" style="position:absolute;left:0;text-align:left;margin-left:0;margin-top:0;width:452.15pt;height:452.15pt;z-index:-251657216;mso-position-horizontal:center;mso-position-horizontal-relative:margin;mso-position-vertical:center;mso-position-vertical-relative:margin" o:spid="_x0000_s2054" o:allowincell="f" type="#_x0000_t75">
          <v:imagedata gain="19661f" blacklevel="22938f" o:title="Somente-Logo-Degradê-JPEG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054686" w:rsidP="0011587C" w:rsidRDefault="003E7CE5" w14:paraId="01F11CEE" w14:textId="77777777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35056173" style="position:absolute;left:0;text-align:left;margin-left:0;margin-top:0;width:452.15pt;height:452.15pt;z-index:-251656192;mso-position-horizontal:center;mso-position-horizontal-relative:margin;mso-position-vertical:center;mso-position-vertical-relative:margin" o:spid="_x0000_s2055" o:allowincell="f" type="#_x0000_t75">
          <v:imagedata gain="19661f" blacklevel="22938f" o:title="Somente-Logo-Degradê-JPEG" r:id="rId1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054686" w:rsidP="00054686" w:rsidRDefault="003E7CE5" w14:paraId="2E3D04E3" w14:textId="77777777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35056171" style="position:absolute;left:0;text-align:left;margin-left:0;margin-top:0;width:452.15pt;height:452.15pt;z-index:-251658240;mso-position-horizontal:center;mso-position-horizontal-relative:margin;mso-position-vertical:center;mso-position-vertical-relative:margin" o:spid="_x0000_s2053" o:allowincell="f" type="#_x0000_t75">
          <v:imagedata gain="19661f" blacklevel="22938f" o:title="Somente-Logo-Degradê-JPEG" r:id="rId1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4">
    <w:abstractNumId w:val="3"/>
  </w: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12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553538"/>
    <w:rsid w:val="006C03DB"/>
    <w:rsid w:val="0070071B"/>
    <w:rsid w:val="008B6F3E"/>
    <w:rsid w:val="00AB0DF9"/>
    <w:rsid w:val="00AC5179"/>
    <w:rsid w:val="00BB3DA1"/>
    <w:rsid w:val="00D55666"/>
    <w:rsid w:val="00EA190E"/>
    <w:rsid w:val="00ED178E"/>
    <w:rsid w:val="00F9396B"/>
    <w:rsid w:val="00FF79B3"/>
    <w:rsid w:val="0774C566"/>
    <w:rsid w:val="116E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styleId="CorpodetextoChar" w:customStyle="1">
    <w:name w:val="Corpo de texto Char"/>
    <w:basedOn w:val="Fontepargpadro"/>
    <w:link w:val="Corpodetexto"/>
    <w:uiPriority w:val="1"/>
    <w:rsid w:val="00330594"/>
    <w:rPr>
      <w:rFonts w:ascii="Arial" w:hAnsi="Arial" w:eastAsia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header" Target="header2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Relationship Type="http://schemas.openxmlformats.org/officeDocument/2006/relationships/glossaryDocument" Target="glossary/document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OK</dc:creator>
  <lastModifiedBy>Henrique Souza</lastModifiedBy>
  <revision>6</revision>
  <lastPrinted>2020-06-10T02:59:00.0000000Z</lastPrinted>
  <dcterms:created xsi:type="dcterms:W3CDTF">2020-06-12T01:11:00.0000000Z</dcterms:created>
  <dcterms:modified xsi:type="dcterms:W3CDTF">2020-07-06T18:37:40.1593050Z</dcterms:modified>
</coreProperties>
</file>