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68D55" w14:textId="77777777" w:rsidR="009937F2" w:rsidRDefault="00553538" w:rsidP="009937F2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>Eixo</w:t>
      </w:r>
      <w:r w:rsidR="009937F2">
        <w:rPr>
          <w:rFonts w:ascii="Times New Roman" w:hAnsi="Times New Roman" w:cs="Times New Roman"/>
          <w:b/>
        </w:rPr>
        <w:t xml:space="preserve"> 1</w:t>
      </w:r>
      <w:r w:rsidRPr="00553538">
        <w:rPr>
          <w:rFonts w:ascii="Times New Roman" w:hAnsi="Times New Roman" w:cs="Times New Roman"/>
          <w:b/>
        </w:rPr>
        <w:t xml:space="preserve">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937F2">
            <w:rPr>
              <w:rFonts w:ascii="Times New Roman" w:hAnsi="Times New Roman" w:cs="Times New Roman"/>
            </w:rPr>
            <w:t>Educação, Saúde e Tecnologia</w:t>
          </w:r>
        </w:sdtContent>
      </w:sdt>
    </w:p>
    <w:p w14:paraId="3F40BB39" w14:textId="6A333749" w:rsidR="0070071B" w:rsidRPr="009937F2" w:rsidRDefault="00EA1914" w:rsidP="00D86884">
      <w:pPr>
        <w:spacing w:before="0" w:after="0" w:line="360" w:lineRule="auto"/>
        <w:jc w:val="center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F520FF" w:rsidRPr="00F520FF">
            <w:rPr>
              <w:rFonts w:ascii="Times New Roman" w:hAnsi="Times New Roman" w:cs="Times New Roman"/>
              <w:sz w:val="28"/>
            </w:rPr>
            <w:t>PROMOVENDO O ALEITAMENTO MATERNO</w:t>
          </w:r>
          <w:r w:rsidR="00F520FF">
            <w:rPr>
              <w:rFonts w:ascii="Times New Roman" w:hAnsi="Times New Roman" w:cs="Times New Roman"/>
              <w:sz w:val="28"/>
            </w:rPr>
            <w:t xml:space="preserve"> </w:t>
          </w:r>
          <w:r w:rsidR="00F520FF" w:rsidRPr="00F520FF">
            <w:rPr>
              <w:rFonts w:ascii="Times New Roman" w:hAnsi="Times New Roman" w:cs="Times New Roman"/>
              <w:sz w:val="28"/>
            </w:rPr>
            <w:t>NO BANCO DE LEITE: UM RELATO DE EXPERIÊNCIA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7FD2AE58" w:rsidR="0070071B" w:rsidRPr="00ED178E" w:rsidRDefault="00EA191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F520FF">
            <w:rPr>
              <w:rFonts w:ascii="Times New Roman" w:hAnsi="Times New Roman" w:cs="Times New Roman"/>
              <w:u w:val="single"/>
            </w:rPr>
            <w:t>Ida Caroline Dourado Portela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520FF">
            <w:rPr>
              <w:rFonts w:ascii="Times New Roman" w:hAnsi="Times New Roman" w:cs="Times New Roman"/>
            </w:rPr>
            <w:t>idacarolinedp@hotmail.com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01A574AF" w:rsidR="0070071B" w:rsidRPr="00ED178E" w:rsidRDefault="00EA191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520FF">
            <w:rPr>
              <w:rFonts w:ascii="Times New Roman" w:hAnsi="Times New Roman" w:cs="Times New Roman"/>
            </w:rPr>
            <w:t>Bárbara dos Santos Limeira</w:t>
          </w:r>
          <w:r w:rsidR="00D86884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6579CCAB" w:rsidR="0070071B" w:rsidRDefault="00EA191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F520FF">
            <w:rPr>
              <w:rFonts w:ascii="Times New Roman" w:hAnsi="Times New Roman" w:cs="Times New Roman"/>
            </w:rPr>
            <w:t>Cleumylenne</w:t>
          </w:r>
          <w:proofErr w:type="spellEnd"/>
          <w:r w:rsidR="00F520FF">
            <w:rPr>
              <w:rFonts w:ascii="Times New Roman" w:hAnsi="Times New Roman" w:cs="Times New Roman"/>
            </w:rPr>
            <w:t xml:space="preserve"> Santana Ribeiro de Sousa</w:t>
          </w:r>
          <w:r w:rsidR="00D86884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0CADAA7E" w14:textId="113E93B6" w:rsidR="005359A1" w:rsidRPr="005359A1" w:rsidRDefault="005359A1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color w:val="000000" w:themeColor="text1"/>
          <w:szCs w:val="24"/>
        </w:rPr>
        <w:t>Marcelino Santos Neto</w:t>
      </w:r>
      <w:r>
        <w:rPr>
          <w:rFonts w:ascii="Times New Roman" w:hAnsi="Times New Roman" w:cs="Times New Roman"/>
          <w:color w:val="000000" w:themeColor="text1"/>
          <w:szCs w:val="24"/>
          <w:vertAlign w:val="superscript"/>
        </w:rPr>
        <w:t>2</w:t>
      </w:r>
      <w:r w:rsidR="003F3F91">
        <w:rPr>
          <w:rFonts w:ascii="Times New Roman" w:hAnsi="Times New Roman" w:cs="Times New Roman"/>
          <w:color w:val="000000" w:themeColor="text1"/>
          <w:szCs w:val="24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62446390" w:rsidR="0070071B" w:rsidRPr="00ED178E" w:rsidRDefault="00F520FF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proofErr w:type="spellStart"/>
          <w:r>
            <w:rPr>
              <w:rFonts w:ascii="Times New Roman" w:hAnsi="Times New Roman" w:cs="Times New Roman"/>
              <w:color w:val="000000" w:themeColor="text1"/>
              <w:szCs w:val="24"/>
            </w:rPr>
            <w:t>Floriacy</w:t>
          </w:r>
          <w:proofErr w:type="spellEnd"/>
          <w:r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color w:val="000000" w:themeColor="text1"/>
              <w:szCs w:val="24"/>
            </w:rPr>
            <w:t>Stabnow</w:t>
          </w:r>
          <w:proofErr w:type="spellEnd"/>
          <w:r>
            <w:rPr>
              <w:rFonts w:ascii="Times New Roman" w:hAnsi="Times New Roman" w:cs="Times New Roman"/>
              <w:color w:val="000000" w:themeColor="text1"/>
              <w:szCs w:val="24"/>
            </w:rPr>
            <w:t xml:space="preserve"> Santos</w:t>
          </w:r>
          <w:r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5359A1">
            <w:rPr>
              <w:rFonts w:ascii="Times New Roman" w:hAnsi="Times New Roman" w:cs="Times New Roman"/>
              <w:vertAlign w:val="superscript"/>
            </w:rPr>
            <w:t>3</w:t>
          </w:r>
          <w:r w:rsidR="003F3F91">
            <w:rPr>
              <w:rFonts w:ascii="Times New Roman" w:hAnsi="Times New Roman" w:cs="Times New Roman"/>
              <w:color w:val="000000" w:themeColor="text1"/>
              <w:szCs w:val="24"/>
            </w:rPr>
            <w:t>.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4588EEB4" w14:textId="77777777" w:rsidR="005359A1" w:rsidRDefault="00EA191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D86884">
            <w:rPr>
              <w:rFonts w:ascii="Times New Roman" w:hAnsi="Times New Roman" w:cs="Times New Roman"/>
              <w:color w:val="000000" w:themeColor="text1"/>
              <w:szCs w:val="24"/>
            </w:rPr>
            <w:t>Discente</w:t>
          </w:r>
          <w:r w:rsidR="00B62A58" w:rsidRPr="00762756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do Curso de Enfermagem da Universidade </w:t>
          </w:r>
          <w:r w:rsidR="00B62A58">
            <w:rPr>
              <w:rFonts w:ascii="Times New Roman" w:hAnsi="Times New Roman" w:cs="Times New Roman"/>
              <w:color w:val="000000" w:themeColor="text1"/>
              <w:szCs w:val="24"/>
            </w:rPr>
            <w:t>Federal do Maranhão</w:t>
          </w:r>
          <w:r w:rsidR="00B62A58" w:rsidRPr="00762756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(</w:t>
          </w:r>
          <w:r w:rsidR="00B62A58">
            <w:rPr>
              <w:rFonts w:ascii="Times New Roman" w:hAnsi="Times New Roman" w:cs="Times New Roman"/>
              <w:color w:val="000000" w:themeColor="text1"/>
              <w:szCs w:val="24"/>
            </w:rPr>
            <w:t>UFMA</w:t>
          </w:r>
          <w:r w:rsidR="00B62A58" w:rsidRPr="00762756">
            <w:rPr>
              <w:rFonts w:ascii="Times New Roman" w:hAnsi="Times New Roman" w:cs="Times New Roman"/>
              <w:color w:val="000000" w:themeColor="text1"/>
              <w:szCs w:val="24"/>
            </w:rPr>
            <w:t>)</w:t>
          </w:r>
          <w:r w:rsidR="00B62A58">
            <w:rPr>
              <w:rFonts w:ascii="Times New Roman" w:hAnsi="Times New Roman" w:cs="Times New Roman"/>
              <w:color w:val="000000" w:themeColor="text1"/>
              <w:szCs w:val="24"/>
            </w:rPr>
            <w:t>;</w:t>
          </w:r>
        </w:sdtContent>
      </w:sdt>
    </w:p>
    <w:p w14:paraId="0680BA0A" w14:textId="5CAA81BA" w:rsidR="00B62A58" w:rsidRDefault="00EA191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898739647"/>
          <w:placeholder>
            <w:docPart w:val="9A58C6FCF57F4AB88801299C9D15BE52"/>
          </w:placeholder>
        </w:sdtPr>
        <w:sdtEndPr/>
        <w:sdtContent>
          <w:r w:rsidR="00676F75">
            <w:rPr>
              <w:rFonts w:ascii="Times New Roman" w:hAnsi="Times New Roman" w:cs="Times New Roman"/>
            </w:rPr>
            <w:t>2</w:t>
          </w:r>
          <w:r w:rsidR="005359A1">
            <w:rPr>
              <w:rFonts w:ascii="Times New Roman" w:hAnsi="Times New Roman" w:cs="Times New Roman"/>
            </w:rPr>
            <w:t xml:space="preserve">. </w:t>
          </w:r>
          <w:r w:rsidR="005359A1" w:rsidRPr="00282320">
            <w:rPr>
              <w:rFonts w:ascii="Times New Roman" w:hAnsi="Times New Roman" w:cs="Times New Roman"/>
              <w:color w:val="000000" w:themeColor="text1"/>
              <w:szCs w:val="24"/>
            </w:rPr>
            <w:t>Doutor em Ciências. Professor do curso de Enfermagem da Universidade Federal do Maranhão (UFMA). Professor da Pós-Graduação em Saúde e Tecnologia da Universidade Federal do Maranhão (PPGST/UFMA).</w:t>
          </w:r>
          <w:r w:rsidR="005359A1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r w:rsidR="005359A1">
            <w:rPr>
              <w:rFonts w:ascii="Times New Roman" w:hAnsi="Times New Roman" w:cs="Times New Roman"/>
              <w:szCs w:val="24"/>
            </w:rPr>
            <w:t xml:space="preserve"> </w:t>
          </w:r>
        </w:sdtContent>
      </w:sdt>
      <w:r w:rsidR="00B62A58" w:rsidRPr="00B62A58">
        <w:rPr>
          <w:rFonts w:ascii="Times New Roman" w:hAnsi="Times New Roman" w:cs="Times New Roman"/>
        </w:rPr>
        <w:t xml:space="preserve"> </w:t>
      </w:r>
      <w:r w:rsidR="00B62A58">
        <w:rPr>
          <w:rFonts w:ascii="Times New Roman" w:hAnsi="Times New Roman" w:cs="Times New Roman"/>
        </w:rPr>
        <w:t xml:space="preserve"> </w:t>
      </w:r>
    </w:p>
    <w:p w14:paraId="1E3F08C8" w14:textId="66F2C662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676F75">
            <w:rPr>
              <w:rFonts w:ascii="Times New Roman" w:hAnsi="Times New Roman" w:cs="Times New Roman"/>
            </w:rPr>
            <w:t>3</w:t>
          </w:r>
          <w:r w:rsidR="000754F5">
            <w:rPr>
              <w:rFonts w:ascii="Times New Roman" w:hAnsi="Times New Roman" w:cs="Times New Roman"/>
            </w:rPr>
            <w:t xml:space="preserve">. </w:t>
          </w:r>
          <w:r w:rsidR="00513A53" w:rsidRPr="00282320">
            <w:rPr>
              <w:rFonts w:ascii="Times New Roman" w:hAnsi="Times New Roman" w:cs="Times New Roman"/>
              <w:color w:val="000000" w:themeColor="text1"/>
              <w:szCs w:val="24"/>
            </w:rPr>
            <w:t>Doutora em Ciências. Professora do curso de Enfermagem da Universidade Federal do Maranhão (UFMA). Professora da Pós-Graduação em Saúde e Tecnologia da Universidade Federal do Maranhão (PPGST/UFMA).</w:t>
          </w:r>
          <w:r w:rsidR="00513A53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r w:rsidR="00B62A58">
            <w:rPr>
              <w:rFonts w:ascii="Times New Roman" w:hAnsi="Times New Roman" w:cs="Times New Roman"/>
              <w:szCs w:val="24"/>
            </w:rPr>
            <w:t xml:space="preserve"> </w:t>
          </w:r>
        </w:sdtContent>
      </w:sdt>
      <w:r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5EF690D5" w:rsidR="0070071B" w:rsidRPr="000754F5" w:rsidRDefault="0070071B" w:rsidP="00E94C49">
          <w:pPr>
            <w:spacing w:line="360" w:lineRule="auto"/>
            <w:rPr>
              <w:rFonts w:ascii="Times New Roman" w:hAnsi="Times New Roman" w:cs="Times New Roman"/>
            </w:rPr>
          </w:pPr>
          <w:r w:rsidRPr="00C8356C">
            <w:rPr>
              <w:rFonts w:ascii="Times New Roman" w:hAnsi="Times New Roman" w:cs="Times New Roman"/>
              <w:b/>
              <w:bCs/>
            </w:rPr>
            <w:t>Introdução</w:t>
          </w:r>
          <w:r w:rsidR="00C8356C" w:rsidRPr="00C8356C">
            <w:rPr>
              <w:rFonts w:ascii="Times New Roman" w:hAnsi="Times New Roman" w:cs="Times New Roman"/>
              <w:b/>
              <w:bCs/>
            </w:rPr>
            <w:t>:</w:t>
          </w:r>
          <w:r w:rsidR="00C8356C">
            <w:rPr>
              <w:rFonts w:ascii="Times New Roman" w:hAnsi="Times New Roman" w:cs="Times New Roman"/>
            </w:rPr>
            <w:t xml:space="preserve"> </w:t>
          </w:r>
          <w:r w:rsidR="006968B1">
            <w:rPr>
              <w:rFonts w:ascii="Times New Roman" w:hAnsi="Times New Roman" w:cs="Times New Roman"/>
            </w:rPr>
            <w:t>O aleitamento materno é caracterizado</w:t>
          </w:r>
          <w:r w:rsidR="00622A94">
            <w:rPr>
              <w:rFonts w:ascii="Times New Roman" w:hAnsi="Times New Roman" w:cs="Times New Roman"/>
            </w:rPr>
            <w:t xml:space="preserve"> como </w:t>
          </w:r>
          <w:r w:rsidR="00513A53">
            <w:rPr>
              <w:rFonts w:ascii="Times New Roman" w:hAnsi="Times New Roman" w:cs="Times New Roman"/>
            </w:rPr>
            <w:t xml:space="preserve">o </w:t>
          </w:r>
          <w:r w:rsidR="00622A94">
            <w:rPr>
              <w:rFonts w:ascii="Times New Roman" w:hAnsi="Times New Roman" w:cs="Times New Roman"/>
            </w:rPr>
            <w:t>alimento</w:t>
          </w:r>
          <w:r w:rsidR="006968B1">
            <w:rPr>
              <w:rFonts w:ascii="Times New Roman" w:hAnsi="Times New Roman" w:cs="Times New Roman"/>
            </w:rPr>
            <w:t xml:space="preserve"> mais adequado ao recém-</w:t>
          </w:r>
          <w:proofErr w:type="gramStart"/>
          <w:r w:rsidR="006968B1">
            <w:rPr>
              <w:rFonts w:ascii="Times New Roman" w:hAnsi="Times New Roman" w:cs="Times New Roman"/>
            </w:rPr>
            <w:t>nascido</w:t>
          </w:r>
          <w:r w:rsidR="004F17B5" w:rsidRPr="004F17B5">
            <w:rPr>
              <w:rFonts w:ascii="Times New Roman" w:hAnsi="Times New Roman" w:cs="Times New Roman"/>
              <w:vertAlign w:val="superscript"/>
            </w:rPr>
            <w:t>(</w:t>
          </w:r>
          <w:proofErr w:type="gramEnd"/>
          <w:r w:rsidR="006A36C8">
            <w:rPr>
              <w:rFonts w:ascii="Times New Roman" w:hAnsi="Times New Roman" w:cs="Times New Roman"/>
              <w:vertAlign w:val="superscript"/>
            </w:rPr>
            <w:t>2</w:t>
          </w:r>
          <w:r w:rsidR="004F17B5" w:rsidRPr="004F17B5">
            <w:rPr>
              <w:rFonts w:ascii="Times New Roman" w:hAnsi="Times New Roman" w:cs="Times New Roman"/>
              <w:vertAlign w:val="superscript"/>
            </w:rPr>
            <w:t>)</w:t>
          </w:r>
          <w:r w:rsidR="006968B1">
            <w:rPr>
              <w:rFonts w:ascii="Times New Roman" w:hAnsi="Times New Roman" w:cs="Times New Roman"/>
            </w:rPr>
            <w:t>. A sua prática é recomendada</w:t>
          </w:r>
          <w:r w:rsidR="00622A94">
            <w:rPr>
              <w:rFonts w:ascii="Times New Roman" w:hAnsi="Times New Roman" w:cs="Times New Roman"/>
            </w:rPr>
            <w:t xml:space="preserve"> pela Organização Mundial da Saúde</w:t>
          </w:r>
          <w:r w:rsidR="006968B1">
            <w:rPr>
              <w:rFonts w:ascii="Times New Roman" w:hAnsi="Times New Roman" w:cs="Times New Roman"/>
            </w:rPr>
            <w:t xml:space="preserve"> </w:t>
          </w:r>
          <w:r w:rsidR="00513A53">
            <w:rPr>
              <w:rFonts w:ascii="Times New Roman" w:hAnsi="Times New Roman" w:cs="Times New Roman"/>
            </w:rPr>
            <w:t xml:space="preserve">sendo </w:t>
          </w:r>
          <w:r w:rsidR="006968B1">
            <w:rPr>
              <w:rFonts w:ascii="Times New Roman" w:hAnsi="Times New Roman" w:cs="Times New Roman"/>
            </w:rPr>
            <w:t xml:space="preserve">exclusiva até os </w:t>
          </w:r>
          <w:r w:rsidR="00513A53">
            <w:rPr>
              <w:rFonts w:ascii="Times New Roman" w:hAnsi="Times New Roman" w:cs="Times New Roman"/>
            </w:rPr>
            <w:t>seis</w:t>
          </w:r>
          <w:r w:rsidR="006968B1">
            <w:rPr>
              <w:rFonts w:ascii="Times New Roman" w:hAnsi="Times New Roman" w:cs="Times New Roman"/>
            </w:rPr>
            <w:t xml:space="preserve"> meses e, posteriormente a introdução alimentar</w:t>
          </w:r>
          <w:r w:rsidR="00622A94">
            <w:rPr>
              <w:rFonts w:ascii="Times New Roman" w:hAnsi="Times New Roman" w:cs="Times New Roman"/>
            </w:rPr>
            <w:t xml:space="preserve"> como forma complementar a amamentação, mantendo até os </w:t>
          </w:r>
          <w:r w:rsidR="00513A53">
            <w:rPr>
              <w:rFonts w:ascii="Times New Roman" w:hAnsi="Times New Roman" w:cs="Times New Roman"/>
            </w:rPr>
            <w:t>dois</w:t>
          </w:r>
          <w:r w:rsidR="00622A94">
            <w:rPr>
              <w:rFonts w:ascii="Times New Roman" w:hAnsi="Times New Roman" w:cs="Times New Roman"/>
            </w:rPr>
            <w:t xml:space="preserve"> anos ou </w:t>
          </w:r>
          <w:proofErr w:type="gramStart"/>
          <w:r w:rsidR="00622A94">
            <w:rPr>
              <w:rFonts w:ascii="Times New Roman" w:hAnsi="Times New Roman" w:cs="Times New Roman"/>
            </w:rPr>
            <w:t>mais</w:t>
          </w:r>
          <w:r w:rsidR="009937F2">
            <w:rPr>
              <w:rFonts w:ascii="Times New Roman" w:hAnsi="Times New Roman" w:cs="Times New Roman"/>
              <w:vertAlign w:val="superscript"/>
            </w:rPr>
            <w:t>(</w:t>
          </w:r>
          <w:proofErr w:type="gramEnd"/>
          <w:r w:rsidR="006A36C8">
            <w:rPr>
              <w:rFonts w:ascii="Times New Roman" w:hAnsi="Times New Roman" w:cs="Times New Roman"/>
              <w:vertAlign w:val="superscript"/>
            </w:rPr>
            <w:t>5</w:t>
          </w:r>
          <w:r w:rsidR="00622A94">
            <w:rPr>
              <w:rFonts w:ascii="Times New Roman" w:hAnsi="Times New Roman" w:cs="Times New Roman"/>
              <w:vertAlign w:val="superscript"/>
            </w:rPr>
            <w:t>)</w:t>
          </w:r>
          <w:r w:rsidR="00622A94">
            <w:rPr>
              <w:rFonts w:ascii="Times New Roman" w:hAnsi="Times New Roman" w:cs="Times New Roman"/>
            </w:rPr>
            <w:t>.</w:t>
          </w:r>
          <w:r w:rsidR="006968B1">
            <w:rPr>
              <w:rFonts w:ascii="Times New Roman" w:hAnsi="Times New Roman" w:cs="Times New Roman"/>
            </w:rPr>
            <w:t xml:space="preserve"> </w:t>
          </w:r>
          <w:r w:rsidR="006A186F">
            <w:rPr>
              <w:rFonts w:ascii="Times New Roman" w:hAnsi="Times New Roman" w:cs="Times New Roman"/>
            </w:rPr>
            <w:t xml:space="preserve">O aleitamento materno é uma estratégia </w:t>
          </w:r>
          <w:r w:rsidR="007170D2">
            <w:rPr>
              <w:rFonts w:ascii="Times New Roman" w:hAnsi="Times New Roman" w:cs="Times New Roman"/>
            </w:rPr>
            <w:t xml:space="preserve">natural de vínculo, que proporciona afeto, proteção e nutrição </w:t>
          </w:r>
          <w:r w:rsidR="006968B1">
            <w:rPr>
              <w:rFonts w:ascii="Times New Roman" w:hAnsi="Times New Roman" w:cs="Times New Roman"/>
            </w:rPr>
            <w:t>às</w:t>
          </w:r>
          <w:r w:rsidR="007170D2">
            <w:rPr>
              <w:rFonts w:ascii="Times New Roman" w:hAnsi="Times New Roman" w:cs="Times New Roman"/>
            </w:rPr>
            <w:t xml:space="preserve"> crianças, contribuindo de forma eficaz para a redução da morbimortalidade </w:t>
          </w:r>
          <w:proofErr w:type="gramStart"/>
          <w:r w:rsidR="007170D2">
            <w:rPr>
              <w:rFonts w:ascii="Times New Roman" w:hAnsi="Times New Roman" w:cs="Times New Roman"/>
            </w:rPr>
            <w:t>infantil</w:t>
          </w:r>
          <w:r w:rsidR="009937F2">
            <w:rPr>
              <w:rFonts w:ascii="Times New Roman" w:hAnsi="Times New Roman" w:cs="Times New Roman"/>
              <w:vertAlign w:val="superscript"/>
            </w:rPr>
            <w:t>(</w:t>
          </w:r>
          <w:proofErr w:type="gramEnd"/>
          <w:r w:rsidR="006A36C8">
            <w:rPr>
              <w:rFonts w:ascii="Times New Roman" w:hAnsi="Times New Roman" w:cs="Times New Roman"/>
              <w:vertAlign w:val="superscript"/>
            </w:rPr>
            <w:t>1</w:t>
          </w:r>
          <w:r w:rsidR="009937F2">
            <w:rPr>
              <w:rFonts w:ascii="Times New Roman" w:hAnsi="Times New Roman" w:cs="Times New Roman"/>
              <w:vertAlign w:val="superscript"/>
            </w:rPr>
            <w:t>)</w:t>
          </w:r>
          <w:r w:rsidR="007170D2">
            <w:rPr>
              <w:rFonts w:ascii="Times New Roman" w:hAnsi="Times New Roman" w:cs="Times New Roman"/>
            </w:rPr>
            <w:t xml:space="preserve">. Portanto, a implementação de ações de promoção do aleitamento materno depende de ações intersetoriais, com a busca de sanar medos, dificuldades e inseguranças, ressaltando então </w:t>
          </w:r>
          <w:r w:rsidR="006968B1">
            <w:rPr>
              <w:rFonts w:ascii="Times New Roman" w:hAnsi="Times New Roman" w:cs="Times New Roman"/>
            </w:rPr>
            <w:t>o</w:t>
          </w:r>
          <w:r w:rsidR="007170D2">
            <w:rPr>
              <w:rFonts w:ascii="Times New Roman" w:hAnsi="Times New Roman" w:cs="Times New Roman"/>
            </w:rPr>
            <w:t xml:space="preserve"> protagonismo da mulher</w:t>
          </w:r>
          <w:r w:rsidR="006968B1">
            <w:rPr>
              <w:rFonts w:ascii="Times New Roman" w:hAnsi="Times New Roman" w:cs="Times New Roman"/>
            </w:rPr>
            <w:t xml:space="preserve">, valorizando, escutando e </w:t>
          </w:r>
          <w:proofErr w:type="spellStart"/>
          <w:r w:rsidR="006968B1">
            <w:rPr>
              <w:rFonts w:ascii="Times New Roman" w:hAnsi="Times New Roman" w:cs="Times New Roman"/>
            </w:rPr>
            <w:t>empo</w:t>
          </w:r>
          <w:r w:rsidR="00513A53">
            <w:rPr>
              <w:rFonts w:ascii="Times New Roman" w:hAnsi="Times New Roman" w:cs="Times New Roman"/>
            </w:rPr>
            <w:t>de</w:t>
          </w:r>
          <w:r w:rsidR="006968B1">
            <w:rPr>
              <w:rFonts w:ascii="Times New Roman" w:hAnsi="Times New Roman" w:cs="Times New Roman"/>
            </w:rPr>
            <w:t>rando-a</w:t>
          </w:r>
          <w:proofErr w:type="spellEnd"/>
          <w:r w:rsidR="007170D2">
            <w:rPr>
              <w:rFonts w:ascii="Times New Roman" w:hAnsi="Times New Roman" w:cs="Times New Roman"/>
            </w:rPr>
            <w:t xml:space="preserve"> no seu processo de </w:t>
          </w:r>
          <w:proofErr w:type="gramStart"/>
          <w:r w:rsidR="007170D2">
            <w:rPr>
              <w:rFonts w:ascii="Times New Roman" w:hAnsi="Times New Roman" w:cs="Times New Roman"/>
            </w:rPr>
            <w:t>amamenta</w:t>
          </w:r>
          <w:r w:rsidR="006968B1">
            <w:rPr>
              <w:rFonts w:ascii="Times New Roman" w:hAnsi="Times New Roman" w:cs="Times New Roman"/>
            </w:rPr>
            <w:t>ção</w:t>
          </w:r>
          <w:r w:rsidR="009937F2">
            <w:rPr>
              <w:rFonts w:ascii="Times New Roman" w:hAnsi="Times New Roman" w:cs="Times New Roman"/>
              <w:vertAlign w:val="superscript"/>
            </w:rPr>
            <w:t>(</w:t>
          </w:r>
          <w:proofErr w:type="gramEnd"/>
          <w:r w:rsidR="006A36C8">
            <w:rPr>
              <w:rFonts w:ascii="Times New Roman" w:hAnsi="Times New Roman" w:cs="Times New Roman"/>
              <w:vertAlign w:val="superscript"/>
            </w:rPr>
            <w:t>1</w:t>
          </w:r>
          <w:r w:rsidR="009937F2">
            <w:rPr>
              <w:rFonts w:ascii="Times New Roman" w:hAnsi="Times New Roman" w:cs="Times New Roman"/>
              <w:vertAlign w:val="superscript"/>
            </w:rPr>
            <w:t>)</w:t>
          </w:r>
          <w:r w:rsidR="006968B1">
            <w:rPr>
              <w:rFonts w:ascii="Times New Roman" w:hAnsi="Times New Roman" w:cs="Times New Roman"/>
            </w:rPr>
            <w:t>.</w:t>
          </w:r>
          <w:r w:rsidR="00B776A9">
            <w:rPr>
              <w:rFonts w:ascii="Times New Roman" w:hAnsi="Times New Roman" w:cs="Times New Roman"/>
            </w:rPr>
            <w:t xml:space="preserve"> </w:t>
          </w:r>
          <w:r w:rsidR="00B776A9" w:rsidRPr="00545447">
            <w:rPr>
              <w:rFonts w:ascii="Times New Roman" w:hAnsi="Times New Roman" w:cs="Times New Roman"/>
              <w:szCs w:val="24"/>
            </w:rPr>
            <w:t xml:space="preserve">Assistir a mulher em suas dúvidas e dificuldades é </w:t>
          </w:r>
          <w:r w:rsidR="00B776A9" w:rsidRPr="00545447">
            <w:rPr>
              <w:rFonts w:ascii="Times New Roman" w:hAnsi="Times New Roman" w:cs="Times New Roman"/>
              <w:color w:val="000000"/>
              <w:szCs w:val="24"/>
            </w:rPr>
            <w:t xml:space="preserve">de fundamental </w:t>
          </w:r>
          <w:r w:rsidR="00B776A9" w:rsidRPr="00545447">
            <w:rPr>
              <w:rFonts w:ascii="Times New Roman" w:hAnsi="Times New Roman" w:cs="Times New Roman"/>
              <w:color w:val="000000"/>
              <w:szCs w:val="24"/>
            </w:rPr>
            <w:lastRenderedPageBreak/>
            <w:t>importância, apoi</w:t>
          </w:r>
          <w:r w:rsidR="00B776A9">
            <w:rPr>
              <w:rFonts w:ascii="Times New Roman" w:hAnsi="Times New Roman" w:cs="Times New Roman"/>
              <w:color w:val="000000"/>
              <w:szCs w:val="24"/>
            </w:rPr>
            <w:t xml:space="preserve">ando-a a assumir com segurança </w:t>
          </w:r>
          <w:r w:rsidR="00B776A9" w:rsidRPr="00545447">
            <w:rPr>
              <w:rFonts w:ascii="Times New Roman" w:hAnsi="Times New Roman" w:cs="Times New Roman"/>
              <w:color w:val="000000"/>
              <w:szCs w:val="24"/>
            </w:rPr>
            <w:t xml:space="preserve">o papel de provedora do aleitamento de seu </w:t>
          </w:r>
          <w:proofErr w:type="gramStart"/>
          <w:r w:rsidR="00B776A9" w:rsidRPr="00545447">
            <w:rPr>
              <w:rFonts w:ascii="Times New Roman" w:hAnsi="Times New Roman" w:cs="Times New Roman"/>
              <w:color w:val="000000"/>
              <w:szCs w:val="24"/>
            </w:rPr>
            <w:t>filho</w:t>
          </w:r>
          <w:r w:rsidR="006A36C8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(</w:t>
          </w:r>
          <w:proofErr w:type="gramEnd"/>
          <w:r w:rsidR="006A36C8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3</w:t>
          </w:r>
          <w:r w:rsidR="00B776A9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)</w:t>
          </w:r>
          <w:r w:rsidR="00B776A9" w:rsidRPr="00545447">
            <w:rPr>
              <w:rFonts w:ascii="Times New Roman" w:hAnsi="Times New Roman" w:cs="Times New Roman"/>
              <w:color w:val="000000"/>
              <w:szCs w:val="24"/>
            </w:rPr>
            <w:t>.</w:t>
          </w:r>
          <w:r w:rsidR="00B776A9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Pr="00C8356C">
            <w:rPr>
              <w:rFonts w:ascii="Times New Roman" w:hAnsi="Times New Roman" w:cs="Times New Roman"/>
              <w:b/>
              <w:bCs/>
            </w:rPr>
            <w:t>Objetivo</w:t>
          </w:r>
          <w:r w:rsidR="00C8356C" w:rsidRPr="00C8356C">
            <w:rPr>
              <w:rFonts w:ascii="Times New Roman" w:hAnsi="Times New Roman" w:cs="Times New Roman"/>
              <w:b/>
              <w:bCs/>
            </w:rPr>
            <w:t>:</w:t>
          </w:r>
          <w:r w:rsidR="00C8356C" w:rsidRPr="00C8356C">
            <w:rPr>
              <w:rFonts w:ascii="Times New Roman" w:hAnsi="Times New Roman" w:cs="Times New Roman"/>
              <w:szCs w:val="24"/>
            </w:rPr>
            <w:t xml:space="preserve"> </w:t>
          </w:r>
          <w:r w:rsidR="00C8356C">
            <w:rPr>
              <w:rFonts w:ascii="Times New Roman" w:hAnsi="Times New Roman" w:cs="Times New Roman"/>
              <w:szCs w:val="24"/>
            </w:rPr>
            <w:t>Relatar a experiência do cuidado de enfermagem na promoção do aleitamento materno no Banco de Leite Humano</w:t>
          </w:r>
          <w:r w:rsidR="00D258FA">
            <w:rPr>
              <w:rFonts w:ascii="Times New Roman" w:hAnsi="Times New Roman" w:cs="Times New Roman"/>
              <w:szCs w:val="24"/>
            </w:rPr>
            <w:t>.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="003F3F91">
            <w:rPr>
              <w:rFonts w:ascii="Times New Roman" w:hAnsi="Times New Roman" w:cs="Times New Roman"/>
              <w:b/>
              <w:szCs w:val="24"/>
            </w:rPr>
            <w:t>Descrição da experiência</w:t>
          </w:r>
          <w:r w:rsidR="005A74A5" w:rsidRPr="005A74A5">
            <w:rPr>
              <w:rFonts w:ascii="Times New Roman" w:hAnsi="Times New Roman" w:cs="Times New Roman"/>
              <w:b/>
              <w:szCs w:val="24"/>
            </w:rPr>
            <w:t>:</w:t>
          </w:r>
          <w:r w:rsidR="005A74A5">
            <w:rPr>
              <w:rFonts w:cs="Arial"/>
              <w:sz w:val="20"/>
              <w:szCs w:val="20"/>
            </w:rPr>
            <w:t xml:space="preserve"> </w:t>
          </w:r>
          <w:r w:rsidR="005A74A5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>Estudo descritivo, tipo relato de experiência</w:t>
          </w:r>
          <w:r w:rsidR="005A74A5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realizado em fevereiro de 2020 </w:t>
          </w:r>
          <w:r w:rsidR="005A74A5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>por acadêmicas de enfermagem da U</w:t>
          </w:r>
          <w:r w:rsidR="005A74A5">
            <w:rPr>
              <w:rFonts w:ascii="Times New Roman" w:hAnsi="Times New Roman" w:cs="Times New Roman"/>
              <w:szCs w:val="24"/>
              <w:shd w:val="clear" w:color="auto" w:fill="FFFFFF"/>
            </w:rPr>
            <w:t>niversidade Federal do Maranhão</w:t>
          </w:r>
          <w:r w:rsidR="005A74A5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que fazem parte d</w:t>
          </w:r>
          <w:r w:rsidR="005A74A5">
            <w:rPr>
              <w:rFonts w:ascii="Times New Roman" w:hAnsi="Times New Roman" w:cs="Times New Roman"/>
              <w:szCs w:val="24"/>
              <w:shd w:val="clear" w:color="auto" w:fill="FFFFFF"/>
            </w:rPr>
            <w:t>o</w:t>
          </w:r>
          <w:r w:rsidR="005A74A5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projeto de extensão</w:t>
          </w:r>
          <w:r w:rsidR="005A74A5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Estratégias de Incentivo a Doação de Leite Materno em maternidade de referência em Imperatriz (MA).</w:t>
          </w:r>
          <w:r w:rsidR="005A74A5" w:rsidRPr="005A6B03">
            <w:rPr>
              <w:rFonts w:ascii="Times New Roman" w:hAnsi="Times New Roman" w:cs="Times New Roman"/>
              <w:szCs w:val="24"/>
              <w:shd w:val="clear" w:color="auto" w:fill="FFFFFF"/>
            </w:rPr>
            <w:t> </w:t>
          </w:r>
          <w:r w:rsidR="005A74A5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Projeto tem aprovação do Comitê de ética da Universidade Federal do Maranhão parecer </w:t>
          </w:r>
          <w:r w:rsidR="005A74A5" w:rsidRPr="005A74A5">
            <w:rPr>
              <w:rFonts w:ascii="Times New Roman" w:hAnsi="Times New Roman" w:cs="Times New Roman"/>
              <w:szCs w:val="24"/>
            </w:rPr>
            <w:t>1.548.731.</w:t>
          </w:r>
          <w:r w:rsidR="003F3F91">
            <w:rPr>
              <w:rFonts w:cs="Arial"/>
              <w:sz w:val="20"/>
              <w:szCs w:val="20"/>
            </w:rPr>
            <w:t xml:space="preserve"> </w:t>
          </w:r>
          <w:r w:rsidR="00B62A58">
            <w:rPr>
              <w:rFonts w:ascii="Times New Roman" w:hAnsi="Times New Roman" w:cs="Times New Roman"/>
              <w:szCs w:val="24"/>
            </w:rPr>
            <w:t xml:space="preserve">Foram desenvolvidas atividades de educação em saúde </w:t>
          </w:r>
          <w:r w:rsidR="005A74A5">
            <w:rPr>
              <w:rFonts w:ascii="Times New Roman" w:hAnsi="Times New Roman" w:cs="Times New Roman"/>
              <w:szCs w:val="24"/>
            </w:rPr>
            <w:t xml:space="preserve">no Banco de Leite, </w:t>
          </w:r>
          <w:r w:rsidR="00B62A58">
            <w:rPr>
              <w:rFonts w:ascii="Times New Roman" w:hAnsi="Times New Roman" w:cs="Times New Roman"/>
              <w:szCs w:val="24"/>
            </w:rPr>
            <w:t xml:space="preserve">com ênfase no aleitamento materno. </w:t>
          </w:r>
          <w:r w:rsidR="00C8356C">
            <w:rPr>
              <w:rFonts w:ascii="Times New Roman" w:hAnsi="Times New Roman" w:cs="Times New Roman"/>
              <w:szCs w:val="24"/>
            </w:rPr>
            <w:t>Durante as práticas de cuidado foram identificadas falhas na técnica da amamentação e as puérperas levantaram questionamentos pertinentes ao aleitamento materno, tais como: a interferência do tipo de mamilo, ingurgitamento mamário, posição correta, problemas comuns decorrentes da lactação, produção láctea e introdução de líquidos e alimentos na dieta do recém-nascido.</w:t>
          </w:r>
          <w:r w:rsidR="00C8356C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Em todos estes momentos as orientações foram devidamente realizadas pela equipe de enfermagem e pelas acadêmicas, contribuindo positivamente para sanar as dúvidas e incertezas das puérperas</w:t>
          </w:r>
          <w:r w:rsidR="00D258FA">
            <w:rPr>
              <w:rFonts w:ascii="Times New Roman" w:hAnsi="Times New Roman" w:cs="Times New Roman"/>
              <w:szCs w:val="24"/>
              <w:shd w:val="clear" w:color="auto" w:fill="FFFFFF"/>
            </w:rPr>
            <w:t>.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="00CF00A3">
            <w:rPr>
              <w:rFonts w:ascii="Times New Roman" w:hAnsi="Times New Roman" w:cs="Times New Roman"/>
            </w:rPr>
            <w:t xml:space="preserve">As explicações foram pertinentes e contribuíram para preencher as dúvidas levantadas pelas participantes do estudo. </w:t>
          </w:r>
          <w:r w:rsidRPr="00C8356C">
            <w:rPr>
              <w:rFonts w:ascii="Times New Roman" w:hAnsi="Times New Roman" w:cs="Times New Roman"/>
              <w:b/>
              <w:bCs/>
            </w:rPr>
            <w:t>Resultados e/ou impactos</w:t>
          </w:r>
          <w:r w:rsidR="00C8356C" w:rsidRPr="00C8356C">
            <w:rPr>
              <w:rFonts w:ascii="Times New Roman" w:hAnsi="Times New Roman" w:cs="Times New Roman"/>
              <w:b/>
              <w:bCs/>
            </w:rPr>
            <w:t>:</w:t>
          </w:r>
          <w:r w:rsidR="00C8356C">
            <w:rPr>
              <w:rFonts w:ascii="Times New Roman" w:hAnsi="Times New Roman" w:cs="Times New Roman"/>
              <w:b/>
              <w:bCs/>
            </w:rPr>
            <w:t xml:space="preserve"> </w:t>
          </w:r>
          <w:r w:rsidR="00E94C49" w:rsidRPr="00490F2D">
            <w:rPr>
              <w:rFonts w:ascii="Times New Roman" w:hAnsi="Times New Roman" w:cs="Times New Roman"/>
              <w:szCs w:val="24"/>
            </w:rPr>
            <w:t xml:space="preserve">As mães necessitam de um suporte ativo e emocional, bem como de informações precisas para se sentirem confiantes e aptas para o processo da amamentação. Muitas dificuldades podem contribuir na obtenção de uma amamentação eficaz, o que preocupa os órgãos mundiais envolvidos na promoção e incentivo ao aleitamento </w:t>
          </w:r>
          <w:proofErr w:type="gramStart"/>
          <w:r w:rsidR="00E94C49" w:rsidRPr="00490F2D">
            <w:rPr>
              <w:rFonts w:ascii="Times New Roman" w:hAnsi="Times New Roman" w:cs="Times New Roman"/>
              <w:szCs w:val="24"/>
            </w:rPr>
            <w:t>materno</w:t>
          </w:r>
          <w:r w:rsidR="006A36C8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proofErr w:type="gramEnd"/>
          <w:r w:rsidR="006A36C8">
            <w:rPr>
              <w:rFonts w:ascii="Times New Roman" w:hAnsi="Times New Roman" w:cs="Times New Roman"/>
              <w:szCs w:val="24"/>
              <w:vertAlign w:val="superscript"/>
            </w:rPr>
            <w:t>1</w:t>
          </w:r>
          <w:r w:rsidR="00E94C49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E94C49" w:rsidRPr="00490F2D">
            <w:rPr>
              <w:rFonts w:ascii="Times New Roman" w:hAnsi="Times New Roman" w:cs="Times New Roman"/>
              <w:szCs w:val="24"/>
            </w:rPr>
            <w:t>.</w:t>
          </w:r>
          <w:r w:rsidR="00E94C49">
            <w:rPr>
              <w:rFonts w:ascii="Times New Roman" w:hAnsi="Times New Roman" w:cs="Times New Roman"/>
              <w:szCs w:val="24"/>
            </w:rPr>
            <w:t xml:space="preserve"> </w:t>
          </w:r>
          <w:r w:rsidR="00C8356C">
            <w:rPr>
              <w:rFonts w:ascii="Times New Roman" w:hAnsi="Times New Roman" w:cs="Times New Roman"/>
            </w:rPr>
            <w:t xml:space="preserve">Diante das dificuldades vivenciadas pelas puérperas, bem como os questionamentos presentes, </w:t>
          </w:r>
          <w:r w:rsidR="005359A1">
            <w:rPr>
              <w:rFonts w:ascii="Times New Roman" w:hAnsi="Times New Roman" w:cs="Times New Roman"/>
            </w:rPr>
            <w:t>a contribuição para a construção do conhecimento das mulheres fo</w:t>
          </w:r>
          <w:r w:rsidR="004840CF">
            <w:rPr>
              <w:rFonts w:ascii="Times New Roman" w:hAnsi="Times New Roman" w:cs="Times New Roman"/>
            </w:rPr>
            <w:t>i</w:t>
          </w:r>
          <w:r w:rsidR="00C8356C">
            <w:rPr>
              <w:rFonts w:ascii="Times New Roman" w:hAnsi="Times New Roman" w:cs="Times New Roman"/>
            </w:rPr>
            <w:t xml:space="preserve"> essencia</w:t>
          </w:r>
          <w:r w:rsidR="004840CF">
            <w:rPr>
              <w:rFonts w:ascii="Times New Roman" w:hAnsi="Times New Roman" w:cs="Times New Roman"/>
            </w:rPr>
            <w:t>l</w:t>
          </w:r>
          <w:r w:rsidR="00C8356C">
            <w:rPr>
              <w:rFonts w:ascii="Times New Roman" w:hAnsi="Times New Roman" w:cs="Times New Roman"/>
            </w:rPr>
            <w:t xml:space="preserve"> para o processo</w:t>
          </w:r>
          <w:r w:rsidR="00AB2C20">
            <w:rPr>
              <w:rFonts w:ascii="Times New Roman" w:hAnsi="Times New Roman" w:cs="Times New Roman"/>
            </w:rPr>
            <w:t xml:space="preserve"> do autocuidado e </w:t>
          </w:r>
          <w:r w:rsidR="00C8356C">
            <w:rPr>
              <w:rFonts w:ascii="Times New Roman" w:hAnsi="Times New Roman" w:cs="Times New Roman"/>
            </w:rPr>
            <w:t xml:space="preserve">de promoção da saúde, </w:t>
          </w:r>
          <w:r w:rsidR="00AB2C20">
            <w:rPr>
              <w:rFonts w:ascii="Times New Roman" w:hAnsi="Times New Roman" w:cs="Times New Roman"/>
            </w:rPr>
            <w:t>à</w:t>
          </w:r>
          <w:r w:rsidR="00C8356C">
            <w:rPr>
              <w:rFonts w:ascii="Times New Roman" w:hAnsi="Times New Roman" w:cs="Times New Roman"/>
            </w:rPr>
            <w:t xml:space="preserve">s puérperas e aos </w:t>
          </w:r>
          <w:r w:rsidR="004840CF">
            <w:rPr>
              <w:rFonts w:ascii="Times New Roman" w:hAnsi="Times New Roman" w:cs="Times New Roman"/>
            </w:rPr>
            <w:t>recém-nascidos</w:t>
          </w:r>
          <w:r w:rsidR="00C8356C">
            <w:rPr>
              <w:rFonts w:ascii="Times New Roman" w:hAnsi="Times New Roman" w:cs="Times New Roman"/>
            </w:rPr>
            <w:t xml:space="preserve"> que dependem do cuidado materno</w:t>
          </w:r>
          <w:r w:rsidR="00D258FA">
            <w:rPr>
              <w:rFonts w:ascii="Times New Roman" w:hAnsi="Times New Roman" w:cs="Times New Roman"/>
            </w:rPr>
            <w:t>.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="00665C51" w:rsidRPr="00B432A4">
            <w:rPr>
              <w:rFonts w:ascii="Times New Roman" w:hAnsi="Times New Roman" w:cs="Times New Roman"/>
              <w:szCs w:val="24"/>
            </w:rPr>
            <w:t xml:space="preserve">Ações educativas voltadas </w:t>
          </w:r>
          <w:r w:rsidR="004840CF">
            <w:rPr>
              <w:rFonts w:ascii="Times New Roman" w:hAnsi="Times New Roman" w:cs="Times New Roman"/>
              <w:szCs w:val="24"/>
            </w:rPr>
            <w:t>às</w:t>
          </w:r>
          <w:r w:rsidR="00665C51" w:rsidRPr="00B432A4">
            <w:rPr>
              <w:rFonts w:ascii="Times New Roman" w:hAnsi="Times New Roman" w:cs="Times New Roman"/>
              <w:szCs w:val="24"/>
            </w:rPr>
            <w:t xml:space="preserve"> gestantes e puérperas e seus familiares desde o pré-natal </w:t>
          </w:r>
          <w:r w:rsidR="00E62F0D">
            <w:rPr>
              <w:rFonts w:ascii="Times New Roman" w:hAnsi="Times New Roman" w:cs="Times New Roman"/>
              <w:szCs w:val="24"/>
            </w:rPr>
            <w:t>auxilia</w:t>
          </w:r>
          <w:r w:rsidR="00665C51" w:rsidRPr="00B432A4">
            <w:rPr>
              <w:rFonts w:ascii="Times New Roman" w:hAnsi="Times New Roman" w:cs="Times New Roman"/>
              <w:szCs w:val="24"/>
            </w:rPr>
            <w:t xml:space="preserve"> </w:t>
          </w:r>
          <w:r w:rsidR="00E62F0D">
            <w:rPr>
              <w:rFonts w:ascii="Times New Roman" w:hAnsi="Times New Roman" w:cs="Times New Roman"/>
              <w:szCs w:val="24"/>
            </w:rPr>
            <w:t>n</w:t>
          </w:r>
          <w:r w:rsidR="00665C51" w:rsidRPr="00B432A4">
            <w:rPr>
              <w:rFonts w:ascii="Times New Roman" w:hAnsi="Times New Roman" w:cs="Times New Roman"/>
              <w:szCs w:val="24"/>
            </w:rPr>
            <w:t xml:space="preserve">a adesão a amamentação, tendo a equipe de enfermagem grande importância na transmissão de informações o que </w:t>
          </w:r>
          <w:r w:rsidR="00665C51">
            <w:rPr>
              <w:rFonts w:ascii="Times New Roman" w:hAnsi="Times New Roman" w:cs="Times New Roman"/>
              <w:szCs w:val="24"/>
            </w:rPr>
            <w:t xml:space="preserve">favorece para </w:t>
          </w:r>
          <w:r w:rsidR="00665C51" w:rsidRPr="00B432A4">
            <w:rPr>
              <w:rFonts w:ascii="Times New Roman" w:hAnsi="Times New Roman" w:cs="Times New Roman"/>
              <w:szCs w:val="24"/>
            </w:rPr>
            <w:t xml:space="preserve">a redução do desmame </w:t>
          </w:r>
          <w:proofErr w:type="gramStart"/>
          <w:r w:rsidR="00665C51" w:rsidRPr="00B432A4">
            <w:rPr>
              <w:rFonts w:ascii="Times New Roman" w:hAnsi="Times New Roman" w:cs="Times New Roman"/>
              <w:szCs w:val="24"/>
            </w:rPr>
            <w:t>precoce</w:t>
          </w:r>
          <w:r w:rsidR="006A36C8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proofErr w:type="gramEnd"/>
          <w:r w:rsidR="006A36C8">
            <w:rPr>
              <w:rFonts w:ascii="Times New Roman" w:hAnsi="Times New Roman" w:cs="Times New Roman"/>
              <w:szCs w:val="24"/>
              <w:vertAlign w:val="superscript"/>
            </w:rPr>
            <w:t>4</w:t>
          </w:r>
          <w:r w:rsidR="00665C51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665C51">
            <w:rPr>
              <w:rFonts w:ascii="Times New Roman" w:hAnsi="Times New Roman" w:cs="Times New Roman"/>
              <w:szCs w:val="24"/>
            </w:rPr>
            <w:t xml:space="preserve">. </w:t>
          </w:r>
          <w:r w:rsidRPr="00C8356C">
            <w:rPr>
              <w:rFonts w:ascii="Times New Roman" w:hAnsi="Times New Roman" w:cs="Times New Roman"/>
              <w:b/>
              <w:bCs/>
            </w:rPr>
            <w:t>Considerações finais</w:t>
          </w:r>
          <w:r w:rsidR="00AB2C20">
            <w:rPr>
              <w:rFonts w:ascii="Times New Roman" w:hAnsi="Times New Roman" w:cs="Times New Roman"/>
              <w:b/>
              <w:bCs/>
            </w:rPr>
            <w:t xml:space="preserve">: </w:t>
          </w:r>
          <w:r w:rsidR="00AB2C20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O Banco de Leite é um local que contribui para o incentivo </w:t>
          </w:r>
          <w:r w:rsidR="005D47E8">
            <w:rPr>
              <w:rFonts w:ascii="Times New Roman" w:hAnsi="Times New Roman" w:cs="Times New Roman"/>
              <w:szCs w:val="24"/>
              <w:shd w:val="clear" w:color="auto" w:fill="FFFFFF"/>
            </w:rPr>
            <w:t>à</w:t>
          </w:r>
          <w:r w:rsidR="006A36C8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amamentação e possibilita à</w:t>
          </w:r>
          <w:r w:rsidR="00AB2C20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equipe de enfermagem </w:t>
          </w:r>
          <w:r w:rsidR="00261E97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intervenções para propiciar às puérperas a oportunidade de adquirir habilidades práticas, minimizando dificuldades iniciais que possam enfrentar. </w:t>
          </w:r>
        </w:p>
      </w:sdtContent>
    </w:sdt>
    <w:p w14:paraId="797ADC05" w14:textId="11F42089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lastRenderedPageBreak/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62A58">
            <w:rPr>
              <w:rFonts w:ascii="Times New Roman" w:eastAsia="Times New Roman" w:hAnsi="Times New Roman" w:cs="Times New Roman"/>
              <w:szCs w:val="24"/>
              <w:lang w:eastAsia="pt-BR"/>
            </w:rPr>
            <w:t>Assistência de 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B62A58">
            <w:rPr>
              <w:rFonts w:ascii="Times New Roman" w:eastAsia="Times New Roman" w:hAnsi="Times New Roman" w:cs="Times New Roman"/>
              <w:szCs w:val="24"/>
              <w:lang w:eastAsia="pt-BR"/>
            </w:rPr>
            <w:t>Aleitamento Materno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B62A58">
            <w:rPr>
              <w:rFonts w:ascii="Times New Roman" w:eastAsia="Times New Roman" w:hAnsi="Times New Roman" w:cs="Times New Roman"/>
              <w:szCs w:val="24"/>
              <w:lang w:eastAsia="pt-BR"/>
            </w:rPr>
            <w:t>Puérpera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61B9DBDB" w:rsidR="0070071B" w:rsidRPr="006A36C8" w:rsidRDefault="00EA1914" w:rsidP="006968B1">
      <w:pPr>
        <w:spacing w:before="0"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4F17B5" w:rsidRPr="006A36C8">
            <w:rPr>
              <w:rFonts w:ascii="Times New Roman" w:hAnsi="Times New Roman" w:cs="Times New Roman"/>
            </w:rPr>
            <w:t xml:space="preserve">1 </w:t>
          </w:r>
          <w:sdt>
            <w:sdtPr>
              <w:rPr>
                <w:rFonts w:ascii="Times New Roman" w:hAnsi="Times New Roman" w:cs="Times New Roman"/>
              </w:rPr>
              <w:id w:val="489377235"/>
              <w:placeholder>
                <w:docPart w:val="3AA5F97C0F734ECDB1CE2333B60E323C"/>
              </w:placeholder>
            </w:sdtPr>
            <w:sdtEndPr/>
            <w:sdtContent>
              <w:r w:rsidR="006A36C8" w:rsidRPr="006A36C8">
                <w:rPr>
                  <w:rFonts w:ascii="Times New Roman" w:hAnsi="Times New Roman" w:cs="Times New Roman"/>
                </w:rPr>
                <w:t xml:space="preserve">BRASIL. Ministério da Saúde. Secretaria de Atenção à Saúde. Departamento de Atenção Básica. Saúde da criança: aleitamento materno e alimentação complementar / Ministério da Saúde, Secretaria de Atenção à Saúde, Departamento de Atenção Básica. 2. ed. Brasília: </w:t>
              </w:r>
              <w:r w:rsidR="006A36C8" w:rsidRPr="006A36C8">
                <w:rPr>
                  <w:rFonts w:ascii="Times New Roman" w:hAnsi="Times New Roman" w:cs="Times New Roman"/>
                  <w:b/>
                </w:rPr>
                <w:t>Ministério da Saúde</w:t>
              </w:r>
              <w:r w:rsidR="006A36C8" w:rsidRPr="006A36C8">
                <w:rPr>
                  <w:rFonts w:ascii="Times New Roman" w:hAnsi="Times New Roman" w:cs="Times New Roman"/>
                </w:rPr>
                <w:t xml:space="preserve">, 2015. Disponível em: https://bvsms.saude.gov.br/bvs/publicacoes/saude_crianca_aleitamento_materno_cab23.pdf </w:t>
              </w:r>
            </w:sdtContent>
          </w:sdt>
        </w:sdtContent>
      </w:sdt>
      <w:r w:rsidR="00ED178E" w:rsidRPr="006A36C8">
        <w:rPr>
          <w:rFonts w:ascii="Times New Roman" w:hAnsi="Times New Roman" w:cs="Times New Roman"/>
        </w:rPr>
        <w:t xml:space="preserve"> </w:t>
      </w:r>
    </w:p>
    <w:p w14:paraId="07EB6ACF" w14:textId="77777777" w:rsidR="004F17B5" w:rsidRPr="006A36C8" w:rsidRDefault="004F17B5" w:rsidP="006968B1">
      <w:pPr>
        <w:spacing w:before="0" w:after="0" w:line="240" w:lineRule="auto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2104062438"/>
        <w:placeholder>
          <w:docPart w:val="8D06E723494C46699C9F4A3E803D2F4E"/>
        </w:placeholder>
      </w:sdtPr>
      <w:sdtEndPr/>
      <w:sdtContent>
        <w:p w14:paraId="158FAE2E" w14:textId="44F5F7C9" w:rsidR="00622A94" w:rsidRPr="006A36C8" w:rsidRDefault="00EA1914" w:rsidP="00261E97">
          <w:pPr>
            <w:spacing w:before="0" w:after="0" w:line="240" w:lineRule="auto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hAnsi="Times New Roman" w:cs="Times New Roman"/>
              </w:rPr>
              <w:id w:val="-1003662223"/>
              <w:placeholder>
                <w:docPart w:val="B574BA65CEF64D8F81DB4426186CFEF7"/>
              </w:placeholder>
            </w:sdtPr>
            <w:sdtEndPr/>
            <w:sdtContent>
              <w:sdt>
                <w:sdtPr>
                  <w:rPr>
                    <w:rFonts w:ascii="Times New Roman" w:hAnsi="Times New Roman" w:cs="Times New Roman"/>
                  </w:rPr>
                  <w:id w:val="-6296069"/>
                  <w:placeholder>
                    <w:docPart w:val="12FB39704D2549E781E11A69360D0759"/>
                  </w:placeholder>
                </w:sdtPr>
                <w:sdtEndPr/>
                <w:sdtContent>
                  <w:r w:rsidR="00513A53" w:rsidRPr="006A36C8">
                    <w:rPr>
                      <w:rFonts w:ascii="Times New Roman" w:hAnsi="Times New Roman" w:cs="Times New Roman"/>
                    </w:rPr>
                    <w:t xml:space="preserve">2 </w:t>
                  </w:r>
                  <w:r w:rsidR="006A36C8" w:rsidRPr="006A36C8">
                    <w:rPr>
                      <w:rFonts w:ascii="Times New Roman" w:hAnsi="Times New Roman" w:cs="Times New Roman"/>
                    </w:rPr>
                    <w:t xml:space="preserve">DIAS, L. M.O.; BATISTA, A. S.; BRANDÃO, I. M.; CARVALHO, F. L. O.; MARTINS, F. L.; COSTA, D. M.; et al. Influência familiar e a importância das políticas públicas de aleitamento materno. </w:t>
                  </w:r>
                  <w:r w:rsidR="006A36C8" w:rsidRPr="006A36C8">
                    <w:rPr>
                      <w:rFonts w:ascii="Times New Roman" w:hAnsi="Times New Roman" w:cs="Times New Roman"/>
                      <w:b/>
                      <w:bCs/>
                    </w:rPr>
                    <w:t>Revista Saúde em Foco</w:t>
                  </w:r>
                  <w:r w:rsidR="006A36C8" w:rsidRPr="006A36C8">
                    <w:rPr>
                      <w:rFonts w:ascii="Times New Roman" w:hAnsi="Times New Roman" w:cs="Times New Roman"/>
                    </w:rPr>
                    <w:t xml:space="preserve"> – Edição nº 11 – Ano: 2019. Disponível em:</w:t>
                  </w:r>
                  <w:r w:rsidR="006A36C8" w:rsidRPr="006A36C8">
                    <w:t xml:space="preserve"> </w:t>
                  </w:r>
                  <w:hyperlink r:id="rId8" w:history="1">
                    <w:r w:rsidR="006A36C8" w:rsidRPr="006A36C8">
                      <w:rPr>
                        <w:rStyle w:val="Hyperlink"/>
                        <w:rFonts w:ascii="Times New Roman" w:hAnsi="Times New Roman" w:cs="Times New Roman"/>
                        <w:color w:val="auto"/>
                        <w:u w:val="none"/>
                      </w:rPr>
                      <w:t>http://portal.unisepe.com.br/unifia/wp-content/uploads/sites/10001/2019/06/057_Amamenta%C3%A7%C3%A3o-Influ%C3%AAncia-familiar-e-a-import%C3%A2ncia-das-pol%C3%ADticas-p%C3%BAblicas-de-aleitamento-materno_634_a_648.pdf</w:t>
                    </w:r>
                  </w:hyperlink>
                  <w:r w:rsidR="006A36C8" w:rsidRPr="006A36C8">
                    <w:rPr>
                      <w:rFonts w:ascii="Times New Roman" w:hAnsi="Times New Roman" w:cs="Times New Roman"/>
                    </w:rPr>
                    <w:t xml:space="preserve"> </w:t>
                  </w:r>
                </w:sdtContent>
              </w:sdt>
            </w:sdtContent>
          </w:sdt>
        </w:p>
      </w:sdtContent>
    </w:sdt>
    <w:p w14:paraId="086F3687" w14:textId="77777777" w:rsidR="004F17B5" w:rsidRPr="006A36C8" w:rsidRDefault="004F17B5" w:rsidP="006968B1">
      <w:pPr>
        <w:spacing w:before="0" w:after="0" w:line="240" w:lineRule="auto"/>
        <w:rPr>
          <w:rFonts w:ascii="Times New Roman" w:hAnsi="Times New Roman" w:cs="Times New Roman"/>
        </w:rPr>
      </w:pPr>
    </w:p>
    <w:p w14:paraId="111F765B" w14:textId="7F29CAF2" w:rsidR="001C5F2B" w:rsidRPr="006A36C8" w:rsidRDefault="00513A53" w:rsidP="001C5F2B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6A36C8">
        <w:rPr>
          <w:rFonts w:ascii="Times New Roman" w:hAnsi="Times New Roman" w:cs="Times New Roman"/>
        </w:rPr>
        <w:t xml:space="preserve">3 </w:t>
      </w:r>
      <w:r w:rsidR="006A36C8" w:rsidRPr="006A36C8">
        <w:rPr>
          <w:rStyle w:val="A1"/>
          <w:rFonts w:ascii="Times New Roman" w:hAnsi="Times New Roman" w:cs="Times New Roman"/>
          <w:color w:val="auto"/>
          <w:sz w:val="24"/>
          <w:szCs w:val="24"/>
        </w:rPr>
        <w:t xml:space="preserve">FIALHO, F. A.; LOPES A. M.; DIAS I. M. A. V.; SALVADOR, M. Fatores associados ao desmame precoce do aleitamento materno. </w:t>
      </w:r>
      <w:proofErr w:type="spellStart"/>
      <w:r w:rsidR="006A36C8" w:rsidRPr="006A36C8">
        <w:rPr>
          <w:rStyle w:val="A1"/>
          <w:rFonts w:ascii="Times New Roman" w:hAnsi="Times New Roman" w:cs="Times New Roman"/>
          <w:b/>
          <w:bCs/>
          <w:color w:val="auto"/>
          <w:sz w:val="24"/>
          <w:szCs w:val="24"/>
        </w:rPr>
        <w:t>Rev</w:t>
      </w:r>
      <w:proofErr w:type="spellEnd"/>
      <w:r w:rsidR="006A36C8" w:rsidRPr="006A36C8">
        <w:rPr>
          <w:rStyle w:val="A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="006A36C8" w:rsidRPr="006A36C8">
        <w:rPr>
          <w:rStyle w:val="A1"/>
          <w:rFonts w:ascii="Times New Roman" w:hAnsi="Times New Roman" w:cs="Times New Roman"/>
          <w:b/>
          <w:bCs/>
          <w:color w:val="auto"/>
          <w:sz w:val="24"/>
          <w:szCs w:val="24"/>
        </w:rPr>
        <w:t>Cuid</w:t>
      </w:r>
      <w:proofErr w:type="spellEnd"/>
      <w:r w:rsidR="006A36C8" w:rsidRPr="006A36C8">
        <w:rPr>
          <w:rStyle w:val="A1"/>
          <w:rFonts w:ascii="Times New Roman" w:hAnsi="Times New Roman" w:cs="Times New Roman"/>
          <w:color w:val="auto"/>
          <w:sz w:val="24"/>
          <w:szCs w:val="24"/>
        </w:rPr>
        <w:t xml:space="preserve">.; n. 5 vol.1; 2014. Disponível em: </w:t>
      </w:r>
      <w:r w:rsidR="006A36C8" w:rsidRPr="006A36C8">
        <w:rPr>
          <w:rFonts w:ascii="Times New Roman" w:hAnsi="Times New Roman" w:cs="Times New Roman"/>
        </w:rPr>
        <w:t>http://www.scielo.org.co/scielo.php?script=sci_arttext&amp;pid=S2216-09732014000100011&amp;lng=en.</w:t>
      </w:r>
    </w:p>
    <w:p w14:paraId="14B241A4" w14:textId="77777777" w:rsidR="001C5F2B" w:rsidRPr="006A36C8" w:rsidRDefault="001C5F2B" w:rsidP="001C5F2B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F699BC5" w14:textId="29B16699" w:rsidR="001C5F2B" w:rsidRPr="006A36C8" w:rsidRDefault="00665C51" w:rsidP="001C5F2B">
      <w:pPr>
        <w:spacing w:before="0" w:after="0" w:line="240" w:lineRule="auto"/>
        <w:jc w:val="left"/>
        <w:rPr>
          <w:rStyle w:val="A1"/>
          <w:rFonts w:ascii="Times New Roman" w:hAnsi="Times New Roman" w:cs="Times New Roman"/>
          <w:color w:val="auto"/>
          <w:sz w:val="24"/>
          <w:szCs w:val="24"/>
        </w:rPr>
      </w:pPr>
      <w:r w:rsidRPr="006A36C8">
        <w:rPr>
          <w:rFonts w:ascii="Times New Roman" w:hAnsi="Times New Roman" w:cs="Times New Roman"/>
          <w:szCs w:val="24"/>
        </w:rPr>
        <w:t xml:space="preserve">4 </w:t>
      </w:r>
      <w:r w:rsidR="006A36C8" w:rsidRPr="006A36C8">
        <w:rPr>
          <w:rFonts w:ascii="Times New Roman" w:hAnsi="Times New Roman" w:cs="Times New Roman"/>
        </w:rPr>
        <w:t xml:space="preserve">RODRIGUES, N. A.; GOMES, A. C. G.  </w:t>
      </w:r>
      <w:r w:rsidR="006A36C8" w:rsidRPr="006A36C8">
        <w:rPr>
          <w:rFonts w:ascii="Times New Roman" w:hAnsi="Times New Roman" w:cs="Times New Roman"/>
          <w:bCs/>
        </w:rPr>
        <w:t xml:space="preserve">Aleitamento materno: fatores determinantes do desmame precoce. </w:t>
      </w:r>
      <w:proofErr w:type="spellStart"/>
      <w:r w:rsidR="006A36C8" w:rsidRPr="006A36C8">
        <w:rPr>
          <w:rFonts w:ascii="Times New Roman" w:hAnsi="Times New Roman" w:cs="Times New Roman"/>
          <w:b/>
        </w:rPr>
        <w:t>Enferm</w:t>
      </w:r>
      <w:proofErr w:type="spellEnd"/>
      <w:r w:rsidR="006A36C8" w:rsidRPr="006A36C8">
        <w:rPr>
          <w:rFonts w:ascii="Times New Roman" w:hAnsi="Times New Roman" w:cs="Times New Roman"/>
          <w:b/>
        </w:rPr>
        <w:t>. Rev</w:t>
      </w:r>
      <w:r w:rsidR="006A36C8" w:rsidRPr="006A36C8">
        <w:rPr>
          <w:rFonts w:ascii="Times New Roman" w:hAnsi="Times New Roman" w:cs="Times New Roman"/>
        </w:rPr>
        <w:t xml:space="preserve">. </w:t>
      </w:r>
      <w:r w:rsidR="006A36C8" w:rsidRPr="006A36C8">
        <w:rPr>
          <w:rFonts w:ascii="Times New Roman" w:hAnsi="Times New Roman" w:cs="Times New Roman"/>
          <w:lang w:val="en-US"/>
        </w:rPr>
        <w:t xml:space="preserve">v. 17, n. 1, </w:t>
      </w:r>
      <w:proofErr w:type="spellStart"/>
      <w:r w:rsidR="006A36C8" w:rsidRPr="006A36C8">
        <w:rPr>
          <w:rFonts w:ascii="Times New Roman" w:hAnsi="Times New Roman" w:cs="Times New Roman"/>
          <w:lang w:val="en-US"/>
        </w:rPr>
        <w:t>jan</w:t>
      </w:r>
      <w:proofErr w:type="spellEnd"/>
      <w:r w:rsidR="006A36C8" w:rsidRPr="006A36C8">
        <w:rPr>
          <w:rFonts w:ascii="Times New Roman" w:hAnsi="Times New Roman" w:cs="Times New Roman"/>
          <w:lang w:val="en-US"/>
        </w:rPr>
        <w:t xml:space="preserve">/abr. 2014. </w:t>
      </w:r>
      <w:proofErr w:type="spellStart"/>
      <w:r w:rsidR="006A36C8" w:rsidRPr="006A36C8">
        <w:rPr>
          <w:rFonts w:ascii="Times New Roman" w:hAnsi="Times New Roman" w:cs="Times New Roman"/>
          <w:lang w:val="en-US"/>
        </w:rPr>
        <w:t>Disponível</w:t>
      </w:r>
      <w:proofErr w:type="spellEnd"/>
      <w:r w:rsidR="006A36C8" w:rsidRPr="006A36C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A36C8" w:rsidRPr="006A36C8">
        <w:rPr>
          <w:rFonts w:ascii="Times New Roman" w:hAnsi="Times New Roman" w:cs="Times New Roman"/>
          <w:lang w:val="en-US"/>
        </w:rPr>
        <w:t>em</w:t>
      </w:r>
      <w:proofErr w:type="spellEnd"/>
      <w:r w:rsidR="006A36C8" w:rsidRPr="006A36C8">
        <w:rPr>
          <w:rFonts w:ascii="Times New Roman" w:hAnsi="Times New Roman" w:cs="Times New Roman"/>
          <w:lang w:val="en-US"/>
        </w:rPr>
        <w:t>: http://periodicos.pucminas.br/index.php/enfermagemrevista/article/view/12791</w:t>
      </w:r>
      <w:r w:rsidR="006A36C8" w:rsidRPr="006A36C8">
        <w:rPr>
          <w:rFonts w:ascii="Times New Roman" w:hAnsi="Times New Roman" w:cs="Times New Roman"/>
        </w:rPr>
        <w:t xml:space="preserve"> </w:t>
      </w:r>
    </w:p>
    <w:p w14:paraId="5AEEB25A" w14:textId="77777777" w:rsidR="001C5F2B" w:rsidRPr="006A36C8" w:rsidRDefault="001C5F2B" w:rsidP="001C5F2B">
      <w:pPr>
        <w:spacing w:before="0" w:after="0" w:line="240" w:lineRule="auto"/>
        <w:jc w:val="left"/>
        <w:rPr>
          <w:rStyle w:val="A1"/>
          <w:rFonts w:ascii="Times New Roman" w:hAnsi="Times New Roman" w:cs="Times New Roman"/>
          <w:color w:val="auto"/>
          <w:sz w:val="24"/>
          <w:szCs w:val="24"/>
        </w:rPr>
      </w:pPr>
    </w:p>
    <w:p w14:paraId="68B505C9" w14:textId="15B9C4A4" w:rsidR="00665C51" w:rsidRPr="006A36C8" w:rsidRDefault="001C5F2B" w:rsidP="001C5F2B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6A36C8">
        <w:rPr>
          <w:rStyle w:val="A1"/>
          <w:rFonts w:ascii="Times New Roman" w:hAnsi="Times New Roman" w:cs="Times New Roman"/>
          <w:color w:val="auto"/>
          <w:sz w:val="24"/>
          <w:szCs w:val="24"/>
        </w:rPr>
        <w:t xml:space="preserve">5 </w:t>
      </w:r>
      <w:r w:rsidR="006A36C8" w:rsidRPr="006A36C8">
        <w:rPr>
          <w:rFonts w:ascii="Times New Roman" w:hAnsi="Times New Roman" w:cs="Times New Roman"/>
        </w:rPr>
        <w:t xml:space="preserve">SUÁREZ-COTELO, M. C.; MOVILLA-FERNÁNDEZ, M. J.; PITA-GARCÍA, P.; ARIAS, B. F.; NOVÍO, S. Conhecimentos sobre aleitamento e a relação com a sua prevalência. </w:t>
      </w:r>
      <w:proofErr w:type="spellStart"/>
      <w:r w:rsidR="006A36C8" w:rsidRPr="006A36C8">
        <w:rPr>
          <w:rFonts w:ascii="Times New Roman" w:hAnsi="Times New Roman" w:cs="Times New Roman"/>
          <w:b/>
          <w:bCs/>
        </w:rPr>
        <w:t>Rev</w:t>
      </w:r>
      <w:proofErr w:type="spellEnd"/>
      <w:r w:rsidR="006A36C8" w:rsidRPr="006A36C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A36C8" w:rsidRPr="006A36C8">
        <w:rPr>
          <w:rFonts w:ascii="Times New Roman" w:hAnsi="Times New Roman" w:cs="Times New Roman"/>
          <w:b/>
          <w:bCs/>
        </w:rPr>
        <w:t>Esc</w:t>
      </w:r>
      <w:proofErr w:type="spellEnd"/>
      <w:r w:rsidR="006A36C8" w:rsidRPr="006A36C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A36C8" w:rsidRPr="006A36C8">
        <w:rPr>
          <w:rFonts w:ascii="Times New Roman" w:hAnsi="Times New Roman" w:cs="Times New Roman"/>
          <w:b/>
          <w:bCs/>
        </w:rPr>
        <w:t>Enferm</w:t>
      </w:r>
      <w:proofErr w:type="spellEnd"/>
      <w:r w:rsidR="006A36C8" w:rsidRPr="006A36C8">
        <w:rPr>
          <w:rFonts w:ascii="Times New Roman" w:hAnsi="Times New Roman" w:cs="Times New Roman"/>
        </w:rPr>
        <w:t xml:space="preserve"> USP, v. 53,  e03433, 2019. Disponível em: </w:t>
      </w:r>
      <w:hyperlink r:id="rId9" w:history="1">
        <w:r w:rsidR="006A36C8" w:rsidRPr="006A36C8">
          <w:rPr>
            <w:rStyle w:val="Hyperlink"/>
            <w:rFonts w:ascii="Times New Roman" w:hAnsi="Times New Roman" w:cs="Times New Roman"/>
            <w:color w:val="auto"/>
            <w:u w:val="none"/>
          </w:rPr>
          <w:t>http://www.scielo.br/scielo.php?script=sci_arttext&amp;pid=S0080-62342019000100415&amp;lng=pt&amp;nrm=iso</w:t>
        </w:r>
      </w:hyperlink>
    </w:p>
    <w:p w14:paraId="42E4518B" w14:textId="77777777" w:rsidR="0011587C" w:rsidRPr="006A36C8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ectPr w:rsidR="0011587C" w:rsidRPr="006A36C8" w:rsidSect="0005468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8B563" w14:textId="77777777" w:rsidR="00EA1914" w:rsidRDefault="00EA1914" w:rsidP="00054686">
      <w:pPr>
        <w:spacing w:before="0" w:after="0" w:line="240" w:lineRule="auto"/>
      </w:pPr>
      <w:r>
        <w:separator/>
      </w:r>
    </w:p>
  </w:endnote>
  <w:endnote w:type="continuationSeparator" w:id="0">
    <w:p w14:paraId="0EA6CF71" w14:textId="77777777" w:rsidR="00EA1914" w:rsidRDefault="00EA1914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4CA547" id="Conector reto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B5E575" w14:textId="77777777" w:rsidR="00EA1914" w:rsidRDefault="00EA1914" w:rsidP="00054686">
      <w:pPr>
        <w:spacing w:before="0" w:after="0" w:line="240" w:lineRule="auto"/>
      </w:pPr>
      <w:r>
        <w:separator/>
      </w:r>
    </w:p>
  </w:footnote>
  <w:footnote w:type="continuationSeparator" w:id="0">
    <w:p w14:paraId="57698178" w14:textId="77777777" w:rsidR="00EA1914" w:rsidRDefault="00EA1914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EA1914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EA1914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EA1914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9264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54F5"/>
    <w:rsid w:val="0009068B"/>
    <w:rsid w:val="000E596E"/>
    <w:rsid w:val="0011587C"/>
    <w:rsid w:val="001C5F2B"/>
    <w:rsid w:val="001D4667"/>
    <w:rsid w:val="002268F9"/>
    <w:rsid w:val="00261E97"/>
    <w:rsid w:val="002C00CE"/>
    <w:rsid w:val="003178A3"/>
    <w:rsid w:val="00330594"/>
    <w:rsid w:val="0037588B"/>
    <w:rsid w:val="00380499"/>
    <w:rsid w:val="0038378A"/>
    <w:rsid w:val="003D6A17"/>
    <w:rsid w:val="003E7CE5"/>
    <w:rsid w:val="003F3F91"/>
    <w:rsid w:val="00417E55"/>
    <w:rsid w:val="004840CF"/>
    <w:rsid w:val="004F17B5"/>
    <w:rsid w:val="00505480"/>
    <w:rsid w:val="00513A53"/>
    <w:rsid w:val="005359A1"/>
    <w:rsid w:val="00553538"/>
    <w:rsid w:val="00566BBD"/>
    <w:rsid w:val="005A74A5"/>
    <w:rsid w:val="005D47E8"/>
    <w:rsid w:val="00622A94"/>
    <w:rsid w:val="00665C51"/>
    <w:rsid w:val="00676F75"/>
    <w:rsid w:val="006968B1"/>
    <w:rsid w:val="006A186F"/>
    <w:rsid w:val="006A36C8"/>
    <w:rsid w:val="006C03DB"/>
    <w:rsid w:val="0070071B"/>
    <w:rsid w:val="007170D2"/>
    <w:rsid w:val="00844C82"/>
    <w:rsid w:val="008A68A1"/>
    <w:rsid w:val="008B6F3E"/>
    <w:rsid w:val="008E472A"/>
    <w:rsid w:val="00954FE5"/>
    <w:rsid w:val="009937F2"/>
    <w:rsid w:val="00AB0DF9"/>
    <w:rsid w:val="00AB2C20"/>
    <w:rsid w:val="00AC5179"/>
    <w:rsid w:val="00B54019"/>
    <w:rsid w:val="00B61E1C"/>
    <w:rsid w:val="00B62A58"/>
    <w:rsid w:val="00B776A9"/>
    <w:rsid w:val="00BB3DA1"/>
    <w:rsid w:val="00BC4C04"/>
    <w:rsid w:val="00C8356C"/>
    <w:rsid w:val="00CF00A3"/>
    <w:rsid w:val="00D258FA"/>
    <w:rsid w:val="00D55666"/>
    <w:rsid w:val="00D60C06"/>
    <w:rsid w:val="00D86884"/>
    <w:rsid w:val="00E50316"/>
    <w:rsid w:val="00E62F0D"/>
    <w:rsid w:val="00E94C49"/>
    <w:rsid w:val="00EA190E"/>
    <w:rsid w:val="00EA1914"/>
    <w:rsid w:val="00ED178E"/>
    <w:rsid w:val="00F520FF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164AEC25-8CC4-48F7-B691-82B731DB2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customStyle="1" w:styleId="Default">
    <w:name w:val="Default"/>
    <w:rsid w:val="00665C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1">
    <w:name w:val="A1"/>
    <w:uiPriority w:val="99"/>
    <w:rsid w:val="008E472A"/>
    <w:rPr>
      <w:rFonts w:cs="Trebuchet MS"/>
      <w:color w:val="000000"/>
      <w:sz w:val="14"/>
      <w:szCs w:val="14"/>
    </w:rPr>
  </w:style>
  <w:style w:type="character" w:styleId="Hyperlink">
    <w:name w:val="Hyperlink"/>
    <w:basedOn w:val="Fontepargpadro"/>
    <w:uiPriority w:val="99"/>
    <w:unhideWhenUsed/>
    <w:rsid w:val="006A36C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60C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unisepe.com.br/unifia/wp-content/uploads/sites/10001/2019/06/057_Amamenta%C3%A7%C3%A3o-Influ%C3%AAncia-familiar-e-a-import%C3%A2ncia-das-pol%C3%ADticas-p%C3%BAblicas-de-aleitamento-materno_634_a_648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cielo.br/scielo.php?script=sci_arttext&amp;pid=S0080-62342019000100415&amp;lng=pt&amp;nrm=iso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D06E723494C46699C9F4A3E803D2F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769AC2-F1CC-4595-813B-4E9EFECAA9E3}"/>
      </w:docPartPr>
      <w:docPartBody>
        <w:p w:rsidR="00E07481" w:rsidRDefault="00951079" w:rsidP="00951079">
          <w:pPr>
            <w:pStyle w:val="8D06E723494C46699C9F4A3E803D2F4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A5F97C0F734ECDB1CE2333B60E323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66B84A-5F89-443E-80A2-8B58C9A7467E}"/>
      </w:docPartPr>
      <w:docPartBody>
        <w:p w:rsidR="00982053" w:rsidRDefault="00E07481" w:rsidP="00E07481">
          <w:pPr>
            <w:pStyle w:val="3AA5F97C0F734ECDB1CE2333B60E323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574BA65CEF64D8F81DB4426186CFE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CC1E39-9DBC-4EB3-8A7F-25DB522B5E08}"/>
      </w:docPartPr>
      <w:docPartBody>
        <w:p w:rsidR="00982053" w:rsidRDefault="00E07481" w:rsidP="00E07481">
          <w:pPr>
            <w:pStyle w:val="B574BA65CEF64D8F81DB4426186CFEF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2FB39704D2549E781E11A69360D07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0093D9-9C96-42F2-8ABC-476BA47F0A31}"/>
      </w:docPartPr>
      <w:docPartBody>
        <w:p w:rsidR="00982053" w:rsidRDefault="00E07481" w:rsidP="00E07481">
          <w:pPr>
            <w:pStyle w:val="12FB39704D2549E781E11A69360D075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58C6FCF57F4AB88801299C9D15BE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1D5FC7-098C-489C-93FE-B46D9FE99555}"/>
      </w:docPartPr>
      <w:docPartBody>
        <w:p w:rsidR="00034AB6" w:rsidRDefault="00982053" w:rsidP="00982053">
          <w:pPr>
            <w:pStyle w:val="9A58C6FCF57F4AB88801299C9D15BE5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02EB4"/>
    <w:rsid w:val="00034AB6"/>
    <w:rsid w:val="001E058E"/>
    <w:rsid w:val="001E3E8D"/>
    <w:rsid w:val="002177DF"/>
    <w:rsid w:val="0029656A"/>
    <w:rsid w:val="00333DB7"/>
    <w:rsid w:val="00491C27"/>
    <w:rsid w:val="007072A1"/>
    <w:rsid w:val="00851F45"/>
    <w:rsid w:val="00862201"/>
    <w:rsid w:val="00951079"/>
    <w:rsid w:val="00982053"/>
    <w:rsid w:val="009A338A"/>
    <w:rsid w:val="00AA0C16"/>
    <w:rsid w:val="00C13071"/>
    <w:rsid w:val="00D519C6"/>
    <w:rsid w:val="00E0183F"/>
    <w:rsid w:val="00E07481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82053"/>
    <w:rPr>
      <w:color w:val="808080"/>
    </w:rPr>
  </w:style>
  <w:style w:type="paragraph" w:customStyle="1" w:styleId="CDE05AAE18B3478DB390F2D0709E4EF5">
    <w:name w:val="CDE05AAE18B3478DB390F2D0709E4EF5"/>
    <w:rsid w:val="00951079"/>
  </w:style>
  <w:style w:type="paragraph" w:customStyle="1" w:styleId="E1BB7C3CCCCC448BBB54E51946637DAE">
    <w:name w:val="E1BB7C3CCCCC448BBB54E51946637DAE"/>
    <w:rsid w:val="00951079"/>
  </w:style>
  <w:style w:type="paragraph" w:customStyle="1" w:styleId="7FF1AB66C70542EB8D4B66ECAC7BDFFF">
    <w:name w:val="7FF1AB66C70542EB8D4B66ECAC7BDFFF"/>
    <w:rsid w:val="00951079"/>
  </w:style>
  <w:style w:type="paragraph" w:customStyle="1" w:styleId="1F62C17CABFE4B8FB3B8BF37A91B95B1">
    <w:name w:val="1F62C17CABFE4B8FB3B8BF37A91B95B1"/>
    <w:rsid w:val="00951079"/>
  </w:style>
  <w:style w:type="paragraph" w:customStyle="1" w:styleId="8D12C597FEC346749AC85B5A3DAD3F37">
    <w:name w:val="8D12C597FEC346749AC85B5A3DAD3F37"/>
    <w:rsid w:val="00951079"/>
  </w:style>
  <w:style w:type="paragraph" w:customStyle="1" w:styleId="B065468B86F241B19D4BAD28AC2049E8">
    <w:name w:val="B065468B86F241B19D4BAD28AC2049E8"/>
    <w:rsid w:val="00951079"/>
  </w:style>
  <w:style w:type="paragraph" w:customStyle="1" w:styleId="8D06E723494C46699C9F4A3E803D2F4E">
    <w:name w:val="8D06E723494C46699C9F4A3E803D2F4E"/>
    <w:rsid w:val="00951079"/>
  </w:style>
  <w:style w:type="paragraph" w:customStyle="1" w:styleId="3AA5F97C0F734ECDB1CE2333B60E323C">
    <w:name w:val="3AA5F97C0F734ECDB1CE2333B60E323C"/>
    <w:rsid w:val="00E07481"/>
    <w:pPr>
      <w:spacing w:after="200" w:line="276" w:lineRule="auto"/>
    </w:pPr>
  </w:style>
  <w:style w:type="paragraph" w:customStyle="1" w:styleId="B574BA65CEF64D8F81DB4426186CFEF7">
    <w:name w:val="B574BA65CEF64D8F81DB4426186CFEF7"/>
    <w:rsid w:val="00E07481"/>
    <w:pPr>
      <w:spacing w:after="200" w:line="276" w:lineRule="auto"/>
    </w:pPr>
  </w:style>
  <w:style w:type="paragraph" w:customStyle="1" w:styleId="12FB39704D2549E781E11A69360D0759">
    <w:name w:val="12FB39704D2549E781E11A69360D0759"/>
    <w:rsid w:val="00E07481"/>
    <w:pPr>
      <w:spacing w:after="200" w:line="276" w:lineRule="auto"/>
    </w:pPr>
  </w:style>
  <w:style w:type="paragraph" w:customStyle="1" w:styleId="603E9214BE894456BF679FD78F9C1730">
    <w:name w:val="603E9214BE894456BF679FD78F9C1730"/>
    <w:rsid w:val="00982053"/>
  </w:style>
  <w:style w:type="paragraph" w:customStyle="1" w:styleId="8F38AFE181D9421D8CF6774930C56CA7">
    <w:name w:val="8F38AFE181D9421D8CF6774930C56CA7"/>
    <w:rsid w:val="00982053"/>
  </w:style>
  <w:style w:type="paragraph" w:customStyle="1" w:styleId="9A58C6FCF57F4AB88801299C9D15BE52">
    <w:name w:val="9A58C6FCF57F4AB88801299C9D15BE52"/>
    <w:rsid w:val="009820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DA3B1-D9FD-4465-BF86-CFB2D2490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993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Ida Caroline</cp:lastModifiedBy>
  <cp:revision>2</cp:revision>
  <cp:lastPrinted>2020-06-10T02:59:00Z</cp:lastPrinted>
  <dcterms:created xsi:type="dcterms:W3CDTF">2020-07-06T18:33:00Z</dcterms:created>
  <dcterms:modified xsi:type="dcterms:W3CDTF">2020-07-06T18:33:00Z</dcterms:modified>
</cp:coreProperties>
</file>