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610C8AD2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3571C7">
            <w:rPr>
              <w:rFonts w:ascii="Times New Roman" w:hAnsi="Times New Roman" w:cs="Times New Roman"/>
            </w:rPr>
            <w:t xml:space="preserve">Assistência e Cuidado de </w:t>
          </w:r>
          <w:proofErr w:type="gramStart"/>
          <w:r w:rsidR="003571C7">
            <w:rPr>
              <w:rFonts w:ascii="Times New Roman" w:hAnsi="Times New Roman" w:cs="Times New Roman"/>
            </w:rPr>
            <w:t>Enfermagem.</w:t>
          </w:r>
          <w:proofErr w:type="gramEnd"/>
        </w:sdtContent>
      </w:sdt>
    </w:p>
    <w:p w14:paraId="3F40BB39" w14:textId="08ED380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3571C7">
            <w:rPr>
              <w:rFonts w:ascii="Times New Roman" w:hAnsi="Times New Roman" w:cs="Times New Roman"/>
              <w:sz w:val="28"/>
            </w:rPr>
            <w:t>FATORES DE RISCO PARA DEPRESSÃO EM IDOSOS E A ASSISTÊNCIA DE ENFERMAGEM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6A55B7B7" w14:textId="77777777" w:rsidR="007D1F58" w:rsidRPr="00ED178E" w:rsidRDefault="007D1F58" w:rsidP="007D1F5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605FC271E40C4BB1B74ED46065BC5C56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>Tais Layane de Sousa Lima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605FC271E40C4BB1B74ED46065BC5C56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thaislayane1817@gmail.com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7575DC84" w14:textId="77777777" w:rsidR="007D1F58" w:rsidRPr="00ED178E" w:rsidRDefault="007D1F58" w:rsidP="007D1F5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605FC271E40C4BB1B74ED46065BC5C56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Graziela Silva Batista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4599A984" w14:textId="77777777" w:rsidR="007D1F58" w:rsidRPr="00ED178E" w:rsidRDefault="007D1F58" w:rsidP="007D1F5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605FC271E40C4BB1B74ED46065BC5C56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Ana Regina da Silva Pereira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330906A5" w14:textId="77777777" w:rsidR="007D1F58" w:rsidRPr="00ED178E" w:rsidRDefault="007D1F58" w:rsidP="007D1F5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605FC271E40C4BB1B74ED46065BC5C56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967013951"/>
              <w:placeholder>
                <w:docPart w:val="7165C07A9D9D4F6AACA544C9C210FB31"/>
              </w:placeholder>
            </w:sdtPr>
            <w:sdtEndPr>
              <w:rPr>
                <w:vertAlign w:val="superscript"/>
              </w:rPr>
            </w:sdtEndPr>
            <w:sdtContent>
              <w:r>
                <w:rPr>
                  <w:rFonts w:ascii="Times New Roman" w:hAnsi="Times New Roman" w:cs="Times New Roman"/>
                </w:rPr>
                <w:t>Girleide Santos do Nascimento</w:t>
              </w:r>
            </w:sdtContent>
          </w:sdt>
          <w:proofErr w:type="gramStart"/>
          <w:r>
            <w:rPr>
              <w:rFonts w:ascii="Times New Roman" w:hAnsi="Times New Roman" w:cs="Times New Roman"/>
              <w:vertAlign w:val="superscript"/>
            </w:rPr>
            <w:t>1</w:t>
          </w:r>
          <w:proofErr w:type="gramEnd"/>
        </w:sdtContent>
      </w:sdt>
      <w:r>
        <w:rPr>
          <w:rFonts w:ascii="Times New Roman" w:hAnsi="Times New Roman" w:cs="Times New Roman"/>
        </w:rPr>
        <w:t>,</w:t>
      </w:r>
    </w:p>
    <w:p w14:paraId="7C50ABAC" w14:textId="77777777" w:rsidR="007D1F58" w:rsidRPr="00ED178E" w:rsidRDefault="007D1F58" w:rsidP="007D1F5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605FC271E40C4BB1B74ED46065BC5C56"/>
          </w:placeholder>
        </w:sdtPr>
        <w:sdtEndPr>
          <w:rPr>
            <w:vertAlign w:val="superscript"/>
          </w:rPr>
        </w:sdtEndPr>
        <w:sdtContent>
          <w:proofErr w:type="spellStart"/>
          <w:r w:rsidRPr="0083194E">
            <w:rPr>
              <w:rFonts w:ascii="Times New Roman" w:hAnsi="Times New Roman" w:cs="Times New Roman"/>
            </w:rPr>
            <w:t>Schirley</w:t>
          </w:r>
          <w:proofErr w:type="spellEnd"/>
          <w:r w:rsidRPr="0083194E">
            <w:rPr>
              <w:rFonts w:ascii="Times New Roman" w:hAnsi="Times New Roman" w:cs="Times New Roman"/>
            </w:rPr>
            <w:t xml:space="preserve"> Maria de Araújo Azevêdo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605FC271E40C4BB1B74ED46065BC5C56"/>
        </w:placeholder>
      </w:sdtPr>
      <w:sdtEndPr>
        <w:rPr>
          <w:vertAlign w:val="superscript"/>
        </w:rPr>
      </w:sdtEndPr>
      <w:sdtContent>
        <w:p w14:paraId="3DD6ED7B" w14:textId="77777777" w:rsidR="007D1F58" w:rsidRPr="00ED178E" w:rsidRDefault="007D1F58" w:rsidP="007D1F58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Igor Luiz Vieira de Lima Santos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7961553B" w14:textId="77777777" w:rsidR="007D1F58" w:rsidRDefault="007D1F58" w:rsidP="007D1F58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3F7AEFFE" w14:textId="260FB890" w:rsidR="007D1F58" w:rsidRDefault="007D1F58" w:rsidP="007D1F58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605FC271E40C4BB1B74ED46065BC5C56"/>
          </w:placeholder>
        </w:sdtPr>
        <w:sdtContent>
          <w:r>
            <w:rPr>
              <w:rFonts w:ascii="Times New Roman" w:hAnsi="Times New Roman" w:cs="Times New Roman"/>
            </w:rPr>
            <w:t>1. Graduandas do curso de Enfermagem da Universidade Federal de Campina Grande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605FC271E40C4BB1B74ED46065BC5C56"/>
          </w:placeholder>
        </w:sdtPr>
        <w:sdtContent>
          <w:proofErr w:type="gramStart"/>
          <w:r>
            <w:rPr>
              <w:rFonts w:ascii="Times New Roman" w:hAnsi="Times New Roman" w:cs="Times New Roman"/>
            </w:rPr>
            <w:t>2</w:t>
          </w:r>
          <w:proofErr w:type="gramEnd"/>
          <w:r>
            <w:rPr>
              <w:rFonts w:ascii="Times New Roman" w:hAnsi="Times New Roman" w:cs="Times New Roman"/>
            </w:rPr>
            <w:t xml:space="preserve">. Doutor em Biotecnologia. Docente da Universidade Federal de Campina </w:t>
          </w:r>
          <w:proofErr w:type="gramStart"/>
          <w:r>
            <w:rPr>
              <w:rFonts w:ascii="Times New Roman" w:hAnsi="Times New Roman" w:cs="Times New Roman"/>
            </w:rPr>
            <w:t>Grande.</w:t>
          </w:r>
          <w:proofErr w:type="gramEnd"/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21F405F9" w:rsidR="0070071B" w:rsidRPr="005059EB" w:rsidRDefault="003571C7" w:rsidP="0070071B">
          <w:pPr>
            <w:spacing w:before="0" w:after="0" w:line="360" w:lineRule="auto"/>
            <w:rPr>
              <w:rFonts w:ascii="Times New Roman" w:hAnsi="Times New Roman" w:cs="Times New Roman"/>
              <w:color w:val="0D0D0D" w:themeColor="text1" w:themeTint="F2"/>
            </w:rPr>
          </w:pPr>
          <w:r w:rsidRPr="009419BD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>Introdução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>: O envelhecimento é um processo natural</w:t>
          </w:r>
          <w:r>
            <w:rPr>
              <w:rFonts w:ascii="Times New Roman" w:hAnsi="Times New Roman" w:cs="Times New Roman"/>
              <w:color w:val="0D0D0D" w:themeColor="text1" w:themeTint="F2"/>
            </w:rPr>
            <w:t>, sendo normalmente marcado pela presença de diversas patologias sim</w:t>
          </w:r>
          <w:r w:rsidR="00F84958">
            <w:rPr>
              <w:rFonts w:ascii="Times New Roman" w:hAnsi="Times New Roman" w:cs="Times New Roman"/>
              <w:color w:val="0D0D0D" w:themeColor="text1" w:themeTint="F2"/>
            </w:rPr>
            <w:t>ultaneamente. Entre elas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 destaca-se a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depressão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, 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uma </w:t>
          </w:r>
          <w:r>
            <w:rPr>
              <w:rFonts w:ascii="Times New Roman" w:hAnsi="Times New Roman" w:cs="Times New Roman"/>
              <w:color w:val="0D0D0D" w:themeColor="text1" w:themeTint="F2"/>
            </w:rPr>
            <w:t>doença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psicológica grave 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cada vez mais frequente na população idosa, manifestando sintomas como fadiga, sono, falta de apetite e </w:t>
          </w:r>
          <w:proofErr w:type="gramStart"/>
          <w:r>
            <w:rPr>
              <w:rFonts w:ascii="Times New Roman" w:hAnsi="Times New Roman" w:cs="Times New Roman"/>
              <w:color w:val="0D0D0D" w:themeColor="text1" w:themeTint="F2"/>
            </w:rPr>
            <w:t>indisposição.</w:t>
          </w:r>
          <w:proofErr w:type="gramEnd"/>
          <w:r w:rsidR="00D51428">
            <w:rPr>
              <w:rFonts w:ascii="Times New Roman" w:hAnsi="Times New Roman" w:cs="Times New Roman"/>
              <w:color w:val="0D0D0D" w:themeColor="text1" w:themeTint="F2"/>
              <w:vertAlign w:val="superscript"/>
            </w:rPr>
            <w:t>(1)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>
            <w:rPr>
              <w:rFonts w:ascii="Times New Roman" w:hAnsi="Times New Roman" w:cs="Times New Roman"/>
              <w:color w:val="0D0D0D" w:themeColor="text1" w:themeTint="F2"/>
            </w:rPr>
            <w:t>Considerando as consequências do envelhecimento,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os idosos </w:t>
          </w:r>
          <w:r>
            <w:rPr>
              <w:rFonts w:ascii="Times New Roman" w:hAnsi="Times New Roman" w:cs="Times New Roman"/>
              <w:color w:val="0D0D0D" w:themeColor="text1" w:themeTint="F2"/>
            </w:rPr>
            <w:t>costumam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experimentar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quadros acentuados de dependência e fragilidade, trazendo-lhes sentimentos de inutilidade perante a sociedade. 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Desse modo, a </w:t>
          </w:r>
          <w:bookmarkStart w:id="0" w:name="_GoBack"/>
          <w:bookmarkEnd w:id="0"/>
          <w:r>
            <w:rPr>
              <w:rFonts w:ascii="Times New Roman" w:hAnsi="Times New Roman" w:cs="Times New Roman"/>
              <w:color w:val="0D0D0D" w:themeColor="text1" w:themeTint="F2"/>
            </w:rPr>
            <w:t>mudança de suas funções sociais e os sen</w:t>
          </w:r>
          <w:r w:rsidR="00ED074D">
            <w:rPr>
              <w:rFonts w:ascii="Times New Roman" w:hAnsi="Times New Roman" w:cs="Times New Roman"/>
              <w:color w:val="0D0D0D" w:themeColor="text1" w:themeTint="F2"/>
            </w:rPr>
            <w:t xml:space="preserve">timentos conturbados dessa fase </w:t>
          </w:r>
          <w:proofErr w:type="gramStart"/>
          <w:r>
            <w:rPr>
              <w:rFonts w:ascii="Times New Roman" w:hAnsi="Times New Roman" w:cs="Times New Roman"/>
              <w:color w:val="0D0D0D" w:themeColor="text1" w:themeTint="F2"/>
            </w:rPr>
            <w:t>acabam</w:t>
          </w:r>
          <w:proofErr w:type="gramEnd"/>
          <w:r>
            <w:rPr>
              <w:rFonts w:ascii="Times New Roman" w:hAnsi="Times New Roman" w:cs="Times New Roman"/>
              <w:color w:val="0D0D0D" w:themeColor="text1" w:themeTint="F2"/>
            </w:rPr>
            <w:t xml:space="preserve"> contribuindo para o surgimento da depressão</w:t>
          </w:r>
          <w:r w:rsidR="007F14AA">
            <w:rPr>
              <w:rFonts w:ascii="Times New Roman" w:hAnsi="Times New Roman" w:cs="Times New Roman"/>
              <w:color w:val="0D0D0D" w:themeColor="text1" w:themeTint="F2"/>
            </w:rPr>
            <w:t>,</w:t>
          </w:r>
          <w:r w:rsidR="002B3F61">
            <w:rPr>
              <w:rFonts w:ascii="Times New Roman" w:hAnsi="Times New Roman" w:cs="Times New Roman"/>
              <w:color w:val="0D0D0D" w:themeColor="text1" w:themeTint="F2"/>
            </w:rPr>
            <w:t xml:space="preserve"> que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 muitas vezes </w:t>
          </w:r>
          <w:r w:rsidR="00F23150">
            <w:rPr>
              <w:rFonts w:ascii="Times New Roman" w:hAnsi="Times New Roman" w:cs="Times New Roman"/>
              <w:color w:val="0D0D0D" w:themeColor="text1" w:themeTint="F2"/>
            </w:rPr>
            <w:t>é sub</w:t>
          </w:r>
          <w:r>
            <w:rPr>
              <w:rFonts w:ascii="Times New Roman" w:hAnsi="Times New Roman" w:cs="Times New Roman"/>
              <w:color w:val="0D0D0D" w:themeColor="text1" w:themeTint="F2"/>
            </w:rPr>
            <w:t>diagnosticada por seus s</w:t>
          </w:r>
          <w:r w:rsidR="00F84958">
            <w:rPr>
              <w:rFonts w:ascii="Times New Roman" w:hAnsi="Times New Roman" w:cs="Times New Roman"/>
              <w:color w:val="0D0D0D" w:themeColor="text1" w:themeTint="F2"/>
            </w:rPr>
            <w:t>intomas serem confundidos com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 aspectos naturais do envelhecimento.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Nesse contexto, </w:t>
          </w:r>
          <w:r w:rsidR="00B76EDF">
            <w:rPr>
              <w:rFonts w:ascii="Times New Roman" w:hAnsi="Times New Roman" w:cs="Times New Roman"/>
              <w:color w:val="0D0D0D" w:themeColor="text1" w:themeTint="F2"/>
            </w:rPr>
            <w:t xml:space="preserve">é fundamental conhecer os fatores que predispõem a doença, bem como destacar </w:t>
          </w:r>
          <w:r>
            <w:rPr>
              <w:rFonts w:ascii="Times New Roman" w:hAnsi="Times New Roman" w:cs="Times New Roman"/>
              <w:color w:val="0D0D0D" w:themeColor="text1" w:themeTint="F2"/>
            </w:rPr>
            <w:t>a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assistência de 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enfermagem </w:t>
          </w:r>
          <w:r w:rsidR="00B76EDF">
            <w:rPr>
              <w:rFonts w:ascii="Times New Roman" w:hAnsi="Times New Roman" w:cs="Times New Roman"/>
              <w:color w:val="0D0D0D" w:themeColor="text1" w:themeTint="F2"/>
            </w:rPr>
            <w:t>como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essencial no cuidado ao idoso depressivo, devendo acompanhá-lo durante todo o processo terapêutico, desenvolvendo ações que promovam sua </w:t>
          </w:r>
          <w:proofErr w:type="gramStart"/>
          <w:r>
            <w:rPr>
              <w:rFonts w:ascii="Times New Roman" w:hAnsi="Times New Roman" w:cs="Times New Roman"/>
              <w:color w:val="0D0D0D" w:themeColor="text1" w:themeTint="F2"/>
            </w:rPr>
            <w:t>reabilitação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  <w:shd w:val="clear" w:color="auto" w:fill="FFFFFF"/>
            </w:rPr>
            <w:t>.</w:t>
          </w:r>
          <w:proofErr w:type="gramEnd"/>
          <w:r w:rsidR="00D51428">
            <w:rPr>
              <w:rFonts w:ascii="Times New Roman" w:hAnsi="Times New Roman" w:cs="Times New Roman"/>
              <w:color w:val="0D0D0D" w:themeColor="text1" w:themeTint="F2"/>
              <w:szCs w:val="24"/>
              <w:shd w:val="clear" w:color="auto" w:fill="FFFFFF"/>
              <w:vertAlign w:val="superscript"/>
            </w:rPr>
            <w:t>(2)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  <w:shd w:val="clear" w:color="auto" w:fill="FFFFFF"/>
            </w:rPr>
            <w:t xml:space="preserve"> </w:t>
          </w:r>
          <w:r w:rsidRPr="009419BD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>Objetivo: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Apresentar os principais fatores de risco para depressão em idosos, além de destacar a assistência de enfermagem a esses pacientes. </w:t>
          </w:r>
          <w:r w:rsidRPr="009419BD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>Material e métodos</w:t>
          </w:r>
          <w:r w:rsidR="00C7620C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>: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 w:rsidR="00C7620C">
            <w:rPr>
              <w:rFonts w:ascii="Times New Roman" w:hAnsi="Times New Roman" w:cs="Times New Roman"/>
              <w:color w:val="0D0D0D" w:themeColor="text1" w:themeTint="F2"/>
            </w:rPr>
            <w:t>T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rata-se de uma 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lastRenderedPageBreak/>
            <w:t>revisão da literatura</w:t>
          </w:r>
          <w:r w:rsidR="005059EB">
            <w:rPr>
              <w:rFonts w:ascii="Times New Roman" w:hAnsi="Times New Roman" w:cs="Times New Roman"/>
              <w:color w:val="0D0D0D" w:themeColor="text1" w:themeTint="F2"/>
            </w:rPr>
            <w:t xml:space="preserve"> realizada </w:t>
          </w:r>
          <w:r w:rsidR="00C10BB4">
            <w:rPr>
              <w:rFonts w:ascii="Times New Roman" w:hAnsi="Times New Roman" w:cs="Times New Roman"/>
              <w:color w:val="0D0D0D" w:themeColor="text1" w:themeTint="F2"/>
            </w:rPr>
            <w:t xml:space="preserve">em </w:t>
          </w:r>
          <w:r w:rsidR="005059EB">
            <w:rPr>
              <w:rFonts w:ascii="Times New Roman" w:hAnsi="Times New Roman" w:cs="Times New Roman"/>
              <w:color w:val="0D0D0D" w:themeColor="text1" w:themeTint="F2"/>
            </w:rPr>
            <w:t>junho</w:t>
          </w:r>
          <w:r w:rsidR="00F84958">
            <w:rPr>
              <w:rFonts w:ascii="Times New Roman" w:hAnsi="Times New Roman" w:cs="Times New Roman"/>
              <w:color w:val="0D0D0D" w:themeColor="text1" w:themeTint="F2"/>
            </w:rPr>
            <w:t xml:space="preserve"> de 2020</w:t>
          </w:r>
          <w:r w:rsidR="00ED074D">
            <w:rPr>
              <w:rFonts w:ascii="Times New Roman" w:hAnsi="Times New Roman" w:cs="Times New Roman"/>
              <w:color w:val="0D0D0D" w:themeColor="text1" w:themeTint="F2"/>
            </w:rPr>
            <w:t>,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 w:rsidR="00C7620C">
            <w:rPr>
              <w:rFonts w:ascii="Times New Roman" w:hAnsi="Times New Roman" w:cs="Times New Roman"/>
              <w:color w:val="0D0D0D" w:themeColor="text1" w:themeTint="F2"/>
            </w:rPr>
            <w:t>fundamentada</w:t>
          </w:r>
          <w:r w:rsidRPr="009419BD">
            <w:rPr>
              <w:rFonts w:ascii="Times New Roman" w:hAnsi="Times New Roman" w:cs="Times New Roman"/>
              <w:color w:val="0D0D0D" w:themeColor="text1" w:themeTint="F2"/>
            </w:rPr>
            <w:t xml:space="preserve"> em artigos encontrados </w:t>
          </w:r>
          <w:r>
            <w:rPr>
              <w:rFonts w:ascii="Times New Roman" w:hAnsi="Times New Roman" w:cs="Times New Roman"/>
              <w:color w:val="0D0D0D" w:themeColor="text1" w:themeTint="F2"/>
            </w:rPr>
            <w:t xml:space="preserve">em </w:t>
          </w:r>
          <w:r w:rsidR="007469E5">
            <w:rPr>
              <w:rFonts w:ascii="Times New Roman" w:hAnsi="Times New Roman" w:cs="Times New Roman"/>
            </w:rPr>
            <w:t>plataformas de dados eletrônicos</w:t>
          </w:r>
          <w:r w:rsidR="007469E5">
            <w:rPr>
              <w:rFonts w:ascii="Times New Roman" w:hAnsi="Times New Roman" w:cs="Times New Roman"/>
            </w:rPr>
            <w:t xml:space="preserve"> </w:t>
          </w:r>
          <w:r w:rsidR="00C7620C">
            <w:rPr>
              <w:rFonts w:ascii="Times New Roman" w:hAnsi="Times New Roman" w:cs="Times New Roman"/>
              <w:color w:val="0D0D0D" w:themeColor="text1" w:themeTint="F2"/>
            </w:rPr>
            <w:t>com</w:t>
          </w:r>
          <w:r w:rsidR="007469E5">
            <w:rPr>
              <w:rFonts w:ascii="Times New Roman" w:hAnsi="Times New Roman" w:cs="Times New Roman"/>
              <w:color w:val="0D0D0D" w:themeColor="text1" w:themeTint="F2"/>
            </w:rPr>
            <w:t>o</w:t>
          </w:r>
          <w:r w:rsidR="007469E5">
            <w:rPr>
              <w:rFonts w:ascii="Times New Roman" w:hAnsi="Times New Roman" w:cs="Times New Roman"/>
            </w:rPr>
            <w:t xml:space="preserve"> </w:t>
          </w:r>
          <w:r w:rsidR="00ED074D">
            <w:rPr>
              <w:rFonts w:ascii="Times New Roman" w:hAnsi="Times New Roman" w:cs="Times New Roman"/>
            </w:rPr>
            <w:t>LILACS</w:t>
          </w:r>
          <w:r w:rsidR="00FE11F4"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 w:rsidR="00201A62">
            <w:rPr>
              <w:rFonts w:ascii="Times New Roman" w:hAnsi="Times New Roman" w:cs="Times New Roman"/>
              <w:color w:val="0D0D0D" w:themeColor="text1" w:themeTint="F2"/>
            </w:rPr>
            <w:t xml:space="preserve">e </w:t>
          </w:r>
          <w:proofErr w:type="spellStart"/>
          <w:proofErr w:type="gramStart"/>
          <w:r w:rsidR="00201A62">
            <w:rPr>
              <w:rFonts w:ascii="Times New Roman" w:hAnsi="Times New Roman" w:cs="Times New Roman"/>
              <w:color w:val="0D0D0D" w:themeColor="text1" w:themeTint="F2"/>
            </w:rPr>
            <w:t>SciELO</w:t>
          </w:r>
          <w:proofErr w:type="spellEnd"/>
          <w:proofErr w:type="gramEnd"/>
          <w:r w:rsidR="00201A62">
            <w:rPr>
              <w:rFonts w:ascii="Times New Roman" w:hAnsi="Times New Roman" w:cs="Times New Roman"/>
              <w:color w:val="0D0D0D" w:themeColor="text1" w:themeTint="F2"/>
              <w:szCs w:val="24"/>
            </w:rPr>
            <w:t>,</w:t>
          </w:r>
          <w:r w:rsidR="007469E5" w:rsidRPr="007469E5">
            <w:rPr>
              <w:rFonts w:ascii="Times New Roman" w:hAnsi="Times New Roman" w:cs="Times New Roman"/>
            </w:rPr>
            <w:t xml:space="preserve"> </w:t>
          </w:r>
          <w:r w:rsidR="007469E5">
            <w:rPr>
              <w:rFonts w:ascii="Times New Roman" w:hAnsi="Times New Roman" w:cs="Times New Roman"/>
            </w:rPr>
            <w:t>por meio dos descrito</w:t>
          </w:r>
          <w:r w:rsidR="00201A62">
            <w:rPr>
              <w:rFonts w:ascii="Times New Roman" w:hAnsi="Times New Roman" w:cs="Times New Roman"/>
            </w:rPr>
            <w:t xml:space="preserve">res </w:t>
          </w:r>
          <w:proofErr w:type="spellStart"/>
          <w:r w:rsidR="00201A62">
            <w:rPr>
              <w:rFonts w:ascii="Times New Roman" w:hAnsi="Times New Roman" w:cs="Times New Roman"/>
            </w:rPr>
            <w:t>Decs</w:t>
          </w:r>
          <w:proofErr w:type="spellEnd"/>
          <w:r w:rsidR="00201A62">
            <w:rPr>
              <w:rFonts w:ascii="Times New Roman" w:hAnsi="Times New Roman" w:cs="Times New Roman"/>
            </w:rPr>
            <w:t>: “Depressão</w:t>
          </w:r>
          <w:r w:rsidR="007469E5">
            <w:rPr>
              <w:rFonts w:ascii="Times New Roman" w:hAnsi="Times New Roman" w:cs="Times New Roman"/>
            </w:rPr>
            <w:t>”, “Cui</w:t>
          </w:r>
          <w:r w:rsidR="00201A62">
            <w:rPr>
              <w:rFonts w:ascii="Times New Roman" w:hAnsi="Times New Roman" w:cs="Times New Roman"/>
            </w:rPr>
            <w:t>dados de enfermagem” e “Saúde do idoso</w:t>
          </w:r>
          <w:r w:rsidR="007469E5">
            <w:rPr>
              <w:rFonts w:ascii="Times New Roman" w:hAnsi="Times New Roman" w:cs="Times New Roman"/>
            </w:rPr>
            <w:t>”, utilizando o operador booleano “</w:t>
          </w:r>
          <w:proofErr w:type="spellStart"/>
          <w:r w:rsidR="007469E5">
            <w:rPr>
              <w:rFonts w:ascii="Times New Roman" w:hAnsi="Times New Roman" w:cs="Times New Roman"/>
            </w:rPr>
            <w:t>and</w:t>
          </w:r>
          <w:proofErr w:type="spellEnd"/>
          <w:r w:rsidR="007469E5">
            <w:rPr>
              <w:rFonts w:ascii="Times New Roman" w:hAnsi="Times New Roman" w:cs="Times New Roman"/>
            </w:rPr>
            <w:t>” de modo a construir os resultados a partir do objetivo proposto</w:t>
          </w:r>
          <w:r w:rsidR="00F84958">
            <w:rPr>
              <w:rFonts w:ascii="Times New Roman" w:hAnsi="Times New Roman" w:cs="Times New Roman"/>
            </w:rPr>
            <w:t>.</w:t>
          </w:r>
          <w:r w:rsidR="00F84958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</w:t>
          </w:r>
          <w:r w:rsidRPr="009419BD">
            <w:rPr>
              <w:rFonts w:ascii="Times New Roman" w:hAnsi="Times New Roman" w:cs="Times New Roman"/>
              <w:b/>
              <w:bCs/>
              <w:color w:val="0D0D0D" w:themeColor="text1" w:themeTint="F2"/>
              <w:szCs w:val="24"/>
            </w:rPr>
            <w:t>Revisão da literatura: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Diante do crescimento de sintomas depressivos na população idosa é fundamental atentar-se aos fatores que tornam os idosos mais suscetíveis ao desenvolvimento da doença. 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Os 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principais 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fatores de risco 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>incluem falta de convívio social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</w:rPr>
            <w:t>, baixo nível socioeconômico, consum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>o de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bebida alcoólica em excesso, ser portador de doença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>s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crônica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s, 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</w:rPr>
            <w:t>referir história pessoal ou familiar de depressão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, 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</w:rPr>
            <w:t>ocorrência de luto familiar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e ser do sexo </w:t>
          </w:r>
          <w:proofErr w:type="gramStart"/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>feminino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</w:rPr>
            <w:t>.</w:t>
          </w:r>
          <w:proofErr w:type="gramEnd"/>
          <w:r w:rsidR="00D51428">
            <w:rPr>
              <w:rFonts w:ascii="Times New Roman" w:hAnsi="Times New Roman" w:cs="Times New Roman"/>
              <w:color w:val="0D0D0D" w:themeColor="text1" w:themeTint="F2"/>
              <w:szCs w:val="24"/>
              <w:vertAlign w:val="superscript"/>
            </w:rPr>
            <w:t>(3)</w:t>
          </w:r>
          <w:r w:rsidRPr="009419BD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Nesse sentido, devido </w:t>
          </w:r>
          <w:r w:rsidR="002B3F61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ao 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>seu contato constante e direto com o paciente e seus familiares, é importante que o enfermeiro esteja atento a esses fatores, podendo prevenir a ocorrência da doença ou ainda identificar os sintomas, contribuindo para o diagnóstico clínico junto a uma equipe multidisciplinar</w:t>
          </w:r>
          <w:r w:rsidR="00D51428">
            <w:rPr>
              <w:rFonts w:ascii="Times New Roman" w:hAnsi="Times New Roman" w:cs="Times New Roman"/>
              <w:color w:val="0D0D0D" w:themeColor="text1" w:themeTint="F2"/>
              <w:szCs w:val="24"/>
            </w:rPr>
            <w:t>.</w:t>
          </w:r>
          <w:r w:rsidR="00D51428">
            <w:rPr>
              <w:rFonts w:ascii="Times New Roman" w:hAnsi="Times New Roman" w:cs="Times New Roman"/>
              <w:color w:val="0D0D0D" w:themeColor="text1" w:themeTint="F2"/>
              <w:szCs w:val="24"/>
              <w:vertAlign w:val="superscript"/>
            </w:rPr>
            <w:t xml:space="preserve">(4) </w:t>
          </w:r>
          <w:r w:rsidR="00400560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A 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>assistência de enfermagem</w:t>
          </w:r>
          <w:r w:rsidR="00C7620C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, 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os cuidados irão variar de acordo com a situação de cada paciente, visto que cada um apresenta suas particularidades e necessidades distintas, o que requer uma assistência individualizada. </w:t>
          </w:r>
          <w:r w:rsidR="00F84958">
            <w:rPr>
              <w:rFonts w:ascii="Times New Roman" w:hAnsi="Times New Roman" w:cs="Times New Roman"/>
              <w:color w:val="0D0D0D" w:themeColor="text1" w:themeTint="F2"/>
              <w:szCs w:val="24"/>
            </w:rPr>
            <w:t>O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s principais cuidados estão voltados para a educação em saúde, onde o profissional deve visar o autocuidado, incentivando o desenvolvimento de hábitos de vida saudáveis e realização de atividades prazerosas, além de motivar a aderência ao processo terapêutico e estimular a independência em atividades diárias. Além disso, compete ao enfermeiro orientar a família quanto </w:t>
          </w:r>
          <w:r w:rsidR="00F23150">
            <w:rPr>
              <w:rFonts w:ascii="Times New Roman" w:hAnsi="Times New Roman" w:cs="Times New Roman"/>
              <w:color w:val="0D0D0D" w:themeColor="text1" w:themeTint="F2"/>
              <w:szCs w:val="24"/>
            </w:rPr>
            <w:t>a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os cuidados destinados ao paciente, destacando a importância da mesma para o sucesso do tratamento e </w:t>
          </w:r>
          <w:r w:rsidR="00400560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qualidade 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de </w:t>
          </w:r>
          <w:proofErr w:type="gramStart"/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>vida.</w:t>
          </w:r>
          <w:proofErr w:type="gramEnd"/>
          <w:r w:rsidR="00D51428">
            <w:rPr>
              <w:rFonts w:ascii="Times New Roman" w:hAnsi="Times New Roman" w:cs="Times New Roman"/>
              <w:color w:val="0D0D0D" w:themeColor="text1" w:themeTint="F2"/>
              <w:szCs w:val="24"/>
              <w:vertAlign w:val="superscript"/>
            </w:rPr>
            <w:t>(5)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</w:t>
          </w:r>
          <w:r w:rsidRPr="009419BD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 xml:space="preserve">Considerações finais: </w:t>
          </w:r>
          <w:r>
            <w:rPr>
              <w:rFonts w:ascii="Times New Roman" w:hAnsi="Times New Roman" w:cs="Times New Roman"/>
              <w:bCs/>
              <w:color w:val="0D0D0D" w:themeColor="text1" w:themeTint="F2"/>
            </w:rPr>
            <w:t>A</w:t>
          </w:r>
          <w:r w:rsidRPr="009419BD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 presença de sintomas depressivos</w:t>
          </w:r>
          <w:r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 em idosos</w:t>
          </w:r>
          <w:r w:rsidRPr="009419BD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 exerce um impacto </w:t>
          </w:r>
          <w:r w:rsidR="00C7620C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negativo </w:t>
          </w:r>
          <w:r w:rsidRPr="009419BD">
            <w:rPr>
              <w:rFonts w:ascii="Times New Roman" w:hAnsi="Times New Roman" w:cs="Times New Roman"/>
              <w:bCs/>
              <w:color w:val="0D0D0D" w:themeColor="text1" w:themeTint="F2"/>
            </w:rPr>
            <w:t>na</w:t>
          </w:r>
          <w:r w:rsidR="00C7620C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 sua</w:t>
          </w:r>
          <w:r w:rsidRPr="009419BD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 qualidade de vida</w:t>
          </w:r>
          <w:r w:rsidR="00C7620C">
            <w:rPr>
              <w:rFonts w:ascii="Times New Roman" w:hAnsi="Times New Roman" w:cs="Times New Roman"/>
              <w:bCs/>
              <w:color w:val="0D0D0D" w:themeColor="text1" w:themeTint="F2"/>
            </w:rPr>
            <w:t>, sendo um problema cada vez mais recorrente nessa população</w:t>
          </w:r>
          <w:r w:rsidRPr="009419BD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. Desse modo, salienta-se a importância da enfermagem no </w:t>
          </w:r>
          <w:r w:rsidR="00C7620C">
            <w:rPr>
              <w:rFonts w:ascii="Times New Roman" w:hAnsi="Times New Roman" w:cs="Times New Roman"/>
              <w:bCs/>
              <w:color w:val="0D0D0D" w:themeColor="text1" w:themeTint="F2"/>
            </w:rPr>
            <w:t>acompanhamento do processo terapêutico d</w:t>
          </w:r>
          <w:r w:rsidR="00201A62">
            <w:rPr>
              <w:rFonts w:ascii="Times New Roman" w:hAnsi="Times New Roman" w:cs="Times New Roman"/>
              <w:bCs/>
              <w:color w:val="0D0D0D" w:themeColor="text1" w:themeTint="F2"/>
            </w:rPr>
            <w:t>os</w:t>
          </w:r>
          <w:r w:rsidR="00C7620C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 pacientes, desenvolvendo </w:t>
          </w:r>
          <w:r w:rsidRPr="009419BD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cuidados </w:t>
          </w:r>
          <w:r w:rsidR="00C7620C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essenciais para reabilitação da saúde. Destaca-se ainda a necessidade de capacitação pelos profissionais, evitando que a doença seja </w:t>
          </w:r>
          <w:proofErr w:type="spellStart"/>
          <w:r w:rsidR="00C7620C">
            <w:rPr>
              <w:rFonts w:ascii="Times New Roman" w:hAnsi="Times New Roman" w:cs="Times New Roman"/>
              <w:bCs/>
              <w:color w:val="0D0D0D" w:themeColor="text1" w:themeTint="F2"/>
            </w:rPr>
            <w:t>subdiagnosticada</w:t>
          </w:r>
          <w:proofErr w:type="spellEnd"/>
          <w:r w:rsidR="00C7620C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 ou </w:t>
          </w:r>
          <w:proofErr w:type="spellStart"/>
          <w:r w:rsidR="00C7620C">
            <w:rPr>
              <w:rFonts w:ascii="Times New Roman" w:hAnsi="Times New Roman" w:cs="Times New Roman"/>
              <w:bCs/>
              <w:color w:val="0D0D0D" w:themeColor="text1" w:themeTint="F2"/>
            </w:rPr>
            <w:t>subtratada</w:t>
          </w:r>
          <w:proofErr w:type="spellEnd"/>
          <w:r w:rsidR="00C7620C">
            <w:rPr>
              <w:rFonts w:ascii="Times New Roman" w:hAnsi="Times New Roman" w:cs="Times New Roman"/>
              <w:bCs/>
              <w:color w:val="0D0D0D" w:themeColor="text1" w:themeTint="F2"/>
            </w:rPr>
            <w:t xml:space="preserve">. </w:t>
          </w:r>
        </w:p>
      </w:sdtContent>
    </w:sdt>
    <w:p w14:paraId="797ADC05" w14:textId="2C38C6CD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Pr="000754F5">
            <w:rPr>
              <w:rFonts w:ascii="Times New Roman" w:hAnsi="Times New Roman" w:cs="Times New Roman"/>
            </w:rPr>
            <w:t>De</w:t>
          </w:r>
          <w:r w:rsidR="003571C7">
            <w:rPr>
              <w:rFonts w:ascii="Times New Roman" w:hAnsi="Times New Roman" w:cs="Times New Roman"/>
            </w:rPr>
            <w:t>pressão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3571C7">
            <w:rPr>
              <w:rFonts w:ascii="Times New Roman" w:hAnsi="Times New Roman" w:cs="Times New Roman"/>
            </w:rPr>
            <w:t>Saúde do idoso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3571C7">
            <w:rPr>
              <w:rFonts w:ascii="Times New Roman" w:hAnsi="Times New Roman" w:cs="Times New Roman"/>
            </w:rPr>
            <w:t>Assistência de 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0C80307" w14:textId="77777777" w:rsidR="00D51428" w:rsidRDefault="0070071B" w:rsidP="0075069F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21D1A5B8" w14:textId="07BF9961" w:rsidR="00D51428" w:rsidRDefault="00D51428" w:rsidP="00D51428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1. </w:t>
      </w:r>
      <w:r w:rsidR="00AE0D84" w:rsidRPr="00FE11F4">
        <w:rPr>
          <w:rFonts w:ascii="Times New Roman" w:hAnsi="Times New Roman" w:cs="Times New Roman"/>
        </w:rPr>
        <w:t>GULLICH, I</w:t>
      </w:r>
      <w:proofErr w:type="gramStart"/>
      <w:r w:rsidR="00AE0D84" w:rsidRPr="00FE11F4">
        <w:rPr>
          <w:rFonts w:ascii="Times New Roman" w:hAnsi="Times New Roman" w:cs="Times New Roman"/>
        </w:rPr>
        <w:t>.,</w:t>
      </w:r>
      <w:proofErr w:type="gramEnd"/>
      <w:r w:rsidR="00AE0D84" w:rsidRPr="00FE11F4">
        <w:rPr>
          <w:rFonts w:ascii="Times New Roman" w:hAnsi="Times New Roman" w:cs="Times New Roman"/>
        </w:rPr>
        <w:t xml:space="preserve"> DURO, S. M. S., CESAR, J. A. </w:t>
      </w:r>
      <w:r w:rsidR="00AE0D84" w:rsidRPr="00FE11F4">
        <w:rPr>
          <w:rFonts w:ascii="Times New Roman" w:hAnsi="Times New Roman" w:cs="Times New Roman"/>
          <w:b/>
        </w:rPr>
        <w:t xml:space="preserve">Depressão entre idosos: um estudo de base populacional no Sul do Brasil. </w:t>
      </w:r>
      <w:proofErr w:type="spellStart"/>
      <w:r w:rsidR="00AE0D84" w:rsidRPr="00FE11F4">
        <w:rPr>
          <w:rFonts w:ascii="Times New Roman" w:hAnsi="Times New Roman" w:cs="Times New Roman"/>
        </w:rPr>
        <w:t>Rev</w:t>
      </w:r>
      <w:proofErr w:type="spellEnd"/>
      <w:r w:rsidR="00AE0D84" w:rsidRPr="00FE11F4">
        <w:rPr>
          <w:rFonts w:ascii="Times New Roman" w:hAnsi="Times New Roman" w:cs="Times New Roman"/>
        </w:rPr>
        <w:t xml:space="preserve"> </w:t>
      </w:r>
      <w:proofErr w:type="spellStart"/>
      <w:r w:rsidR="00AE0D84" w:rsidRPr="00FE11F4">
        <w:rPr>
          <w:rFonts w:ascii="Times New Roman" w:hAnsi="Times New Roman" w:cs="Times New Roman"/>
        </w:rPr>
        <w:t>Bras</w:t>
      </w:r>
      <w:proofErr w:type="spellEnd"/>
      <w:r w:rsidR="00AE0D84" w:rsidRPr="00FE11F4">
        <w:rPr>
          <w:rFonts w:ascii="Times New Roman" w:hAnsi="Times New Roman" w:cs="Times New Roman"/>
        </w:rPr>
        <w:t xml:space="preserve"> </w:t>
      </w:r>
      <w:proofErr w:type="spellStart"/>
      <w:r w:rsidR="00AE0D84" w:rsidRPr="00FE11F4">
        <w:rPr>
          <w:rFonts w:ascii="Times New Roman" w:hAnsi="Times New Roman" w:cs="Times New Roman"/>
        </w:rPr>
        <w:t>Epidemiol</w:t>
      </w:r>
      <w:proofErr w:type="spellEnd"/>
      <w:r w:rsidR="0075069F">
        <w:rPr>
          <w:rFonts w:ascii="Times New Roman" w:hAnsi="Times New Roman" w:cs="Times New Roman"/>
        </w:rPr>
        <w:t xml:space="preserve">, </w:t>
      </w:r>
      <w:r w:rsidR="00AE0D84" w:rsidRPr="00FE11F4">
        <w:rPr>
          <w:rFonts w:ascii="Times New Roman" w:hAnsi="Times New Roman" w:cs="Times New Roman"/>
        </w:rPr>
        <w:t xml:space="preserve">2016; 19(4): 691-701. </w:t>
      </w:r>
      <w:r w:rsidR="0075069F" w:rsidRPr="00FE11F4">
        <w:rPr>
          <w:rFonts w:ascii="Times New Roman" w:hAnsi="Times New Roman" w:cs="Times New Roman"/>
        </w:rPr>
        <w:t>Disponível</w:t>
      </w:r>
      <w:r w:rsidR="00AE0D84" w:rsidRPr="00FE11F4">
        <w:rPr>
          <w:rFonts w:ascii="Times New Roman" w:hAnsi="Times New Roman" w:cs="Times New Roman"/>
        </w:rPr>
        <w:t xml:space="preserve"> em:</w:t>
      </w:r>
      <w:r w:rsidR="001C0135" w:rsidRPr="001C0135">
        <w:t xml:space="preserve"> </w:t>
      </w:r>
      <w:proofErr w:type="gramStart"/>
      <w:r w:rsidR="001C0135" w:rsidRPr="001C0135">
        <w:rPr>
          <w:rFonts w:ascii="Times New Roman" w:hAnsi="Times New Roman" w:cs="Times New Roman"/>
        </w:rPr>
        <w:t>https</w:t>
      </w:r>
      <w:proofErr w:type="gramEnd"/>
      <w:r w:rsidR="001C0135" w:rsidRPr="001C0135">
        <w:rPr>
          <w:rFonts w:ascii="Times New Roman" w:hAnsi="Times New Roman" w:cs="Times New Roman"/>
        </w:rPr>
        <w:t>://www.scielo.br/scielo.php?</w:t>
      </w:r>
      <w:proofErr w:type="gramStart"/>
      <w:r w:rsidR="001C0135" w:rsidRPr="001C0135">
        <w:rPr>
          <w:rFonts w:ascii="Times New Roman" w:hAnsi="Times New Roman" w:cs="Times New Roman"/>
        </w:rPr>
        <w:t>pid</w:t>
      </w:r>
      <w:proofErr w:type="gramEnd"/>
      <w:r w:rsidR="001C0135" w:rsidRPr="001C0135">
        <w:rPr>
          <w:rFonts w:ascii="Times New Roman" w:hAnsi="Times New Roman" w:cs="Times New Roman"/>
        </w:rPr>
        <w:t>=S1415-</w:t>
      </w:r>
      <w:r w:rsidR="001C0135" w:rsidRPr="001C0135">
        <w:rPr>
          <w:rFonts w:ascii="Times New Roman" w:hAnsi="Times New Roman" w:cs="Times New Roman"/>
        </w:rPr>
        <w:lastRenderedPageBreak/>
        <w:t>790X2016000400691&amp;script=sci_abstract&amp;tlng=pt</w:t>
      </w:r>
      <w:r w:rsidR="001C0135">
        <w:rPr>
          <w:rFonts w:ascii="Times New Roman" w:hAnsi="Times New Roman" w:cs="Times New Roman"/>
        </w:rPr>
        <w:t xml:space="preserve"> </w:t>
      </w:r>
      <w:r w:rsidR="00AE0D84" w:rsidRPr="00FE11F4">
        <w:rPr>
          <w:rFonts w:ascii="Times New Roman" w:hAnsi="Times New Roman" w:cs="Times New Roman"/>
        </w:rPr>
        <w:t xml:space="preserve"> </w:t>
      </w:r>
      <w:r w:rsidR="008638B2" w:rsidRPr="00FE11F4">
        <w:rPr>
          <w:rFonts w:ascii="Times New Roman" w:hAnsi="Times New Roman" w:cs="Times New Roman"/>
        </w:rPr>
        <w:t>Acesso em: 25 jun. 2020.</w:t>
      </w:r>
      <w:r w:rsidR="0075069F">
        <w:rPr>
          <w:rFonts w:ascii="Times New Roman" w:hAnsi="Times New Roman" w:cs="Times New Roman"/>
        </w:rPr>
        <w:t xml:space="preserve"> </w:t>
      </w:r>
      <w:r w:rsidR="0075069F" w:rsidRPr="00FE11F4">
        <w:rPr>
          <w:rFonts w:ascii="Times New Roman" w:hAnsi="Times New Roman" w:cs="Times New Roman"/>
        </w:rPr>
        <w:t>DOI: 10.1590/1980-5497201600040001</w:t>
      </w:r>
      <w:r>
        <w:rPr>
          <w:rFonts w:ascii="Times New Roman" w:hAnsi="Times New Roman" w:cs="Times New Roman"/>
        </w:rPr>
        <w:t>.</w:t>
      </w:r>
    </w:p>
    <w:p w14:paraId="1C8257AE" w14:textId="77777777" w:rsidR="001C0135" w:rsidRDefault="001C0135" w:rsidP="00D51428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A9C8820" w14:textId="77777777" w:rsidR="001C0135" w:rsidRPr="00D51428" w:rsidRDefault="001C0135" w:rsidP="00D51428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A8C0BC" w14:textId="2E32C3DB" w:rsidR="00D51428" w:rsidRDefault="00D51428" w:rsidP="00D51428">
      <w:pPr>
        <w:pStyle w:val="Ttulo1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color w:val="0D0D0D" w:themeColor="text1" w:themeTint="F2"/>
          <w:sz w:val="24"/>
          <w:szCs w:val="24"/>
        </w:rPr>
        <w:t xml:space="preserve">2. </w:t>
      </w:r>
      <w:r w:rsidR="008638B2" w:rsidRPr="00FE11F4">
        <w:rPr>
          <w:b w:val="0"/>
          <w:color w:val="0D0D0D" w:themeColor="text1" w:themeTint="F2"/>
          <w:sz w:val="24"/>
          <w:szCs w:val="24"/>
        </w:rPr>
        <w:t>NÓBREGA, I. R. A. P</w:t>
      </w:r>
      <w:r w:rsidR="0075069F">
        <w:rPr>
          <w:b w:val="0"/>
          <w:color w:val="0D0D0D" w:themeColor="text1" w:themeTint="F2"/>
          <w:sz w:val="24"/>
          <w:szCs w:val="24"/>
        </w:rPr>
        <w:t xml:space="preserve">. </w:t>
      </w:r>
      <w:proofErr w:type="gramStart"/>
      <w:r w:rsidR="0075069F">
        <w:rPr>
          <w:b w:val="0"/>
          <w:color w:val="0D0D0D" w:themeColor="text1" w:themeTint="F2"/>
          <w:sz w:val="24"/>
          <w:szCs w:val="24"/>
        </w:rPr>
        <w:t>et</w:t>
      </w:r>
      <w:proofErr w:type="gramEnd"/>
      <w:r w:rsidR="0075069F">
        <w:rPr>
          <w:b w:val="0"/>
          <w:color w:val="0D0D0D" w:themeColor="text1" w:themeTint="F2"/>
          <w:sz w:val="24"/>
          <w:szCs w:val="24"/>
        </w:rPr>
        <w:t xml:space="preserve"> al</w:t>
      </w:r>
      <w:r w:rsidR="008638B2" w:rsidRPr="00FE11F4">
        <w:rPr>
          <w:b w:val="0"/>
          <w:color w:val="0D0D0D" w:themeColor="text1" w:themeTint="F2"/>
          <w:sz w:val="24"/>
          <w:szCs w:val="24"/>
        </w:rPr>
        <w:t xml:space="preserve">. </w:t>
      </w:r>
      <w:r w:rsidR="008638B2" w:rsidRPr="00FE11F4">
        <w:rPr>
          <w:color w:val="0D0D0D" w:themeColor="text1" w:themeTint="F2"/>
          <w:spacing w:val="-6"/>
          <w:sz w:val="24"/>
          <w:szCs w:val="24"/>
        </w:rPr>
        <w:t xml:space="preserve">Fatores associados à depressão em idosos institucionalizados: revisão integrativa. </w:t>
      </w:r>
      <w:r w:rsidR="008638B2" w:rsidRPr="00FE11F4">
        <w:rPr>
          <w:rStyle w:val="articlebadge"/>
          <w:b w:val="0"/>
          <w:bCs w:val="0"/>
          <w:color w:val="0D0D0D" w:themeColor="text1" w:themeTint="F2"/>
          <w:sz w:val="24"/>
          <w:szCs w:val="24"/>
          <w:shd w:val="clear" w:color="auto" w:fill="FFFFFF"/>
        </w:rPr>
        <w:t>Revisão</w:t>
      </w:r>
      <w:r w:rsidR="008638B2" w:rsidRPr="00FE11F4">
        <w:rPr>
          <w:rStyle w:val="separator"/>
          <w:b w:val="0"/>
          <w:color w:val="0D0D0D" w:themeColor="text1" w:themeTint="F2"/>
          <w:sz w:val="24"/>
          <w:szCs w:val="24"/>
          <w:shd w:val="clear" w:color="auto" w:fill="FFFFFF"/>
        </w:rPr>
        <w:t> </w:t>
      </w:r>
      <w:r w:rsidR="008638B2" w:rsidRPr="00FE11F4">
        <w:rPr>
          <w:rStyle w:val="editionmeta"/>
          <w:b w:val="0"/>
          <w:color w:val="0D0D0D" w:themeColor="text1" w:themeTint="F2"/>
          <w:sz w:val="24"/>
          <w:szCs w:val="24"/>
          <w:shd w:val="clear" w:color="auto" w:fill="FFFFFF"/>
        </w:rPr>
        <w:t>Saúde debate</w:t>
      </w:r>
      <w:r w:rsidR="0075069F">
        <w:rPr>
          <w:rStyle w:val="editionmeta"/>
          <w:b w:val="0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8638B2" w:rsidRPr="00FE11F4">
        <w:rPr>
          <w:rStyle w:val="editionmeta"/>
          <w:b w:val="0"/>
          <w:color w:val="0D0D0D" w:themeColor="text1" w:themeTint="F2"/>
          <w:sz w:val="24"/>
          <w:szCs w:val="24"/>
          <w:shd w:val="clear" w:color="auto" w:fill="FFFFFF"/>
        </w:rPr>
        <w:t>39 (105)</w:t>
      </w:r>
      <w:r w:rsidR="0075069F">
        <w:rPr>
          <w:rStyle w:val="editionmeta"/>
          <w:b w:val="0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="008638B2" w:rsidRPr="00FE11F4">
        <w:rPr>
          <w:rStyle w:val="editionmeta"/>
          <w:b w:val="0"/>
          <w:color w:val="0D0D0D" w:themeColor="text1" w:themeTint="F2"/>
          <w:sz w:val="24"/>
          <w:szCs w:val="24"/>
          <w:shd w:val="clear" w:color="auto" w:fill="FFFFFF"/>
        </w:rPr>
        <w:t xml:space="preserve">2015. </w:t>
      </w:r>
      <w:r w:rsidR="0075069F" w:rsidRPr="00FE11F4">
        <w:rPr>
          <w:rFonts w:eastAsiaTheme="minorEastAsia"/>
          <w:b w:val="0"/>
          <w:sz w:val="24"/>
          <w:szCs w:val="24"/>
        </w:rPr>
        <w:t>Disponível</w:t>
      </w:r>
      <w:r w:rsidR="008638B2" w:rsidRPr="00FE11F4">
        <w:rPr>
          <w:rFonts w:eastAsiaTheme="minorEastAsia"/>
          <w:b w:val="0"/>
          <w:sz w:val="24"/>
          <w:szCs w:val="24"/>
        </w:rPr>
        <w:t xml:space="preserve"> em:</w:t>
      </w:r>
      <w:r w:rsidR="005453E2" w:rsidRPr="005453E2">
        <w:t xml:space="preserve"> </w:t>
      </w:r>
      <w:hyperlink r:id="rId9" w:history="1">
        <w:r w:rsidR="005453E2" w:rsidRPr="005453E2">
          <w:rPr>
            <w:rStyle w:val="Hyperlink"/>
            <w:b w:val="0"/>
            <w:color w:val="0D0D0D" w:themeColor="text1" w:themeTint="F2"/>
            <w:sz w:val="24"/>
            <w:szCs w:val="24"/>
            <w:u w:val="none"/>
          </w:rPr>
          <w:t>https://www.scielo.br/scielo.php?script=sci_arttext&amp;pid=S0103-11042015000200536&amp;lng=pt&amp;tlng=pt</w:t>
        </w:r>
      </w:hyperlink>
      <w:r w:rsidR="008638B2" w:rsidRPr="00FE11F4">
        <w:rPr>
          <w:rFonts w:eastAsiaTheme="minorEastAsia"/>
          <w:b w:val="0"/>
          <w:sz w:val="24"/>
          <w:szCs w:val="24"/>
        </w:rPr>
        <w:t xml:space="preserve">. </w:t>
      </w:r>
      <w:r w:rsidR="008638B2" w:rsidRPr="00FE11F4">
        <w:rPr>
          <w:b w:val="0"/>
          <w:sz w:val="24"/>
          <w:szCs w:val="24"/>
        </w:rPr>
        <w:t>Acesso em: 25 jun. 2020.</w:t>
      </w:r>
      <w:r w:rsidR="005453E2">
        <w:rPr>
          <w:b w:val="0"/>
          <w:sz w:val="24"/>
          <w:szCs w:val="24"/>
        </w:rPr>
        <w:t xml:space="preserve"> </w:t>
      </w:r>
      <w:r w:rsidR="005453E2" w:rsidRPr="005453E2">
        <w:rPr>
          <w:b w:val="0"/>
          <w:sz w:val="24"/>
          <w:szCs w:val="24"/>
        </w:rPr>
        <w:t>DOI:</w:t>
      </w:r>
      <w:r w:rsidR="005453E2">
        <w:rPr>
          <w:b w:val="0"/>
          <w:sz w:val="24"/>
          <w:szCs w:val="24"/>
        </w:rPr>
        <w:t xml:space="preserve"> </w:t>
      </w:r>
      <w:proofErr w:type="gramStart"/>
      <w:r w:rsidR="005453E2" w:rsidRPr="00FE11F4">
        <w:rPr>
          <w:rFonts w:eastAsiaTheme="minorEastAsia"/>
          <w:b w:val="0"/>
          <w:sz w:val="24"/>
          <w:szCs w:val="24"/>
        </w:rPr>
        <w:t>https</w:t>
      </w:r>
      <w:proofErr w:type="gramEnd"/>
      <w:r w:rsidR="005453E2" w:rsidRPr="00FE11F4">
        <w:rPr>
          <w:rFonts w:eastAsiaTheme="minorEastAsia"/>
          <w:b w:val="0"/>
          <w:sz w:val="24"/>
          <w:szCs w:val="24"/>
        </w:rPr>
        <w:t>://doi.org/10.1590/0103-110420151050002020</w:t>
      </w:r>
    </w:p>
    <w:p w14:paraId="0FD0932B" w14:textId="4FAA8B59" w:rsidR="00D51428" w:rsidRDefault="00D51428" w:rsidP="00D51428">
      <w:pPr>
        <w:pStyle w:val="Ttulo1"/>
        <w:spacing w:before="0" w:beforeAutospacing="0" w:after="0" w:afterAutospacing="0"/>
        <w:rPr>
          <w:b w:val="0"/>
          <w:sz w:val="24"/>
          <w:szCs w:val="24"/>
        </w:rPr>
      </w:pPr>
    </w:p>
    <w:p w14:paraId="5CB0AE0C" w14:textId="77777777" w:rsidR="00D51428" w:rsidRPr="00D51428" w:rsidRDefault="00D51428" w:rsidP="00D51428">
      <w:pPr>
        <w:pStyle w:val="Ttulo1"/>
        <w:spacing w:before="0" w:beforeAutospacing="0" w:after="0" w:afterAutospacing="0"/>
        <w:rPr>
          <w:color w:val="0D0D0D" w:themeColor="text1" w:themeTint="F2"/>
          <w:spacing w:val="-6"/>
          <w:sz w:val="24"/>
          <w:szCs w:val="24"/>
        </w:rPr>
      </w:pPr>
    </w:p>
    <w:p w14:paraId="1312CFD5" w14:textId="62CEF548" w:rsidR="00D51428" w:rsidRDefault="00D51428" w:rsidP="00D5142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 xml:space="preserve">3. </w:t>
      </w:r>
      <w:r w:rsidR="00FE11F4" w:rsidRPr="00FE11F4">
        <w:rPr>
          <w:rFonts w:ascii="Times New Roman" w:hAnsi="Times New Roman" w:cs="Times New Roman"/>
        </w:rPr>
        <w:t>SOARES, S. M.</w:t>
      </w:r>
      <w:r w:rsidR="0075069F">
        <w:rPr>
          <w:rFonts w:ascii="Times New Roman" w:hAnsi="Times New Roman" w:cs="Times New Roman"/>
        </w:rPr>
        <w:t xml:space="preserve"> </w:t>
      </w:r>
      <w:proofErr w:type="gramStart"/>
      <w:r w:rsidR="0075069F">
        <w:rPr>
          <w:rFonts w:ascii="Times New Roman" w:hAnsi="Times New Roman" w:cs="Times New Roman"/>
        </w:rPr>
        <w:t>et</w:t>
      </w:r>
      <w:proofErr w:type="gramEnd"/>
      <w:r w:rsidR="0075069F">
        <w:rPr>
          <w:rFonts w:ascii="Times New Roman" w:hAnsi="Times New Roman" w:cs="Times New Roman"/>
        </w:rPr>
        <w:t xml:space="preserve"> al.</w:t>
      </w:r>
      <w:r w:rsidR="00AE0D84" w:rsidRPr="00FE11F4">
        <w:rPr>
          <w:rFonts w:ascii="Times New Roman" w:hAnsi="Times New Roman" w:cs="Times New Roman"/>
        </w:rPr>
        <w:t xml:space="preserve"> </w:t>
      </w:r>
      <w:r w:rsidR="00AE0D84" w:rsidRPr="00FE11F4">
        <w:rPr>
          <w:rFonts w:ascii="Times New Roman" w:hAnsi="Times New Roman" w:cs="Times New Roman"/>
          <w:b/>
        </w:rPr>
        <w:t>Associação entre depressão e qualidade de vida em idosos: atenção primária à saúde.</w:t>
      </w:r>
      <w:r w:rsidR="00AE0D84" w:rsidRPr="00FE11F4">
        <w:rPr>
          <w:rFonts w:ascii="Times New Roman" w:hAnsi="Times New Roman" w:cs="Times New Roman"/>
        </w:rPr>
        <w:t xml:space="preserve">  </w:t>
      </w:r>
      <w:proofErr w:type="spellStart"/>
      <w:r w:rsidR="00FE11F4" w:rsidRPr="00FE11F4">
        <w:rPr>
          <w:rFonts w:ascii="Times New Roman" w:hAnsi="Times New Roman" w:cs="Times New Roman"/>
        </w:rPr>
        <w:t>Rev</w:t>
      </w:r>
      <w:proofErr w:type="spellEnd"/>
      <w:r w:rsidR="00FE11F4" w:rsidRPr="00FE11F4">
        <w:rPr>
          <w:rFonts w:ascii="Times New Roman" w:hAnsi="Times New Roman" w:cs="Times New Roman"/>
        </w:rPr>
        <w:t xml:space="preserve"> </w:t>
      </w:r>
      <w:proofErr w:type="spellStart"/>
      <w:r w:rsidR="00FE11F4" w:rsidRPr="00FE11F4">
        <w:rPr>
          <w:rFonts w:ascii="Times New Roman" w:hAnsi="Times New Roman" w:cs="Times New Roman"/>
        </w:rPr>
        <w:t>enferm</w:t>
      </w:r>
      <w:proofErr w:type="spellEnd"/>
      <w:r w:rsidR="00FE11F4" w:rsidRPr="00FE11F4">
        <w:rPr>
          <w:rFonts w:ascii="Times New Roman" w:hAnsi="Times New Roman" w:cs="Times New Roman"/>
        </w:rPr>
        <w:t xml:space="preserve"> UERJ, Rio de Janeiro, 2017; </w:t>
      </w:r>
      <w:proofErr w:type="gramStart"/>
      <w:r w:rsidR="00FE11F4" w:rsidRPr="00FE11F4">
        <w:rPr>
          <w:rFonts w:ascii="Times New Roman" w:hAnsi="Times New Roman" w:cs="Times New Roman"/>
        </w:rPr>
        <w:t>25:</w:t>
      </w:r>
      <w:proofErr w:type="gramEnd"/>
      <w:r w:rsidR="00FE11F4" w:rsidRPr="00FE11F4">
        <w:rPr>
          <w:rFonts w:ascii="Times New Roman" w:hAnsi="Times New Roman" w:cs="Times New Roman"/>
        </w:rPr>
        <w:t>e19987</w:t>
      </w:r>
      <w:r w:rsidR="00F6636F">
        <w:rPr>
          <w:rFonts w:ascii="Times New Roman" w:hAnsi="Times New Roman" w:cs="Times New Roman"/>
        </w:rPr>
        <w:t xml:space="preserve">. </w:t>
      </w:r>
      <w:r w:rsidR="00AE0D84" w:rsidRPr="00FE11F4">
        <w:rPr>
          <w:rFonts w:ascii="Times New Roman" w:hAnsi="Times New Roman" w:cs="Times New Roman"/>
        </w:rPr>
        <w:t>Disponível em</w:t>
      </w:r>
      <w:r w:rsidR="00AE0D84" w:rsidRPr="00F6636F">
        <w:rPr>
          <w:rFonts w:ascii="Times New Roman" w:hAnsi="Times New Roman" w:cs="Times New Roman"/>
        </w:rPr>
        <w:t>:</w:t>
      </w:r>
      <w:r w:rsidR="00F6636F" w:rsidRPr="00F6636F">
        <w:rPr>
          <w:rFonts w:ascii="Times New Roman" w:hAnsi="Times New Roman" w:cs="Times New Roman"/>
        </w:rPr>
        <w:t xml:space="preserve"> </w:t>
      </w:r>
      <w:proofErr w:type="gramStart"/>
      <w:r w:rsidR="00F6636F" w:rsidRPr="001C0135">
        <w:rPr>
          <w:rFonts w:ascii="Times New Roman" w:hAnsi="Times New Roman" w:cs="Times New Roman"/>
        </w:rPr>
        <w:t>https</w:t>
      </w:r>
      <w:proofErr w:type="gramEnd"/>
      <w:r w:rsidR="00F6636F" w:rsidRPr="001C0135">
        <w:rPr>
          <w:rFonts w:ascii="Times New Roman" w:hAnsi="Times New Roman" w:cs="Times New Roman"/>
        </w:rPr>
        <w:t>://www.e-publicacoes.uerj.br/index.php/enfermagemuerj/article/view/19987</w:t>
      </w:r>
      <w:r w:rsidR="00FE11F4" w:rsidRPr="00FE11F4">
        <w:rPr>
          <w:rFonts w:ascii="Times New Roman" w:hAnsi="Times New Roman" w:cs="Times New Roman"/>
        </w:rPr>
        <w:t xml:space="preserve">. </w:t>
      </w:r>
      <w:r w:rsidR="00FE11F4" w:rsidRPr="00FE11F4">
        <w:rPr>
          <w:rFonts w:ascii="Times New Roman" w:hAnsi="Times New Roman" w:cs="Times New Roman"/>
          <w:szCs w:val="24"/>
        </w:rPr>
        <w:t>Acesso em: 25 jun. 2020.</w:t>
      </w:r>
      <w:r w:rsidR="00F6636F">
        <w:rPr>
          <w:rFonts w:ascii="Times New Roman" w:hAnsi="Times New Roman" w:cs="Times New Roman"/>
          <w:szCs w:val="24"/>
        </w:rPr>
        <w:t xml:space="preserve"> DOI: </w:t>
      </w:r>
      <w:hyperlink r:id="rId10" w:history="1">
        <w:r w:rsidR="00F6636F" w:rsidRPr="005453E2">
          <w:rPr>
            <w:rStyle w:val="Hyperlink"/>
            <w:rFonts w:ascii="Times New Roman" w:hAnsi="Times New Roman" w:cs="Times New Roman"/>
            <w:color w:val="auto"/>
            <w:szCs w:val="24"/>
            <w:u w:val="none"/>
            <w:shd w:val="clear" w:color="auto" w:fill="FFFFFF"/>
          </w:rPr>
          <w:t>https://doi.org/10.12957/reuerj.2017.19987</w:t>
        </w:r>
      </w:hyperlink>
      <w:r w:rsidR="001C0135" w:rsidRPr="005453E2">
        <w:rPr>
          <w:rStyle w:val="Hyperlink"/>
          <w:rFonts w:ascii="Times New Roman" w:hAnsi="Times New Roman" w:cs="Times New Roman"/>
          <w:color w:val="auto"/>
          <w:szCs w:val="24"/>
          <w:u w:val="none"/>
          <w:shd w:val="clear" w:color="auto" w:fill="FFFFFF"/>
        </w:rPr>
        <w:t>.</w:t>
      </w:r>
    </w:p>
    <w:p w14:paraId="6E46546B" w14:textId="1B217297" w:rsidR="00D51428" w:rsidRDefault="00D51428" w:rsidP="00D5142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6D35C153" w14:textId="77777777" w:rsidR="00D51428" w:rsidRPr="00D51428" w:rsidRDefault="00D51428" w:rsidP="00D51428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33A33996" w14:textId="4AA7A4E0" w:rsidR="00312FB4" w:rsidRPr="00FE11F4" w:rsidRDefault="00D51428" w:rsidP="00D51428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t xml:space="preserve">4. </w:t>
      </w:r>
      <w:hyperlink r:id="rId11" w:history="1">
        <w:r w:rsidR="00312FB4" w:rsidRPr="00985E21">
          <w:rPr>
            <w:rStyle w:val="Hyperlink"/>
            <w:rFonts w:ascii="Times New Roman" w:hAnsi="Times New Roman" w:cs="Times New Roman"/>
            <w:color w:val="0D0D0D" w:themeColor="text1" w:themeTint="F2"/>
            <w:u w:val="none"/>
          </w:rPr>
          <w:t>FREIRE, H. S. S</w:t>
        </w:r>
      </w:hyperlink>
      <w:r w:rsidR="0075069F">
        <w:rPr>
          <w:rFonts w:ascii="Times New Roman" w:hAnsi="Times New Roman" w:cs="Times New Roman"/>
          <w:color w:val="0D0D0D" w:themeColor="text1" w:themeTint="F2"/>
        </w:rPr>
        <w:t xml:space="preserve">. </w:t>
      </w:r>
      <w:proofErr w:type="gramStart"/>
      <w:r w:rsidR="0075069F">
        <w:rPr>
          <w:rFonts w:ascii="Times New Roman" w:hAnsi="Times New Roman" w:cs="Times New Roman"/>
          <w:color w:val="0D0D0D" w:themeColor="text1" w:themeTint="F2"/>
        </w:rPr>
        <w:t>et</w:t>
      </w:r>
      <w:proofErr w:type="gramEnd"/>
      <w:r w:rsidR="0075069F">
        <w:rPr>
          <w:rFonts w:ascii="Times New Roman" w:hAnsi="Times New Roman" w:cs="Times New Roman"/>
          <w:color w:val="0D0D0D" w:themeColor="text1" w:themeTint="F2"/>
        </w:rPr>
        <w:t xml:space="preserve"> al</w:t>
      </w:r>
      <w:r w:rsidR="00312FB4" w:rsidRPr="00985E21">
        <w:rPr>
          <w:rFonts w:ascii="Times New Roman" w:hAnsi="Times New Roman" w:cs="Times New Roman"/>
          <w:color w:val="0D0D0D" w:themeColor="text1" w:themeTint="F2"/>
        </w:rPr>
        <w:t xml:space="preserve">. </w:t>
      </w:r>
      <w:r w:rsidR="00312FB4" w:rsidRPr="00985E21">
        <w:rPr>
          <w:rFonts w:ascii="Times New Roman" w:hAnsi="Times New Roman" w:cs="Times New Roman"/>
          <w:b/>
          <w:color w:val="0D0D0D" w:themeColor="text1" w:themeTint="F2"/>
          <w:szCs w:val="24"/>
        </w:rPr>
        <w:t xml:space="preserve">Aplicação da Escala de Depressão Geriátrica de </w:t>
      </w:r>
      <w:proofErr w:type="spellStart"/>
      <w:r w:rsidR="00312FB4" w:rsidRPr="00985E21">
        <w:rPr>
          <w:rFonts w:ascii="Times New Roman" w:hAnsi="Times New Roman" w:cs="Times New Roman"/>
          <w:b/>
          <w:color w:val="0D0D0D" w:themeColor="text1" w:themeTint="F2"/>
          <w:szCs w:val="24"/>
        </w:rPr>
        <w:t>Yesavage</w:t>
      </w:r>
      <w:proofErr w:type="spellEnd"/>
      <w:r w:rsidR="00312FB4" w:rsidRPr="00985E21">
        <w:rPr>
          <w:rFonts w:ascii="Times New Roman" w:hAnsi="Times New Roman" w:cs="Times New Roman"/>
          <w:b/>
          <w:color w:val="0D0D0D" w:themeColor="text1" w:themeTint="F2"/>
          <w:szCs w:val="24"/>
        </w:rPr>
        <w:t xml:space="preserve"> em instituições de longa permanência. </w:t>
      </w:r>
      <w:hyperlink r:id="rId12" w:tgtFrame="_blank" w:history="1">
        <w:r w:rsidR="00312FB4" w:rsidRPr="00985E21">
          <w:rPr>
            <w:rStyle w:val="Hyperlink"/>
            <w:rFonts w:ascii="Times New Roman" w:hAnsi="Times New Roman" w:cs="Times New Roman"/>
            <w:bCs/>
            <w:iCs/>
            <w:color w:val="0D0D0D" w:themeColor="text1" w:themeTint="F2"/>
            <w:u w:val="none"/>
          </w:rPr>
          <w:t>Nursing (Säo Paulo) </w:t>
        </w:r>
      </w:hyperlink>
      <w:r w:rsidR="00312FB4" w:rsidRPr="00985E21">
        <w:rPr>
          <w:rStyle w:val="nfase"/>
          <w:rFonts w:ascii="Times New Roman" w:hAnsi="Times New Roman" w:cs="Times New Roman"/>
          <w:i w:val="0"/>
          <w:color w:val="0D0D0D" w:themeColor="text1" w:themeTint="F2"/>
        </w:rPr>
        <w:t xml:space="preserve">; 21(237): </w:t>
      </w:r>
      <w:proofErr w:type="gramStart"/>
      <w:r w:rsidR="00312FB4" w:rsidRPr="00985E21">
        <w:rPr>
          <w:rStyle w:val="nfase"/>
          <w:rFonts w:ascii="Times New Roman" w:hAnsi="Times New Roman" w:cs="Times New Roman"/>
          <w:i w:val="0"/>
          <w:color w:val="0D0D0D" w:themeColor="text1" w:themeTint="F2"/>
        </w:rPr>
        <w:t>2030-2035, 2018</w:t>
      </w:r>
      <w:proofErr w:type="gramEnd"/>
      <w:r w:rsidR="00312FB4" w:rsidRPr="00985E21">
        <w:rPr>
          <w:rStyle w:val="nfase"/>
          <w:rFonts w:ascii="Times New Roman" w:hAnsi="Times New Roman" w:cs="Times New Roman"/>
          <w:i w:val="0"/>
          <w:color w:val="0D0D0D" w:themeColor="text1" w:themeTint="F2"/>
        </w:rPr>
        <w:t>.</w:t>
      </w:r>
      <w:r w:rsidR="00312FB4" w:rsidRPr="00FE11F4">
        <w:rPr>
          <w:rStyle w:val="nfase"/>
          <w:rFonts w:ascii="Times New Roman" w:hAnsi="Times New Roman" w:cs="Times New Roman"/>
          <w:i w:val="0"/>
          <w:color w:val="0D0D0D" w:themeColor="text1" w:themeTint="F2"/>
          <w:shd w:val="clear" w:color="auto" w:fill="FFFFFF"/>
        </w:rPr>
        <w:t xml:space="preserve"> </w:t>
      </w:r>
      <w:r w:rsidR="00312FB4" w:rsidRPr="00FE11F4">
        <w:rPr>
          <w:rFonts w:ascii="Times New Roman" w:hAnsi="Times New Roman" w:cs="Times New Roman"/>
        </w:rPr>
        <w:t>Dispon</w:t>
      </w:r>
      <w:r w:rsidR="0075069F">
        <w:rPr>
          <w:rFonts w:ascii="Times New Roman" w:hAnsi="Times New Roman" w:cs="Times New Roman"/>
        </w:rPr>
        <w:t>í</w:t>
      </w:r>
      <w:r w:rsidR="00312FB4" w:rsidRPr="00FE11F4">
        <w:rPr>
          <w:rFonts w:ascii="Times New Roman" w:hAnsi="Times New Roman" w:cs="Times New Roman"/>
        </w:rPr>
        <w:t xml:space="preserve">vel em: </w:t>
      </w:r>
      <w:proofErr w:type="gramStart"/>
      <w:r w:rsidR="00312FB4" w:rsidRPr="00FE11F4">
        <w:rPr>
          <w:rFonts w:ascii="Times New Roman" w:hAnsi="Times New Roman" w:cs="Times New Roman"/>
        </w:rPr>
        <w:t>https</w:t>
      </w:r>
      <w:proofErr w:type="gramEnd"/>
      <w:r w:rsidR="00312FB4" w:rsidRPr="00FE11F4">
        <w:rPr>
          <w:rFonts w:ascii="Times New Roman" w:hAnsi="Times New Roman" w:cs="Times New Roman"/>
        </w:rPr>
        <w:t>://pesquisa.bvsalud.org/portal/resource/pt/biblio-907871. Acesso em: 25 jun. 2020</w:t>
      </w:r>
      <w:r w:rsidR="0075069F">
        <w:rPr>
          <w:rFonts w:ascii="Times New Roman" w:hAnsi="Times New Roman" w:cs="Times New Roman"/>
        </w:rPr>
        <w:t>.</w:t>
      </w:r>
    </w:p>
    <w:p w14:paraId="5D2D715F" w14:textId="42468F61" w:rsidR="00D51428" w:rsidRDefault="00D51428" w:rsidP="00D51428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27F74A64" w14:textId="77777777" w:rsidR="00D51428" w:rsidRDefault="00D51428" w:rsidP="00D51428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297735E" w14:textId="7A82A146" w:rsidR="00AE0D84" w:rsidRDefault="00D51428" w:rsidP="00D51428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533F8C" w:rsidRPr="00FE11F4">
        <w:rPr>
          <w:rFonts w:ascii="Times New Roman" w:hAnsi="Times New Roman" w:cs="Times New Roman"/>
        </w:rPr>
        <w:t>TREVISAN, M.</w:t>
      </w:r>
      <w:r w:rsidR="0075069F">
        <w:rPr>
          <w:rFonts w:ascii="Times New Roman" w:hAnsi="Times New Roman" w:cs="Times New Roman"/>
        </w:rPr>
        <w:t xml:space="preserve"> </w:t>
      </w:r>
      <w:proofErr w:type="gramStart"/>
      <w:r w:rsidR="0075069F">
        <w:rPr>
          <w:rFonts w:ascii="Times New Roman" w:hAnsi="Times New Roman" w:cs="Times New Roman"/>
        </w:rPr>
        <w:t>et</w:t>
      </w:r>
      <w:proofErr w:type="gramEnd"/>
      <w:r w:rsidR="0075069F">
        <w:rPr>
          <w:rFonts w:ascii="Times New Roman" w:hAnsi="Times New Roman" w:cs="Times New Roman"/>
        </w:rPr>
        <w:t xml:space="preserve"> al</w:t>
      </w:r>
      <w:r w:rsidR="00533F8C" w:rsidRPr="00FE11F4">
        <w:rPr>
          <w:rFonts w:ascii="Times New Roman" w:hAnsi="Times New Roman" w:cs="Times New Roman"/>
        </w:rPr>
        <w:t>.</w:t>
      </w:r>
      <w:r w:rsidR="00792FEF" w:rsidRPr="00FE11F4">
        <w:rPr>
          <w:rFonts w:ascii="Times New Roman" w:hAnsi="Times New Roman" w:cs="Times New Roman"/>
        </w:rPr>
        <w:t xml:space="preserve"> </w:t>
      </w:r>
      <w:r w:rsidR="00792FEF" w:rsidRPr="00FE11F4">
        <w:rPr>
          <w:rFonts w:ascii="Times New Roman" w:hAnsi="Times New Roman" w:cs="Times New Roman"/>
          <w:b/>
        </w:rPr>
        <w:t xml:space="preserve">O papel do enfermeiro na recuperação de idosos depressivos. </w:t>
      </w:r>
      <w:r w:rsidR="00792FEF" w:rsidRPr="00FE11F4">
        <w:rPr>
          <w:rFonts w:ascii="Times New Roman" w:hAnsi="Times New Roman" w:cs="Times New Roman"/>
        </w:rPr>
        <w:t>Revista Eletrônica Gestão &amp; Saúde. Vol.07, N°. 01, p.428-40</w:t>
      </w:r>
      <w:r w:rsidR="00F6636F">
        <w:rPr>
          <w:rFonts w:ascii="Times New Roman" w:hAnsi="Times New Roman" w:cs="Times New Roman"/>
        </w:rPr>
        <w:t>, 2016</w:t>
      </w:r>
      <w:r w:rsidR="00792FEF" w:rsidRPr="00FE11F4">
        <w:rPr>
          <w:rFonts w:ascii="Times New Roman" w:hAnsi="Times New Roman" w:cs="Times New Roman"/>
        </w:rPr>
        <w:t xml:space="preserve">. </w:t>
      </w:r>
      <w:r w:rsidR="0075069F" w:rsidRPr="00FE11F4">
        <w:rPr>
          <w:rFonts w:ascii="Times New Roman" w:hAnsi="Times New Roman" w:cs="Times New Roman"/>
        </w:rPr>
        <w:t>Disponível</w:t>
      </w:r>
      <w:r w:rsidR="00303076">
        <w:rPr>
          <w:rFonts w:ascii="Times New Roman" w:hAnsi="Times New Roman" w:cs="Times New Roman"/>
        </w:rPr>
        <w:t xml:space="preserve"> em: </w:t>
      </w:r>
      <w:r w:rsidR="00303076" w:rsidRPr="00303076">
        <w:t xml:space="preserve"> </w:t>
      </w:r>
      <w:proofErr w:type="gramStart"/>
      <w:r w:rsidR="00303076" w:rsidRPr="00303076">
        <w:t>https</w:t>
      </w:r>
      <w:proofErr w:type="gramEnd"/>
      <w:r w:rsidR="00303076" w:rsidRPr="00303076">
        <w:t>://periodicos.unb.br/index.php/rgs/article/view/3438/3124</w:t>
      </w:r>
      <w:r w:rsidR="0075069F">
        <w:rPr>
          <w:rFonts w:ascii="Times New Roman" w:hAnsi="Times New Roman" w:cs="Times New Roman"/>
        </w:rPr>
        <w:t>.</w:t>
      </w:r>
      <w:r w:rsidR="00792FEF" w:rsidRPr="00FE11F4">
        <w:rPr>
          <w:rFonts w:ascii="Times New Roman" w:hAnsi="Times New Roman" w:cs="Times New Roman"/>
        </w:rPr>
        <w:t xml:space="preserve"> Acesso em: 25 jun. 2020.</w:t>
      </w:r>
    </w:p>
    <w:p w14:paraId="1F3A1480" w14:textId="71E5F258" w:rsidR="00312FB4" w:rsidRPr="00FE11F4" w:rsidRDefault="00312FB4" w:rsidP="00312FB4">
      <w:pPr>
        <w:spacing w:before="0" w:after="0" w:line="360" w:lineRule="auto"/>
        <w:rPr>
          <w:rFonts w:ascii="Times New Roman" w:hAnsi="Times New Roman" w:cs="Times New Roman"/>
        </w:rPr>
      </w:pPr>
    </w:p>
    <w:sectPr w:rsidR="00312FB4" w:rsidRPr="00FE11F4" w:rsidSect="00054686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26F1FEA" w15:done="0"/>
  <w15:commentEx w15:paraId="775BFA90" w15:done="0"/>
  <w15:commentEx w15:paraId="743F6768" w15:paraIdParent="775BFA90" w15:done="0"/>
  <w15:commentEx w15:paraId="49A0C57B" w15:done="0"/>
  <w15:commentEx w15:paraId="34AE219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26F1FEA" w16cid:durableId="22AB1166"/>
  <w16cid:commentId w16cid:paraId="775BFA90" w16cid:durableId="22AB1085"/>
  <w16cid:commentId w16cid:paraId="743F6768" w16cid:durableId="22AB12A7"/>
  <w16cid:commentId w16cid:paraId="49A0C57B" w16cid:durableId="22AB1133"/>
  <w16cid:commentId w16cid:paraId="34AE219B" w16cid:durableId="22AB12E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F9958" w14:textId="77777777" w:rsidR="00D10829" w:rsidRDefault="00D10829" w:rsidP="00054686">
      <w:pPr>
        <w:spacing w:before="0" w:after="0" w:line="240" w:lineRule="auto"/>
      </w:pPr>
      <w:r>
        <w:separator/>
      </w:r>
    </w:p>
  </w:endnote>
  <w:endnote w:type="continuationSeparator" w:id="0">
    <w:p w14:paraId="4722F447" w14:textId="77777777" w:rsidR="00D10829" w:rsidRDefault="00D1082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8AA1EBD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proofErr w:type="gramStart"/>
    <w:r w:rsidRPr="00417E55">
      <w:rPr>
        <w:rFonts w:ascii="Microsoft Sans Serif" w:hAnsi="Microsoft Sans Serif"/>
        <w:sz w:val="22"/>
      </w:rPr>
      <w:t>Av.</w:t>
    </w:r>
    <w:proofErr w:type="gramEnd"/>
    <w:r w:rsidRPr="00417E55">
      <w:rPr>
        <w:rFonts w:ascii="Microsoft Sans Serif" w:hAnsi="Microsoft Sans Serif"/>
        <w:sz w:val="22"/>
      </w:rPr>
      <w:t xml:space="preserve">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688537" w14:textId="77777777" w:rsidR="00D10829" w:rsidRDefault="00D1082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87B26B5" w14:textId="77777777" w:rsidR="00D10829" w:rsidRDefault="00D1082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D1082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9264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D1082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D1082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5" name="Imagem 5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441B4"/>
    <w:rsid w:val="001C0135"/>
    <w:rsid w:val="001D4667"/>
    <w:rsid w:val="00201A62"/>
    <w:rsid w:val="00203CCB"/>
    <w:rsid w:val="002268F9"/>
    <w:rsid w:val="00252D3A"/>
    <w:rsid w:val="00273940"/>
    <w:rsid w:val="002B3F61"/>
    <w:rsid w:val="002C00CE"/>
    <w:rsid w:val="002D3EFC"/>
    <w:rsid w:val="00303076"/>
    <w:rsid w:val="00312FB4"/>
    <w:rsid w:val="0032118D"/>
    <w:rsid w:val="00330594"/>
    <w:rsid w:val="003571C7"/>
    <w:rsid w:val="00394078"/>
    <w:rsid w:val="003C692F"/>
    <w:rsid w:val="003E7CE5"/>
    <w:rsid w:val="00400560"/>
    <w:rsid w:val="00417E55"/>
    <w:rsid w:val="005059EB"/>
    <w:rsid w:val="00533F8C"/>
    <w:rsid w:val="00537E38"/>
    <w:rsid w:val="005453E2"/>
    <w:rsid w:val="00553538"/>
    <w:rsid w:val="005676F8"/>
    <w:rsid w:val="00591902"/>
    <w:rsid w:val="005D21B0"/>
    <w:rsid w:val="005F1C26"/>
    <w:rsid w:val="006C03DB"/>
    <w:rsid w:val="0070071B"/>
    <w:rsid w:val="007469E5"/>
    <w:rsid w:val="0075069F"/>
    <w:rsid w:val="00754857"/>
    <w:rsid w:val="00792FEF"/>
    <w:rsid w:val="007D1F58"/>
    <w:rsid w:val="007F14AA"/>
    <w:rsid w:val="007F5A59"/>
    <w:rsid w:val="008315E9"/>
    <w:rsid w:val="0083194E"/>
    <w:rsid w:val="008544F1"/>
    <w:rsid w:val="008638B2"/>
    <w:rsid w:val="008B6F3E"/>
    <w:rsid w:val="00985E21"/>
    <w:rsid w:val="00AB0DF9"/>
    <w:rsid w:val="00AC5179"/>
    <w:rsid w:val="00AE0D84"/>
    <w:rsid w:val="00B20D86"/>
    <w:rsid w:val="00B41A9D"/>
    <w:rsid w:val="00B76EDF"/>
    <w:rsid w:val="00BB3DA1"/>
    <w:rsid w:val="00C0669D"/>
    <w:rsid w:val="00C10BB4"/>
    <w:rsid w:val="00C40EAC"/>
    <w:rsid w:val="00C7620C"/>
    <w:rsid w:val="00CC18CA"/>
    <w:rsid w:val="00CC79AD"/>
    <w:rsid w:val="00CD7F74"/>
    <w:rsid w:val="00D10829"/>
    <w:rsid w:val="00D35449"/>
    <w:rsid w:val="00D46B94"/>
    <w:rsid w:val="00D51428"/>
    <w:rsid w:val="00D55666"/>
    <w:rsid w:val="00DF0F9C"/>
    <w:rsid w:val="00E932E8"/>
    <w:rsid w:val="00EA190E"/>
    <w:rsid w:val="00ED074D"/>
    <w:rsid w:val="00ED178E"/>
    <w:rsid w:val="00EE5633"/>
    <w:rsid w:val="00EF438E"/>
    <w:rsid w:val="00F016C5"/>
    <w:rsid w:val="00F23150"/>
    <w:rsid w:val="00F6636F"/>
    <w:rsid w:val="00F84958"/>
    <w:rsid w:val="00F9396B"/>
    <w:rsid w:val="00FD7ADB"/>
    <w:rsid w:val="00FE11F4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paragraph" w:styleId="Ttulo1">
    <w:name w:val="heading 1"/>
    <w:basedOn w:val="Normal"/>
    <w:link w:val="Ttulo1Char"/>
    <w:uiPriority w:val="9"/>
    <w:qFormat/>
    <w:rsid w:val="008638B2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8638B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rticlebadge">
    <w:name w:val="_articlebadge"/>
    <w:basedOn w:val="Fontepargpadro"/>
    <w:rsid w:val="008638B2"/>
  </w:style>
  <w:style w:type="character" w:customStyle="1" w:styleId="separator">
    <w:name w:val="_separator"/>
    <w:basedOn w:val="Fontepargpadro"/>
    <w:rsid w:val="008638B2"/>
  </w:style>
  <w:style w:type="character" w:customStyle="1" w:styleId="editionmeta">
    <w:name w:val="_editionmeta"/>
    <w:basedOn w:val="Fontepargpadro"/>
    <w:rsid w:val="008638B2"/>
  </w:style>
  <w:style w:type="character" w:styleId="Hyperlink">
    <w:name w:val="Hyperlink"/>
    <w:basedOn w:val="Fontepargpadro"/>
    <w:uiPriority w:val="99"/>
    <w:unhideWhenUsed/>
    <w:rsid w:val="008638B2"/>
    <w:rPr>
      <w:color w:val="0000FF" w:themeColor="hyperlink"/>
      <w:u w:val="single"/>
    </w:rPr>
  </w:style>
  <w:style w:type="character" w:styleId="nfase">
    <w:name w:val="Emphasis"/>
    <w:basedOn w:val="Fontepargpadro"/>
    <w:uiPriority w:val="20"/>
    <w:qFormat/>
    <w:rsid w:val="008315E9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2B3F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3F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3F61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3F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3F61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paragraph" w:styleId="Ttulo1">
    <w:name w:val="heading 1"/>
    <w:basedOn w:val="Normal"/>
    <w:link w:val="Ttulo1Char"/>
    <w:uiPriority w:val="9"/>
    <w:qFormat/>
    <w:rsid w:val="008638B2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8638B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rticlebadge">
    <w:name w:val="_articlebadge"/>
    <w:basedOn w:val="Fontepargpadro"/>
    <w:rsid w:val="008638B2"/>
  </w:style>
  <w:style w:type="character" w:customStyle="1" w:styleId="separator">
    <w:name w:val="_separator"/>
    <w:basedOn w:val="Fontepargpadro"/>
    <w:rsid w:val="008638B2"/>
  </w:style>
  <w:style w:type="character" w:customStyle="1" w:styleId="editionmeta">
    <w:name w:val="_editionmeta"/>
    <w:basedOn w:val="Fontepargpadro"/>
    <w:rsid w:val="008638B2"/>
  </w:style>
  <w:style w:type="character" w:styleId="Hyperlink">
    <w:name w:val="Hyperlink"/>
    <w:basedOn w:val="Fontepargpadro"/>
    <w:uiPriority w:val="99"/>
    <w:unhideWhenUsed/>
    <w:rsid w:val="008638B2"/>
    <w:rPr>
      <w:color w:val="0000FF" w:themeColor="hyperlink"/>
      <w:u w:val="single"/>
    </w:rPr>
  </w:style>
  <w:style w:type="character" w:styleId="nfase">
    <w:name w:val="Emphasis"/>
    <w:basedOn w:val="Fontepargpadro"/>
    <w:uiPriority w:val="20"/>
    <w:qFormat/>
    <w:rsid w:val="008315E9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2B3F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3F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3F61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3F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3F61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yperlink" Target="http://portal.revistas.bvs.br/transf.php?xsl=xsl/titles.xsl&amp;xml=http://catserver.bireme.br/cgi-bin/wxis1660.exe/?IsisScript=../cgi-bin/catrevistas/catrevistas.xis|database_name=TITLES|list_type=title|cat_name=ALL|from=1|count=50&amp;lang=pt&amp;comefrom=home&amp;home=false&amp;task=show_magazines&amp;request_made_adv_search=false&amp;lang=pt&amp;show_adv_search=false&amp;help_file=/help_pt.htm&amp;connector=ET&amp;search_exp=Nursing%20(S%C3%A4o%20Paulo)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esquisa.bvsalud.org/portal/?lang=pt&amp;q=au:%22Freire,%20Hyanara%20S%C3%A2mea%20de%20Sousa%22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doi.org/10.12957/reuerj.2017.19987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scielo.br/scielo.php?script=sci_arttext&amp;pid=S0103-11042015000200536&amp;lng=pt&amp;tlng=p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05FC271E40C4BB1B74ED46065BC5C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01FF72-33E7-4E62-B9FA-4526637175D0}"/>
      </w:docPartPr>
      <w:docPartBody>
        <w:p w:rsidR="00000000" w:rsidRDefault="00D777EF" w:rsidP="00D777EF">
          <w:pPr>
            <w:pStyle w:val="605FC271E40C4BB1B74ED46065BC5C5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165C07A9D9D4F6AACA544C9C210FB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352CCE-82D2-40B7-B25E-57783CF0F43A}"/>
      </w:docPartPr>
      <w:docPartBody>
        <w:p w:rsidR="00000000" w:rsidRDefault="00D777EF" w:rsidP="00D777EF">
          <w:pPr>
            <w:pStyle w:val="7165C07A9D9D4F6AACA544C9C210FB3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1264C"/>
    <w:rsid w:val="002078F2"/>
    <w:rsid w:val="00343C51"/>
    <w:rsid w:val="003F145E"/>
    <w:rsid w:val="00492CB8"/>
    <w:rsid w:val="004B3D92"/>
    <w:rsid w:val="00851F45"/>
    <w:rsid w:val="00862201"/>
    <w:rsid w:val="00987027"/>
    <w:rsid w:val="009D70A0"/>
    <w:rsid w:val="00D519C6"/>
    <w:rsid w:val="00D777EF"/>
    <w:rsid w:val="00E0183F"/>
    <w:rsid w:val="00EC4DE6"/>
    <w:rsid w:val="00F45FAD"/>
    <w:rsid w:val="00F553D7"/>
    <w:rsid w:val="00FC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777EF"/>
    <w:rPr>
      <w:color w:val="808080"/>
    </w:rPr>
  </w:style>
  <w:style w:type="paragraph" w:customStyle="1" w:styleId="B2EC3EC5B3024E47A64AD931A961235C">
    <w:name w:val="B2EC3EC5B3024E47A64AD931A961235C"/>
    <w:rsid w:val="009D70A0"/>
    <w:pPr>
      <w:spacing w:after="200" w:line="276" w:lineRule="auto"/>
    </w:pPr>
  </w:style>
  <w:style w:type="paragraph" w:customStyle="1" w:styleId="3F95863ACD824FCDA82A3B25A2727E33">
    <w:name w:val="3F95863ACD824FCDA82A3B25A2727E33"/>
    <w:rsid w:val="00D777EF"/>
    <w:pPr>
      <w:spacing w:after="200" w:line="276" w:lineRule="auto"/>
    </w:pPr>
  </w:style>
  <w:style w:type="paragraph" w:customStyle="1" w:styleId="C2F6ADFEE8A94132AB76D320421B440A">
    <w:name w:val="C2F6ADFEE8A94132AB76D320421B440A"/>
    <w:rsid w:val="00D777EF"/>
    <w:pPr>
      <w:spacing w:after="200" w:line="276" w:lineRule="auto"/>
    </w:pPr>
  </w:style>
  <w:style w:type="paragraph" w:customStyle="1" w:styleId="605FC271E40C4BB1B74ED46065BC5C56">
    <w:name w:val="605FC271E40C4BB1B74ED46065BC5C56"/>
    <w:rsid w:val="00D777EF"/>
    <w:pPr>
      <w:spacing w:after="200" w:line="276" w:lineRule="auto"/>
    </w:pPr>
  </w:style>
  <w:style w:type="paragraph" w:customStyle="1" w:styleId="7165C07A9D9D4F6AACA544C9C210FB31">
    <w:name w:val="7165C07A9D9D4F6AACA544C9C210FB31"/>
    <w:rsid w:val="00D777EF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777EF"/>
    <w:rPr>
      <w:color w:val="808080"/>
    </w:rPr>
  </w:style>
  <w:style w:type="paragraph" w:customStyle="1" w:styleId="B2EC3EC5B3024E47A64AD931A961235C">
    <w:name w:val="B2EC3EC5B3024E47A64AD931A961235C"/>
    <w:rsid w:val="009D70A0"/>
    <w:pPr>
      <w:spacing w:after="200" w:line="276" w:lineRule="auto"/>
    </w:pPr>
  </w:style>
  <w:style w:type="paragraph" w:customStyle="1" w:styleId="3F95863ACD824FCDA82A3B25A2727E33">
    <w:name w:val="3F95863ACD824FCDA82A3B25A2727E33"/>
    <w:rsid w:val="00D777EF"/>
    <w:pPr>
      <w:spacing w:after="200" w:line="276" w:lineRule="auto"/>
    </w:pPr>
  </w:style>
  <w:style w:type="paragraph" w:customStyle="1" w:styleId="C2F6ADFEE8A94132AB76D320421B440A">
    <w:name w:val="C2F6ADFEE8A94132AB76D320421B440A"/>
    <w:rsid w:val="00D777EF"/>
    <w:pPr>
      <w:spacing w:after="200" w:line="276" w:lineRule="auto"/>
    </w:pPr>
  </w:style>
  <w:style w:type="paragraph" w:customStyle="1" w:styleId="605FC271E40C4BB1B74ED46065BC5C56">
    <w:name w:val="605FC271E40C4BB1B74ED46065BC5C56"/>
    <w:rsid w:val="00D777EF"/>
    <w:pPr>
      <w:spacing w:after="200" w:line="276" w:lineRule="auto"/>
    </w:pPr>
  </w:style>
  <w:style w:type="paragraph" w:customStyle="1" w:styleId="7165C07A9D9D4F6AACA544C9C210FB31">
    <w:name w:val="7165C07A9D9D4F6AACA544C9C210FB31"/>
    <w:rsid w:val="00D777EF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20B5C-2259-4CA6-A226-C7CEB2790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1000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2020-07-06T16:33:00Z</dcterms:created>
  <dcterms:modified xsi:type="dcterms:W3CDTF">2020-07-06T16:33:00Z</dcterms:modified>
</cp:coreProperties>
</file>