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687DCA62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61D0E">
            <w:rPr>
              <w:rFonts w:ascii="Times New Roman" w:hAnsi="Times New Roman" w:cs="Times New Roman"/>
            </w:rPr>
            <w:t>Temas livres</w:t>
          </w:r>
        </w:sdtContent>
      </w:sdt>
    </w:p>
    <w:p w14:paraId="3F40BB39" w14:textId="5C5BC47C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861D0E" w:rsidRPr="009B5AD4">
            <w:rPr>
              <w:rFonts w:ascii="Times New Roman" w:hAnsi="Times New Roman" w:cs="Times New Roman"/>
              <w:b/>
              <w:sz w:val="28"/>
              <w:szCs w:val="28"/>
            </w:rPr>
            <w:t>BENEFÍCIOS DO MÉTODO CANGURU NA UNIDADE DE TERAPIA INTENSIVA NEONATAL: UMA REVISÃO DE LITERATURA</w:t>
          </w:r>
          <w:r w:rsidR="00861D0E"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Pr="0070071B">
            <w:rPr>
              <w:rFonts w:ascii="Times New Roman" w:hAnsi="Times New Roman" w:cs="Times New Roman"/>
              <w:sz w:val="28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555426C" w:rsidR="0070071B" w:rsidRPr="00ED178E" w:rsidRDefault="00242C3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861D0E">
            <w:rPr>
              <w:rFonts w:ascii="Times New Roman" w:hAnsi="Times New Roman" w:cs="Times New Roman"/>
              <w:u w:val="single"/>
            </w:rPr>
            <w:t>Mariana Pereira Barbosa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861D0E">
            <w:rPr>
              <w:rFonts w:ascii="Times New Roman" w:hAnsi="Times New Roman" w:cs="Times New Roman"/>
            </w:rPr>
            <w:t>marianapbsilvaa@gmail.com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1108FF8C" w:rsidR="0070071B" w:rsidRPr="003D5003" w:rsidRDefault="00242C3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3D5003" w:rsidRPr="003D5003">
            <w:rPr>
              <w:rFonts w:ascii="Times New Roman" w:hAnsi="Times New Roman" w:cs="Times New Roman"/>
            </w:rPr>
            <w:t xml:space="preserve">Paloma </w:t>
          </w:r>
          <w:proofErr w:type="spellStart"/>
          <w:r w:rsidR="003D5003" w:rsidRPr="003D5003">
            <w:rPr>
              <w:rFonts w:ascii="Times New Roman" w:hAnsi="Times New Roman" w:cs="Times New Roman"/>
            </w:rPr>
            <w:t>Esterfanny</w:t>
          </w:r>
          <w:proofErr w:type="spellEnd"/>
          <w:r w:rsidR="003D5003" w:rsidRPr="003D5003">
            <w:rPr>
              <w:rFonts w:ascii="Times New Roman" w:hAnsi="Times New Roman" w:cs="Times New Roman"/>
            </w:rPr>
            <w:t xml:space="preserve"> Cardoso Pereira</w:t>
          </w:r>
          <w:r w:rsidR="003D5003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3D5003" w:rsidRPr="003D5003">
        <w:rPr>
          <w:rFonts w:ascii="Times New Roman" w:hAnsi="Times New Roman" w:cs="Times New Roman"/>
        </w:rPr>
        <w:t>,</w:t>
      </w:r>
    </w:p>
    <w:p w14:paraId="2070B60E" w14:textId="52BA921E" w:rsidR="0070071B" w:rsidRPr="003D5003" w:rsidRDefault="00242C3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D30B9D" w:rsidRPr="00D30B9D">
            <w:rPr>
              <w:rFonts w:ascii="Times New Roman" w:hAnsi="Times New Roman" w:cs="Times New Roman"/>
            </w:rPr>
            <w:t xml:space="preserve">Bruno </w:t>
          </w:r>
          <w:proofErr w:type="spellStart"/>
          <w:r w:rsidR="00D30B9D" w:rsidRPr="00D30B9D">
            <w:rPr>
              <w:rFonts w:ascii="Times New Roman" w:hAnsi="Times New Roman" w:cs="Times New Roman"/>
            </w:rPr>
            <w:t>Abilio</w:t>
          </w:r>
          <w:proofErr w:type="spellEnd"/>
          <w:r w:rsidR="00D30B9D" w:rsidRPr="00D30B9D">
            <w:rPr>
              <w:rFonts w:ascii="Times New Roman" w:hAnsi="Times New Roman" w:cs="Times New Roman"/>
            </w:rPr>
            <w:t xml:space="preserve"> da Silva Machado</w:t>
          </w:r>
          <w:r w:rsidR="003D5003" w:rsidRPr="003D5003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3D5003" w:rsidRPr="003D5003">
        <w:rPr>
          <w:rFonts w:ascii="Times New Roman" w:hAnsi="Times New Roman" w:cs="Times New Roman"/>
        </w:rPr>
        <w:t>,</w:t>
      </w:r>
    </w:p>
    <w:p w14:paraId="1F0504DD" w14:textId="3B90107F" w:rsidR="0070071B" w:rsidRPr="00ED178E" w:rsidRDefault="00242C3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51795A" w:rsidRPr="00842F94">
            <w:rPr>
              <w:rFonts w:ascii="Times New Roman" w:eastAsia="Arial" w:hAnsi="Times New Roman" w:cs="Times New Roman"/>
              <w:szCs w:val="24"/>
              <w:lang w:eastAsia="pt-BR"/>
            </w:rPr>
            <w:t>Wanderlane</w:t>
          </w:r>
          <w:proofErr w:type="spellEnd"/>
          <w:r w:rsidR="0051795A" w:rsidRPr="00842F94">
            <w:rPr>
              <w:rFonts w:ascii="Times New Roman" w:eastAsia="Arial" w:hAnsi="Times New Roman" w:cs="Times New Roman"/>
              <w:szCs w:val="24"/>
              <w:lang w:eastAsia="pt-BR"/>
            </w:rPr>
            <w:t xml:space="preserve"> Sousa Correia</w:t>
          </w:r>
          <w:r w:rsidR="0051795A">
            <w:rPr>
              <w:rFonts w:ascii="Times New Roman" w:hAnsi="Times New Roman" w:cs="Times New Roman"/>
              <w:vertAlign w:val="superscript"/>
            </w:rPr>
            <w:t>4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6931CFFF" w:rsidR="0070071B" w:rsidRPr="00ED178E" w:rsidRDefault="00242C3C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F75C2" w:rsidRPr="00CF75C2">
            <w:rPr>
              <w:rFonts w:ascii="Times New Roman" w:hAnsi="Times New Roman" w:cs="Times New Roman"/>
            </w:rPr>
            <w:t>Gi</w:t>
          </w:r>
          <w:r w:rsidR="00CF75C2">
            <w:rPr>
              <w:rFonts w:ascii="Times New Roman" w:hAnsi="Times New Roman" w:cs="Times New Roman"/>
            </w:rPr>
            <w:t>sele Kelly Batista Carvalho Reis</w:t>
          </w:r>
          <w:r w:rsidR="00CF75C2">
            <w:rPr>
              <w:rFonts w:ascii="Times New Roman" w:hAnsi="Times New Roman" w:cs="Times New Roman"/>
              <w:vertAlign w:val="superscript"/>
            </w:rPr>
            <w:t>5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40385C88" w:rsidR="0070071B" w:rsidRPr="00B75742" w:rsidRDefault="003D5003" w:rsidP="00B75742">
          <w:pPr>
            <w:spacing w:before="0" w:after="0" w:line="360" w:lineRule="auto"/>
            <w:jc w:val="right"/>
            <w:rPr>
              <w:rFonts w:ascii="Times New Roman" w:hAnsi="Times New Roman" w:cs="Times New Roman"/>
              <w:vertAlign w:val="superscript"/>
            </w:rPr>
          </w:pPr>
          <w:proofErr w:type="spellStart"/>
          <w:r w:rsidRPr="003D5003">
            <w:rPr>
              <w:rFonts w:ascii="Times New Roman" w:hAnsi="Times New Roman" w:cs="Times New Roman"/>
            </w:rPr>
            <w:t>Guilia</w:t>
          </w:r>
          <w:proofErr w:type="spellEnd"/>
          <w:r w:rsidRPr="003D5003">
            <w:rPr>
              <w:rFonts w:ascii="Times New Roman" w:hAnsi="Times New Roman" w:cs="Times New Roman"/>
            </w:rPr>
            <w:t xml:space="preserve"> </w:t>
          </w:r>
          <w:proofErr w:type="spellStart"/>
          <w:r w:rsidRPr="003D5003">
            <w:rPr>
              <w:rFonts w:ascii="Times New Roman" w:hAnsi="Times New Roman" w:cs="Times New Roman"/>
            </w:rPr>
            <w:t>Rivele</w:t>
          </w:r>
          <w:proofErr w:type="spellEnd"/>
          <w:r w:rsidRPr="003D5003">
            <w:rPr>
              <w:rFonts w:ascii="Times New Roman" w:hAnsi="Times New Roman" w:cs="Times New Roman"/>
            </w:rPr>
            <w:t xml:space="preserve"> Souza Fagundes</w:t>
          </w:r>
          <w:r>
            <w:rPr>
              <w:rFonts w:ascii="Times New Roman" w:hAnsi="Times New Roman" w:cs="Times New Roman"/>
              <w:vertAlign w:val="superscript"/>
            </w:rPr>
            <w:t>6</w:t>
          </w:r>
        </w:p>
      </w:sdtContent>
    </w:sdt>
    <w:p w14:paraId="237730FB" w14:textId="77777777" w:rsidR="00C67C46" w:rsidRPr="00C67C46" w:rsidRDefault="00C67C46" w:rsidP="00C67C46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2E9ED02C" w14:textId="0816EAA7" w:rsidR="00C67C46" w:rsidRPr="00C67C46" w:rsidRDefault="00242C3C" w:rsidP="00C67C46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88CFB614D584BB4AA0F0D1EAB319451"/>
          </w:placeholder>
        </w:sdtPr>
        <w:sdtEndPr/>
        <w:sdtContent>
          <w:r w:rsidR="00C67C46" w:rsidRPr="00C67C46">
            <w:rPr>
              <w:rFonts w:ascii="Times New Roman" w:hAnsi="Times New Roman" w:cs="Times New Roman"/>
            </w:rPr>
            <w:t>1. Graduanda de Enfermagem pela Universidade Estadual do Piauí (UESPI)</w:t>
          </w:r>
        </w:sdtContent>
      </w:sdt>
      <w:r w:rsidR="00C67C46" w:rsidRPr="00C67C46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88CFB614D584BB4AA0F0D1EAB319451"/>
          </w:placeholder>
        </w:sdtPr>
        <w:sdtEndPr/>
        <w:sdtContent>
          <w:proofErr w:type="gramStart"/>
          <w:r w:rsidR="00C67C46" w:rsidRPr="00C67C46">
            <w:rPr>
              <w:rFonts w:ascii="Times New Roman" w:hAnsi="Times New Roman" w:cs="Times New Roman"/>
            </w:rPr>
            <w:t>2</w:t>
          </w:r>
          <w:proofErr w:type="gramEnd"/>
          <w:r w:rsidR="00C67C46" w:rsidRPr="00C67C46">
            <w:rPr>
              <w:rFonts w:ascii="Times New Roman" w:hAnsi="Times New Roman" w:cs="Times New Roman"/>
            </w:rPr>
            <w:t>. Graduanda de Enfermagem</w:t>
          </w:r>
          <w:r w:rsidR="00C67C46">
            <w:rPr>
              <w:rFonts w:ascii="Times New Roman" w:hAnsi="Times New Roman" w:cs="Times New Roman"/>
            </w:rPr>
            <w:t xml:space="preserve"> pelo Centro</w:t>
          </w:r>
          <w:r w:rsidR="00C67C46" w:rsidRPr="00C67C46">
            <w:rPr>
              <w:rFonts w:ascii="Times New Roman" w:hAnsi="Times New Roman" w:cs="Times New Roman"/>
            </w:rPr>
            <w:t xml:space="preserve"> </w:t>
          </w:r>
          <w:r w:rsidR="00C67C46">
            <w:rPr>
              <w:rFonts w:ascii="Times New Roman" w:hAnsi="Times New Roman" w:cs="Times New Roman"/>
            </w:rPr>
            <w:t xml:space="preserve">Universitário Santo Agostinho </w:t>
          </w:r>
          <w:r w:rsidR="00C67C46" w:rsidRPr="00C67C46">
            <w:rPr>
              <w:rFonts w:ascii="Times New Roman" w:hAnsi="Times New Roman" w:cs="Times New Roman"/>
            </w:rPr>
            <w:t>(</w:t>
          </w:r>
          <w:r w:rsidR="00C67C46">
            <w:rPr>
              <w:rFonts w:ascii="Times New Roman" w:hAnsi="Times New Roman" w:cs="Times New Roman"/>
            </w:rPr>
            <w:t>UNIF</w:t>
          </w:r>
          <w:r w:rsidR="00C67C46" w:rsidRPr="00C67C46">
            <w:rPr>
              <w:rFonts w:ascii="Times New Roman" w:hAnsi="Times New Roman" w:cs="Times New Roman"/>
            </w:rPr>
            <w:t>SA</w:t>
          </w:r>
          <w:proofErr w:type="gramStart"/>
          <w:r w:rsidR="00C67C46" w:rsidRPr="00C67C46">
            <w:rPr>
              <w:rFonts w:ascii="Times New Roman" w:hAnsi="Times New Roman" w:cs="Times New Roman"/>
            </w:rPr>
            <w:t>);</w:t>
          </w:r>
          <w:proofErr w:type="gramEnd"/>
        </w:sdtContent>
      </w:sdt>
      <w:r w:rsidR="00C67C46" w:rsidRPr="00C67C46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39265751"/>
          <w:placeholder>
            <w:docPart w:val="3B22F5D09FB742C6AFAF4EB4CD9410BC"/>
          </w:placeholder>
        </w:sdtPr>
        <w:sdtEndPr/>
        <w:sdtContent>
          <w:r w:rsidR="00C67C46">
            <w:rPr>
              <w:rFonts w:ascii="Times New Roman" w:hAnsi="Times New Roman" w:cs="Times New Roman"/>
            </w:rPr>
            <w:t>3</w:t>
          </w:r>
          <w:r w:rsidR="00C67C46" w:rsidRPr="00C67C46">
            <w:rPr>
              <w:rFonts w:ascii="Times New Roman" w:hAnsi="Times New Roman" w:cs="Times New Roman"/>
            </w:rPr>
            <w:t>. Graduando de Radiologia pelo Centro Universitário Maurício de Nassau (UNINASSAU</w:t>
          </w:r>
          <w:proofErr w:type="gramStart"/>
          <w:r w:rsidR="00C67C46" w:rsidRPr="00C67C46">
            <w:rPr>
              <w:rFonts w:ascii="Times New Roman" w:hAnsi="Times New Roman" w:cs="Times New Roman"/>
            </w:rPr>
            <w:t>);</w:t>
          </w:r>
          <w:proofErr w:type="gramEnd"/>
        </w:sdtContent>
      </w:sdt>
      <w:r w:rsidR="00C67C46" w:rsidRPr="00C67C46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977797041"/>
          <w:placeholder>
            <w:docPart w:val="74A6C019BFF64EF89DA674A0F202B674"/>
          </w:placeholder>
        </w:sdtPr>
        <w:sdtEndPr/>
        <w:sdtContent>
          <w:r w:rsidR="00C67C46">
            <w:rPr>
              <w:rFonts w:ascii="Times New Roman" w:hAnsi="Times New Roman" w:cs="Times New Roman"/>
            </w:rPr>
            <w:t>4,5</w:t>
          </w:r>
          <w:r w:rsidR="00C67C46" w:rsidRPr="00D84FEA">
            <w:rPr>
              <w:rFonts w:ascii="Times New Roman" w:hAnsi="Times New Roman" w:cs="Times New Roman"/>
            </w:rPr>
            <w:t>. Graduanda</w:t>
          </w:r>
          <w:r w:rsidR="00C67C46">
            <w:rPr>
              <w:rFonts w:ascii="Times New Roman" w:hAnsi="Times New Roman" w:cs="Times New Roman"/>
            </w:rPr>
            <w:t>s</w:t>
          </w:r>
          <w:r w:rsidR="00C67C46" w:rsidRPr="00D84FEA">
            <w:rPr>
              <w:rFonts w:ascii="Times New Roman" w:hAnsi="Times New Roman" w:cs="Times New Roman"/>
            </w:rPr>
            <w:t xml:space="preserve"> de Enfermagem pel</w:t>
          </w:r>
          <w:r w:rsidR="00C67C46">
            <w:rPr>
              <w:rFonts w:ascii="Times New Roman" w:hAnsi="Times New Roman" w:cs="Times New Roman"/>
            </w:rPr>
            <w:t>a Universidade Estadual do Maranhão</w:t>
          </w:r>
          <w:r w:rsidR="00C67C46" w:rsidRPr="00D84FEA">
            <w:rPr>
              <w:rFonts w:ascii="Times New Roman" w:hAnsi="Times New Roman" w:cs="Times New Roman"/>
            </w:rPr>
            <w:t xml:space="preserve"> (</w:t>
          </w:r>
          <w:r w:rsidR="00C67C46">
            <w:rPr>
              <w:rFonts w:ascii="Times New Roman" w:hAnsi="Times New Roman" w:cs="Times New Roman"/>
            </w:rPr>
            <w:t>UEMA</w:t>
          </w:r>
          <w:proofErr w:type="gramStart"/>
          <w:r w:rsidR="00C67C46" w:rsidRPr="00D84FEA">
            <w:rPr>
              <w:rFonts w:ascii="Times New Roman" w:hAnsi="Times New Roman" w:cs="Times New Roman"/>
            </w:rPr>
            <w:t>)</w:t>
          </w:r>
          <w:r w:rsidR="00C67C46">
            <w:rPr>
              <w:rFonts w:ascii="Times New Roman" w:hAnsi="Times New Roman" w:cs="Times New Roman"/>
            </w:rPr>
            <w:t>;</w:t>
          </w:r>
          <w:proofErr w:type="gramEnd"/>
        </w:sdtContent>
      </w:sdt>
      <w:r w:rsidR="00C67C46" w:rsidRPr="00C67C46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305981085"/>
          <w:placeholder>
            <w:docPart w:val="99539FE594B64287BB2C604468148C17"/>
          </w:placeholder>
        </w:sdtPr>
        <w:sdtEndPr/>
        <w:sdtContent>
          <w:r w:rsidR="00C67C46" w:rsidRPr="00C67C46">
            <w:rPr>
              <w:rFonts w:ascii="Times New Roman" w:hAnsi="Times New Roman" w:cs="Times New Roman"/>
            </w:rPr>
            <w:t>6. Graduada em Enfermagem pela Universidade do Estado do Bahia (UNEB</w:t>
          </w:r>
          <w:proofErr w:type="gramStart"/>
          <w:r w:rsidR="00C67C46" w:rsidRPr="00C67C46">
            <w:rPr>
              <w:rFonts w:ascii="Times New Roman" w:hAnsi="Times New Roman" w:cs="Times New Roman"/>
            </w:rPr>
            <w:t>).</w:t>
          </w:r>
          <w:proofErr w:type="gramEnd"/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6527B2C" w:rsidR="0070071B" w:rsidRPr="00923223" w:rsidRDefault="00EF21CC" w:rsidP="00EF21CC">
          <w:pPr>
            <w:autoSpaceDE w:val="0"/>
            <w:autoSpaceDN w:val="0"/>
            <w:adjustRightInd w:val="0"/>
            <w:spacing w:after="0" w:line="360" w:lineRule="auto"/>
            <w:rPr>
              <w:rFonts w:ascii="Times New Roman" w:hAnsi="Times New Roman" w:cs="Times New Roman"/>
              <w:szCs w:val="24"/>
            </w:rPr>
          </w:pPr>
          <w:r w:rsidRPr="00EF21CC">
            <w:rPr>
              <w:rFonts w:ascii="Times New Roman" w:eastAsia="URWClassico-Reg" w:hAnsi="Times New Roman" w:cs="Times New Roman"/>
              <w:b/>
              <w:szCs w:val="24"/>
            </w:rPr>
            <w:t>Introdução:</w:t>
          </w:r>
          <w:r w:rsidRPr="00EF21CC">
            <w:rPr>
              <w:rFonts w:ascii="Times New Roman" w:eastAsia="URWClassico-Reg" w:hAnsi="Times New Roman" w:cs="Times New Roman"/>
              <w:szCs w:val="24"/>
            </w:rPr>
            <w:t xml:space="preserve"> A Unidade de Terapia Intensiva Neonatal (UTIN) é um setor que envolve o cuidado de enfermagem na alta complexidade, tendo em vista o risco, as vulnerabilidades e as demandas técnicas e tecnológicas na assistência aos recém-nascidos prematuros e de baixo peso. Trabalhar com esta população constitui importante desafio, pois a mesma encontra-se em fase de maturação dos órgãos em ambiente antagônico as condições uterinas, portanto, o ambiente da UTIN deve promover a segurança necessária para o cuidado e a sobrevivência dos </w:t>
          </w:r>
          <w:proofErr w:type="gramStart"/>
          <w:r w:rsidRPr="00EF21CC">
            <w:rPr>
              <w:rFonts w:ascii="Times New Roman" w:eastAsia="URWClassico-Reg" w:hAnsi="Times New Roman" w:cs="Times New Roman"/>
              <w:szCs w:val="24"/>
            </w:rPr>
            <w:t>recém-nascidos</w:t>
          </w:r>
          <w:r w:rsidR="00842997">
            <w:rPr>
              <w:rFonts w:ascii="Times New Roman" w:eastAsia="URWClassico-Reg" w:hAnsi="Times New Roman" w:cs="Times New Roman"/>
              <w:szCs w:val="24"/>
            </w:rPr>
            <w:t>.</w:t>
          </w:r>
          <w:proofErr w:type="gramEnd"/>
          <w:r w:rsidRPr="00EF21CC">
            <w:rPr>
              <w:rFonts w:ascii="Times New Roman" w:hAnsi="Times New Roman" w:cs="Times New Roman"/>
              <w:szCs w:val="24"/>
              <w:vertAlign w:val="superscript"/>
            </w:rPr>
            <w:t>(1)</w:t>
          </w:r>
          <w:r w:rsidRPr="00EF21CC">
            <w:rPr>
              <w:rFonts w:ascii="Times New Roman" w:hAnsi="Times New Roman" w:cs="Times New Roman"/>
              <w:szCs w:val="24"/>
            </w:rPr>
            <w:t xml:space="preserve"> O Método Mãe Canguru (MC) constitui um modelo de as</w:t>
          </w:r>
          <w:r w:rsidRPr="00EF21CC">
            <w:rPr>
              <w:rFonts w:ascii="Times New Roman" w:hAnsi="Times New Roman" w:cs="Times New Roman"/>
              <w:szCs w:val="24"/>
            </w:rPr>
            <w:softHyphen/>
            <w:t xml:space="preserve">sistência perinatal, voltado para o cuidado humanizado </w:t>
          </w:r>
          <w:r w:rsidRPr="00EF21CC">
            <w:rPr>
              <w:rFonts w:ascii="Times New Roman" w:hAnsi="Times New Roman" w:cs="Times New Roman"/>
              <w:color w:val="000000"/>
              <w:szCs w:val="24"/>
            </w:rPr>
            <w:t xml:space="preserve">que reúne estratégias de intervenção biopsicossocial, contribuindo para manutenção e sucesso </w:t>
          </w:r>
          <w:r>
            <w:rPr>
              <w:rFonts w:ascii="Times New Roman" w:hAnsi="Times New Roman" w:cs="Times New Roman"/>
              <w:color w:val="000000"/>
              <w:szCs w:val="24"/>
            </w:rPr>
            <w:t>do aleitamento materno de recém-</w:t>
          </w:r>
          <w:r w:rsidRPr="00EF21CC">
            <w:rPr>
              <w:rFonts w:ascii="Times New Roman" w:hAnsi="Times New Roman" w:cs="Times New Roman"/>
              <w:color w:val="000000"/>
              <w:szCs w:val="24"/>
            </w:rPr>
            <w:t xml:space="preserve">nascidos </w:t>
          </w:r>
          <w:proofErr w:type="spellStart"/>
          <w:r w:rsidRPr="00EF21CC">
            <w:rPr>
              <w:rFonts w:ascii="Times New Roman" w:hAnsi="Times New Roman" w:cs="Times New Roman"/>
              <w:color w:val="000000"/>
              <w:szCs w:val="24"/>
            </w:rPr>
            <w:t>pré</w:t>
          </w:r>
          <w:proofErr w:type="spellEnd"/>
          <w:r w:rsidRPr="00EF21CC">
            <w:rPr>
              <w:rFonts w:ascii="Times New Roman" w:hAnsi="Times New Roman" w:cs="Times New Roman"/>
              <w:color w:val="000000"/>
              <w:szCs w:val="24"/>
            </w:rPr>
            <w:t>-termo (RNPT) e/ou de baixo peso (RNBP)</w:t>
          </w:r>
          <w:r w:rsidR="00842997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Pr="00EF21CC"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 w:rsidRPr="00EF21CC">
            <w:rPr>
              <w:rFonts w:ascii="Times New Roman" w:hAnsi="Times New Roman" w:cs="Times New Roman"/>
              <w:szCs w:val="24"/>
            </w:rPr>
            <w:t xml:space="preserve"> </w:t>
          </w:r>
          <w:r w:rsidRPr="00EF21CC">
            <w:rPr>
              <w:rFonts w:ascii="Times New Roman" w:hAnsi="Times New Roman" w:cs="Times New Roman"/>
              <w:b/>
              <w:szCs w:val="24"/>
            </w:rPr>
            <w:t>Objetivo:</w:t>
          </w:r>
          <w:r w:rsidRPr="00EF21CC">
            <w:rPr>
              <w:rFonts w:ascii="Times New Roman" w:hAnsi="Times New Roman" w:cs="Times New Roman"/>
              <w:szCs w:val="24"/>
            </w:rPr>
            <w:t xml:space="preserve"> Realizar um </w:t>
          </w:r>
          <w:r w:rsidRPr="00EF21CC">
            <w:rPr>
              <w:rFonts w:ascii="Times New Roman" w:hAnsi="Times New Roman" w:cs="Times New Roman"/>
              <w:szCs w:val="24"/>
            </w:rPr>
            <w:lastRenderedPageBreak/>
            <w:t>levantamento bibliográf</w:t>
          </w:r>
          <w:r w:rsidR="00285F34">
            <w:rPr>
              <w:rFonts w:ascii="Times New Roman" w:hAnsi="Times New Roman" w:cs="Times New Roman"/>
              <w:szCs w:val="24"/>
            </w:rPr>
            <w:t xml:space="preserve">ico a cerca dos </w:t>
          </w:r>
          <w:r w:rsidRPr="00EF21CC">
            <w:rPr>
              <w:rFonts w:ascii="Times New Roman" w:hAnsi="Times New Roman" w:cs="Times New Roman"/>
              <w:szCs w:val="24"/>
            </w:rPr>
            <w:t>benefícios do método canguru na unidade de terapia intensiva</w:t>
          </w:r>
          <w:r w:rsidR="00B634B1">
            <w:rPr>
              <w:rFonts w:ascii="Times New Roman" w:hAnsi="Times New Roman" w:cs="Times New Roman"/>
              <w:szCs w:val="24"/>
            </w:rPr>
            <w:t xml:space="preserve"> neonatal</w:t>
          </w:r>
          <w:r w:rsidRPr="00EF21CC">
            <w:rPr>
              <w:rFonts w:ascii="Times New Roman" w:hAnsi="Times New Roman" w:cs="Times New Roman"/>
              <w:szCs w:val="24"/>
            </w:rPr>
            <w:t xml:space="preserve">. </w:t>
          </w:r>
          <w:r w:rsidRPr="00EF21CC">
            <w:rPr>
              <w:rFonts w:ascii="Times New Roman" w:hAnsi="Times New Roman" w:cs="Times New Roman"/>
              <w:b/>
              <w:color w:val="000000"/>
              <w:szCs w:val="24"/>
            </w:rPr>
            <w:t>Material e métodos:</w:t>
          </w:r>
          <w:r w:rsidRPr="00EF21CC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EF21CC">
            <w:rPr>
              <w:rFonts w:ascii="Times New Roman" w:hAnsi="Times New Roman" w:cs="Times New Roman"/>
              <w:bCs/>
              <w:szCs w:val="24"/>
            </w:rPr>
            <w:t xml:space="preserve">Trata-se de </w:t>
          </w:r>
          <w:r w:rsidRPr="00EF21CC">
            <w:rPr>
              <w:rFonts w:ascii="Times New Roman" w:eastAsia="Times New Roman" w:hAnsi="Times New Roman" w:cs="Times New Roman"/>
              <w:szCs w:val="24"/>
            </w:rPr>
            <w:t>uma revisão da literatura na base de dados da Biblioteca Virtual em Saúde (BVS). Os artigos foram coletados no período de maio de 2020. Foram utilizados os descritores:</w:t>
          </w:r>
          <w:r w:rsidRPr="00EF21CC">
            <w:rPr>
              <w:rFonts w:ascii="Times New Roman" w:hAnsi="Times New Roman" w:cs="Times New Roman"/>
              <w:szCs w:val="24"/>
            </w:rPr>
            <w:t xml:space="preserve"> </w:t>
          </w:r>
          <w:r w:rsidR="00842997">
            <w:rPr>
              <w:rFonts w:ascii="Times New Roman" w:hAnsi="Times New Roman" w:cs="Times New Roman"/>
              <w:bCs/>
              <w:color w:val="000000"/>
              <w:szCs w:val="24"/>
            </w:rPr>
            <w:t>“Recém-Nascido</w:t>
          </w:r>
          <w:r w:rsidRPr="00EF21CC">
            <w:rPr>
              <w:rFonts w:ascii="Times New Roman" w:hAnsi="Times New Roman" w:cs="Times New Roman"/>
              <w:bCs/>
              <w:color w:val="000000"/>
              <w:szCs w:val="24"/>
            </w:rPr>
            <w:t>”</w:t>
          </w:r>
          <w:r w:rsidRPr="00EF21CC">
            <w:rPr>
              <w:rFonts w:ascii="Times New Roman" w:hAnsi="Times New Roman" w:cs="Times New Roman"/>
              <w:szCs w:val="24"/>
            </w:rPr>
            <w:t>, “Método Canguru” e “</w:t>
          </w:r>
          <w:r w:rsidRPr="00EF21CC">
            <w:rPr>
              <w:rFonts w:ascii="Times New Roman" w:hAnsi="Times New Roman" w:cs="Times New Roman"/>
              <w:bCs/>
              <w:color w:val="000000"/>
              <w:szCs w:val="24"/>
            </w:rPr>
            <w:t>Unidades de Terapia Intensiva Neonatal</w:t>
          </w:r>
          <w:r w:rsidRPr="00EF21CC">
            <w:rPr>
              <w:rFonts w:ascii="Times New Roman" w:hAnsi="Times New Roman" w:cs="Times New Roman"/>
              <w:szCs w:val="24"/>
            </w:rPr>
            <w:t xml:space="preserve">”, </w:t>
          </w:r>
          <w:r w:rsidRPr="00EF21CC">
            <w:rPr>
              <w:rFonts w:ascii="Times New Roman" w:eastAsia="Times New Roman" w:hAnsi="Times New Roman" w:cs="Times New Roman"/>
              <w:szCs w:val="24"/>
            </w:rPr>
            <w:t xml:space="preserve">como critério de inclusão foram considerados: texto completo, idioma português, espanhol e </w:t>
          </w:r>
          <w:proofErr w:type="gramStart"/>
          <w:r w:rsidRPr="00EF21CC">
            <w:rPr>
              <w:rFonts w:ascii="Times New Roman" w:eastAsia="Times New Roman" w:hAnsi="Times New Roman" w:cs="Times New Roman"/>
              <w:szCs w:val="24"/>
            </w:rPr>
            <w:t xml:space="preserve">inglês, que retratassem a temática em estudo, publicados </w:t>
          </w:r>
          <w:r w:rsidRPr="00EF21CC">
            <w:rPr>
              <w:rFonts w:ascii="Times New Roman" w:hAnsi="Times New Roman" w:cs="Times New Roman"/>
              <w:szCs w:val="24"/>
            </w:rPr>
            <w:t>com o recorte temporal de 2015</w:t>
          </w:r>
          <w:proofErr w:type="gramEnd"/>
          <w:r w:rsidRPr="00EF21CC">
            <w:rPr>
              <w:rFonts w:ascii="Times New Roman" w:hAnsi="Times New Roman" w:cs="Times New Roman"/>
              <w:szCs w:val="24"/>
            </w:rPr>
            <w:t xml:space="preserve"> a 2020</w:t>
          </w:r>
          <w:r w:rsidRPr="00EF21CC">
            <w:rPr>
              <w:rFonts w:ascii="Times New Roman" w:eastAsia="Times New Roman" w:hAnsi="Times New Roman" w:cs="Times New Roman"/>
              <w:szCs w:val="24"/>
            </w:rPr>
            <w:t xml:space="preserve">, </w:t>
          </w:r>
          <w:r w:rsidRPr="00EF21CC">
            <w:rPr>
              <w:rFonts w:ascii="Times New Roman" w:hAnsi="Times New Roman" w:cs="Times New Roman"/>
              <w:szCs w:val="24"/>
            </w:rPr>
            <w:t>e como critério de exclusão: textos duplicados, incompletos e que não focaram no tema exposto</w:t>
          </w:r>
          <w:r w:rsidRPr="00EF21CC">
            <w:rPr>
              <w:rFonts w:ascii="Times New Roman" w:hAnsi="Times New Roman" w:cs="Times New Roman"/>
              <w:bCs/>
              <w:szCs w:val="24"/>
            </w:rPr>
            <w:t>.</w:t>
          </w:r>
          <w:r w:rsidRPr="00EF21CC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EF21CC">
            <w:rPr>
              <w:rFonts w:ascii="Times New Roman" w:hAnsi="Times New Roman" w:cs="Times New Roman"/>
              <w:b/>
              <w:szCs w:val="24"/>
            </w:rPr>
            <w:t>Revisão de literatura:</w:t>
          </w:r>
          <w:r w:rsidRPr="00EF21CC">
            <w:rPr>
              <w:rFonts w:ascii="Times New Roman" w:hAnsi="Times New Roman" w:cs="Times New Roman"/>
              <w:szCs w:val="24"/>
            </w:rPr>
            <w:t xml:space="preserve"> </w:t>
          </w:r>
          <w:r w:rsidR="00923223" w:rsidRPr="00EF21CC">
            <w:rPr>
              <w:rFonts w:ascii="Times New Roman" w:hAnsi="Times New Roman" w:cs="Times New Roman"/>
              <w:szCs w:val="24"/>
            </w:rPr>
            <w:t>Foram encontrados 133 artigos, porém, após aplicar os critérios de elegibilidade restringiram-se a 15 obras. Ao final das análises, 10 artigos foram incluídos na revisão, porque melhor se enquadraram no objetivo proposto.</w:t>
          </w:r>
          <w:r w:rsidR="00923223">
            <w:rPr>
              <w:rFonts w:ascii="Times New Roman" w:hAnsi="Times New Roman" w:cs="Times New Roman"/>
              <w:szCs w:val="24"/>
            </w:rPr>
            <w:t xml:space="preserve"> </w:t>
          </w:r>
          <w:r w:rsidRPr="00EF21CC">
            <w:rPr>
              <w:rFonts w:ascii="Times New Roman" w:hAnsi="Times New Roman" w:cs="Times New Roman"/>
              <w:szCs w:val="24"/>
            </w:rPr>
            <w:t xml:space="preserve">O MC promove o acolhimento aos pais e permite o envolvimento e inserção dos mesmos nos cuidados dos seus filhos, incentivando o toque precoce, com evolução até a posição canguru, e promove o início de formação de </w:t>
          </w:r>
          <w:proofErr w:type="gramStart"/>
          <w:r w:rsidRPr="00EF21CC">
            <w:rPr>
              <w:rFonts w:ascii="Times New Roman" w:hAnsi="Times New Roman" w:cs="Times New Roman"/>
              <w:szCs w:val="24"/>
            </w:rPr>
            <w:t>vínculo</w:t>
          </w:r>
          <w:r w:rsidR="00842997">
            <w:rPr>
              <w:rFonts w:ascii="Times New Roman" w:hAnsi="Times New Roman" w:cs="Times New Roman"/>
              <w:szCs w:val="24"/>
            </w:rPr>
            <w:t>.</w:t>
          </w:r>
          <w:proofErr w:type="gramEnd"/>
          <w:r w:rsidRPr="00EF21CC"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 w:rsidRPr="00EF21CC">
            <w:rPr>
              <w:rFonts w:ascii="Times New Roman" w:hAnsi="Times New Roman" w:cs="Times New Roman"/>
              <w:szCs w:val="24"/>
            </w:rPr>
            <w:t xml:space="preserve"> As vantagens desse m</w:t>
          </w:r>
          <w:r w:rsidR="00F6133C">
            <w:rPr>
              <w:rFonts w:ascii="Times New Roman" w:hAnsi="Times New Roman" w:cs="Times New Roman"/>
              <w:szCs w:val="24"/>
            </w:rPr>
            <w:t>étodo, recomendadas na literatura</w:t>
          </w:r>
          <w:r w:rsidRPr="00EF21CC">
            <w:rPr>
              <w:rFonts w:ascii="Times New Roman" w:hAnsi="Times New Roman" w:cs="Times New Roman"/>
              <w:szCs w:val="24"/>
            </w:rPr>
            <w:t>, s</w:t>
          </w:r>
          <w:r w:rsidR="007A5D26">
            <w:rPr>
              <w:rFonts w:ascii="Times New Roman" w:hAnsi="Times New Roman" w:cs="Times New Roman"/>
              <w:szCs w:val="24"/>
            </w:rPr>
            <w:t>ão: aumenta o vínculo mãe-filho, evita</w:t>
          </w:r>
          <w:r w:rsidRPr="00EF21CC">
            <w:rPr>
              <w:rFonts w:ascii="Times New Roman" w:hAnsi="Times New Roman" w:cs="Times New Roman"/>
              <w:szCs w:val="24"/>
            </w:rPr>
            <w:t xml:space="preserve"> longos períodos sem </w:t>
          </w:r>
          <w:r w:rsidR="007A5D26">
            <w:rPr>
              <w:rFonts w:ascii="Times New Roman" w:hAnsi="Times New Roman" w:cs="Times New Roman"/>
              <w:szCs w:val="24"/>
            </w:rPr>
            <w:t>estimulação sensorial, favorece</w:t>
          </w:r>
          <w:r w:rsidRPr="00EF21CC">
            <w:rPr>
              <w:rFonts w:ascii="Times New Roman" w:hAnsi="Times New Roman" w:cs="Times New Roman"/>
              <w:szCs w:val="24"/>
            </w:rPr>
            <w:t xml:space="preserve"> o desenvolvimento </w:t>
          </w:r>
          <w:proofErr w:type="spellStart"/>
          <w:r w:rsidRPr="00EF21CC">
            <w:rPr>
              <w:rFonts w:ascii="Times New Roman" w:hAnsi="Times New Roman" w:cs="Times New Roman"/>
              <w:szCs w:val="24"/>
            </w:rPr>
            <w:t>neurocomportamental</w:t>
          </w:r>
          <w:proofErr w:type="spellEnd"/>
          <w:r w:rsidRPr="00EF21CC">
            <w:rPr>
              <w:rFonts w:ascii="Times New Roman" w:hAnsi="Times New Roman" w:cs="Times New Roman"/>
              <w:szCs w:val="24"/>
            </w:rPr>
            <w:t xml:space="preserve"> (pois oferece estímulos olfatórios, auditivos, tácteis, térmic</w:t>
          </w:r>
          <w:r w:rsidR="007A5D26">
            <w:rPr>
              <w:rFonts w:ascii="Times New Roman" w:hAnsi="Times New Roman" w:cs="Times New Roman"/>
              <w:szCs w:val="24"/>
            </w:rPr>
            <w:t>os e proprioceptivos), estimula</w:t>
          </w:r>
          <w:r w:rsidRPr="00EF21CC">
            <w:rPr>
              <w:rFonts w:ascii="Times New Roman" w:hAnsi="Times New Roman" w:cs="Times New Roman"/>
              <w:szCs w:val="24"/>
            </w:rPr>
            <w:t xml:space="preserve"> o aleitamento materno, aument</w:t>
          </w:r>
          <w:r w:rsidR="007A5D26">
            <w:rPr>
              <w:rFonts w:ascii="Times New Roman" w:hAnsi="Times New Roman" w:cs="Times New Roman"/>
              <w:szCs w:val="24"/>
            </w:rPr>
            <w:t>a</w:t>
          </w:r>
          <w:r w:rsidRPr="00EF21CC">
            <w:rPr>
              <w:rFonts w:ascii="Times New Roman" w:hAnsi="Times New Roman" w:cs="Times New Roman"/>
              <w:szCs w:val="24"/>
            </w:rPr>
            <w:t xml:space="preserve"> a competência e confiança dos pais no man</w:t>
          </w:r>
          <w:r w:rsidR="007A5D26">
            <w:rPr>
              <w:rFonts w:ascii="Times New Roman" w:hAnsi="Times New Roman" w:cs="Times New Roman"/>
              <w:szCs w:val="24"/>
            </w:rPr>
            <w:t>useio do seu filho, proporciona</w:t>
          </w:r>
          <w:r w:rsidRPr="00EF21CC">
            <w:rPr>
              <w:rFonts w:ascii="Times New Roman" w:hAnsi="Times New Roman" w:cs="Times New Roman"/>
              <w:szCs w:val="24"/>
            </w:rPr>
            <w:t xml:space="preserve"> m</w:t>
          </w:r>
          <w:r w:rsidR="007A5D26">
            <w:rPr>
              <w:rFonts w:ascii="Times New Roman" w:hAnsi="Times New Roman" w:cs="Times New Roman"/>
              <w:szCs w:val="24"/>
            </w:rPr>
            <w:t>elhor controle térmico, melhora</w:t>
          </w:r>
          <w:r w:rsidRPr="00EF21CC">
            <w:rPr>
              <w:rFonts w:ascii="Times New Roman" w:hAnsi="Times New Roman" w:cs="Times New Roman"/>
              <w:szCs w:val="24"/>
            </w:rPr>
            <w:t xml:space="preserve"> o relacionamento da família</w:t>
          </w:r>
          <w:r w:rsidR="007A5D26">
            <w:rPr>
              <w:rFonts w:ascii="Times New Roman" w:hAnsi="Times New Roman" w:cs="Times New Roman"/>
              <w:szCs w:val="24"/>
            </w:rPr>
            <w:t xml:space="preserve"> com a equipe de saúde, diminui</w:t>
          </w:r>
          <w:r w:rsidRPr="00EF21CC">
            <w:rPr>
              <w:rFonts w:ascii="Times New Roman" w:hAnsi="Times New Roman" w:cs="Times New Roman"/>
              <w:szCs w:val="24"/>
            </w:rPr>
            <w:t xml:space="preserve"> os riscos de infecç</w:t>
          </w:r>
          <w:r w:rsidR="007A5D26">
            <w:rPr>
              <w:rFonts w:ascii="Times New Roman" w:hAnsi="Times New Roman" w:cs="Times New Roman"/>
              <w:szCs w:val="24"/>
            </w:rPr>
            <w:t>ão cruzada e hospitalar, reduz</w:t>
          </w:r>
          <w:r w:rsidRPr="00EF21CC">
            <w:rPr>
              <w:rFonts w:ascii="Times New Roman" w:hAnsi="Times New Roman" w:cs="Times New Roman"/>
              <w:szCs w:val="24"/>
            </w:rPr>
            <w:t xml:space="preserve"> o número de abandono desses bebês</w:t>
          </w:r>
          <w:r w:rsidR="007A5D26">
            <w:rPr>
              <w:rFonts w:ascii="Times New Roman" w:hAnsi="Times New Roman" w:cs="Times New Roman"/>
              <w:szCs w:val="24"/>
            </w:rPr>
            <w:t>, contribui</w:t>
          </w:r>
          <w:r w:rsidRPr="00EF21CC">
            <w:rPr>
              <w:rFonts w:ascii="Times New Roman" w:hAnsi="Times New Roman" w:cs="Times New Roman"/>
              <w:szCs w:val="24"/>
            </w:rPr>
            <w:t xml:space="preserve"> para o</w:t>
          </w:r>
          <w:r w:rsidR="007A5D26">
            <w:rPr>
              <w:rFonts w:ascii="Times New Roman" w:hAnsi="Times New Roman" w:cs="Times New Roman"/>
              <w:szCs w:val="24"/>
            </w:rPr>
            <w:t xml:space="preserve"> apego entre mãe/filho, diminui</w:t>
          </w:r>
          <w:r w:rsidRPr="00EF21CC">
            <w:rPr>
              <w:rFonts w:ascii="Times New Roman" w:hAnsi="Times New Roman" w:cs="Times New Roman"/>
              <w:szCs w:val="24"/>
            </w:rPr>
            <w:t xml:space="preserve"> o tempo de pe</w:t>
          </w:r>
          <w:r w:rsidR="007A5D26">
            <w:rPr>
              <w:rFonts w:ascii="Times New Roman" w:hAnsi="Times New Roman" w:cs="Times New Roman"/>
              <w:szCs w:val="24"/>
            </w:rPr>
            <w:t xml:space="preserve">rmanência hospitalar e promove </w:t>
          </w:r>
          <w:bookmarkStart w:id="0" w:name="_GoBack"/>
          <w:bookmarkEnd w:id="0"/>
          <w:r w:rsidRPr="00EF21CC">
            <w:rPr>
              <w:rFonts w:ascii="Times New Roman" w:hAnsi="Times New Roman" w:cs="Times New Roman"/>
              <w:szCs w:val="24"/>
            </w:rPr>
            <w:t>efeito analgésico</w:t>
          </w:r>
          <w:r w:rsidR="00842997">
            <w:rPr>
              <w:rFonts w:ascii="Times New Roman" w:hAnsi="Times New Roman" w:cs="Times New Roman"/>
              <w:szCs w:val="24"/>
            </w:rPr>
            <w:t>.</w:t>
          </w:r>
          <w:r w:rsidRPr="00EF21CC"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 w:rsidRPr="00EF21CC">
            <w:rPr>
              <w:rFonts w:ascii="Times New Roman" w:eastAsia="URWClassico-Reg" w:hAnsi="Times New Roman" w:cs="Times New Roman"/>
              <w:szCs w:val="24"/>
            </w:rPr>
            <w:t xml:space="preserve"> </w:t>
          </w:r>
          <w:r w:rsidRPr="00EF21CC">
            <w:rPr>
              <w:rFonts w:ascii="Times New Roman" w:hAnsi="Times New Roman" w:cs="Times New Roman"/>
              <w:szCs w:val="24"/>
            </w:rPr>
            <w:t>Neste contexto, a enfermagem, inserida na equipe multidisciplinar, tem como papel conhecer os medos, dificuldades, sentimentos e necessidades dos pais, servindo de apoio e orientação, respeitando o conhecimento parental da criança e o seu direito como pais na tomada de decisões e no processo de prestação de cuidados</w:t>
          </w:r>
          <w:r w:rsidR="00842997">
            <w:rPr>
              <w:rFonts w:ascii="Times New Roman" w:hAnsi="Times New Roman" w:cs="Times New Roman"/>
              <w:szCs w:val="24"/>
            </w:rPr>
            <w:t>.</w:t>
          </w:r>
          <w:r w:rsidRPr="00EF21CC">
            <w:rPr>
              <w:rFonts w:ascii="Times New Roman" w:hAnsi="Times New Roman" w:cs="Times New Roman"/>
              <w:szCs w:val="24"/>
              <w:vertAlign w:val="superscript"/>
            </w:rPr>
            <w:t>(5)</w:t>
          </w:r>
          <w:r w:rsidRPr="00EF21CC">
            <w:rPr>
              <w:rFonts w:ascii="Times New Roman" w:hAnsi="Times New Roman" w:cs="Times New Roman"/>
              <w:szCs w:val="24"/>
            </w:rPr>
            <w:t xml:space="preserve"> </w:t>
          </w:r>
          <w:r w:rsidRPr="00EF21CC">
            <w:rPr>
              <w:rFonts w:ascii="Times New Roman" w:hAnsi="Times New Roman" w:cs="Times New Roman"/>
              <w:b/>
              <w:szCs w:val="24"/>
            </w:rPr>
            <w:t>Considerações finais:</w:t>
          </w:r>
          <w:r w:rsidRPr="00EF21CC">
            <w:rPr>
              <w:rFonts w:ascii="Times New Roman" w:eastAsia="URWClassico-Reg" w:hAnsi="Times New Roman" w:cs="Times New Roman"/>
              <w:b/>
              <w:szCs w:val="24"/>
            </w:rPr>
            <w:t xml:space="preserve"> </w:t>
          </w:r>
          <w:r w:rsidRPr="00EF21CC">
            <w:rPr>
              <w:rFonts w:ascii="Times New Roman" w:hAnsi="Times New Roman" w:cs="Times New Roman"/>
              <w:szCs w:val="24"/>
            </w:rPr>
            <w:t>Conclui-se que a prática do método canguru oferece benefícios no desenvolvimento do recém-nascido, precisando ser fortalecida através da equipe de saúde, proporcionando as informações necessárias e cuidados aos familiares e ao recém-nascido.</w:t>
          </w:r>
        </w:p>
      </w:sdtContent>
    </w:sdt>
    <w:p w14:paraId="797ADC05" w14:textId="3243D1C9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842997">
            <w:rPr>
              <w:rFonts w:ascii="Times New Roman" w:hAnsi="Times New Roman" w:cs="Times New Roman"/>
              <w:bCs/>
              <w:color w:val="000000"/>
              <w:szCs w:val="24"/>
            </w:rPr>
            <w:t>Recém-Nascido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EF21CC" w:rsidRPr="00EF21CC">
            <w:rPr>
              <w:rFonts w:ascii="Times New Roman" w:hAnsi="Times New Roman" w:cs="Times New Roman"/>
              <w:szCs w:val="24"/>
            </w:rPr>
            <w:t>Método Canguru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EF21CC" w:rsidRPr="00EF21CC">
            <w:rPr>
              <w:rFonts w:ascii="Times New Roman" w:hAnsi="Times New Roman" w:cs="Times New Roman"/>
              <w:bCs/>
              <w:color w:val="000000"/>
              <w:szCs w:val="24"/>
            </w:rPr>
            <w:t>Unidades de Terapia Intensiva Neonatal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6EC33B91" w14:textId="77777777" w:rsidR="00EF21CC" w:rsidRDefault="00EF21CC" w:rsidP="0070071B">
      <w:pPr>
        <w:spacing w:before="0" w:after="0" w:line="360" w:lineRule="auto"/>
        <w:jc w:val="left"/>
        <w:rPr>
          <w:rFonts w:ascii="Times New Roman" w:hAnsi="Times New Roman" w:cs="Times New Roman"/>
          <w:bCs/>
          <w:color w:val="000000"/>
          <w:szCs w:val="24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5E51356" w14:textId="0B804BD5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r w:rsidRPr="00183CA3">
        <w:rPr>
          <w:rFonts w:ascii="Times New Roman" w:hAnsi="Times New Roman" w:cs="Times New Roman"/>
          <w:szCs w:val="24"/>
        </w:rPr>
        <w:lastRenderedPageBreak/>
        <w:t xml:space="preserve">SILVA, Laura </w:t>
      </w:r>
      <w:proofErr w:type="spellStart"/>
      <w:r w:rsidRPr="00183CA3">
        <w:rPr>
          <w:rFonts w:ascii="Times New Roman" w:hAnsi="Times New Roman" w:cs="Times New Roman"/>
          <w:szCs w:val="24"/>
        </w:rPr>
        <w:t>Johanson</w:t>
      </w:r>
      <w:proofErr w:type="spellEnd"/>
      <w:r w:rsidRPr="00183CA3">
        <w:rPr>
          <w:rFonts w:ascii="Times New Roman" w:hAnsi="Times New Roman" w:cs="Times New Roman"/>
          <w:szCs w:val="24"/>
        </w:rPr>
        <w:t xml:space="preserve"> da </w:t>
      </w:r>
      <w:proofErr w:type="gramStart"/>
      <w:r w:rsidRPr="00183CA3">
        <w:rPr>
          <w:rFonts w:ascii="Times New Roman" w:hAnsi="Times New Roman" w:cs="Times New Roman"/>
          <w:szCs w:val="24"/>
        </w:rPr>
        <w:t>et</w:t>
      </w:r>
      <w:proofErr w:type="gramEnd"/>
      <w:r w:rsidRPr="00183CA3">
        <w:rPr>
          <w:rFonts w:ascii="Times New Roman" w:hAnsi="Times New Roman" w:cs="Times New Roman"/>
          <w:szCs w:val="24"/>
        </w:rPr>
        <w:t xml:space="preserve"> al . Desafios gerenciais para boas práticas do Método Canguru na UTI Neonatal.</w:t>
      </w:r>
      <w:r w:rsidRPr="00183CA3">
        <w:rPr>
          <w:rFonts w:ascii="Times New Roman" w:hAnsi="Times New Roman" w:cs="Times New Roman"/>
          <w:b/>
          <w:bCs/>
          <w:szCs w:val="24"/>
        </w:rPr>
        <w:t xml:space="preserve"> Rev. Bras. </w:t>
      </w:r>
      <w:proofErr w:type="spellStart"/>
      <w:r w:rsidRPr="00183CA3">
        <w:rPr>
          <w:rFonts w:ascii="Times New Roman" w:hAnsi="Times New Roman" w:cs="Times New Roman"/>
          <w:b/>
          <w:bCs/>
          <w:szCs w:val="24"/>
        </w:rPr>
        <w:t>Enferm</w:t>
      </w:r>
      <w:proofErr w:type="spellEnd"/>
      <w:proofErr w:type="gramStart"/>
      <w:r w:rsidRPr="00183CA3">
        <w:rPr>
          <w:rFonts w:ascii="Times New Roman" w:hAnsi="Times New Roman" w:cs="Times New Roman"/>
          <w:b/>
          <w:bCs/>
          <w:szCs w:val="24"/>
        </w:rPr>
        <w:t>.</w:t>
      </w:r>
      <w:r w:rsidRPr="00183CA3">
        <w:rPr>
          <w:rFonts w:ascii="Times New Roman" w:hAnsi="Times New Roman" w:cs="Times New Roman"/>
          <w:szCs w:val="24"/>
        </w:rPr>
        <w:t>,</w:t>
      </w:r>
      <w:proofErr w:type="gramEnd"/>
      <w:r w:rsidRPr="00183CA3">
        <w:rPr>
          <w:rFonts w:ascii="Times New Roman" w:hAnsi="Times New Roman" w:cs="Times New Roman"/>
          <w:szCs w:val="24"/>
        </w:rPr>
        <w:t xml:space="preserve">  Brasília ,  v. 71, supl. 6, p. 2783-2791,    2018 . </w:t>
      </w:r>
    </w:p>
    <w:p w14:paraId="3023964C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049A318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0402C67C" w14:textId="1EA51AE9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  <w:r w:rsidRPr="00183CA3">
        <w:rPr>
          <w:rFonts w:ascii="Times New Roman" w:hAnsi="Times New Roman" w:cs="Times New Roman"/>
          <w:szCs w:val="24"/>
        </w:rPr>
        <w:t xml:space="preserve">AMARAL, Daniela Almeida; GREGÓRIO, Eric Liberato; MATOS, Danielle Aparecida de Almeida. Impacto de uma intervenção pró-aleitamento nas taxas de amamentação de prematuros inseridos no Método Mãe Canguru. </w:t>
      </w:r>
      <w:r w:rsidRPr="00183CA3">
        <w:rPr>
          <w:rFonts w:ascii="Times New Roman" w:hAnsi="Times New Roman" w:cs="Times New Roman"/>
          <w:b/>
          <w:bCs/>
          <w:szCs w:val="24"/>
        </w:rPr>
        <w:t>Revista de APS</w:t>
      </w:r>
      <w:r w:rsidRPr="00183CA3">
        <w:rPr>
          <w:rFonts w:ascii="Times New Roman" w:hAnsi="Times New Roman" w:cs="Times New Roman"/>
          <w:szCs w:val="24"/>
        </w:rPr>
        <w:t>, v. 18, n. 1, p. 57-63, 2015.</w:t>
      </w:r>
    </w:p>
    <w:p w14:paraId="798532B3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</w:p>
    <w:p w14:paraId="05F6EAF3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</w:p>
    <w:p w14:paraId="6CA031BC" w14:textId="5BA81BE0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  <w:r w:rsidRPr="00183CA3">
        <w:rPr>
          <w:rFonts w:ascii="Times New Roman" w:hAnsi="Times New Roman" w:cs="Times New Roman"/>
          <w:szCs w:val="24"/>
        </w:rPr>
        <w:t xml:space="preserve">STELMAK, Alessandra </w:t>
      </w:r>
      <w:proofErr w:type="spellStart"/>
      <w:r w:rsidRPr="00183CA3">
        <w:rPr>
          <w:rFonts w:ascii="Times New Roman" w:hAnsi="Times New Roman" w:cs="Times New Roman"/>
          <w:szCs w:val="24"/>
        </w:rPr>
        <w:t>Patricia</w:t>
      </w:r>
      <w:proofErr w:type="spellEnd"/>
      <w:r w:rsidRPr="00183CA3">
        <w:rPr>
          <w:rFonts w:ascii="Times New Roman" w:hAnsi="Times New Roman" w:cs="Times New Roman"/>
          <w:szCs w:val="24"/>
        </w:rPr>
        <w:t xml:space="preserve">; MAZZA, Verônica de Azevedo; FREIRE, Marcia Helena de Souza. </w:t>
      </w:r>
      <w:r w:rsidRPr="00183CA3">
        <w:rPr>
          <w:rFonts w:ascii="Times New Roman" w:hAnsi="Times New Roman" w:cs="Times New Roman"/>
          <w:szCs w:val="24"/>
          <w:lang w:val="en-US"/>
        </w:rPr>
        <w:t xml:space="preserve">The value attributed by nursing professionals to the care proposed by the </w:t>
      </w:r>
      <w:proofErr w:type="spellStart"/>
      <w:r w:rsidRPr="00183CA3">
        <w:rPr>
          <w:rFonts w:ascii="Times New Roman" w:hAnsi="Times New Roman" w:cs="Times New Roman"/>
          <w:szCs w:val="24"/>
          <w:lang w:val="en-US"/>
        </w:rPr>
        <w:t>canguru</w:t>
      </w:r>
      <w:proofErr w:type="spellEnd"/>
      <w:r w:rsidRPr="00183CA3">
        <w:rPr>
          <w:rFonts w:ascii="Times New Roman" w:hAnsi="Times New Roman" w:cs="Times New Roman"/>
          <w:szCs w:val="24"/>
          <w:lang w:val="en-US"/>
        </w:rPr>
        <w:t xml:space="preserve"> method. </w:t>
      </w:r>
      <w:proofErr w:type="spellStart"/>
      <w:r w:rsidRPr="00183CA3">
        <w:rPr>
          <w:rFonts w:ascii="Times New Roman" w:hAnsi="Times New Roman" w:cs="Times New Roman"/>
          <w:b/>
          <w:szCs w:val="24"/>
        </w:rPr>
        <w:t>Rev</w:t>
      </w:r>
      <w:proofErr w:type="spellEnd"/>
      <w:r w:rsidRPr="00183CA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183CA3">
        <w:rPr>
          <w:rFonts w:ascii="Times New Roman" w:hAnsi="Times New Roman" w:cs="Times New Roman"/>
          <w:b/>
          <w:szCs w:val="24"/>
        </w:rPr>
        <w:t>Enferm</w:t>
      </w:r>
      <w:proofErr w:type="spellEnd"/>
      <w:r w:rsidRPr="00183CA3">
        <w:rPr>
          <w:rFonts w:ascii="Times New Roman" w:hAnsi="Times New Roman" w:cs="Times New Roman"/>
          <w:b/>
          <w:szCs w:val="24"/>
        </w:rPr>
        <w:t xml:space="preserve"> UFPE online</w:t>
      </w:r>
      <w:r w:rsidRPr="00183CA3">
        <w:rPr>
          <w:rFonts w:ascii="Times New Roman" w:hAnsi="Times New Roman" w:cs="Times New Roman"/>
          <w:szCs w:val="24"/>
        </w:rPr>
        <w:t>, v. 11, n. 9, p. 3376-85, 2017.</w:t>
      </w:r>
    </w:p>
    <w:p w14:paraId="58A0E1BF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</w:p>
    <w:p w14:paraId="2F013E52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</w:p>
    <w:p w14:paraId="5DC092C6" w14:textId="4848177F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  <w:r w:rsidRPr="00183CA3">
        <w:rPr>
          <w:rFonts w:ascii="Times New Roman" w:eastAsia="Times New Roman" w:hAnsi="Times New Roman" w:cs="Times New Roman"/>
          <w:szCs w:val="24"/>
          <w:lang w:eastAsia="pt-BR"/>
        </w:rPr>
        <w:t xml:space="preserve">NUNES, Natália Paz </w:t>
      </w:r>
      <w:proofErr w:type="gramStart"/>
      <w:r w:rsidRPr="00183CA3">
        <w:rPr>
          <w:rFonts w:ascii="Times New Roman" w:eastAsia="Times New Roman" w:hAnsi="Times New Roman" w:cs="Times New Roman"/>
          <w:szCs w:val="24"/>
          <w:lang w:eastAsia="pt-BR"/>
        </w:rPr>
        <w:t>et</w:t>
      </w:r>
      <w:proofErr w:type="gramEnd"/>
      <w:r w:rsidRPr="00183CA3">
        <w:rPr>
          <w:rFonts w:ascii="Times New Roman" w:eastAsia="Times New Roman" w:hAnsi="Times New Roman" w:cs="Times New Roman"/>
          <w:szCs w:val="24"/>
          <w:lang w:eastAsia="pt-BR"/>
        </w:rPr>
        <w:t xml:space="preserve"> al. Método canguru: percepção materna acerca da vivência na unidade de terapia intensiva neonatal. </w:t>
      </w:r>
      <w:r w:rsidRPr="00183CA3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Revista Brasileira em Promoção da Saúde</w:t>
      </w:r>
      <w:r w:rsidRPr="00183CA3">
        <w:rPr>
          <w:rFonts w:ascii="Times New Roman" w:eastAsia="Times New Roman" w:hAnsi="Times New Roman" w:cs="Times New Roman"/>
          <w:szCs w:val="24"/>
          <w:lang w:eastAsia="pt-BR"/>
        </w:rPr>
        <w:t>, v. 28, n. 3, p. 387-393, 2015.</w:t>
      </w:r>
    </w:p>
    <w:p w14:paraId="3FCB9E9B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</w:p>
    <w:p w14:paraId="019070A3" w14:textId="77777777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</w:p>
    <w:p w14:paraId="1D3DC5E7" w14:textId="6D2CDFF4" w:rsidR="00183CA3" w:rsidRPr="00183CA3" w:rsidRDefault="00183CA3" w:rsidP="00183CA3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eastAsia="URWClassico-Reg" w:hAnsi="Times New Roman" w:cs="Times New Roman"/>
          <w:b/>
          <w:szCs w:val="24"/>
        </w:rPr>
      </w:pPr>
      <w:r w:rsidRPr="00183CA3">
        <w:rPr>
          <w:rFonts w:ascii="Times New Roman" w:eastAsia="Times New Roman" w:hAnsi="Times New Roman" w:cs="Times New Roman"/>
          <w:szCs w:val="24"/>
          <w:lang w:eastAsia="pt-BR"/>
        </w:rPr>
        <w:t xml:space="preserve">SILVA, Patrick Leonardo Nogueira da </w:t>
      </w:r>
      <w:proofErr w:type="gramStart"/>
      <w:r w:rsidRPr="00183CA3">
        <w:rPr>
          <w:rFonts w:ascii="Times New Roman" w:eastAsia="Times New Roman" w:hAnsi="Times New Roman" w:cs="Times New Roman"/>
          <w:szCs w:val="24"/>
          <w:lang w:eastAsia="pt-BR"/>
        </w:rPr>
        <w:t>et</w:t>
      </w:r>
      <w:proofErr w:type="gramEnd"/>
      <w:r w:rsidRPr="00183CA3">
        <w:rPr>
          <w:rFonts w:ascii="Times New Roman" w:eastAsia="Times New Roman" w:hAnsi="Times New Roman" w:cs="Times New Roman"/>
          <w:szCs w:val="24"/>
          <w:lang w:eastAsia="pt-BR"/>
        </w:rPr>
        <w:t xml:space="preserve"> al. Vivência e necessidade de pais de neonatos prematuros internados em unidade de terapia intensiva neonatal. </w:t>
      </w:r>
      <w:r w:rsidRPr="00183CA3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 xml:space="preserve">Rev. </w:t>
      </w:r>
      <w:proofErr w:type="spellStart"/>
      <w:r w:rsidRPr="00183CA3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enferm</w:t>
      </w:r>
      <w:proofErr w:type="spellEnd"/>
      <w:r w:rsidRPr="00183CA3">
        <w:rPr>
          <w:rFonts w:ascii="Times New Roman" w:eastAsia="Times New Roman" w:hAnsi="Times New Roman" w:cs="Times New Roman"/>
          <w:b/>
          <w:bCs/>
          <w:szCs w:val="24"/>
          <w:lang w:eastAsia="pt-BR"/>
        </w:rPr>
        <w:t>. UFPI</w:t>
      </w:r>
      <w:r w:rsidRPr="00183CA3">
        <w:rPr>
          <w:rFonts w:ascii="Times New Roman" w:eastAsia="Times New Roman" w:hAnsi="Times New Roman" w:cs="Times New Roman"/>
          <w:szCs w:val="24"/>
          <w:lang w:eastAsia="pt-BR"/>
        </w:rPr>
        <w:t>, v. 7, n. 1, p. 15-19, 2018.</w:t>
      </w:r>
    </w:p>
    <w:p w14:paraId="61656348" w14:textId="7C8318AE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745A3" w14:textId="77777777" w:rsidR="00242C3C" w:rsidRDefault="00242C3C" w:rsidP="00054686">
      <w:pPr>
        <w:spacing w:before="0" w:after="0" w:line="240" w:lineRule="auto"/>
      </w:pPr>
      <w:r>
        <w:separator/>
      </w:r>
    </w:p>
  </w:endnote>
  <w:endnote w:type="continuationSeparator" w:id="0">
    <w:p w14:paraId="7E2C824F" w14:textId="77777777" w:rsidR="00242C3C" w:rsidRDefault="00242C3C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Classico-Reg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55215" w14:textId="77777777" w:rsidR="00242C3C" w:rsidRDefault="00242C3C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A9EEA10" w14:textId="77777777" w:rsidR="00242C3C" w:rsidRDefault="00242C3C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242C3C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242C3C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242C3C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37CB"/>
    <w:rsid w:val="00054686"/>
    <w:rsid w:val="000754F5"/>
    <w:rsid w:val="0009068B"/>
    <w:rsid w:val="000E596E"/>
    <w:rsid w:val="0011587C"/>
    <w:rsid w:val="00183CA3"/>
    <w:rsid w:val="001D4667"/>
    <w:rsid w:val="002268F9"/>
    <w:rsid w:val="00242C3C"/>
    <w:rsid w:val="00285F34"/>
    <w:rsid w:val="002C00CE"/>
    <w:rsid w:val="00330594"/>
    <w:rsid w:val="003D5003"/>
    <w:rsid w:val="003E7CE5"/>
    <w:rsid w:val="00417E55"/>
    <w:rsid w:val="00426C47"/>
    <w:rsid w:val="00446B14"/>
    <w:rsid w:val="004526DA"/>
    <w:rsid w:val="0051795A"/>
    <w:rsid w:val="00553538"/>
    <w:rsid w:val="006C03DB"/>
    <w:rsid w:val="0070071B"/>
    <w:rsid w:val="0074669C"/>
    <w:rsid w:val="0078009A"/>
    <w:rsid w:val="007A5D26"/>
    <w:rsid w:val="007C52C4"/>
    <w:rsid w:val="00842997"/>
    <w:rsid w:val="00861D0E"/>
    <w:rsid w:val="008B5C97"/>
    <w:rsid w:val="008B6F3E"/>
    <w:rsid w:val="008C4D72"/>
    <w:rsid w:val="00923223"/>
    <w:rsid w:val="009404F8"/>
    <w:rsid w:val="00AB0DF9"/>
    <w:rsid w:val="00AC5179"/>
    <w:rsid w:val="00B634B1"/>
    <w:rsid w:val="00B75742"/>
    <w:rsid w:val="00BB3DA1"/>
    <w:rsid w:val="00C4376C"/>
    <w:rsid w:val="00C67C46"/>
    <w:rsid w:val="00CB1668"/>
    <w:rsid w:val="00CF75C2"/>
    <w:rsid w:val="00D30B9D"/>
    <w:rsid w:val="00D55666"/>
    <w:rsid w:val="00EA190E"/>
    <w:rsid w:val="00ED178E"/>
    <w:rsid w:val="00EF21CC"/>
    <w:rsid w:val="00F6133C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861D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nkify">
    <w:name w:val="linkify"/>
    <w:basedOn w:val="Fontepargpadro"/>
    <w:rsid w:val="003D50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customStyle="1" w:styleId="Default">
    <w:name w:val="Default"/>
    <w:rsid w:val="00861D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nkify">
    <w:name w:val="linkify"/>
    <w:basedOn w:val="Fontepargpadro"/>
    <w:rsid w:val="003D5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88CFB614D584BB4AA0F0D1EAB3194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96E781-A522-4839-B7D6-5138449F2F64}"/>
      </w:docPartPr>
      <w:docPartBody>
        <w:p w:rsidR="00D13C7A" w:rsidRDefault="00704196" w:rsidP="00704196">
          <w:pPr>
            <w:pStyle w:val="D88CFB614D584BB4AA0F0D1EAB31945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B22F5D09FB742C6AFAF4EB4CD9410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B0E8BA-22F4-43DF-A8C1-AF09A9C7A840}"/>
      </w:docPartPr>
      <w:docPartBody>
        <w:p w:rsidR="00D13C7A" w:rsidRDefault="00704196" w:rsidP="00704196">
          <w:pPr>
            <w:pStyle w:val="3B22F5D09FB742C6AFAF4EB4CD9410B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9539FE594B64287BB2C604468148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0D80A6-1D94-49D9-BFBF-EA371B38B135}"/>
      </w:docPartPr>
      <w:docPartBody>
        <w:p w:rsidR="00D13C7A" w:rsidRDefault="00704196" w:rsidP="00704196">
          <w:pPr>
            <w:pStyle w:val="99539FE594B64287BB2C604468148C17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A6C019BFF64EF89DA674A0F202B6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2C60B55-DA67-4DB3-ADBB-DA040939B128}"/>
      </w:docPartPr>
      <w:docPartBody>
        <w:p w:rsidR="00D13C7A" w:rsidRDefault="00704196" w:rsidP="00704196">
          <w:pPr>
            <w:pStyle w:val="74A6C019BFF64EF89DA674A0F202B67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Classico-Reg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2F3F7F"/>
    <w:rsid w:val="00335972"/>
    <w:rsid w:val="00704196"/>
    <w:rsid w:val="00851F45"/>
    <w:rsid w:val="00862201"/>
    <w:rsid w:val="008F0F10"/>
    <w:rsid w:val="00A02F97"/>
    <w:rsid w:val="00A94D16"/>
    <w:rsid w:val="00B437F5"/>
    <w:rsid w:val="00C44E89"/>
    <w:rsid w:val="00C61A1F"/>
    <w:rsid w:val="00D13C7A"/>
    <w:rsid w:val="00D519C6"/>
    <w:rsid w:val="00E0183F"/>
    <w:rsid w:val="00F45FAD"/>
    <w:rsid w:val="00F553D7"/>
    <w:rsid w:val="00FD0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04196"/>
    <w:rPr>
      <w:color w:val="808080"/>
    </w:rPr>
  </w:style>
  <w:style w:type="paragraph" w:customStyle="1" w:styleId="D88CFB614D584BB4AA0F0D1EAB319451">
    <w:name w:val="D88CFB614D584BB4AA0F0D1EAB319451"/>
    <w:rsid w:val="00704196"/>
    <w:pPr>
      <w:spacing w:after="200" w:line="276" w:lineRule="auto"/>
    </w:pPr>
  </w:style>
  <w:style w:type="paragraph" w:customStyle="1" w:styleId="8E0B2BD811024A0B90C87FC3E3A91FC7">
    <w:name w:val="8E0B2BD811024A0B90C87FC3E3A91FC7"/>
    <w:rsid w:val="00704196"/>
    <w:pPr>
      <w:spacing w:after="200" w:line="276" w:lineRule="auto"/>
    </w:pPr>
  </w:style>
  <w:style w:type="paragraph" w:customStyle="1" w:styleId="3B22F5D09FB742C6AFAF4EB4CD9410BC">
    <w:name w:val="3B22F5D09FB742C6AFAF4EB4CD9410BC"/>
    <w:rsid w:val="00704196"/>
    <w:pPr>
      <w:spacing w:after="200" w:line="276" w:lineRule="auto"/>
    </w:pPr>
  </w:style>
  <w:style w:type="paragraph" w:customStyle="1" w:styleId="99539FE594B64287BB2C604468148C17">
    <w:name w:val="99539FE594B64287BB2C604468148C17"/>
    <w:rsid w:val="00704196"/>
    <w:pPr>
      <w:spacing w:after="200" w:line="276" w:lineRule="auto"/>
    </w:pPr>
  </w:style>
  <w:style w:type="paragraph" w:customStyle="1" w:styleId="26354369CD624887AC57211E1E8BA772">
    <w:name w:val="26354369CD624887AC57211E1E8BA772"/>
    <w:rsid w:val="00704196"/>
    <w:pPr>
      <w:spacing w:after="200" w:line="276" w:lineRule="auto"/>
    </w:pPr>
  </w:style>
  <w:style w:type="paragraph" w:customStyle="1" w:styleId="52F40AA06B894394A1F4A7B42ED0E3B6">
    <w:name w:val="52F40AA06B894394A1F4A7B42ED0E3B6"/>
    <w:rsid w:val="00704196"/>
    <w:pPr>
      <w:spacing w:after="200" w:line="276" w:lineRule="auto"/>
    </w:pPr>
  </w:style>
  <w:style w:type="paragraph" w:customStyle="1" w:styleId="74A6C019BFF64EF89DA674A0F202B674">
    <w:name w:val="74A6C019BFF64EF89DA674A0F202B674"/>
    <w:rsid w:val="00704196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04196"/>
    <w:rPr>
      <w:color w:val="808080"/>
    </w:rPr>
  </w:style>
  <w:style w:type="paragraph" w:customStyle="1" w:styleId="D88CFB614D584BB4AA0F0D1EAB319451">
    <w:name w:val="D88CFB614D584BB4AA0F0D1EAB319451"/>
    <w:rsid w:val="00704196"/>
    <w:pPr>
      <w:spacing w:after="200" w:line="276" w:lineRule="auto"/>
    </w:pPr>
  </w:style>
  <w:style w:type="paragraph" w:customStyle="1" w:styleId="8E0B2BD811024A0B90C87FC3E3A91FC7">
    <w:name w:val="8E0B2BD811024A0B90C87FC3E3A91FC7"/>
    <w:rsid w:val="00704196"/>
    <w:pPr>
      <w:spacing w:after="200" w:line="276" w:lineRule="auto"/>
    </w:pPr>
  </w:style>
  <w:style w:type="paragraph" w:customStyle="1" w:styleId="3B22F5D09FB742C6AFAF4EB4CD9410BC">
    <w:name w:val="3B22F5D09FB742C6AFAF4EB4CD9410BC"/>
    <w:rsid w:val="00704196"/>
    <w:pPr>
      <w:spacing w:after="200" w:line="276" w:lineRule="auto"/>
    </w:pPr>
  </w:style>
  <w:style w:type="paragraph" w:customStyle="1" w:styleId="99539FE594B64287BB2C604468148C17">
    <w:name w:val="99539FE594B64287BB2C604468148C17"/>
    <w:rsid w:val="00704196"/>
    <w:pPr>
      <w:spacing w:after="200" w:line="276" w:lineRule="auto"/>
    </w:pPr>
  </w:style>
  <w:style w:type="paragraph" w:customStyle="1" w:styleId="26354369CD624887AC57211E1E8BA772">
    <w:name w:val="26354369CD624887AC57211E1E8BA772"/>
    <w:rsid w:val="00704196"/>
    <w:pPr>
      <w:spacing w:after="200" w:line="276" w:lineRule="auto"/>
    </w:pPr>
  </w:style>
  <w:style w:type="paragraph" w:customStyle="1" w:styleId="52F40AA06B894394A1F4A7B42ED0E3B6">
    <w:name w:val="52F40AA06B894394A1F4A7B42ED0E3B6"/>
    <w:rsid w:val="00704196"/>
    <w:pPr>
      <w:spacing w:after="200" w:line="276" w:lineRule="auto"/>
    </w:pPr>
  </w:style>
  <w:style w:type="paragraph" w:customStyle="1" w:styleId="74A6C019BFF64EF89DA674A0F202B674">
    <w:name w:val="74A6C019BFF64EF89DA674A0F202B674"/>
    <w:rsid w:val="00704196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E505DD-2E7A-4B4A-93DE-B1A11B946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Juliane</cp:lastModifiedBy>
  <cp:revision>2</cp:revision>
  <cp:lastPrinted>2020-06-10T02:59:00Z</cp:lastPrinted>
  <dcterms:created xsi:type="dcterms:W3CDTF">2020-07-06T14:31:00Z</dcterms:created>
  <dcterms:modified xsi:type="dcterms:W3CDTF">2020-07-06T14:31:00Z</dcterms:modified>
</cp:coreProperties>
</file>