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10A36BAE" w:rsidR="0070071B" w:rsidRPr="00174CDA" w:rsidRDefault="00553538" w:rsidP="00174CDA">
      <w:pPr>
        <w:pStyle w:val="Corpodetexto"/>
        <w:jc w:val="center"/>
        <w:rPr>
          <w:rFonts w:ascii="Times New Roman" w:hAnsi="Times New Roman" w:cs="Times New Roman"/>
          <w:sz w:val="24"/>
        </w:rPr>
      </w:pPr>
      <w:r w:rsidRPr="00174CDA">
        <w:rPr>
          <w:rFonts w:ascii="Times New Roman" w:hAnsi="Times New Roman" w:cs="Times New Roman"/>
          <w:b/>
          <w:sz w:val="24"/>
        </w:rPr>
        <w:t>Eixo Temático</w:t>
      </w:r>
      <w:r w:rsidR="009D4911" w:rsidRPr="00174CDA">
        <w:rPr>
          <w:rFonts w:ascii="Times New Roman" w:hAnsi="Times New Roman" w:cs="Times New Roman"/>
          <w:b/>
          <w:sz w:val="24"/>
        </w:rPr>
        <w:t xml:space="preserve"> (</w:t>
      </w:r>
      <w:r w:rsidR="00174CDA" w:rsidRPr="00174CDA">
        <w:rPr>
          <w:rFonts w:ascii="Times New Roman" w:hAnsi="Times New Roman" w:cs="Times New Roman"/>
          <w:b/>
          <w:sz w:val="24"/>
        </w:rPr>
        <w:t>3</w:t>
      </w:r>
      <w:r w:rsidR="009D4911" w:rsidRPr="00174CDA">
        <w:rPr>
          <w:rFonts w:ascii="Times New Roman" w:hAnsi="Times New Roman" w:cs="Times New Roman"/>
          <w:b/>
          <w:sz w:val="24"/>
        </w:rPr>
        <w:t>)</w:t>
      </w:r>
      <w:r w:rsidRPr="00174CDA">
        <w:rPr>
          <w:rFonts w:ascii="Times New Roman" w:hAnsi="Times New Roman" w:cs="Times New Roman"/>
          <w:b/>
          <w:sz w:val="24"/>
        </w:rPr>
        <w:t xml:space="preserve">: </w:t>
      </w:r>
      <w:sdt>
        <w:sdtPr>
          <w:rPr>
            <w:rFonts w:ascii="Times New Roman" w:hAnsi="Times New Roman" w:cs="Times New Roman"/>
            <w:b/>
            <w:sz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74CDA" w:rsidRPr="00174CDA">
            <w:rPr>
              <w:rFonts w:ascii="Times New Roman" w:hAnsi="Times New Roman" w:cs="Times New Roman"/>
              <w:sz w:val="24"/>
            </w:rPr>
            <w:t>Assistência e Cuidado de Enfermagem</w:t>
          </w:r>
        </w:sdtContent>
      </w:sdt>
    </w:p>
    <w:p w14:paraId="3F40BB39" w14:textId="5DF906DD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74CDA" w:rsidRPr="00174CDA">
            <w:rPr>
              <w:rFonts w:ascii="Times New Roman" w:hAnsi="Times New Roman" w:cs="Times New Roman"/>
              <w:sz w:val="28"/>
              <w:szCs w:val="24"/>
            </w:rPr>
            <w:t xml:space="preserve">O PAPEL DO ENFERMEIRO NA ASSISTÊNCIA PRESTADA ÀS ADOLESCENTES </w:t>
          </w:r>
          <w:proofErr w:type="gramStart"/>
          <w:r w:rsidR="00174CDA" w:rsidRPr="00174CDA">
            <w:rPr>
              <w:rFonts w:ascii="Times New Roman" w:hAnsi="Times New Roman" w:cs="Times New Roman"/>
              <w:sz w:val="28"/>
              <w:szCs w:val="24"/>
            </w:rPr>
            <w:t>GRÁVIDAS</w:t>
          </w:r>
          <w:r w:rsidR="00174CDA">
            <w:rPr>
              <w:rFonts w:ascii="Times New Roman" w:hAnsi="Times New Roman" w:cs="Times New Roman"/>
              <w:sz w:val="28"/>
              <w:szCs w:val="24"/>
            </w:rPr>
            <w:t>.</w:t>
          </w:r>
          <w:proofErr w:type="gramEnd"/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2EA9F76" w:rsidR="0070071B" w:rsidRPr="00ED178E" w:rsidRDefault="000C76F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AE43B3">
            <w:rPr>
              <w:rFonts w:ascii="Times New Roman" w:hAnsi="Times New Roman" w:cs="Times New Roman"/>
              <w:u w:val="single"/>
            </w:rPr>
            <w:t>Schirley</w:t>
          </w:r>
          <w:proofErr w:type="spellEnd"/>
          <w:r w:rsidR="00AE43B3">
            <w:rPr>
              <w:rFonts w:ascii="Times New Roman" w:hAnsi="Times New Roman" w:cs="Times New Roman"/>
              <w:u w:val="single"/>
            </w:rPr>
            <w:t xml:space="preserve"> Maria de Araújo </w:t>
          </w:r>
          <w:proofErr w:type="spellStart"/>
          <w:r w:rsidR="00AE43B3">
            <w:rPr>
              <w:rFonts w:ascii="Times New Roman" w:hAnsi="Times New Roman" w:cs="Times New Roman"/>
              <w:u w:val="single"/>
            </w:rPr>
            <w:t>Azevêdo</w:t>
          </w:r>
          <w:proofErr w:type="spellEnd"/>
          <w:r w:rsidR="00AE43B3">
            <w:rPr>
              <w:rFonts w:ascii="Times New Roman" w:hAnsi="Times New Roman" w:cs="Times New Roman"/>
              <w:u w:val="single"/>
            </w:rPr>
            <w:t>,</w:t>
          </w:r>
          <w:r w:rsidR="00AE43B3">
            <w:rPr>
              <w:rFonts w:ascii="Times New Roman" w:hAnsi="Times New Roman" w:cs="Times New Roman"/>
            </w:rPr>
            <w:t xml:space="preserve"> schirley12maria@gmail.com</w:t>
          </w:r>
        </w:sdtContent>
      </w:sdt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gramStart"/>
          <w:r w:rsidR="0070071B">
            <w:rPr>
              <w:rFonts w:ascii="Times New Roman" w:hAnsi="Times New Roman" w:cs="Times New Roman"/>
              <w:vertAlign w:val="superscript"/>
            </w:rPr>
            <w:t>1</w:t>
          </w:r>
          <w:proofErr w:type="gramEnd"/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53FDDE7" w:rsidR="0070071B" w:rsidRPr="00ED178E" w:rsidRDefault="000C76F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084875">
            <w:rPr>
              <w:rFonts w:ascii="Times New Roman" w:eastAsia="Arial" w:hAnsi="Times New Roman" w:cs="Times New Roman"/>
              <w:szCs w:val="24"/>
            </w:rPr>
            <w:t>Girleide</w:t>
          </w:r>
          <w:proofErr w:type="spellEnd"/>
          <w:r w:rsidR="00084875">
            <w:rPr>
              <w:rFonts w:ascii="Times New Roman" w:eastAsia="Arial" w:hAnsi="Times New Roman" w:cs="Times New Roman"/>
              <w:szCs w:val="24"/>
            </w:rPr>
            <w:t xml:space="preserve"> Santos do Nascimento</w:t>
          </w:r>
          <w:r w:rsidR="00AE43B3" w:rsidRPr="00174CDA">
            <w:rPr>
              <w:rFonts w:ascii="Times New Roman" w:eastAsia="Arial" w:hAnsi="Times New Roman" w:cs="Times New Roman"/>
              <w:szCs w:val="24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55C59F8" w:rsidR="0070071B" w:rsidRDefault="000C76F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E43B3" w:rsidRPr="00AE43B3">
            <w:rPr>
              <w:rFonts w:ascii="Times New Roman" w:eastAsia="Arial" w:hAnsi="Times New Roman" w:cs="Times New Roman"/>
              <w:szCs w:val="24"/>
            </w:rPr>
            <w:t>Márcia Erika Nascimento Pereira</w:t>
          </w:r>
          <w:r w:rsidR="0070071B" w:rsidRPr="00AE43B3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0ADB89B6" w14:textId="04E5772B" w:rsidR="00095580" w:rsidRPr="00095580" w:rsidRDefault="0009558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Cs w:val="24"/>
        </w:rPr>
        <w:t xml:space="preserve">Maria </w:t>
      </w:r>
      <w:proofErr w:type="spellStart"/>
      <w:r>
        <w:rPr>
          <w:rFonts w:ascii="Times New Roman" w:eastAsia="Arial" w:hAnsi="Times New Roman" w:cs="Times New Roman"/>
          <w:szCs w:val="24"/>
        </w:rPr>
        <w:t>Djanilza</w:t>
      </w:r>
      <w:proofErr w:type="spellEnd"/>
      <w:r>
        <w:rPr>
          <w:rFonts w:ascii="Times New Roman" w:eastAsia="Arial" w:hAnsi="Times New Roman" w:cs="Times New Roman"/>
          <w:szCs w:val="24"/>
        </w:rPr>
        <w:t xml:space="preserve"> dos S</w:t>
      </w:r>
      <w:r w:rsidRPr="00095580">
        <w:rPr>
          <w:rFonts w:ascii="Times New Roman" w:eastAsia="Arial" w:hAnsi="Times New Roman" w:cs="Times New Roman"/>
          <w:szCs w:val="24"/>
        </w:rPr>
        <w:t>antos</w:t>
      </w:r>
      <w:r>
        <w:rPr>
          <w:rFonts w:ascii="Times New Roman" w:eastAsia="Arial" w:hAnsi="Times New Roman" w:cs="Times New Roman"/>
          <w:szCs w:val="24"/>
          <w:vertAlign w:val="superscript"/>
        </w:rPr>
        <w:t>1</w:t>
      </w:r>
      <w:r>
        <w:rPr>
          <w:rFonts w:ascii="Times New Roman" w:eastAsia="Arial" w:hAnsi="Times New Roman" w:cs="Times New Roman"/>
          <w:szCs w:val="24"/>
        </w:rPr>
        <w:t>,</w:t>
      </w:r>
    </w:p>
    <w:p w14:paraId="1F0504DD" w14:textId="6B29830F" w:rsidR="0070071B" w:rsidRPr="00ED178E" w:rsidRDefault="000C76F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E43B3">
            <w:rPr>
              <w:rFonts w:ascii="Times New Roman" w:eastAsia="Arial" w:hAnsi="Times New Roman" w:cs="Times New Roman"/>
              <w:szCs w:val="24"/>
            </w:rPr>
            <w:t xml:space="preserve">Tais </w:t>
          </w:r>
          <w:proofErr w:type="spellStart"/>
          <w:r w:rsidR="00AE43B3">
            <w:rPr>
              <w:rFonts w:ascii="Times New Roman" w:eastAsia="Arial" w:hAnsi="Times New Roman" w:cs="Times New Roman"/>
              <w:szCs w:val="24"/>
            </w:rPr>
            <w:t>Layane</w:t>
          </w:r>
          <w:proofErr w:type="spellEnd"/>
          <w:r w:rsidR="00AE43B3">
            <w:rPr>
              <w:rFonts w:ascii="Times New Roman" w:eastAsia="Arial" w:hAnsi="Times New Roman" w:cs="Times New Roman"/>
              <w:szCs w:val="24"/>
            </w:rPr>
            <w:t xml:space="preserve"> de Sousa L</w:t>
          </w:r>
          <w:r w:rsidR="00AE43B3" w:rsidRPr="00AE43B3">
            <w:rPr>
              <w:rFonts w:ascii="Times New Roman" w:eastAsia="Arial" w:hAnsi="Times New Roman" w:cs="Times New Roman"/>
              <w:szCs w:val="24"/>
            </w:rPr>
            <w:t>ima</w:t>
          </w:r>
          <w:r w:rsidR="00174CD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A87C5A3" w:rsidR="0070071B" w:rsidRPr="00ED178E" w:rsidRDefault="00AE43B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Cs w:val="24"/>
            </w:rPr>
            <w:t xml:space="preserve">Igor Luiz Vieira de Lima </w:t>
          </w:r>
          <w:proofErr w:type="gramStart"/>
          <w:r>
            <w:rPr>
              <w:rFonts w:ascii="Times New Roman" w:hAnsi="Times New Roman" w:cs="Times New Roman"/>
              <w:szCs w:val="24"/>
            </w:rPr>
            <w:t>S</w:t>
          </w:r>
          <w:r w:rsidRPr="00AE43B3">
            <w:rPr>
              <w:rFonts w:ascii="Times New Roman" w:hAnsi="Times New Roman" w:cs="Times New Roman"/>
              <w:szCs w:val="24"/>
            </w:rPr>
            <w:t>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  <w:r w:rsidR="00084875">
            <w:rPr>
              <w:rFonts w:ascii="Times New Roman" w:hAnsi="Times New Roman" w:cs="Times New Roman"/>
            </w:rPr>
            <w:t>.</w:t>
          </w:r>
          <w:proofErr w:type="gramEnd"/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0C1FDEB" w:rsidR="0070071B" w:rsidRDefault="000C76F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174CDA">
            <w:rPr>
              <w:rFonts w:ascii="Times New Roman" w:hAnsi="Times New Roman" w:cs="Times New Roman"/>
            </w:rPr>
            <w:t>1. Acadêmicas da Universidade Federal de Campina Grande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 xml:space="preserve">. </w:t>
          </w:r>
          <w:r w:rsidR="00174CDA" w:rsidRPr="00174CDA">
            <w:rPr>
              <w:rFonts w:ascii="Times New Roman" w:eastAsia="Arial" w:hAnsi="Times New Roman" w:cs="Times New Roman"/>
              <w:szCs w:val="24"/>
            </w:rPr>
            <w:t>Professor orientador: Doutor em Biotecnologia, Universidade Federal de Campi</w:t>
          </w:r>
          <w:r w:rsidR="00174CDA">
            <w:rPr>
              <w:rFonts w:ascii="Times New Roman" w:eastAsia="Arial" w:hAnsi="Times New Roman" w:cs="Times New Roman"/>
              <w:szCs w:val="24"/>
            </w:rPr>
            <w:t xml:space="preserve">na Grande </w:t>
          </w:r>
          <w:proofErr w:type="gramStart"/>
        </w:sdtContent>
      </w:sdt>
      <w:proofErr w:type="gramEnd"/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1B231053" w14:textId="7E3714FE" w:rsidR="00AE43B3" w:rsidRDefault="00AE43B3" w:rsidP="001C1C09">
      <w:pPr>
        <w:spacing w:line="360" w:lineRule="auto"/>
        <w:rPr>
          <w:rFonts w:ascii="Times New Roman" w:hAnsi="Times New Roman" w:cs="Times New Roman"/>
          <w:szCs w:val="24"/>
        </w:rPr>
      </w:pPr>
      <w:r w:rsidRPr="00E252D6">
        <w:rPr>
          <w:rFonts w:ascii="Times New Roman" w:hAnsi="Times New Roman" w:cs="Times New Roman"/>
          <w:b/>
          <w:szCs w:val="24"/>
        </w:rPr>
        <w:t>INTRODUÇÃO:</w:t>
      </w:r>
      <w:r w:rsidRPr="00E252D6">
        <w:rPr>
          <w:rFonts w:ascii="Times New Roman" w:hAnsi="Times New Roman" w:cs="Times New Roman"/>
          <w:szCs w:val="24"/>
        </w:rPr>
        <w:t xml:space="preserve"> </w:t>
      </w:r>
      <w:r w:rsidRPr="00AA1E2A">
        <w:rPr>
          <w:rFonts w:ascii="Times New Roman" w:hAnsi="Times New Roman" w:cs="Times New Roman"/>
          <w:szCs w:val="24"/>
        </w:rPr>
        <w:t xml:space="preserve">A gravidez na adolescência vem se tornando preocupante devido sua crescente incidência, sendo decorrente da desinformação dos jovens. Além disso, o debate possui grande relevância nos dias atuais, pois essa questão vem se refletindo em vários âmbitos sociais e se tornou um problema de saúde </w:t>
      </w:r>
      <w:proofErr w:type="gramStart"/>
      <w:r w:rsidRPr="00AA1E2A">
        <w:rPr>
          <w:rFonts w:ascii="Times New Roman" w:hAnsi="Times New Roman" w:cs="Times New Roman"/>
          <w:szCs w:val="24"/>
        </w:rPr>
        <w:t>pública.</w:t>
      </w:r>
      <w:proofErr w:type="gramEnd"/>
      <w:r>
        <w:rPr>
          <w:rFonts w:ascii="Times New Roman" w:hAnsi="Times New Roman" w:cs="Times New Roman"/>
          <w:szCs w:val="24"/>
          <w:vertAlign w:val="superscript"/>
        </w:rPr>
        <w:t>(1)</w:t>
      </w:r>
      <w:r w:rsidRPr="00AA1E2A">
        <w:rPr>
          <w:rFonts w:ascii="Times New Roman" w:hAnsi="Times New Roman" w:cs="Times New Roman"/>
          <w:szCs w:val="24"/>
        </w:rPr>
        <w:t xml:space="preserve"> Dessa forma, a atuação da equipe de enfermagem na assistência a essas gestantes é de grande importância, exercendo o papel de orientar e cuidar desses jovens.</w:t>
      </w:r>
      <w:r>
        <w:rPr>
          <w:rFonts w:ascii="Times New Roman" w:hAnsi="Times New Roman" w:cs="Times New Roman"/>
          <w:szCs w:val="24"/>
          <w:vertAlign w:val="superscript"/>
        </w:rPr>
        <w:t>(2)</w:t>
      </w:r>
      <w:r>
        <w:rPr>
          <w:rFonts w:ascii="Times New Roman" w:hAnsi="Times New Roman" w:cs="Times New Roman"/>
          <w:szCs w:val="24"/>
        </w:rPr>
        <w:t xml:space="preserve"> </w:t>
      </w:r>
      <w:r w:rsidRPr="00E252D6">
        <w:rPr>
          <w:rFonts w:ascii="Times New Roman" w:hAnsi="Times New Roman" w:cs="Times New Roman"/>
          <w:b/>
          <w:szCs w:val="24"/>
        </w:rPr>
        <w:t>OBJETIVO:</w:t>
      </w:r>
      <w:r w:rsidRPr="00E252D6">
        <w:rPr>
          <w:rFonts w:ascii="Times New Roman" w:hAnsi="Times New Roman" w:cs="Times New Roman"/>
          <w:szCs w:val="24"/>
        </w:rPr>
        <w:t xml:space="preserve"> O presente trabalho tem como objetivo compreender a assistência da enfermagem prestada às adolescentes grávidas. </w:t>
      </w:r>
      <w:r w:rsidRPr="00E252D6">
        <w:rPr>
          <w:rFonts w:ascii="Times New Roman" w:hAnsi="Times New Roman" w:cs="Times New Roman"/>
          <w:b/>
          <w:szCs w:val="24"/>
        </w:rPr>
        <w:t>MÉTODOS:</w:t>
      </w:r>
      <w:r w:rsidRPr="00E252D6">
        <w:rPr>
          <w:rFonts w:ascii="Times New Roman" w:hAnsi="Times New Roman" w:cs="Times New Roman"/>
          <w:szCs w:val="24"/>
        </w:rPr>
        <w:t xml:space="preserve"> </w:t>
      </w:r>
      <w:bookmarkStart w:id="0" w:name="_GoBack"/>
      <w:r w:rsidRPr="00E252D6">
        <w:rPr>
          <w:rFonts w:ascii="Times New Roman" w:hAnsi="Times New Roman" w:cs="Times New Roman"/>
          <w:szCs w:val="24"/>
        </w:rPr>
        <w:t>Trata-se de uma pesquisa bibliográfica de revisão de literatura narrativa realizada</w:t>
      </w:r>
      <w:r w:rsidR="009A1F8E">
        <w:t xml:space="preserve"> </w:t>
      </w:r>
      <w:r w:rsidR="009A1F8E" w:rsidRPr="009A1F8E">
        <w:rPr>
          <w:rFonts w:ascii="Times New Roman" w:hAnsi="Times New Roman" w:cs="Times New Roman"/>
        </w:rPr>
        <w:t>através das</w:t>
      </w:r>
      <w:r w:rsidR="009A1F8E" w:rsidRPr="009A1F8E">
        <w:rPr>
          <w:rFonts w:ascii="Times New Roman" w:hAnsi="Times New Roman" w:cs="Times New Roman"/>
          <w:szCs w:val="24"/>
        </w:rPr>
        <w:t xml:space="preserve"> plataformas bibliográficas de pes</w:t>
      </w:r>
      <w:r w:rsidR="009A1F8E">
        <w:rPr>
          <w:rFonts w:ascii="Times New Roman" w:hAnsi="Times New Roman" w:cs="Times New Roman"/>
          <w:szCs w:val="24"/>
        </w:rPr>
        <w:t xml:space="preserve">quisas cientificas </w:t>
      </w:r>
      <w:proofErr w:type="spellStart"/>
      <w:r w:rsidR="009A1F8E" w:rsidRPr="009A1F8E">
        <w:rPr>
          <w:rFonts w:ascii="Times New Roman" w:hAnsi="Times New Roman" w:cs="Times New Roman"/>
          <w:szCs w:val="24"/>
        </w:rPr>
        <w:t>Scientific</w:t>
      </w:r>
      <w:proofErr w:type="spellEnd"/>
      <w:r w:rsidR="009A1F8E" w:rsidRPr="009A1F8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A1F8E" w:rsidRPr="009A1F8E">
        <w:rPr>
          <w:rFonts w:ascii="Times New Roman" w:hAnsi="Times New Roman" w:cs="Times New Roman"/>
          <w:szCs w:val="24"/>
        </w:rPr>
        <w:t>Elec</w:t>
      </w:r>
      <w:r w:rsidR="009A1F8E">
        <w:rPr>
          <w:rFonts w:ascii="Times New Roman" w:hAnsi="Times New Roman" w:cs="Times New Roman"/>
          <w:szCs w:val="24"/>
        </w:rPr>
        <w:t>tronic</w:t>
      </w:r>
      <w:proofErr w:type="spellEnd"/>
      <w:r w:rsidR="009A1F8E">
        <w:rPr>
          <w:rFonts w:ascii="Times New Roman" w:hAnsi="Times New Roman" w:cs="Times New Roman"/>
          <w:szCs w:val="24"/>
        </w:rPr>
        <w:t xml:space="preserve"> Library Online (</w:t>
      </w:r>
      <w:proofErr w:type="spellStart"/>
      <w:proofErr w:type="gramStart"/>
      <w:r w:rsidR="009A1F8E">
        <w:rPr>
          <w:rFonts w:ascii="Times New Roman" w:hAnsi="Times New Roman" w:cs="Times New Roman"/>
          <w:szCs w:val="24"/>
        </w:rPr>
        <w:t>SciELO</w:t>
      </w:r>
      <w:proofErr w:type="spellEnd"/>
      <w:proofErr w:type="gramEnd"/>
      <w:r w:rsidR="009A1F8E">
        <w:rPr>
          <w:rFonts w:ascii="Times New Roman" w:hAnsi="Times New Roman" w:cs="Times New Roman"/>
          <w:szCs w:val="24"/>
        </w:rPr>
        <w:t>) e Google Acadêmico</w:t>
      </w:r>
      <w:r w:rsidRPr="00E252D6">
        <w:rPr>
          <w:rFonts w:ascii="Times New Roman" w:hAnsi="Times New Roman" w:cs="Times New Roman"/>
          <w:szCs w:val="24"/>
        </w:rPr>
        <w:t>.</w:t>
      </w:r>
      <w:r w:rsidR="003F21AF">
        <w:rPr>
          <w:rFonts w:ascii="Times New Roman" w:hAnsi="Times New Roman" w:cs="Times New Roman"/>
          <w:szCs w:val="24"/>
        </w:rPr>
        <w:t xml:space="preserve"> A</w:t>
      </w:r>
      <w:r w:rsidR="00715BC9" w:rsidRPr="00715BC9">
        <w:rPr>
          <w:rFonts w:ascii="Times New Roman" w:hAnsi="Times New Roman" w:cs="Times New Roman"/>
          <w:szCs w:val="24"/>
        </w:rPr>
        <w:t>s buscas nas plataf</w:t>
      </w:r>
      <w:r w:rsidR="00715BC9">
        <w:rPr>
          <w:rFonts w:ascii="Times New Roman" w:hAnsi="Times New Roman" w:cs="Times New Roman"/>
          <w:szCs w:val="24"/>
        </w:rPr>
        <w:t xml:space="preserve">ormas geraram um resultado de </w:t>
      </w:r>
      <w:proofErr w:type="gramStart"/>
      <w:r w:rsidR="00715BC9">
        <w:rPr>
          <w:rFonts w:ascii="Times New Roman" w:hAnsi="Times New Roman" w:cs="Times New Roman"/>
          <w:szCs w:val="24"/>
        </w:rPr>
        <w:t>5</w:t>
      </w:r>
      <w:proofErr w:type="gramEnd"/>
      <w:r w:rsidR="00715BC9" w:rsidRPr="00715BC9">
        <w:rPr>
          <w:rFonts w:ascii="Times New Roman" w:hAnsi="Times New Roman" w:cs="Times New Roman"/>
          <w:szCs w:val="24"/>
        </w:rPr>
        <w:t xml:space="preserve"> artigos</w:t>
      </w:r>
      <w:r w:rsidR="00715BC9">
        <w:rPr>
          <w:rFonts w:ascii="Times New Roman" w:hAnsi="Times New Roman" w:cs="Times New Roman"/>
          <w:szCs w:val="24"/>
        </w:rPr>
        <w:t>,</w:t>
      </w:r>
      <w:r w:rsidR="00715BC9" w:rsidRPr="00036995">
        <w:t xml:space="preserve"> </w:t>
      </w:r>
      <w:r w:rsidR="00715BC9" w:rsidRPr="00715BC9">
        <w:rPr>
          <w:rFonts w:ascii="Times New Roman" w:hAnsi="Times New Roman" w:cs="Times New Roman"/>
        </w:rPr>
        <w:t>mas não exclusivos, dos últimos 5 anos</w:t>
      </w:r>
      <w:r w:rsidR="00715BC9">
        <w:rPr>
          <w:rFonts w:ascii="Times New Roman" w:hAnsi="Times New Roman" w:cs="Times New Roman"/>
        </w:rPr>
        <w:t>.</w:t>
      </w:r>
      <w:r w:rsidR="00715BC9">
        <w:rPr>
          <w:rFonts w:ascii="Times New Roman" w:hAnsi="Times New Roman" w:cs="Times New Roman"/>
          <w:szCs w:val="24"/>
        </w:rPr>
        <w:t xml:space="preserve"> </w:t>
      </w:r>
      <w:r w:rsidRPr="00E252D6">
        <w:rPr>
          <w:rFonts w:ascii="Times New Roman" w:hAnsi="Times New Roman" w:cs="Times New Roman"/>
          <w:szCs w:val="24"/>
        </w:rPr>
        <w:t xml:space="preserve">O trabalho ressalta a importância da equipe de enfermagem e suas possíveis formas de intervenções. </w:t>
      </w:r>
      <w:bookmarkEnd w:id="0"/>
      <w:r w:rsidRPr="00E252D6">
        <w:rPr>
          <w:rFonts w:ascii="Times New Roman" w:hAnsi="Times New Roman" w:cs="Times New Roman"/>
          <w:b/>
          <w:szCs w:val="24"/>
        </w:rPr>
        <w:t>RESULTADOS:</w:t>
      </w:r>
      <w:r w:rsidRPr="00E252D6">
        <w:rPr>
          <w:rFonts w:ascii="Times New Roman" w:hAnsi="Times New Roman" w:cs="Times New Roman"/>
          <w:szCs w:val="24"/>
        </w:rPr>
        <w:t xml:space="preserve"> Os resultados dos estudos analisados indicam que a maioria dos jovens não conhecem os métodos contraceptivos usuais. Além disso, os que demonstram conhecer, </w:t>
      </w:r>
      <w:r w:rsidRPr="00E252D6">
        <w:rPr>
          <w:rFonts w:ascii="Times New Roman" w:hAnsi="Times New Roman" w:cs="Times New Roman"/>
          <w:szCs w:val="24"/>
        </w:rPr>
        <w:lastRenderedPageBreak/>
        <w:t xml:space="preserve">muitas vezes não possuem orientações, informações ou acesso a estas possibilidades. Nessa perspectiva, o número de adolescentes gestantes vem crescendo tornando-se preocupante para a saúde pública. Então é necessário conhecer a qualidade da assistência oferecida, assim como a construção de uma proposta de intervenção e meios de promoção </w:t>
      </w:r>
      <w:proofErr w:type="gramStart"/>
      <w:r w:rsidRPr="00E252D6">
        <w:rPr>
          <w:rFonts w:ascii="Times New Roman" w:hAnsi="Times New Roman" w:cs="Times New Roman"/>
          <w:szCs w:val="24"/>
        </w:rPr>
        <w:t>a</w:t>
      </w:r>
      <w:proofErr w:type="gramEnd"/>
      <w:r w:rsidRPr="00E252D6">
        <w:rPr>
          <w:rFonts w:ascii="Times New Roman" w:hAnsi="Times New Roman" w:cs="Times New Roman"/>
          <w:szCs w:val="24"/>
        </w:rPr>
        <w:t xml:space="preserve"> saúde voltada aos jovens. Normalmente as gestações ocorridas na juventude marcam a transição da adolescência para fase adulta onde a jovem enfrentará novos desafios com novas </w:t>
      </w:r>
      <w:proofErr w:type="gramStart"/>
      <w:r w:rsidRPr="00E252D6">
        <w:rPr>
          <w:rFonts w:ascii="Times New Roman" w:hAnsi="Times New Roman" w:cs="Times New Roman"/>
          <w:szCs w:val="24"/>
        </w:rPr>
        <w:t>responsabilidades.</w:t>
      </w:r>
      <w:proofErr w:type="gramEnd"/>
      <w:r w:rsidRPr="00E252D6">
        <w:rPr>
          <w:rFonts w:ascii="Times New Roman" w:hAnsi="Times New Roman" w:cs="Times New Roman"/>
          <w:szCs w:val="24"/>
          <w:vertAlign w:val="superscript"/>
        </w:rPr>
        <w:t>(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 w:rsidRPr="00E252D6">
        <w:rPr>
          <w:rFonts w:ascii="Times New Roman" w:hAnsi="Times New Roman" w:cs="Times New Roman"/>
          <w:szCs w:val="24"/>
          <w:vertAlign w:val="superscript"/>
        </w:rPr>
        <w:t>)</w:t>
      </w:r>
      <w:r w:rsidRPr="00E252D6">
        <w:rPr>
          <w:rFonts w:ascii="Times New Roman" w:hAnsi="Times New Roman" w:cs="Times New Roman"/>
          <w:szCs w:val="24"/>
        </w:rPr>
        <w:t xml:space="preserve"> Inevitavelmente tudo entra o contexto familiar, pois muitas famílias encaram a gravidez na adolescência como um problema e diversas vezes não oferecem o apoio necessário.</w:t>
      </w:r>
      <w:r w:rsidRPr="00E252D6">
        <w:rPr>
          <w:rFonts w:ascii="Times New Roman" w:hAnsi="Times New Roman" w:cs="Times New Roman"/>
          <w:szCs w:val="24"/>
          <w:vertAlign w:val="superscript"/>
        </w:rPr>
        <w:t>(</w:t>
      </w:r>
      <w:r>
        <w:rPr>
          <w:rFonts w:ascii="Times New Roman" w:hAnsi="Times New Roman" w:cs="Times New Roman"/>
          <w:szCs w:val="24"/>
          <w:vertAlign w:val="superscript"/>
        </w:rPr>
        <w:t>4</w:t>
      </w:r>
      <w:r w:rsidRPr="00E252D6">
        <w:rPr>
          <w:rFonts w:ascii="Times New Roman" w:hAnsi="Times New Roman" w:cs="Times New Roman"/>
          <w:szCs w:val="24"/>
          <w:vertAlign w:val="superscript"/>
        </w:rPr>
        <w:t>)</w:t>
      </w:r>
      <w:r w:rsidRPr="00E252D6">
        <w:rPr>
          <w:rFonts w:ascii="Times New Roman" w:hAnsi="Times New Roman" w:cs="Times New Roman"/>
          <w:szCs w:val="24"/>
        </w:rPr>
        <w:t xml:space="preserve"> Assim, a gestação pode ser caracterizada para a adolescente como um momento de conflitos, ansiedades e angústias na medida em que passa a conviver com dois eventos estressores como a adolescência em si e a gestação não programada.</w:t>
      </w:r>
      <w:r w:rsidRPr="00E252D6">
        <w:rPr>
          <w:rFonts w:ascii="Times New Roman" w:hAnsi="Times New Roman" w:cs="Times New Roman"/>
          <w:szCs w:val="24"/>
          <w:vertAlign w:val="superscript"/>
        </w:rPr>
        <w:t>(</w:t>
      </w:r>
      <w:r>
        <w:rPr>
          <w:rFonts w:ascii="Times New Roman" w:hAnsi="Times New Roman" w:cs="Times New Roman"/>
          <w:szCs w:val="24"/>
          <w:vertAlign w:val="superscript"/>
        </w:rPr>
        <w:t>5</w:t>
      </w:r>
      <w:r w:rsidRPr="00E252D6">
        <w:rPr>
          <w:rFonts w:ascii="Times New Roman" w:hAnsi="Times New Roman" w:cs="Times New Roman"/>
          <w:szCs w:val="24"/>
          <w:vertAlign w:val="superscript"/>
        </w:rPr>
        <w:t xml:space="preserve">) </w:t>
      </w:r>
      <w:r w:rsidRPr="00E252D6">
        <w:rPr>
          <w:rFonts w:ascii="Times New Roman" w:hAnsi="Times New Roman" w:cs="Times New Roman"/>
          <w:szCs w:val="24"/>
        </w:rPr>
        <w:t>Dessa forma, fica evident</w:t>
      </w:r>
      <w:r w:rsidR="001C1C09">
        <w:rPr>
          <w:rFonts w:ascii="Times New Roman" w:hAnsi="Times New Roman" w:cs="Times New Roman"/>
          <w:szCs w:val="24"/>
        </w:rPr>
        <w:t>e a importância do enfermeiro e</w:t>
      </w:r>
      <w:r w:rsidR="001C1C09" w:rsidRPr="001C1C09">
        <w:rPr>
          <w:rFonts w:ascii="Times New Roman" w:hAnsi="Times New Roman" w:cs="Times New Roman"/>
          <w:szCs w:val="24"/>
        </w:rPr>
        <w:t xml:space="preserve"> profiss</w:t>
      </w:r>
      <w:r w:rsidR="001C1C09">
        <w:rPr>
          <w:rFonts w:ascii="Times New Roman" w:hAnsi="Times New Roman" w:cs="Times New Roman"/>
          <w:szCs w:val="24"/>
        </w:rPr>
        <w:t xml:space="preserve">ionais de saúde na assistência a esse </w:t>
      </w:r>
      <w:r w:rsidR="001C1C09" w:rsidRPr="001C1C09">
        <w:rPr>
          <w:rFonts w:ascii="Times New Roman" w:hAnsi="Times New Roman" w:cs="Times New Roman"/>
          <w:szCs w:val="24"/>
        </w:rPr>
        <w:t>público</w:t>
      </w:r>
      <w:r w:rsidR="001C1C09">
        <w:rPr>
          <w:rFonts w:ascii="Times New Roman" w:hAnsi="Times New Roman" w:cs="Times New Roman"/>
          <w:szCs w:val="24"/>
        </w:rPr>
        <w:t xml:space="preserve">, </w:t>
      </w:r>
      <w:r w:rsidR="001C1C09" w:rsidRPr="001C1C09">
        <w:rPr>
          <w:rFonts w:ascii="Times New Roman" w:hAnsi="Times New Roman" w:cs="Times New Roman"/>
          <w:szCs w:val="24"/>
        </w:rPr>
        <w:t>garanti</w:t>
      </w:r>
      <w:r w:rsidR="001C1C09">
        <w:rPr>
          <w:rFonts w:ascii="Times New Roman" w:hAnsi="Times New Roman" w:cs="Times New Roman"/>
          <w:szCs w:val="24"/>
        </w:rPr>
        <w:t xml:space="preserve">ndo lhes condições de acesso aos serviços de saúde, educação </w:t>
      </w:r>
      <w:r w:rsidR="001C1C09" w:rsidRPr="001C1C09">
        <w:rPr>
          <w:rFonts w:ascii="Times New Roman" w:hAnsi="Times New Roman" w:cs="Times New Roman"/>
          <w:szCs w:val="24"/>
        </w:rPr>
        <w:t>em saúde e contracepção</w:t>
      </w:r>
      <w:r w:rsidR="00366FD7">
        <w:rPr>
          <w:rFonts w:ascii="Times New Roman" w:hAnsi="Times New Roman" w:cs="Times New Roman"/>
          <w:szCs w:val="24"/>
        </w:rPr>
        <w:t>.</w:t>
      </w:r>
      <w:r w:rsidR="001C1C09">
        <w:rPr>
          <w:rFonts w:ascii="Times New Roman" w:hAnsi="Times New Roman" w:cs="Times New Roman"/>
          <w:szCs w:val="24"/>
        </w:rPr>
        <w:t xml:space="preserve"> </w:t>
      </w:r>
      <w:r w:rsidR="00366FD7">
        <w:rPr>
          <w:rFonts w:ascii="Times New Roman" w:hAnsi="Times New Roman" w:cs="Times New Roman"/>
          <w:szCs w:val="24"/>
        </w:rPr>
        <w:t>Além</w:t>
      </w:r>
      <w:r w:rsidR="001C1C09">
        <w:rPr>
          <w:rFonts w:ascii="Times New Roman" w:hAnsi="Times New Roman" w:cs="Times New Roman"/>
          <w:szCs w:val="24"/>
        </w:rPr>
        <w:t xml:space="preserve"> disso</w:t>
      </w:r>
      <w:r w:rsidR="001C1C09" w:rsidRPr="00366FD7">
        <w:rPr>
          <w:rFonts w:ascii="Times New Roman" w:hAnsi="Times New Roman" w:cs="Times New Roman"/>
          <w:szCs w:val="24"/>
        </w:rPr>
        <w:t>,</w:t>
      </w:r>
      <w:r w:rsidR="00366FD7" w:rsidRPr="00366FD7">
        <w:rPr>
          <w:rFonts w:ascii="Times New Roman" w:hAnsi="Times New Roman" w:cs="Times New Roman"/>
          <w:szCs w:val="24"/>
        </w:rPr>
        <w:t xml:space="preserve"> </w:t>
      </w:r>
      <w:r w:rsidR="00366FD7">
        <w:rPr>
          <w:rFonts w:ascii="Times New Roman" w:hAnsi="Times New Roman" w:cs="Times New Roman"/>
          <w:szCs w:val="24"/>
        </w:rPr>
        <w:t xml:space="preserve">é fundamental </w:t>
      </w:r>
      <w:r w:rsidR="00D91366">
        <w:rPr>
          <w:rFonts w:ascii="Times New Roman" w:hAnsi="Times New Roman" w:cs="Times New Roman"/>
          <w:szCs w:val="24"/>
        </w:rPr>
        <w:t>incluir nas ações de enfermagem o acolhimento humanizado a essas jovens,</w:t>
      </w:r>
      <w:r w:rsidR="00366FD7">
        <w:rPr>
          <w:rFonts w:ascii="Times New Roman" w:hAnsi="Times New Roman" w:cs="Times New Roman"/>
        </w:rPr>
        <w:t xml:space="preserve"> proporcionando</w:t>
      </w:r>
      <w:r w:rsidR="00D91366">
        <w:rPr>
          <w:rFonts w:ascii="Times New Roman" w:hAnsi="Times New Roman" w:cs="Times New Roman"/>
        </w:rPr>
        <w:t xml:space="preserve"> </w:t>
      </w:r>
      <w:r w:rsidR="00366FD7" w:rsidRPr="00366FD7">
        <w:rPr>
          <w:rFonts w:ascii="Times New Roman" w:hAnsi="Times New Roman" w:cs="Times New Roman"/>
        </w:rPr>
        <w:t xml:space="preserve">apoio no enfrentamento dessa fase do ciclo vital das </w:t>
      </w:r>
      <w:proofErr w:type="gramStart"/>
      <w:r w:rsidR="00366FD7" w:rsidRPr="00366FD7">
        <w:rPr>
          <w:rFonts w:ascii="Times New Roman" w:hAnsi="Times New Roman" w:cs="Times New Roman"/>
        </w:rPr>
        <w:t>adolescentes.</w:t>
      </w:r>
      <w:proofErr w:type="gramEnd"/>
      <w:r w:rsidR="003F21AF">
        <w:rPr>
          <w:rFonts w:ascii="Times New Roman" w:hAnsi="Times New Roman" w:cs="Times New Roman"/>
          <w:vertAlign w:val="superscript"/>
        </w:rPr>
        <w:t>(3)</w:t>
      </w:r>
      <w:r w:rsidR="00D91366">
        <w:rPr>
          <w:rFonts w:ascii="Times New Roman" w:hAnsi="Times New Roman" w:cs="Times New Roman"/>
        </w:rPr>
        <w:t xml:space="preserve"> </w:t>
      </w:r>
      <w:r w:rsidRPr="00E252D6">
        <w:rPr>
          <w:rFonts w:ascii="Times New Roman" w:hAnsi="Times New Roman" w:cs="Times New Roman"/>
          <w:b/>
          <w:szCs w:val="24"/>
        </w:rPr>
        <w:t>CONCLUSÃO:</w:t>
      </w:r>
      <w:r w:rsidRPr="00E252D6">
        <w:rPr>
          <w:rFonts w:ascii="Times New Roman" w:hAnsi="Times New Roman" w:cs="Times New Roman"/>
          <w:szCs w:val="24"/>
        </w:rPr>
        <w:t xml:space="preserve"> Com o exposto é de suma importância o papel da equipe de enfermagem contribuindo para a construção do conhecimento por meio das promoções a saúde, além de garantir condições de acesso aos seus serviços, educação e métodos de contracepção aos jovens, diminuindo o número de adole</w:t>
      </w:r>
      <w:r>
        <w:rPr>
          <w:rFonts w:ascii="Times New Roman" w:hAnsi="Times New Roman" w:cs="Times New Roman"/>
          <w:szCs w:val="24"/>
        </w:rPr>
        <w:t>scentes com gravidez indesejada.</w:t>
      </w:r>
    </w:p>
    <w:p w14:paraId="7957B7DB" w14:textId="7622F4CC" w:rsidR="0070071B" w:rsidRPr="00AE43B3" w:rsidRDefault="0070071B" w:rsidP="00AE43B3">
      <w:pPr>
        <w:rPr>
          <w:rFonts w:ascii="Times New Roman" w:hAnsi="Times New Roman" w:cs="Times New Roman"/>
          <w:szCs w:val="24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AE43B3">
        <w:rPr>
          <w:rFonts w:ascii="Times New Roman" w:hAnsi="Times New Roman" w:cs="Times New Roman"/>
          <w:szCs w:val="24"/>
        </w:rPr>
        <w:t>Adolescentes</w:t>
      </w:r>
      <w:r w:rsidR="00AE43B3" w:rsidRPr="00E252D6">
        <w:rPr>
          <w:rFonts w:ascii="Times New Roman" w:hAnsi="Times New Roman" w:cs="Times New Roman"/>
          <w:szCs w:val="24"/>
        </w:rPr>
        <w:t xml:space="preserve">; </w:t>
      </w:r>
      <w:r w:rsidR="00AE43B3" w:rsidRPr="00671410">
        <w:rPr>
          <w:rFonts w:ascii="Times New Roman" w:hAnsi="Times New Roman" w:cs="Times New Roman"/>
          <w:szCs w:val="24"/>
        </w:rPr>
        <w:t xml:space="preserve">Assistência de Enfermagem; </w:t>
      </w:r>
      <w:r w:rsidR="00AE43B3" w:rsidRPr="00E252D6">
        <w:rPr>
          <w:rFonts w:ascii="Times New Roman" w:hAnsi="Times New Roman" w:cs="Times New Roman"/>
          <w:szCs w:val="24"/>
        </w:rPr>
        <w:t>Promoção de saúde.</w:t>
      </w:r>
    </w:p>
    <w:p w14:paraId="793F67FD" w14:textId="592D52D7" w:rsidR="002C63F8" w:rsidRPr="002C63F8" w:rsidRDefault="0070071B" w:rsidP="002C63F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5CDA0B2" w14:textId="1D5E783F" w:rsidR="00AE43B3" w:rsidRDefault="00AE43B3" w:rsidP="00AE43B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1. </w:t>
      </w:r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DADOORIAN, Diana. Gravidez na adolescência: um novo olhar</w:t>
      </w:r>
      <w:r w:rsidR="00174CDA" w:rsidRPr="009D176B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. Psicologia: Ciência e Profissão</w:t>
      </w:r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, [</w:t>
      </w:r>
      <w:proofErr w:type="spellStart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s.l</w:t>
      </w:r>
      <w:proofErr w:type="spellEnd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.], v. 23, n. 1, p. 84-91, mar. 2003. </w:t>
      </w:r>
      <w:proofErr w:type="spellStart"/>
      <w:proofErr w:type="gramStart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FapUNIFESP</w:t>
      </w:r>
      <w:proofErr w:type="spellEnd"/>
      <w:proofErr w:type="gramEnd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</w:t>
      </w:r>
      <w:proofErr w:type="spellStart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SciELO</w:t>
      </w:r>
      <w:proofErr w:type="spellEnd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). </w:t>
      </w:r>
      <w:proofErr w:type="gramStart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>http://dx.doi.org/10.</w:t>
      </w:r>
      <w:proofErr w:type="gramEnd"/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1590/s1414-98932003000100012. Disponível em: </w:t>
      </w:r>
      <w:hyperlink r:id="rId9" w:history="1">
        <w:r w:rsidR="00174CDA" w:rsidRPr="0055417E">
          <w:rPr>
            <w:rStyle w:val="Hyperlink"/>
            <w:rFonts w:ascii="Times New Roman" w:hAnsi="Times New Roman" w:cs="Times New Roman"/>
            <w:szCs w:val="24"/>
            <w:shd w:val="clear" w:color="auto" w:fill="FFFFFF"/>
          </w:rPr>
          <w:t>https://www.scielo.br/pdf/pcp/v23n1/v23n1a12.pdf</w:t>
        </w:r>
      </w:hyperlink>
      <w:r w:rsidR="00174CDA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 </w:t>
      </w:r>
      <w:r w:rsidR="00174CDA" w:rsidRPr="009D176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Acesso em: 27 jun. 2020.  </w:t>
      </w:r>
    </w:p>
    <w:p w14:paraId="2F96C27D" w14:textId="035A8A69" w:rsidR="00AE43B3" w:rsidRPr="00AA1E2A" w:rsidRDefault="00AE43B3" w:rsidP="00AE43B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2. </w:t>
      </w:r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GARCIA, 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Estefania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Santos Gonçalves Félix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et</w:t>
      </w:r>
      <w:proofErr w:type="gramEnd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al</w:t>
      </w:r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 </w:t>
      </w:r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 xml:space="preserve">The Nursing Care Actions Toward the Pregnant women: challenging the primary health care / as 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>ações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 xml:space="preserve"> de 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>enfermagem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 xml:space="preserve"> no 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>cuidado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 xml:space="preserve"> à 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>gestante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  <w:lang w:val="en-US"/>
        </w:rPr>
        <w:t>. </w:t>
      </w:r>
      <w:r w:rsidRPr="00AA1E2A">
        <w:rPr>
          <w:rStyle w:val="Forte"/>
          <w:rFonts w:ascii="Times New Roman" w:hAnsi="Times New Roman" w:cs="Times New Roman"/>
          <w:color w:val="222222"/>
          <w:szCs w:val="24"/>
          <w:shd w:val="clear" w:color="auto" w:fill="FFFFFF"/>
        </w:rPr>
        <w:t>Revista de Pesquisa</w:t>
      </w:r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: Cuidado é Fundamental Online, [</w:t>
      </w:r>
      <w:proofErr w:type="spell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s.l</w:t>
      </w:r>
      <w:proofErr w:type="spell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.], v. 10, n. 3, p. 863, 1 jul. 2018. Universidade Federal do Estado do Rio de Janeiro UNIRIO. </w:t>
      </w:r>
      <w:proofErr w:type="gramStart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http://dx.doi.org/10.</w:t>
      </w:r>
      <w:proofErr w:type="gramEnd"/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9789/2175-5361.2018.v10i3.863-870. Disponível em:</w:t>
      </w:r>
      <w:r w:rsidR="003F21A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hyperlink r:id="rId10" w:history="1">
        <w:r w:rsidR="003F21AF" w:rsidRPr="00376D81">
          <w:rPr>
            <w:rStyle w:val="Hyperlink"/>
            <w:rFonts w:ascii="Times New Roman" w:hAnsi="Times New Roman" w:cs="Times New Roman"/>
            <w:szCs w:val="24"/>
            <w:shd w:val="clear" w:color="auto" w:fill="FFFFFF"/>
          </w:rPr>
          <w:t>http://www.seer.unirio.br/index.php/cuidadofundamental/article/viewFile/6255/pdf_1</w:t>
        </w:r>
      </w:hyperlink>
      <w:r w:rsidR="003F21A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 </w:t>
      </w:r>
      <w:r w:rsidRPr="00AA1E2A">
        <w:rPr>
          <w:rFonts w:ascii="Times New Roman" w:hAnsi="Times New Roman" w:cs="Times New Roman"/>
          <w:color w:val="222222"/>
          <w:szCs w:val="24"/>
          <w:shd w:val="clear" w:color="auto" w:fill="FFFFFF"/>
        </w:rPr>
        <w:t>Acesso em: 27 jun. 2020.</w:t>
      </w:r>
    </w:p>
    <w:p w14:paraId="45AFF5A0" w14:textId="54232C83" w:rsidR="00AE43B3" w:rsidRPr="00E252D6" w:rsidRDefault="00AE43B3" w:rsidP="00AE43B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3.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IBIAPINA, Laís Gama </w:t>
      </w:r>
      <w:proofErr w:type="gramStart"/>
      <w:r w:rsidRPr="00E252D6">
        <w:rPr>
          <w:rStyle w:val="nfase"/>
          <w:rFonts w:ascii="Times New Roman" w:hAnsi="Times New Roman" w:cs="Times New Roman"/>
          <w:color w:val="222222"/>
          <w:szCs w:val="24"/>
          <w:shd w:val="clear" w:color="auto" w:fill="FFFFFF"/>
        </w:rPr>
        <w:t>et</w:t>
      </w:r>
      <w:proofErr w:type="gramEnd"/>
      <w:r w:rsidRPr="00E252D6">
        <w:rPr>
          <w:rStyle w:val="nfase"/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al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. ASSISTÊNCIA DE ENFERMAGEM ÀS ADOLESCENTES GESTANTES SOB A ÓTICA DE CALLISTA ROY. </w:t>
      </w:r>
      <w:proofErr w:type="spellStart"/>
      <w:r w:rsidRPr="00E252D6">
        <w:rPr>
          <w:rStyle w:val="Forte"/>
          <w:rFonts w:ascii="Times New Roman" w:hAnsi="Times New Roman" w:cs="Times New Roman"/>
          <w:color w:val="222222"/>
          <w:szCs w:val="24"/>
          <w:shd w:val="clear" w:color="auto" w:fill="FFFFFF"/>
        </w:rPr>
        <w:t>Enferm</w:t>
      </w:r>
      <w:proofErr w:type="spellEnd"/>
      <w:r w:rsidRPr="00E252D6">
        <w:rPr>
          <w:rStyle w:val="Forte"/>
          <w:rFonts w:ascii="Times New Roman" w:hAnsi="Times New Roman" w:cs="Times New Roman"/>
          <w:color w:val="222222"/>
          <w:szCs w:val="24"/>
          <w:shd w:val="clear" w:color="auto" w:fill="FFFFFF"/>
        </w:rPr>
        <w:t>. Foco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p. 46-50, 2016. Disponível em: </w:t>
      </w:r>
      <w:hyperlink r:id="rId11" w:history="1">
        <w:r w:rsidRPr="00E252D6">
          <w:rPr>
            <w:rStyle w:val="Hyperlink"/>
            <w:rFonts w:ascii="Times New Roman" w:hAnsi="Times New Roman" w:cs="Times New Roman"/>
            <w:szCs w:val="24"/>
            <w:shd w:val="clear" w:color="auto" w:fill="FFFFFF"/>
          </w:rPr>
          <w:t>http://biblioteca.cofen.gov.br/wpcontent/uploads/2017/02/Assist%C3%AAncia-de-Enfermagem-%C3%A0s-adolescentes-gestantes-sob-a-%C3%B3tica-de-Callista-Roy.pdf</w:t>
        </w:r>
      </w:hyperlink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. Acesso em: 27 jun. 2020</w:t>
      </w:r>
    </w:p>
    <w:p w14:paraId="23BEDA24" w14:textId="77777777" w:rsidR="00AE43B3" w:rsidRDefault="00AE43B3" w:rsidP="00AE43B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4.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SILVA, </w:t>
      </w:r>
      <w:proofErr w:type="spellStart"/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Lucía</w:t>
      </w:r>
      <w:proofErr w:type="spellEnd"/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; TONETE, Vera Lúcia Pamplona. GRAVIDEZ NA ADOLESCÊNCIA SOB A PERSPECTIVA DOS FAMILIARES: COMPARTILHANDO PROJETOS DE VIDA E CUIDADO. </w:t>
      </w:r>
      <w:proofErr w:type="spellStart"/>
      <w:r w:rsidRPr="00E252D6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Rev</w:t>
      </w:r>
      <w:proofErr w:type="spellEnd"/>
      <w:r w:rsidRPr="00E252D6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Latino-</w:t>
      </w:r>
      <w:proofErr w:type="spellStart"/>
      <w:r w:rsidRPr="00E252D6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am</w:t>
      </w:r>
      <w:proofErr w:type="spellEnd"/>
      <w:r w:rsidRPr="00E252D6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Enfermagem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-, p. 199-206, 2006. Disponível em: </w:t>
      </w:r>
      <w:hyperlink r:id="rId12" w:history="1">
        <w:r w:rsidRPr="00E252D6">
          <w:rPr>
            <w:rStyle w:val="Hyperlink"/>
            <w:rFonts w:ascii="Times New Roman" w:hAnsi="Times New Roman" w:cs="Times New Roman"/>
            <w:szCs w:val="24"/>
            <w:shd w:val="clear" w:color="auto" w:fill="FFFFFF"/>
          </w:rPr>
          <w:t>file:///C:/Users/Usuario/Downloads/v14n2a08%20(2).pdf</w:t>
        </w:r>
      </w:hyperlink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. Acesso em: 27 jun. 2020.</w:t>
      </w:r>
    </w:p>
    <w:p w14:paraId="58BA8BA0" w14:textId="6BC35857" w:rsidR="00AE43B3" w:rsidRPr="00E252D6" w:rsidRDefault="00AE43B3" w:rsidP="00AE43B3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5. 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SCHWARTZ, Tatiane </w:t>
      </w:r>
      <w:proofErr w:type="gramStart"/>
      <w:r w:rsidRPr="00E252D6">
        <w:rPr>
          <w:rStyle w:val="nfase"/>
          <w:rFonts w:ascii="Times New Roman" w:hAnsi="Times New Roman" w:cs="Times New Roman"/>
          <w:color w:val="222222"/>
          <w:szCs w:val="24"/>
          <w:shd w:val="clear" w:color="auto" w:fill="FFFFFF"/>
        </w:rPr>
        <w:t>et</w:t>
      </w:r>
      <w:proofErr w:type="gramEnd"/>
      <w:r w:rsidRPr="00E252D6">
        <w:rPr>
          <w:rStyle w:val="nfase"/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al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. Apoio social a gestantes adolescentes: desvelando percepções. </w:t>
      </w:r>
      <w:r w:rsidRPr="00E252D6">
        <w:rPr>
          <w:rStyle w:val="Forte"/>
          <w:rFonts w:ascii="Times New Roman" w:hAnsi="Times New Roman" w:cs="Times New Roman"/>
          <w:color w:val="222222"/>
          <w:szCs w:val="24"/>
          <w:shd w:val="clear" w:color="auto" w:fill="FFFFFF"/>
        </w:rPr>
        <w:t>Ciência &amp; Saúde Coletiva</w:t>
      </w:r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p. 2575-2585, 2011. Disponível em: </w:t>
      </w:r>
      <w:hyperlink r:id="rId13" w:history="1">
        <w:r w:rsidRPr="00E252D6">
          <w:rPr>
            <w:rStyle w:val="Hyperlink"/>
            <w:rFonts w:ascii="Times New Roman" w:hAnsi="Times New Roman" w:cs="Times New Roman"/>
            <w:szCs w:val="24"/>
            <w:shd w:val="clear" w:color="auto" w:fill="FFFFFF"/>
          </w:rPr>
          <w:t>https://www.scielo.br/pdf/csc/v16n5/a28v16n5.pdf</w:t>
        </w:r>
      </w:hyperlink>
      <w:r w:rsidRPr="00E252D6">
        <w:rPr>
          <w:rFonts w:ascii="Times New Roman" w:hAnsi="Times New Roman" w:cs="Times New Roman"/>
          <w:color w:val="222222"/>
          <w:szCs w:val="24"/>
          <w:shd w:val="clear" w:color="auto" w:fill="FFFFFF"/>
        </w:rPr>
        <w:t>. Acesso em: 27 jun. 2020.</w:t>
      </w:r>
    </w:p>
    <w:p w14:paraId="44D58B58" w14:textId="2D8C61AD" w:rsidR="002C63F8" w:rsidRPr="001F2457" w:rsidRDefault="002C63F8" w:rsidP="002C63F8">
      <w:pPr>
        <w:spacing w:before="0" w:after="0" w:line="240" w:lineRule="auto"/>
        <w:rPr>
          <w:rFonts w:ascii="Times New Roman" w:hAnsi="Times New Roman" w:cs="Times New Roman"/>
        </w:rPr>
      </w:pPr>
    </w:p>
    <w:sectPr w:rsidR="002C63F8" w:rsidRPr="001F2457" w:rsidSect="00054686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933E5" w14:textId="77777777" w:rsidR="000C76F9" w:rsidRDefault="000C76F9" w:rsidP="00054686">
      <w:pPr>
        <w:spacing w:before="0" w:after="0" w:line="240" w:lineRule="auto"/>
      </w:pPr>
      <w:r>
        <w:separator/>
      </w:r>
    </w:p>
  </w:endnote>
  <w:endnote w:type="continuationSeparator" w:id="0">
    <w:p w14:paraId="60916F5A" w14:textId="77777777" w:rsidR="000C76F9" w:rsidRDefault="000C76F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F244D3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proofErr w:type="gramStart"/>
    <w:r w:rsidRPr="00417E55">
      <w:rPr>
        <w:rFonts w:ascii="Microsoft Sans Serif" w:hAnsi="Microsoft Sans Serif"/>
        <w:sz w:val="22"/>
      </w:rPr>
      <w:t>Av.</w:t>
    </w:r>
    <w:proofErr w:type="gramEnd"/>
    <w:r w:rsidRPr="00417E55">
      <w:rPr>
        <w:rFonts w:ascii="Microsoft Sans Serif" w:hAnsi="Microsoft Sans Serif"/>
        <w:sz w:val="22"/>
      </w:rPr>
      <w:t xml:space="preserve">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55975" w14:textId="77777777" w:rsidR="000C76F9" w:rsidRDefault="000C76F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77EE32D" w14:textId="77777777" w:rsidR="000C76F9" w:rsidRDefault="000C76F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0C76F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0C76F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0C76F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35F18"/>
    <w:rsid w:val="00043457"/>
    <w:rsid w:val="00054686"/>
    <w:rsid w:val="000754F5"/>
    <w:rsid w:val="00084875"/>
    <w:rsid w:val="0009068B"/>
    <w:rsid w:val="00095580"/>
    <w:rsid w:val="000C010E"/>
    <w:rsid w:val="000C76F9"/>
    <w:rsid w:val="000D08BA"/>
    <w:rsid w:val="000E30B2"/>
    <w:rsid w:val="000E596E"/>
    <w:rsid w:val="001157ED"/>
    <w:rsid w:val="0011587C"/>
    <w:rsid w:val="0014537E"/>
    <w:rsid w:val="0015610E"/>
    <w:rsid w:val="00174CDA"/>
    <w:rsid w:val="0018355E"/>
    <w:rsid w:val="00195CD0"/>
    <w:rsid w:val="001C1C09"/>
    <w:rsid w:val="001D4667"/>
    <w:rsid w:val="001E0530"/>
    <w:rsid w:val="001F2457"/>
    <w:rsid w:val="001F51AD"/>
    <w:rsid w:val="00213B42"/>
    <w:rsid w:val="002268F9"/>
    <w:rsid w:val="00241CF9"/>
    <w:rsid w:val="00281FD1"/>
    <w:rsid w:val="002A5755"/>
    <w:rsid w:val="002C00CE"/>
    <w:rsid w:val="002C63F8"/>
    <w:rsid w:val="002E0FBB"/>
    <w:rsid w:val="00330594"/>
    <w:rsid w:val="0034164E"/>
    <w:rsid w:val="00366FD7"/>
    <w:rsid w:val="003C6483"/>
    <w:rsid w:val="003E69A3"/>
    <w:rsid w:val="003E7CE5"/>
    <w:rsid w:val="003F21AF"/>
    <w:rsid w:val="003F5789"/>
    <w:rsid w:val="00417E55"/>
    <w:rsid w:val="00422169"/>
    <w:rsid w:val="00436B71"/>
    <w:rsid w:val="00485557"/>
    <w:rsid w:val="004F2786"/>
    <w:rsid w:val="00501F55"/>
    <w:rsid w:val="00553538"/>
    <w:rsid w:val="00593370"/>
    <w:rsid w:val="0064005B"/>
    <w:rsid w:val="00694FAD"/>
    <w:rsid w:val="006A23F2"/>
    <w:rsid w:val="006A3F28"/>
    <w:rsid w:val="006C03DB"/>
    <w:rsid w:val="0070071B"/>
    <w:rsid w:val="00715BC9"/>
    <w:rsid w:val="00726865"/>
    <w:rsid w:val="00797BB0"/>
    <w:rsid w:val="00852289"/>
    <w:rsid w:val="008746E5"/>
    <w:rsid w:val="00883C88"/>
    <w:rsid w:val="008B6F3E"/>
    <w:rsid w:val="00902E0B"/>
    <w:rsid w:val="009272AE"/>
    <w:rsid w:val="00941202"/>
    <w:rsid w:val="009A1F8E"/>
    <w:rsid w:val="009A316E"/>
    <w:rsid w:val="009A6798"/>
    <w:rsid w:val="009B3020"/>
    <w:rsid w:val="009D4911"/>
    <w:rsid w:val="009F1F39"/>
    <w:rsid w:val="00A260A2"/>
    <w:rsid w:val="00A42FD3"/>
    <w:rsid w:val="00A55A4A"/>
    <w:rsid w:val="00A85ED3"/>
    <w:rsid w:val="00AB0DF9"/>
    <w:rsid w:val="00AC5179"/>
    <w:rsid w:val="00AE0808"/>
    <w:rsid w:val="00AE43B3"/>
    <w:rsid w:val="00B053D8"/>
    <w:rsid w:val="00B14A8B"/>
    <w:rsid w:val="00B52C67"/>
    <w:rsid w:val="00B64738"/>
    <w:rsid w:val="00B87AA1"/>
    <w:rsid w:val="00B9033F"/>
    <w:rsid w:val="00BB3DA1"/>
    <w:rsid w:val="00BC11A2"/>
    <w:rsid w:val="00BC19F5"/>
    <w:rsid w:val="00C13EE7"/>
    <w:rsid w:val="00C31980"/>
    <w:rsid w:val="00C3683D"/>
    <w:rsid w:val="00CB60D4"/>
    <w:rsid w:val="00CC4AF6"/>
    <w:rsid w:val="00CE1FC4"/>
    <w:rsid w:val="00CE502E"/>
    <w:rsid w:val="00D2683F"/>
    <w:rsid w:val="00D55666"/>
    <w:rsid w:val="00D81FC2"/>
    <w:rsid w:val="00D91366"/>
    <w:rsid w:val="00DA4AC1"/>
    <w:rsid w:val="00DB6C3C"/>
    <w:rsid w:val="00E0577C"/>
    <w:rsid w:val="00E339E7"/>
    <w:rsid w:val="00E47DEB"/>
    <w:rsid w:val="00EA190E"/>
    <w:rsid w:val="00ED178E"/>
    <w:rsid w:val="00F51F90"/>
    <w:rsid w:val="00F9396B"/>
    <w:rsid w:val="00FC4A03"/>
    <w:rsid w:val="00FF36D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nhideWhenUsed/>
    <w:rsid w:val="000E30B2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D491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491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491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491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4911"/>
    <w:rPr>
      <w:rFonts w:ascii="Arial" w:hAnsi="Arial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E43B3"/>
    <w:rPr>
      <w:i/>
      <w:iCs/>
    </w:rPr>
  </w:style>
  <w:style w:type="character" w:styleId="Forte">
    <w:name w:val="Strong"/>
    <w:basedOn w:val="Fontepargpadro"/>
    <w:uiPriority w:val="22"/>
    <w:qFormat/>
    <w:rsid w:val="00AE43B3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AE43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nhideWhenUsed/>
    <w:rsid w:val="000E30B2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D491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491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491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491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4911"/>
    <w:rPr>
      <w:rFonts w:ascii="Arial" w:hAnsi="Arial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E43B3"/>
    <w:rPr>
      <w:i/>
      <w:iCs/>
    </w:rPr>
  </w:style>
  <w:style w:type="character" w:styleId="Forte">
    <w:name w:val="Strong"/>
    <w:basedOn w:val="Fontepargpadro"/>
    <w:uiPriority w:val="22"/>
    <w:qFormat/>
    <w:rsid w:val="00AE43B3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AE43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cielo.br/pdf/csc/v16n5/a28v16n5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/Users/Usuario/Downloads/v14n2a08%20(2)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teca.cofen.gov.br/wpcontent/uploads/2017/02/Assist%C3%AAncia-de-Enfermagem-%C3%A0s-adolescentes-gestantes-sob-a-%C3%B3tica-de-Callista-Roy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seer.unirio.br/index.php/cuidadofundamental/article/viewFile/6255/pdf_1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s://www.scielo.br/pdf/pcp/v23n1/v23n1a12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03D20"/>
    <w:rsid w:val="00496DB3"/>
    <w:rsid w:val="00545852"/>
    <w:rsid w:val="005F1CD4"/>
    <w:rsid w:val="006744B8"/>
    <w:rsid w:val="0069623C"/>
    <w:rsid w:val="00851F45"/>
    <w:rsid w:val="00862201"/>
    <w:rsid w:val="0087036F"/>
    <w:rsid w:val="00A5550D"/>
    <w:rsid w:val="00AA77AE"/>
    <w:rsid w:val="00AA79F9"/>
    <w:rsid w:val="00D36B09"/>
    <w:rsid w:val="00D47D36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45852"/>
    <w:rPr>
      <w:color w:val="808080"/>
    </w:rPr>
  </w:style>
  <w:style w:type="paragraph" w:customStyle="1" w:styleId="2E3EE4D02A7B4BB2ABEA8BA1C4CF1E35">
    <w:name w:val="2E3EE4D02A7B4BB2ABEA8BA1C4CF1E35"/>
    <w:rsid w:val="00A5550D"/>
  </w:style>
  <w:style w:type="paragraph" w:customStyle="1" w:styleId="AF4BB0CFD33A433DB857A8A2ED75C052">
    <w:name w:val="AF4BB0CFD33A433DB857A8A2ED75C052"/>
    <w:rsid w:val="00A5550D"/>
  </w:style>
  <w:style w:type="paragraph" w:customStyle="1" w:styleId="CB738DA4DDE44CEB8D547875A45792D2">
    <w:name w:val="CB738DA4DDE44CEB8D547875A45792D2"/>
    <w:rsid w:val="00A5550D"/>
  </w:style>
  <w:style w:type="paragraph" w:customStyle="1" w:styleId="376C6BCCCE88422CAE4E823A3F9075C3">
    <w:name w:val="376C6BCCCE88422CAE4E823A3F9075C3"/>
    <w:rsid w:val="00AA77AE"/>
    <w:pPr>
      <w:spacing w:after="200" w:line="276" w:lineRule="auto"/>
    </w:pPr>
  </w:style>
  <w:style w:type="paragraph" w:customStyle="1" w:styleId="72F72E1F442F4D5CB0530B128A8A18B3">
    <w:name w:val="72F72E1F442F4D5CB0530B128A8A18B3"/>
    <w:rsid w:val="00AA77AE"/>
    <w:pPr>
      <w:spacing w:after="200" w:line="276" w:lineRule="auto"/>
    </w:pPr>
  </w:style>
  <w:style w:type="paragraph" w:customStyle="1" w:styleId="7772412FBB0346738AA59EA9F7286256">
    <w:name w:val="7772412FBB0346738AA59EA9F7286256"/>
    <w:rsid w:val="00545852"/>
    <w:pPr>
      <w:spacing w:after="200" w:line="276" w:lineRule="auto"/>
    </w:pPr>
  </w:style>
  <w:style w:type="paragraph" w:customStyle="1" w:styleId="4E2BF4BBD89A4504A973063A533B50F6">
    <w:name w:val="4E2BF4BBD89A4504A973063A533B50F6"/>
    <w:rsid w:val="00545852"/>
    <w:pPr>
      <w:spacing w:after="200" w:line="276" w:lineRule="auto"/>
    </w:pPr>
  </w:style>
  <w:style w:type="paragraph" w:customStyle="1" w:styleId="616059763BC6438882DE3DEA8F0DD4CA">
    <w:name w:val="616059763BC6438882DE3DEA8F0DD4CA"/>
    <w:rsid w:val="00545852"/>
    <w:pPr>
      <w:spacing w:after="200" w:line="276" w:lineRule="auto"/>
    </w:pPr>
  </w:style>
  <w:style w:type="paragraph" w:customStyle="1" w:styleId="0EC533ACAE7E4F3496DD1614E0F88E2F">
    <w:name w:val="0EC533ACAE7E4F3496DD1614E0F88E2F"/>
    <w:rsid w:val="0054585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45852"/>
    <w:rPr>
      <w:color w:val="808080"/>
    </w:rPr>
  </w:style>
  <w:style w:type="paragraph" w:customStyle="1" w:styleId="2E3EE4D02A7B4BB2ABEA8BA1C4CF1E35">
    <w:name w:val="2E3EE4D02A7B4BB2ABEA8BA1C4CF1E35"/>
    <w:rsid w:val="00A5550D"/>
  </w:style>
  <w:style w:type="paragraph" w:customStyle="1" w:styleId="AF4BB0CFD33A433DB857A8A2ED75C052">
    <w:name w:val="AF4BB0CFD33A433DB857A8A2ED75C052"/>
    <w:rsid w:val="00A5550D"/>
  </w:style>
  <w:style w:type="paragraph" w:customStyle="1" w:styleId="CB738DA4DDE44CEB8D547875A45792D2">
    <w:name w:val="CB738DA4DDE44CEB8D547875A45792D2"/>
    <w:rsid w:val="00A5550D"/>
  </w:style>
  <w:style w:type="paragraph" w:customStyle="1" w:styleId="376C6BCCCE88422CAE4E823A3F9075C3">
    <w:name w:val="376C6BCCCE88422CAE4E823A3F9075C3"/>
    <w:rsid w:val="00AA77AE"/>
    <w:pPr>
      <w:spacing w:after="200" w:line="276" w:lineRule="auto"/>
    </w:pPr>
  </w:style>
  <w:style w:type="paragraph" w:customStyle="1" w:styleId="72F72E1F442F4D5CB0530B128A8A18B3">
    <w:name w:val="72F72E1F442F4D5CB0530B128A8A18B3"/>
    <w:rsid w:val="00AA77AE"/>
    <w:pPr>
      <w:spacing w:after="200" w:line="276" w:lineRule="auto"/>
    </w:pPr>
  </w:style>
  <w:style w:type="paragraph" w:customStyle="1" w:styleId="7772412FBB0346738AA59EA9F7286256">
    <w:name w:val="7772412FBB0346738AA59EA9F7286256"/>
    <w:rsid w:val="00545852"/>
    <w:pPr>
      <w:spacing w:after="200" w:line="276" w:lineRule="auto"/>
    </w:pPr>
  </w:style>
  <w:style w:type="paragraph" w:customStyle="1" w:styleId="4E2BF4BBD89A4504A973063A533B50F6">
    <w:name w:val="4E2BF4BBD89A4504A973063A533B50F6"/>
    <w:rsid w:val="00545852"/>
    <w:pPr>
      <w:spacing w:after="200" w:line="276" w:lineRule="auto"/>
    </w:pPr>
  </w:style>
  <w:style w:type="paragraph" w:customStyle="1" w:styleId="616059763BC6438882DE3DEA8F0DD4CA">
    <w:name w:val="616059763BC6438882DE3DEA8F0DD4CA"/>
    <w:rsid w:val="00545852"/>
    <w:pPr>
      <w:spacing w:after="200" w:line="276" w:lineRule="auto"/>
    </w:pPr>
  </w:style>
  <w:style w:type="paragraph" w:customStyle="1" w:styleId="0EC533ACAE7E4F3496DD1614E0F88E2F">
    <w:name w:val="0EC533ACAE7E4F3496DD1614E0F88E2F"/>
    <w:rsid w:val="0054585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66BFC-9162-4D29-852C-4B3147F2A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876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Usuario</cp:lastModifiedBy>
  <cp:revision>4</cp:revision>
  <cp:lastPrinted>2020-06-10T02:59:00Z</cp:lastPrinted>
  <dcterms:created xsi:type="dcterms:W3CDTF">2020-06-30T19:38:00Z</dcterms:created>
  <dcterms:modified xsi:type="dcterms:W3CDTF">2020-07-03T19:34:00Z</dcterms:modified>
</cp:coreProperties>
</file>