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415AAF" w14:textId="79AA1F1F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sdt>
        <w:sdtPr>
          <w:rPr>
            <w:rFonts w:ascii="Times New Roman" w:hAnsi="Times New Roman" w:cs="Times New Roman"/>
            <w:b/>
          </w:rPr>
          <w:id w:val="24835097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A60C6B">
            <w:rPr>
              <w:rFonts w:ascii="Times New Roman" w:hAnsi="Times New Roman" w:cs="Times New Roman"/>
            </w:rPr>
            <w:t>Eixo 4 – Interdisciplinaridade no Enfrentamento a COVID-19</w:t>
          </w:r>
        </w:sdtContent>
      </w:sdt>
    </w:p>
    <w:p w14:paraId="3F40BB39" w14:textId="2138108C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70071B">
        <w:rPr>
          <w:rFonts w:ascii="Times New Roman" w:hAnsi="Times New Roman" w:cs="Times New Roman"/>
          <w:b/>
          <w:bCs/>
          <w:sz w:val="28"/>
        </w:rPr>
        <w:t>TÍTULO:</w:t>
      </w:r>
      <w:r w:rsidRPr="0070071B">
        <w:rPr>
          <w:rFonts w:ascii="Times New Roman" w:hAnsi="Times New Roman" w:cs="Times New Roman"/>
          <w:sz w:val="28"/>
        </w:rPr>
        <w:t xml:space="preserve"> </w:t>
      </w:r>
      <w:sdt>
        <w:sdtPr>
          <w:rPr>
            <w:rFonts w:ascii="Times New Roman" w:hAnsi="Times New Roman" w:cs="Times New Roman"/>
            <w:sz w:val="28"/>
          </w:rPr>
          <w:id w:val="1161350063"/>
          <w:placeholder>
            <w:docPart w:val="DefaultPlaceholder_-1854013440"/>
          </w:placeholder>
        </w:sdtPr>
        <w:sdtEndPr/>
        <w:sdtContent>
          <w:r w:rsidR="00A60C6B">
            <w:rPr>
              <w:rFonts w:ascii="Times New Roman" w:hAnsi="Times New Roman" w:cs="Times New Roman"/>
              <w:sz w:val="28"/>
            </w:rPr>
            <w:t>OS IMPACTOS DA ASSISTÊNCIA DE ENFERMAGEM AO PACIENTE COM COVID-19</w:t>
          </w:r>
          <w:r w:rsidR="000211BC">
            <w:rPr>
              <w:rFonts w:ascii="Times New Roman" w:hAnsi="Times New Roman" w:cs="Times New Roman"/>
              <w:sz w:val="28"/>
            </w:rPr>
            <w:t>: UMA REVISÃO NARRATIVA DA LITERATURA</w:t>
          </w:r>
        </w:sdtContent>
      </w:sdt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0BE61D0E" w:rsidR="0070071B" w:rsidRPr="00ED178E" w:rsidRDefault="008D29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A60C6B">
            <w:rPr>
              <w:rFonts w:ascii="Times New Roman" w:hAnsi="Times New Roman" w:cs="Times New Roman"/>
              <w:u w:val="single"/>
            </w:rPr>
            <w:t>Samuel Moreira de Brito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A60C6B">
            <w:rPr>
              <w:rFonts w:ascii="Times New Roman" w:hAnsi="Times New Roman" w:cs="Times New Roman"/>
            </w:rPr>
            <w:t>samuel_arierom@hotmail.com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55D8378F" w14:textId="0FF1CFBC" w:rsidR="0070071B" w:rsidRPr="00ED178E" w:rsidRDefault="0070071B" w:rsidP="00EA5349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1E3F08C8" w14:textId="47EAB8F6" w:rsidR="0070071B" w:rsidRDefault="008D2916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E166BD">
            <w:rPr>
              <w:rFonts w:ascii="Times New Roman" w:hAnsi="Times New Roman" w:cs="Times New Roman"/>
            </w:rPr>
            <w:t>Graduado</w:t>
          </w:r>
          <w:r w:rsidR="00FF18B6">
            <w:rPr>
              <w:rFonts w:ascii="Times New Roman" w:hAnsi="Times New Roman" w:cs="Times New Roman"/>
            </w:rPr>
            <w:t xml:space="preserve"> em Enfermagem pela Faculdade Tecsoma</w:t>
          </w:r>
          <w:r w:rsidR="00EC666C">
            <w:rPr>
              <w:rFonts w:ascii="Times New Roman" w:hAnsi="Times New Roman" w:cs="Times New Roman"/>
            </w:rPr>
            <w:t>.</w:t>
          </w:r>
          <w:r w:rsidR="00540CFD">
            <w:rPr>
              <w:rFonts w:ascii="Times New Roman" w:hAnsi="Times New Roman" w:cs="Times New Roman"/>
            </w:rPr>
            <w:t xml:space="preserve"> </w:t>
          </w:r>
        </w:sdtContent>
      </w:sdt>
      <w:r w:rsidR="0070071B">
        <w:rPr>
          <w:rFonts w:ascii="Times New Roman" w:hAnsi="Times New Roman" w:cs="Times New Roman"/>
        </w:rPr>
        <w:t xml:space="preserve">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bookmarkStart w:id="0" w:name="_GoBack" w:displacedByCustomXml="next"/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0DF11C6B" w:rsidR="0070071B" w:rsidRPr="000754F5" w:rsidRDefault="0070071B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0754F5">
            <w:rPr>
              <w:rFonts w:ascii="Times New Roman" w:hAnsi="Times New Roman" w:cs="Times New Roman"/>
              <w:b/>
              <w:bCs/>
            </w:rPr>
            <w:t>Revisão de Literatura</w:t>
          </w:r>
          <w:r w:rsidRPr="000754F5">
            <w:rPr>
              <w:rFonts w:ascii="Times New Roman" w:hAnsi="Times New Roman" w:cs="Times New Roman"/>
            </w:rPr>
            <w:t xml:space="preserve">: </w:t>
          </w:r>
          <w:r w:rsidRPr="005D7E5A">
            <w:rPr>
              <w:rFonts w:ascii="Times New Roman" w:hAnsi="Times New Roman" w:cs="Times New Roman"/>
              <w:b/>
            </w:rPr>
            <w:t>Introdução</w:t>
          </w:r>
          <w:r w:rsidR="00FF18B6" w:rsidRPr="005D7E5A">
            <w:rPr>
              <w:rFonts w:ascii="Times New Roman" w:hAnsi="Times New Roman" w:cs="Times New Roman"/>
              <w:b/>
            </w:rPr>
            <w:t>:</w:t>
          </w:r>
          <w:r w:rsidR="00FF18B6">
            <w:rPr>
              <w:rFonts w:ascii="Times New Roman" w:hAnsi="Times New Roman" w:cs="Times New Roman"/>
            </w:rPr>
            <w:t xml:space="preserve"> A assistência realizada </w:t>
          </w:r>
          <w:r w:rsidR="005D7E5A">
            <w:rPr>
              <w:rFonts w:ascii="Times New Roman" w:hAnsi="Times New Roman" w:cs="Times New Roman"/>
            </w:rPr>
            <w:t>ao paciente com Covid</w:t>
          </w:r>
          <w:r w:rsidR="00FF18B6">
            <w:rPr>
              <w:rFonts w:ascii="Times New Roman" w:hAnsi="Times New Roman" w:cs="Times New Roman"/>
            </w:rPr>
            <w:t>-19, tem demonstrado grandes desafios ao</w:t>
          </w:r>
          <w:r w:rsidR="005D7E5A">
            <w:rPr>
              <w:rFonts w:ascii="Times New Roman" w:hAnsi="Times New Roman" w:cs="Times New Roman"/>
            </w:rPr>
            <w:t>s profissionais de Enfermagem, isto é, a sua prática tem sido marcada pela intensa busca do conhecimento em meio a uma infecção viral que colo</w:t>
          </w:r>
          <w:r w:rsidR="00CE1D10">
            <w:rPr>
              <w:rFonts w:ascii="Times New Roman" w:hAnsi="Times New Roman" w:cs="Times New Roman"/>
            </w:rPr>
            <w:t>ca em risco tanto o paciente com</w:t>
          </w:r>
          <w:r w:rsidR="005D7E5A">
            <w:rPr>
              <w:rFonts w:ascii="Times New Roman" w:hAnsi="Times New Roman" w:cs="Times New Roman"/>
            </w:rPr>
            <w:t>o todos ao seu redor</w:t>
          </w:r>
          <w:r w:rsidR="00074595">
            <w:rPr>
              <w:rFonts w:ascii="Times New Roman" w:hAnsi="Times New Roman" w:cs="Times New Roman"/>
            </w:rPr>
            <w:t>,</w:t>
          </w:r>
          <w:r w:rsidR="005D7E5A">
            <w:rPr>
              <w:rFonts w:ascii="Times New Roman" w:hAnsi="Times New Roman" w:cs="Times New Roman"/>
            </w:rPr>
            <w:t xml:space="preserve"> devido ao seu mecanismo de transmissão</w:t>
          </w:r>
          <w:r w:rsidR="00FF6FBA">
            <w:rPr>
              <w:rFonts w:ascii="Times New Roman" w:hAnsi="Times New Roman" w:cs="Times New Roman"/>
            </w:rPr>
            <w:t xml:space="preserve"> </w:t>
          </w:r>
          <w:r w:rsidR="00FF6FBA">
            <w:rPr>
              <w:rFonts w:ascii="Times New Roman" w:hAnsi="Times New Roman" w:cs="Times New Roman"/>
              <w:vertAlign w:val="superscript"/>
            </w:rPr>
            <w:t>(1)</w:t>
          </w:r>
          <w:r w:rsidR="005D7E5A">
            <w:rPr>
              <w:rFonts w:ascii="Times New Roman" w:hAnsi="Times New Roman" w:cs="Times New Roman"/>
            </w:rPr>
            <w:t xml:space="preserve">. </w:t>
          </w:r>
          <w:r w:rsidR="005D7E5A" w:rsidRPr="005D7E5A">
            <w:rPr>
              <w:rFonts w:ascii="Times New Roman" w:hAnsi="Times New Roman" w:cs="Times New Roman"/>
              <w:b/>
            </w:rPr>
            <w:t>Objetivo:</w:t>
          </w:r>
          <w:r w:rsidR="005D7E5A">
            <w:rPr>
              <w:rFonts w:ascii="Times New Roman" w:hAnsi="Times New Roman" w:cs="Times New Roman"/>
              <w:b/>
            </w:rPr>
            <w:t xml:space="preserve"> </w:t>
          </w:r>
          <w:r w:rsidR="005D7E5A">
            <w:rPr>
              <w:rFonts w:ascii="Times New Roman" w:hAnsi="Times New Roman" w:cs="Times New Roman"/>
            </w:rPr>
            <w:t>Identificar os impactos da assistência de Enfer</w:t>
          </w:r>
          <w:r w:rsidR="001F54D9">
            <w:rPr>
              <w:rFonts w:ascii="Times New Roman" w:hAnsi="Times New Roman" w:cs="Times New Roman"/>
            </w:rPr>
            <w:t>magem ao paciente com Covid-19,</w:t>
          </w:r>
          <w:r w:rsidR="005D7E5A">
            <w:rPr>
              <w:rFonts w:ascii="Times New Roman" w:hAnsi="Times New Roman" w:cs="Times New Roman"/>
            </w:rPr>
            <w:t xml:space="preserve"> os processos que</w:t>
          </w:r>
          <w:r w:rsidR="001F54D9">
            <w:rPr>
              <w:rFonts w:ascii="Times New Roman" w:hAnsi="Times New Roman" w:cs="Times New Roman"/>
            </w:rPr>
            <w:t xml:space="preserve"> envolve o profissional e as repercussões no paciente</w:t>
          </w:r>
          <w:r w:rsidR="005D7E5A">
            <w:rPr>
              <w:rFonts w:ascii="Times New Roman" w:hAnsi="Times New Roman" w:cs="Times New Roman"/>
            </w:rPr>
            <w:t xml:space="preserve"> </w:t>
          </w:r>
          <w:r w:rsidR="001F54D9">
            <w:rPr>
              <w:rFonts w:ascii="Times New Roman" w:hAnsi="Times New Roman" w:cs="Times New Roman"/>
            </w:rPr>
            <w:t xml:space="preserve">durante </w:t>
          </w:r>
          <w:r w:rsidR="005D7E5A">
            <w:rPr>
              <w:rFonts w:ascii="Times New Roman" w:hAnsi="Times New Roman" w:cs="Times New Roman"/>
            </w:rPr>
            <w:t xml:space="preserve">o cuidado. </w:t>
          </w:r>
          <w:r w:rsidRPr="005D7E5A">
            <w:rPr>
              <w:rFonts w:ascii="Times New Roman" w:hAnsi="Times New Roman" w:cs="Times New Roman"/>
              <w:b/>
            </w:rPr>
            <w:t>Material e métodos</w:t>
          </w:r>
          <w:r w:rsidR="005D7E5A">
            <w:rPr>
              <w:rFonts w:ascii="Times New Roman" w:hAnsi="Times New Roman" w:cs="Times New Roman"/>
              <w:b/>
            </w:rPr>
            <w:t>:</w:t>
          </w:r>
          <w:r w:rsidR="005D7E5A">
            <w:rPr>
              <w:rFonts w:ascii="Times New Roman" w:hAnsi="Times New Roman" w:cs="Times New Roman"/>
            </w:rPr>
            <w:t xml:space="preserve"> O presente estudo trata-se de uma revisão de literatura do</w:t>
          </w:r>
          <w:r w:rsidR="001564C0">
            <w:rPr>
              <w:rFonts w:ascii="Times New Roman" w:hAnsi="Times New Roman" w:cs="Times New Roman"/>
            </w:rPr>
            <w:t xml:space="preserve"> tipo narrativa. A revisão narrativa possibilita a discussão de um tema de maneira ampla, distribuindo variáveis aos pensamentos conforme a interpretação do</w:t>
          </w:r>
          <w:r w:rsidR="00315600">
            <w:rPr>
              <w:rFonts w:ascii="Times New Roman" w:hAnsi="Times New Roman" w:cs="Times New Roman"/>
            </w:rPr>
            <w:t xml:space="preserve"> autor e as suas subjetividades </w:t>
          </w:r>
          <w:r w:rsidR="00FF6FBA">
            <w:rPr>
              <w:rFonts w:ascii="Times New Roman" w:hAnsi="Times New Roman" w:cs="Times New Roman"/>
              <w:vertAlign w:val="superscript"/>
            </w:rPr>
            <w:t xml:space="preserve"> (2</w:t>
          </w:r>
          <w:r w:rsidR="000211BC">
            <w:rPr>
              <w:rFonts w:ascii="Times New Roman" w:hAnsi="Times New Roman" w:cs="Times New Roman"/>
              <w:vertAlign w:val="superscript"/>
            </w:rPr>
            <w:t>)</w:t>
          </w:r>
          <w:r w:rsidR="005D7E5A">
            <w:rPr>
              <w:rFonts w:ascii="Times New Roman" w:hAnsi="Times New Roman" w:cs="Times New Roman"/>
            </w:rPr>
            <w:t>.</w:t>
          </w:r>
          <w:r w:rsidR="000211BC">
            <w:rPr>
              <w:rFonts w:ascii="Times New Roman" w:hAnsi="Times New Roman" w:cs="Times New Roman"/>
            </w:rPr>
            <w:t xml:space="preserve"> </w:t>
          </w:r>
          <w:r w:rsidR="003A5AB7">
            <w:rPr>
              <w:rFonts w:ascii="Times New Roman" w:hAnsi="Times New Roman" w:cs="Times New Roman"/>
            </w:rPr>
            <w:t xml:space="preserve">Foi realizado uma busca de artigos eletrônicos </w:t>
          </w:r>
          <w:r w:rsidR="001F54D9">
            <w:rPr>
              <w:rFonts w:ascii="Times New Roman" w:hAnsi="Times New Roman" w:cs="Times New Roman"/>
            </w:rPr>
            <w:t>na Biblioteca Virtual em Saúde (BVS)</w:t>
          </w:r>
          <w:r w:rsidR="004A347F">
            <w:rPr>
              <w:rFonts w:ascii="Times New Roman" w:hAnsi="Times New Roman" w:cs="Times New Roman"/>
            </w:rPr>
            <w:t xml:space="preserve"> e no Google Acadêmico</w:t>
          </w:r>
          <w:r w:rsidR="001F54D9">
            <w:rPr>
              <w:rFonts w:ascii="Times New Roman" w:hAnsi="Times New Roman" w:cs="Times New Roman"/>
            </w:rPr>
            <w:t>, utilizando os descritores “</w:t>
          </w:r>
          <w:r w:rsidR="004A347F">
            <w:rPr>
              <w:rFonts w:ascii="Times New Roman" w:hAnsi="Times New Roman" w:cs="Times New Roman"/>
            </w:rPr>
            <w:t>Infecções por Coronavírus</w:t>
          </w:r>
          <w:r w:rsidR="001F54D9">
            <w:rPr>
              <w:rFonts w:ascii="Times New Roman" w:hAnsi="Times New Roman" w:cs="Times New Roman"/>
            </w:rPr>
            <w:t>”, “</w:t>
          </w:r>
          <w:r w:rsidR="004A347F">
            <w:rPr>
              <w:rFonts w:ascii="Times New Roman" w:hAnsi="Times New Roman" w:cs="Times New Roman"/>
            </w:rPr>
            <w:t>Cuidados de Enfermagem</w:t>
          </w:r>
          <w:r w:rsidR="001F54D9">
            <w:rPr>
              <w:rFonts w:ascii="Times New Roman" w:hAnsi="Times New Roman" w:cs="Times New Roman"/>
            </w:rPr>
            <w:t>” e “</w:t>
          </w:r>
          <w:r w:rsidR="004A347F">
            <w:rPr>
              <w:rFonts w:ascii="Times New Roman" w:hAnsi="Times New Roman" w:cs="Times New Roman"/>
            </w:rPr>
            <w:t>Equipe de Enfermagem</w:t>
          </w:r>
          <w:r w:rsidR="001F54D9">
            <w:rPr>
              <w:rFonts w:ascii="Times New Roman" w:hAnsi="Times New Roman" w:cs="Times New Roman"/>
            </w:rPr>
            <w:t xml:space="preserve">”, </w:t>
          </w:r>
          <w:r w:rsidR="00315600">
            <w:rPr>
              <w:rFonts w:ascii="Times New Roman" w:hAnsi="Times New Roman" w:cs="Times New Roman"/>
            </w:rPr>
            <w:t xml:space="preserve">como critério de inclusão foi definida as pesquisas </w:t>
          </w:r>
          <w:r w:rsidR="00433BEB">
            <w:rPr>
              <w:rFonts w:ascii="Times New Roman" w:hAnsi="Times New Roman" w:cs="Times New Roman"/>
            </w:rPr>
            <w:t>relacionadas a Covid-19 e Enfermagem</w:t>
          </w:r>
          <w:r w:rsidR="00315600">
            <w:rPr>
              <w:rFonts w:ascii="Times New Roman" w:hAnsi="Times New Roman" w:cs="Times New Roman"/>
            </w:rPr>
            <w:t xml:space="preserve"> e as publicações ausentes desta temática foram excluídas</w:t>
          </w:r>
          <w:r w:rsidR="001F54D9">
            <w:rPr>
              <w:rFonts w:ascii="Times New Roman" w:hAnsi="Times New Roman" w:cs="Times New Roman"/>
            </w:rPr>
            <w:t xml:space="preserve">, foi selecionado 04 artigos publicados no ano de 2020, por se tratar de uma patologia recente, não </w:t>
          </w:r>
          <w:r w:rsidR="00433BEB">
            <w:rPr>
              <w:rFonts w:ascii="Times New Roman" w:hAnsi="Times New Roman" w:cs="Times New Roman"/>
            </w:rPr>
            <w:t>há um período</w:t>
          </w:r>
          <w:r w:rsidR="00315600">
            <w:rPr>
              <w:rFonts w:ascii="Times New Roman" w:hAnsi="Times New Roman" w:cs="Times New Roman"/>
            </w:rPr>
            <w:t xml:space="preserve"> estabelecido</w:t>
          </w:r>
          <w:r w:rsidR="00433BEB">
            <w:rPr>
              <w:rFonts w:ascii="Times New Roman" w:hAnsi="Times New Roman" w:cs="Times New Roman"/>
            </w:rPr>
            <w:t xml:space="preserve"> entre as publicações</w:t>
          </w:r>
          <w:r w:rsidR="003A5AB7">
            <w:rPr>
              <w:rFonts w:ascii="Times New Roman" w:hAnsi="Times New Roman" w:cs="Times New Roman"/>
            </w:rPr>
            <w:t xml:space="preserve">. </w:t>
          </w:r>
          <w:r w:rsidR="001564C0">
            <w:rPr>
              <w:rFonts w:ascii="Times New Roman" w:hAnsi="Times New Roman" w:cs="Times New Roman"/>
              <w:b/>
            </w:rPr>
            <w:t xml:space="preserve">Revisão de literatura: </w:t>
          </w:r>
          <w:r w:rsidR="00711F9A">
            <w:rPr>
              <w:rFonts w:ascii="Times New Roman" w:hAnsi="Times New Roman" w:cs="Times New Roman"/>
            </w:rPr>
            <w:t xml:space="preserve">A Covid-19, </w:t>
          </w:r>
          <w:r w:rsidR="004A347F">
            <w:rPr>
              <w:rFonts w:ascii="Times New Roman" w:hAnsi="Times New Roman" w:cs="Times New Roman"/>
            </w:rPr>
            <w:t xml:space="preserve">é </w:t>
          </w:r>
          <w:r w:rsidR="005D6EF5">
            <w:rPr>
              <w:rFonts w:ascii="Times New Roman" w:hAnsi="Times New Roman" w:cs="Times New Roman"/>
            </w:rPr>
            <w:t>uma síndrome respiratória</w:t>
          </w:r>
          <w:r w:rsidR="00711F9A">
            <w:rPr>
              <w:rFonts w:ascii="Times New Roman" w:hAnsi="Times New Roman" w:cs="Times New Roman"/>
            </w:rPr>
            <w:t xml:space="preserve"> aguda grave causada pelo novo coronavírus SARS-COV-2, que teve sua primeira aparição na cidade chinesa de Wuhan, </w:t>
          </w:r>
          <w:r w:rsidR="006F30D4">
            <w:rPr>
              <w:rFonts w:ascii="Times New Roman" w:hAnsi="Times New Roman" w:cs="Times New Roman"/>
            </w:rPr>
            <w:t>no final de</w:t>
          </w:r>
          <w:r w:rsidR="00711F9A">
            <w:rPr>
              <w:rFonts w:ascii="Times New Roman" w:hAnsi="Times New Roman" w:cs="Times New Roman"/>
            </w:rPr>
            <w:t xml:space="preserve"> dezembro de 2019, tem remodelado todos os serviços prestados em saúde a nível global, sendo definida pela Organização Mundial da Saúde </w:t>
          </w:r>
          <w:r w:rsidR="0046394E">
            <w:rPr>
              <w:rFonts w:ascii="Times New Roman" w:hAnsi="Times New Roman" w:cs="Times New Roman"/>
            </w:rPr>
            <w:lastRenderedPageBreak/>
            <w:t xml:space="preserve">(OMS), </w:t>
          </w:r>
          <w:r w:rsidR="00711F9A">
            <w:rPr>
              <w:rFonts w:ascii="Times New Roman" w:hAnsi="Times New Roman" w:cs="Times New Roman"/>
            </w:rPr>
            <w:t>uma Emergência de Saúde Pública de Importância Internacio</w:t>
          </w:r>
          <w:r w:rsidR="00AD4150">
            <w:rPr>
              <w:rFonts w:ascii="Times New Roman" w:hAnsi="Times New Roman" w:cs="Times New Roman"/>
            </w:rPr>
            <w:t>nal</w:t>
          </w:r>
          <w:r w:rsidR="00711F9A">
            <w:rPr>
              <w:rFonts w:ascii="Times New Roman" w:hAnsi="Times New Roman" w:cs="Times New Roman"/>
            </w:rPr>
            <w:t xml:space="preserve"> em 30 de janeiro de 2020</w:t>
          </w:r>
          <w:r w:rsidR="000211BC">
            <w:rPr>
              <w:rFonts w:ascii="Times New Roman" w:hAnsi="Times New Roman" w:cs="Times New Roman"/>
            </w:rPr>
            <w:t xml:space="preserve"> </w:t>
          </w:r>
          <w:r w:rsidR="00FF6FBA">
            <w:rPr>
              <w:rFonts w:ascii="Times New Roman" w:hAnsi="Times New Roman" w:cs="Times New Roman"/>
              <w:vertAlign w:val="superscript"/>
            </w:rPr>
            <w:t>(1</w:t>
          </w:r>
          <w:r w:rsidR="000211BC">
            <w:rPr>
              <w:rFonts w:ascii="Times New Roman" w:hAnsi="Times New Roman" w:cs="Times New Roman"/>
              <w:vertAlign w:val="superscript"/>
            </w:rPr>
            <w:t>)</w:t>
          </w:r>
          <w:r w:rsidR="00711F9A">
            <w:rPr>
              <w:rFonts w:ascii="Times New Roman" w:hAnsi="Times New Roman" w:cs="Times New Roman"/>
            </w:rPr>
            <w:t>.</w:t>
          </w:r>
          <w:r w:rsidR="000211BC">
            <w:rPr>
              <w:rFonts w:ascii="Times New Roman" w:hAnsi="Times New Roman" w:cs="Times New Roman"/>
            </w:rPr>
            <w:t xml:space="preserve"> </w:t>
          </w:r>
          <w:r w:rsidR="00711F9A">
            <w:rPr>
              <w:rFonts w:ascii="Times New Roman" w:hAnsi="Times New Roman" w:cs="Times New Roman"/>
            </w:rPr>
            <w:t>A partir do ponto inicial da pandemia instaurada, as ações voltadas em saúde, tem buscado incansavelmente respostas para sanar ess</w:t>
          </w:r>
          <w:r w:rsidR="004A347F">
            <w:rPr>
              <w:rFonts w:ascii="Times New Roman" w:hAnsi="Times New Roman" w:cs="Times New Roman"/>
            </w:rPr>
            <w:t>e grave evento de saúde pública</w:t>
          </w:r>
          <w:r w:rsidR="000211BC">
            <w:rPr>
              <w:rFonts w:ascii="Times New Roman" w:hAnsi="Times New Roman" w:cs="Times New Roman"/>
            </w:rPr>
            <w:t xml:space="preserve"> </w:t>
          </w:r>
          <w:r w:rsidR="00FF6FBA">
            <w:rPr>
              <w:rFonts w:ascii="Times New Roman" w:hAnsi="Times New Roman" w:cs="Times New Roman"/>
              <w:vertAlign w:val="superscript"/>
            </w:rPr>
            <w:t>(1</w:t>
          </w:r>
          <w:proofErr w:type="gramStart"/>
          <w:r w:rsidR="000211BC">
            <w:rPr>
              <w:rFonts w:ascii="Times New Roman" w:hAnsi="Times New Roman" w:cs="Times New Roman"/>
              <w:vertAlign w:val="superscript"/>
            </w:rPr>
            <w:t>)</w:t>
          </w:r>
          <w:r w:rsidR="000211BC">
            <w:rPr>
              <w:rFonts w:ascii="Times New Roman" w:hAnsi="Times New Roman" w:cs="Times New Roman"/>
            </w:rPr>
            <w:t>,</w:t>
          </w:r>
          <w:r w:rsidR="000211BC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0211BC">
            <w:rPr>
              <w:rFonts w:ascii="Times New Roman" w:hAnsi="Times New Roman" w:cs="Times New Roman"/>
              <w:vertAlign w:val="superscript"/>
            </w:rPr>
            <w:t>3)</w:t>
          </w:r>
          <w:r w:rsidR="004D025E">
            <w:rPr>
              <w:rFonts w:ascii="Times New Roman" w:hAnsi="Times New Roman" w:cs="Times New Roman"/>
            </w:rPr>
            <w:t xml:space="preserve">. </w:t>
          </w:r>
          <w:r w:rsidR="0098275D">
            <w:rPr>
              <w:rFonts w:ascii="Times New Roman" w:hAnsi="Times New Roman" w:cs="Times New Roman"/>
            </w:rPr>
            <w:t xml:space="preserve">Os profissionais de enfermagem vivenciam mudanças enormes durante suas atividades, e isso diz muito ao impacto com a nova realidade apresentada pelo coronavírus, ou seja, todos os ofícios </w:t>
          </w:r>
          <w:r w:rsidR="00AE4DFF">
            <w:rPr>
              <w:rFonts w:ascii="Times New Roman" w:hAnsi="Times New Roman" w:cs="Times New Roman"/>
            </w:rPr>
            <w:t>da equipe</w:t>
          </w:r>
          <w:r w:rsidR="0098275D">
            <w:rPr>
              <w:rFonts w:ascii="Times New Roman" w:hAnsi="Times New Roman" w:cs="Times New Roman"/>
            </w:rPr>
            <w:t xml:space="preserve"> foram </w:t>
          </w:r>
          <w:r w:rsidR="0046394E">
            <w:rPr>
              <w:rFonts w:ascii="Times New Roman" w:hAnsi="Times New Roman" w:cs="Times New Roman"/>
            </w:rPr>
            <w:t>adaptados</w:t>
          </w:r>
          <w:r w:rsidR="0098275D">
            <w:rPr>
              <w:rFonts w:ascii="Times New Roman" w:hAnsi="Times New Roman" w:cs="Times New Roman"/>
            </w:rPr>
            <w:t>, começando pela utilização frequente de E</w:t>
          </w:r>
          <w:r w:rsidR="00036FE3">
            <w:rPr>
              <w:rFonts w:ascii="Times New Roman" w:hAnsi="Times New Roman" w:cs="Times New Roman"/>
            </w:rPr>
            <w:t xml:space="preserve">quipamentos de </w:t>
          </w:r>
          <w:r w:rsidR="0098275D">
            <w:rPr>
              <w:rFonts w:ascii="Times New Roman" w:hAnsi="Times New Roman" w:cs="Times New Roman"/>
            </w:rPr>
            <w:t>P</w:t>
          </w:r>
          <w:r w:rsidR="00036FE3">
            <w:rPr>
              <w:rFonts w:ascii="Times New Roman" w:hAnsi="Times New Roman" w:cs="Times New Roman"/>
            </w:rPr>
            <w:t xml:space="preserve">roteção </w:t>
          </w:r>
          <w:r w:rsidR="0098275D">
            <w:rPr>
              <w:rFonts w:ascii="Times New Roman" w:hAnsi="Times New Roman" w:cs="Times New Roman"/>
            </w:rPr>
            <w:t>I</w:t>
          </w:r>
          <w:r w:rsidR="00036FE3">
            <w:rPr>
              <w:rFonts w:ascii="Times New Roman" w:hAnsi="Times New Roman" w:cs="Times New Roman"/>
            </w:rPr>
            <w:t>ndividual</w:t>
          </w:r>
          <w:r w:rsidR="0098275D">
            <w:rPr>
              <w:rFonts w:ascii="Times New Roman" w:hAnsi="Times New Roman" w:cs="Times New Roman"/>
            </w:rPr>
            <w:t xml:space="preserve"> </w:t>
          </w:r>
          <w:r w:rsidR="00122BB2">
            <w:rPr>
              <w:rFonts w:ascii="Times New Roman" w:hAnsi="Times New Roman" w:cs="Times New Roman"/>
            </w:rPr>
            <w:t xml:space="preserve">e condutas frente a eliminação do contágio durante </w:t>
          </w:r>
          <w:r w:rsidR="003137D8">
            <w:rPr>
              <w:rFonts w:ascii="Times New Roman" w:hAnsi="Times New Roman" w:cs="Times New Roman"/>
            </w:rPr>
            <w:t>o contato</w:t>
          </w:r>
          <w:r w:rsidR="0046394E">
            <w:rPr>
              <w:rFonts w:ascii="Times New Roman" w:hAnsi="Times New Roman" w:cs="Times New Roman"/>
            </w:rPr>
            <w:t xml:space="preserve"> com os pacientes </w:t>
          </w:r>
          <w:r w:rsidR="000211BC">
            <w:rPr>
              <w:rFonts w:ascii="Times New Roman" w:hAnsi="Times New Roman" w:cs="Times New Roman"/>
              <w:vertAlign w:val="superscript"/>
            </w:rPr>
            <w:t>(3)</w:t>
          </w:r>
          <w:r w:rsidR="00055D62">
            <w:rPr>
              <w:rFonts w:ascii="Times New Roman" w:hAnsi="Times New Roman" w:cs="Times New Roman"/>
            </w:rPr>
            <w:t>.</w:t>
          </w:r>
          <w:r w:rsidR="00891FD6">
            <w:rPr>
              <w:rFonts w:ascii="Times New Roman" w:hAnsi="Times New Roman" w:cs="Times New Roman"/>
              <w:vertAlign w:val="superscript"/>
            </w:rPr>
            <w:t xml:space="preserve"> </w:t>
          </w:r>
          <w:r w:rsidR="00055D62">
            <w:rPr>
              <w:rFonts w:ascii="Times New Roman" w:hAnsi="Times New Roman" w:cs="Times New Roman"/>
            </w:rPr>
            <w:t>Diante do atual cenário o</w:t>
          </w:r>
          <w:r w:rsidR="00315600">
            <w:rPr>
              <w:rFonts w:ascii="Times New Roman" w:hAnsi="Times New Roman" w:cs="Times New Roman"/>
            </w:rPr>
            <w:t>s</w:t>
          </w:r>
          <w:r w:rsidR="00055D62">
            <w:rPr>
              <w:rFonts w:ascii="Times New Roman" w:hAnsi="Times New Roman" w:cs="Times New Roman"/>
            </w:rPr>
            <w:t xml:space="preserve"> Conselho</w:t>
          </w:r>
          <w:r w:rsidR="00315600">
            <w:rPr>
              <w:rFonts w:ascii="Times New Roman" w:hAnsi="Times New Roman" w:cs="Times New Roman"/>
            </w:rPr>
            <w:t>s</w:t>
          </w:r>
          <w:r w:rsidR="00055D62">
            <w:rPr>
              <w:rFonts w:ascii="Times New Roman" w:hAnsi="Times New Roman" w:cs="Times New Roman"/>
            </w:rPr>
            <w:t xml:space="preserve"> </w:t>
          </w:r>
          <w:r w:rsidR="00315600">
            <w:rPr>
              <w:rFonts w:ascii="Times New Roman" w:hAnsi="Times New Roman" w:cs="Times New Roman"/>
            </w:rPr>
            <w:t>Regionais e Federal de</w:t>
          </w:r>
          <w:r w:rsidR="00055D62">
            <w:rPr>
              <w:rFonts w:ascii="Times New Roman" w:hAnsi="Times New Roman" w:cs="Times New Roman"/>
            </w:rPr>
            <w:t xml:space="preserve"> Enfermagem, tem buscado fiscalizar os serviços de saúde e as instituições a fim de proporcionar condições de trabalho adequa</w:t>
          </w:r>
          <w:r w:rsidR="00315600">
            <w:rPr>
              <w:rFonts w:ascii="Times New Roman" w:hAnsi="Times New Roman" w:cs="Times New Roman"/>
            </w:rPr>
            <w:t>das e seguras aos profissionais</w:t>
          </w:r>
          <w:r w:rsidR="000211BC">
            <w:rPr>
              <w:rFonts w:ascii="Times New Roman" w:hAnsi="Times New Roman" w:cs="Times New Roman"/>
            </w:rPr>
            <w:t xml:space="preserve"> </w:t>
          </w:r>
          <w:r w:rsidR="00FF6FBA">
            <w:rPr>
              <w:rFonts w:ascii="Times New Roman" w:hAnsi="Times New Roman" w:cs="Times New Roman"/>
              <w:vertAlign w:val="superscript"/>
            </w:rPr>
            <w:t>(1</w:t>
          </w:r>
          <w:proofErr w:type="gramStart"/>
          <w:r w:rsidR="000211BC">
            <w:rPr>
              <w:rFonts w:ascii="Times New Roman" w:hAnsi="Times New Roman" w:cs="Times New Roman"/>
              <w:vertAlign w:val="superscript"/>
            </w:rPr>
            <w:t>)</w:t>
          </w:r>
          <w:r w:rsidR="000211BC">
            <w:rPr>
              <w:rFonts w:ascii="Times New Roman" w:hAnsi="Times New Roman" w:cs="Times New Roman"/>
            </w:rPr>
            <w:t>,</w:t>
          </w:r>
          <w:r w:rsidR="000211BC">
            <w:rPr>
              <w:rFonts w:ascii="Times New Roman" w:hAnsi="Times New Roman" w:cs="Times New Roman"/>
              <w:vertAlign w:val="superscript"/>
            </w:rPr>
            <w:t>(</w:t>
          </w:r>
          <w:proofErr w:type="gramEnd"/>
          <w:r w:rsidR="000211BC">
            <w:rPr>
              <w:rFonts w:ascii="Times New Roman" w:hAnsi="Times New Roman" w:cs="Times New Roman"/>
              <w:vertAlign w:val="superscript"/>
            </w:rPr>
            <w:t>4)</w:t>
          </w:r>
          <w:r w:rsidR="00055D62">
            <w:rPr>
              <w:rFonts w:ascii="Times New Roman" w:hAnsi="Times New Roman" w:cs="Times New Roman"/>
            </w:rPr>
            <w:t>.</w:t>
          </w:r>
          <w:r w:rsidR="00315600">
            <w:rPr>
              <w:rFonts w:ascii="Times New Roman" w:hAnsi="Times New Roman" w:cs="Times New Roman"/>
            </w:rPr>
            <w:t xml:space="preserve"> </w:t>
          </w:r>
          <w:r w:rsidR="00617C6D">
            <w:rPr>
              <w:rFonts w:ascii="Times New Roman" w:hAnsi="Times New Roman" w:cs="Times New Roman"/>
            </w:rPr>
            <w:t>O paciente com Covid-19 vivencia um momento não habitual, isto é, durante o tratamento ou isolamento social, ele precisa se ausentar dos seus entes queridos e com isso surge algumas fragilidades, em meio a isso cabe a equipe de enfermagem desenvolver durante o cuidado o empoderamento deste paciente, através da humanização, seja pelo apoio espirit</w:t>
          </w:r>
          <w:r w:rsidR="00B66B27">
            <w:rPr>
              <w:rFonts w:ascii="Times New Roman" w:hAnsi="Times New Roman" w:cs="Times New Roman"/>
            </w:rPr>
            <w:t xml:space="preserve">ual, </w:t>
          </w:r>
          <w:r w:rsidR="0046394E">
            <w:rPr>
              <w:rFonts w:ascii="Times New Roman" w:hAnsi="Times New Roman" w:cs="Times New Roman"/>
            </w:rPr>
            <w:t>na realização de procedimentos</w:t>
          </w:r>
          <w:r w:rsidR="00B66B27">
            <w:rPr>
              <w:rFonts w:ascii="Times New Roman" w:hAnsi="Times New Roman" w:cs="Times New Roman"/>
            </w:rPr>
            <w:t xml:space="preserve"> e </w:t>
          </w:r>
          <w:r w:rsidR="0046394E">
            <w:rPr>
              <w:rFonts w:ascii="Times New Roman" w:hAnsi="Times New Roman" w:cs="Times New Roman"/>
            </w:rPr>
            <w:t xml:space="preserve">pela </w:t>
          </w:r>
          <w:r w:rsidR="00B66B27">
            <w:rPr>
              <w:rFonts w:ascii="Times New Roman" w:hAnsi="Times New Roman" w:cs="Times New Roman"/>
            </w:rPr>
            <w:t>escuta ativa</w:t>
          </w:r>
          <w:r w:rsidR="0046394E">
            <w:rPr>
              <w:rFonts w:ascii="Times New Roman" w:hAnsi="Times New Roman" w:cs="Times New Roman"/>
            </w:rPr>
            <w:t xml:space="preserve"> </w:t>
          </w:r>
          <w:r w:rsidR="0046394E">
            <w:rPr>
              <w:rFonts w:ascii="Times New Roman" w:hAnsi="Times New Roman" w:cs="Times New Roman"/>
              <w:vertAlign w:val="superscript"/>
            </w:rPr>
            <w:t>(5)</w:t>
          </w:r>
          <w:r w:rsidR="0046394E">
            <w:rPr>
              <w:rFonts w:ascii="Times New Roman" w:hAnsi="Times New Roman" w:cs="Times New Roman"/>
            </w:rPr>
            <w:t xml:space="preserve">. É essencial que o cuidado ao paciente seja pautado por suas singularidades, para melhores </w:t>
          </w:r>
          <w:r w:rsidR="00E516F1">
            <w:rPr>
              <w:rFonts w:ascii="Times New Roman" w:hAnsi="Times New Roman" w:cs="Times New Roman"/>
            </w:rPr>
            <w:t xml:space="preserve">prognósticos </w:t>
          </w:r>
          <w:r w:rsidR="00E516F1">
            <w:rPr>
              <w:rFonts w:ascii="Times New Roman" w:hAnsi="Times New Roman" w:cs="Times New Roman"/>
              <w:vertAlign w:val="superscript"/>
            </w:rPr>
            <w:t>(</w:t>
          </w:r>
          <w:r w:rsidR="00B66B27">
            <w:rPr>
              <w:rFonts w:ascii="Times New Roman" w:hAnsi="Times New Roman" w:cs="Times New Roman"/>
              <w:vertAlign w:val="superscript"/>
            </w:rPr>
            <w:t>5)</w:t>
          </w:r>
          <w:r w:rsidR="00617C6D">
            <w:rPr>
              <w:rFonts w:ascii="Times New Roman" w:hAnsi="Times New Roman" w:cs="Times New Roman"/>
            </w:rPr>
            <w:t>.</w:t>
          </w:r>
          <w:r w:rsidR="003D7C64">
            <w:rPr>
              <w:rFonts w:ascii="Times New Roman" w:hAnsi="Times New Roman" w:cs="Times New Roman"/>
            </w:rPr>
            <w:t xml:space="preserve"> </w:t>
          </w:r>
          <w:r w:rsidRPr="004D025E">
            <w:rPr>
              <w:rFonts w:ascii="Times New Roman" w:hAnsi="Times New Roman" w:cs="Times New Roman"/>
              <w:b/>
            </w:rPr>
            <w:t>Considerações</w:t>
          </w:r>
          <w:r w:rsidR="00EC666C" w:rsidRPr="004D025E">
            <w:rPr>
              <w:rFonts w:ascii="Times New Roman" w:hAnsi="Times New Roman" w:cs="Times New Roman"/>
              <w:b/>
            </w:rPr>
            <w:t xml:space="preserve"> finais</w:t>
          </w:r>
          <w:r w:rsidR="004D025E">
            <w:rPr>
              <w:rFonts w:ascii="Times New Roman" w:hAnsi="Times New Roman" w:cs="Times New Roman"/>
              <w:b/>
            </w:rPr>
            <w:t xml:space="preserve">: </w:t>
          </w:r>
          <w:r w:rsidR="003A5AB7">
            <w:rPr>
              <w:rFonts w:ascii="Times New Roman" w:hAnsi="Times New Roman" w:cs="Times New Roman"/>
            </w:rPr>
            <w:t>Através deste estudo, foi possível observar as carências levantadas frente ao Covid-19 e os impactos de uma pandemia nos serviços de saúde</w:t>
          </w:r>
          <w:r w:rsidR="0046394E">
            <w:rPr>
              <w:rFonts w:ascii="Times New Roman" w:hAnsi="Times New Roman" w:cs="Times New Roman"/>
            </w:rPr>
            <w:t>, na abordagem assistencial da Enfermagem e na vida dos pacientes que foram infectados</w:t>
          </w:r>
          <w:r w:rsidR="00EC666C">
            <w:rPr>
              <w:rFonts w:ascii="Times New Roman" w:hAnsi="Times New Roman" w:cs="Times New Roman"/>
            </w:rPr>
            <w:t>.</w:t>
          </w:r>
        </w:p>
      </w:sdtContent>
    </w:sdt>
    <w:bookmarkEnd w:id="0"/>
    <w:p w14:paraId="797ADC05" w14:textId="63D5683B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F45BE5">
            <w:rPr>
              <w:rFonts w:ascii="Times New Roman" w:hAnsi="Times New Roman" w:cs="Times New Roman"/>
            </w:rPr>
            <w:t>Infecções por C</w:t>
          </w:r>
          <w:r w:rsidR="00B0126F">
            <w:rPr>
              <w:rFonts w:ascii="Times New Roman" w:hAnsi="Times New Roman" w:cs="Times New Roman"/>
            </w:rPr>
            <w:t>oronavírus</w:t>
          </w:r>
        </w:sdtContent>
      </w:sdt>
      <w:r w:rsidR="00B0126F">
        <w:rPr>
          <w:rFonts w:ascii="Times New Roman" w:hAnsi="Times New Roman" w:cs="Times New Roman"/>
        </w:rPr>
        <w:t>;</w:t>
      </w:r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B0126F">
            <w:rPr>
              <w:rFonts w:ascii="Times New Roman" w:hAnsi="Times New Roman" w:cs="Times New Roman"/>
            </w:rPr>
            <w:t>Cuidados de Enfermagem;</w:t>
          </w:r>
        </w:sdtContent>
      </w:sdt>
      <w:r w:rsidRPr="000754F5">
        <w:rPr>
          <w:rFonts w:ascii="Times New Roman" w:hAnsi="Times New Roman" w:cs="Times New Roman"/>
        </w:rPr>
        <w:t xml:space="preserve">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4A347F">
            <w:rPr>
              <w:rFonts w:ascii="Times New Roman" w:hAnsi="Times New Roman" w:cs="Times New Roman"/>
            </w:rPr>
            <w:t>Equipe de Enfermagem.</w:t>
          </w:r>
        </w:sdtContent>
      </w:sdt>
      <w:r w:rsidRPr="000754F5">
        <w:rPr>
          <w:rFonts w:ascii="Times New Roman" w:hAnsi="Times New Roman" w:cs="Times New Roman"/>
        </w:rPr>
        <w:t xml:space="preserve">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09CD10B6" w14:textId="1BB2FBF5" w:rsidR="00705C55" w:rsidRDefault="008D2916" w:rsidP="00797242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FF6FBA">
            <w:rPr>
              <w:rFonts w:ascii="Times New Roman" w:hAnsi="Times New Roman" w:cs="Times New Roman"/>
              <w:color w:val="000000" w:themeColor="text1"/>
              <w:szCs w:val="24"/>
            </w:rPr>
            <w:t>1</w:t>
          </w:r>
          <w:r w:rsidR="00FF6FBA" w:rsidRPr="00705C55">
            <w:rPr>
              <w:rFonts w:ascii="Times New Roman" w:hAnsi="Times New Roman" w:cs="Times New Roman"/>
              <w:color w:val="000000" w:themeColor="text1"/>
              <w:szCs w:val="24"/>
            </w:rPr>
            <w:t xml:space="preserve">. </w:t>
          </w:r>
          <w:r w:rsidR="00FF6FBA" w:rsidRPr="00705C55">
            <w:rPr>
              <w:rFonts w:ascii="Times New Roman" w:hAnsi="Times New Roman" w:cs="Times New Roman"/>
              <w:color w:val="000000" w:themeColor="text1"/>
              <w:szCs w:val="24"/>
              <w:shd w:val="clear" w:color="auto" w:fill="FAFAFA"/>
            </w:rPr>
            <w:t>LOURENÇÃO, Luciano Garcia. A Covid-19 e os desafios para o sistema e os profissionais de saúde. </w:t>
          </w:r>
          <w:r w:rsidR="00FF6FBA" w:rsidRPr="00705C55">
            <w:rPr>
              <w:rStyle w:val="Forte"/>
              <w:rFonts w:ascii="Times New Roman" w:hAnsi="Times New Roman" w:cs="Times New Roman"/>
              <w:color w:val="000000" w:themeColor="text1"/>
              <w:szCs w:val="24"/>
              <w:shd w:val="clear" w:color="auto" w:fill="FAFAFA"/>
            </w:rPr>
            <w:t>Enfermagem em Foco</w:t>
          </w:r>
          <w:r w:rsidR="00FF6FBA">
            <w:rPr>
              <w:rFonts w:ascii="Times New Roman" w:hAnsi="Times New Roman" w:cs="Times New Roman"/>
              <w:color w:val="000000" w:themeColor="text1"/>
              <w:szCs w:val="24"/>
              <w:shd w:val="clear" w:color="auto" w:fill="FAFAFA"/>
            </w:rPr>
            <w:t>, v. 11, n. 1, p. 1-2, 2020</w:t>
          </w:r>
          <w:r w:rsidR="00FF6FBA" w:rsidRPr="00705C55">
            <w:rPr>
              <w:rFonts w:ascii="Times New Roman" w:hAnsi="Times New Roman" w:cs="Times New Roman"/>
              <w:color w:val="000000" w:themeColor="text1"/>
              <w:szCs w:val="24"/>
              <w:shd w:val="clear" w:color="auto" w:fill="FAFAFA"/>
            </w:rPr>
            <w:t>. Disponível em: &lt;http://revista.cofen.gov.br/index.php/enfermagem/article/view/3488/726</w:t>
          </w:r>
          <w:r w:rsidR="00FF6FBA">
            <w:rPr>
              <w:rFonts w:ascii="Times New Roman" w:hAnsi="Times New Roman" w:cs="Times New Roman"/>
              <w:color w:val="000000" w:themeColor="text1"/>
              <w:szCs w:val="24"/>
              <w:shd w:val="clear" w:color="auto" w:fill="FAFAFA"/>
            </w:rPr>
            <w:t xml:space="preserve">&gt;. Acesso em: 27 jun. </w:t>
          </w:r>
          <w:r w:rsidR="00FF6FBA" w:rsidRPr="00705C55">
            <w:rPr>
              <w:rFonts w:ascii="Times New Roman" w:hAnsi="Times New Roman" w:cs="Times New Roman"/>
              <w:color w:val="000000" w:themeColor="text1"/>
              <w:szCs w:val="24"/>
              <w:shd w:val="clear" w:color="auto" w:fill="FAFAFA"/>
            </w:rPr>
            <w:t>2020.</w:t>
          </w:r>
          <w:r w:rsidR="00FF6FBA" w:rsidRPr="00705C55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  <w:r w:rsidR="00FF6FBA">
            <w:rPr>
              <w:rFonts w:ascii="Times New Roman" w:hAnsi="Times New Roman" w:cs="Times New Roman"/>
              <w:color w:val="000000" w:themeColor="text1"/>
              <w:szCs w:val="24"/>
            </w:rPr>
            <w:t xml:space="preserve"> </w:t>
          </w:r>
        </w:sdtContent>
      </w:sdt>
      <w:r w:rsidR="00ED178E" w:rsidRPr="00797242">
        <w:rPr>
          <w:rFonts w:ascii="Times New Roman" w:hAnsi="Times New Roman" w:cs="Times New Roman"/>
        </w:rPr>
        <w:t xml:space="preserve"> </w:t>
      </w:r>
    </w:p>
    <w:p w14:paraId="38164758" w14:textId="77777777" w:rsidR="00FF6FBA" w:rsidRDefault="00FF6FBA" w:rsidP="00797242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2EF35F98" w14:textId="4772C7D5" w:rsidR="00FF6FBA" w:rsidRDefault="00FF6FBA" w:rsidP="00797242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823648367"/>
          <w:placeholder>
            <w:docPart w:val="B87623FF15F042A783CEBC727CDF4DB8"/>
          </w:placeholder>
        </w:sdtPr>
        <w:sdtContent>
          <w:r>
            <w:rPr>
              <w:rFonts w:ascii="Times New Roman" w:hAnsi="Times New Roman" w:cs="Times New Roman"/>
            </w:rPr>
            <w:t>2</w:t>
          </w:r>
          <w:r w:rsidRPr="00797242">
            <w:rPr>
              <w:rFonts w:ascii="Times New Roman" w:hAnsi="Times New Roman" w:cs="Times New Roman"/>
            </w:rPr>
            <w:t xml:space="preserve">. ZANARDO, </w:t>
          </w:r>
          <w:proofErr w:type="spellStart"/>
          <w:r w:rsidR="00933B39">
            <w:rPr>
              <w:rFonts w:ascii="Times New Roman" w:hAnsi="Times New Roman" w:cs="Times New Roman"/>
            </w:rPr>
            <w:t>Graziani</w:t>
          </w:r>
          <w:proofErr w:type="spellEnd"/>
          <w:r w:rsidR="00933B39">
            <w:rPr>
              <w:rFonts w:ascii="Times New Roman" w:hAnsi="Times New Roman" w:cs="Times New Roman"/>
            </w:rPr>
            <w:t xml:space="preserve"> Maidana; ANDRADE, </w:t>
          </w:r>
          <w:proofErr w:type="spellStart"/>
          <w:r w:rsidR="00933B39">
            <w:rPr>
              <w:rFonts w:ascii="Times New Roman" w:hAnsi="Times New Roman" w:cs="Times New Roman"/>
            </w:rPr>
            <w:t>Ursulla</w:t>
          </w:r>
          <w:proofErr w:type="spellEnd"/>
          <w:r w:rsidR="00933B39">
            <w:rPr>
              <w:rFonts w:ascii="Times New Roman" w:hAnsi="Times New Roman" w:cs="Times New Roman"/>
            </w:rPr>
            <w:t xml:space="preserve">; ZANARDO, </w:t>
          </w:r>
          <w:proofErr w:type="spellStart"/>
          <w:r w:rsidR="00933B39">
            <w:rPr>
              <w:rFonts w:ascii="Times New Roman" w:hAnsi="Times New Roman" w:cs="Times New Roman"/>
            </w:rPr>
            <w:t>Guillherme</w:t>
          </w:r>
          <w:proofErr w:type="spellEnd"/>
          <w:r w:rsidR="00933B39">
            <w:rPr>
              <w:rFonts w:ascii="Times New Roman" w:hAnsi="Times New Roman" w:cs="Times New Roman"/>
            </w:rPr>
            <w:t xml:space="preserve"> Maidana; MENEZES, Luana </w:t>
          </w:r>
          <w:proofErr w:type="spellStart"/>
          <w:r w:rsidR="00933B39">
            <w:rPr>
              <w:rFonts w:ascii="Times New Roman" w:hAnsi="Times New Roman" w:cs="Times New Roman"/>
            </w:rPr>
            <w:t>Possomai</w:t>
          </w:r>
          <w:proofErr w:type="spellEnd"/>
          <w:r w:rsidRPr="00797242">
            <w:rPr>
              <w:rFonts w:ascii="Times New Roman" w:hAnsi="Times New Roman" w:cs="Times New Roman"/>
            </w:rPr>
            <w:t xml:space="preserve">. Atuação do enfermeiro na consulta de puericultura: uma revisão narrativa da literatura. </w:t>
          </w:r>
          <w:r w:rsidRPr="00797242">
            <w:rPr>
              <w:rFonts w:ascii="Times New Roman" w:hAnsi="Times New Roman" w:cs="Times New Roman"/>
              <w:b/>
            </w:rPr>
            <w:t>Revista de Enfermagem</w:t>
          </w:r>
          <w:r w:rsidRPr="00797242">
            <w:rPr>
              <w:rFonts w:ascii="Times New Roman" w:hAnsi="Times New Roman" w:cs="Times New Roman"/>
            </w:rPr>
            <w:t>, v. 13, n. 13, p. 55-69, 2017. Disponível em: &lt;http://revistas.fw.uri.br/index.php/revistadeenfermagem/article/view/2561/2563&gt;. Acesso em: 29 jun. 2020.</w:t>
          </w:r>
        </w:sdtContent>
      </w:sdt>
    </w:p>
    <w:p w14:paraId="5440FF28" w14:textId="77777777" w:rsidR="00FF6FBA" w:rsidRPr="00FF6FBA" w:rsidRDefault="00FF6FBA" w:rsidP="00797242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1B06C147" w14:textId="7F79B485" w:rsidR="00705C55" w:rsidRDefault="00705C55" w:rsidP="00797242">
      <w:pPr>
        <w:spacing w:before="0"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  <w:r w:rsidRPr="004D025E">
        <w:rPr>
          <w:rFonts w:ascii="Times New Roman" w:hAnsi="Times New Roman" w:cs="Times New Roman"/>
          <w:color w:val="000000" w:themeColor="text1"/>
          <w:szCs w:val="24"/>
        </w:rPr>
        <w:t xml:space="preserve">3. </w:t>
      </w:r>
      <w:r w:rsidR="004D025E" w:rsidRPr="004D025E">
        <w:rPr>
          <w:rFonts w:ascii="Times New Roman" w:hAnsi="Times New Roman" w:cs="Times New Roman"/>
          <w:color w:val="000000" w:themeColor="text1"/>
          <w:szCs w:val="24"/>
        </w:rPr>
        <w:t>PORTUG</w:t>
      </w:r>
      <w:r w:rsidR="00933B39">
        <w:rPr>
          <w:rFonts w:ascii="Times New Roman" w:hAnsi="Times New Roman" w:cs="Times New Roman"/>
          <w:color w:val="000000" w:themeColor="text1"/>
          <w:szCs w:val="24"/>
        </w:rPr>
        <w:t xml:space="preserve">AL, Jéssica Karoline Alves; REIS, Marcelo Henrique da Silva; BARÃO, </w:t>
      </w:r>
      <w:proofErr w:type="spellStart"/>
      <w:r w:rsidR="00933B39">
        <w:rPr>
          <w:rFonts w:ascii="Times New Roman" w:hAnsi="Times New Roman" w:cs="Times New Roman"/>
          <w:color w:val="000000" w:themeColor="text1"/>
          <w:szCs w:val="24"/>
        </w:rPr>
        <w:t>Évelyn</w:t>
      </w:r>
      <w:proofErr w:type="spellEnd"/>
      <w:r w:rsidR="00933B39">
        <w:rPr>
          <w:rFonts w:ascii="Times New Roman" w:hAnsi="Times New Roman" w:cs="Times New Roman"/>
          <w:color w:val="000000" w:themeColor="text1"/>
          <w:szCs w:val="24"/>
        </w:rPr>
        <w:t xml:space="preserve"> Janaína da Silva; SOUZA, </w:t>
      </w:r>
      <w:proofErr w:type="spellStart"/>
      <w:r w:rsidR="00933B39">
        <w:rPr>
          <w:rFonts w:ascii="Times New Roman" w:hAnsi="Times New Roman" w:cs="Times New Roman"/>
          <w:color w:val="000000" w:themeColor="text1"/>
          <w:szCs w:val="24"/>
        </w:rPr>
        <w:t>Tanny</w:t>
      </w:r>
      <w:proofErr w:type="spellEnd"/>
      <w:r w:rsidR="00933B39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proofErr w:type="spellStart"/>
      <w:r w:rsidR="00933B39">
        <w:rPr>
          <w:rFonts w:ascii="Times New Roman" w:hAnsi="Times New Roman" w:cs="Times New Roman"/>
          <w:color w:val="000000" w:themeColor="text1"/>
          <w:szCs w:val="24"/>
        </w:rPr>
        <w:t>Thaylle</w:t>
      </w:r>
      <w:proofErr w:type="spellEnd"/>
      <w:r w:rsidR="00933B39">
        <w:rPr>
          <w:rFonts w:ascii="Times New Roman" w:hAnsi="Times New Roman" w:cs="Times New Roman"/>
          <w:color w:val="000000" w:themeColor="text1"/>
          <w:szCs w:val="24"/>
        </w:rPr>
        <w:t xml:space="preserve"> Gomes de; GUIMARÃES, Remanda Sena; ALMEIDA, Lucas da Silva de et al</w:t>
      </w:r>
      <w:r w:rsidR="004D025E" w:rsidRPr="004D025E">
        <w:rPr>
          <w:rFonts w:ascii="Times New Roman" w:hAnsi="Times New Roman" w:cs="Times New Roman"/>
          <w:color w:val="000000" w:themeColor="text1"/>
          <w:szCs w:val="24"/>
        </w:rPr>
        <w:t xml:space="preserve">. Percepção do impacto emocional da equipe de </w:t>
      </w:r>
      <w:r w:rsidR="004D025E" w:rsidRPr="004D025E">
        <w:rPr>
          <w:rFonts w:ascii="Times New Roman" w:hAnsi="Times New Roman" w:cs="Times New Roman"/>
          <w:color w:val="000000" w:themeColor="text1"/>
          <w:szCs w:val="24"/>
        </w:rPr>
        <w:lastRenderedPageBreak/>
        <w:t xml:space="preserve">enfermagem diante da pandemia de Covid-19: relato de experiência. </w:t>
      </w:r>
      <w:r w:rsidR="004D025E" w:rsidRPr="004D025E">
        <w:rPr>
          <w:rFonts w:ascii="Times New Roman" w:hAnsi="Times New Roman" w:cs="Times New Roman"/>
          <w:b/>
          <w:color w:val="000000" w:themeColor="text1"/>
          <w:szCs w:val="24"/>
        </w:rPr>
        <w:t>Revista Eletrônica Acervo Saúde</w:t>
      </w:r>
      <w:r w:rsidR="004D025E" w:rsidRPr="004D025E">
        <w:rPr>
          <w:rFonts w:ascii="Times New Roman" w:hAnsi="Times New Roman" w:cs="Times New Roman"/>
          <w:color w:val="000000" w:themeColor="text1"/>
          <w:szCs w:val="24"/>
        </w:rPr>
        <w:t>, v. 46, p. 1-6, 2020. Disponível em: &lt;</w:t>
      </w:r>
      <w:r w:rsidR="004D025E" w:rsidRPr="004D025E">
        <w:rPr>
          <w:rFonts w:ascii="Times New Roman" w:hAnsi="Times New Roman" w:cs="Times New Roman"/>
          <w:color w:val="000000" w:themeColor="text1"/>
        </w:rPr>
        <w:t>https://www.acervomais.com.br/index.php/saude/article/view/3794/1975</w:t>
      </w:r>
      <w:r w:rsidR="004D025E" w:rsidRPr="004D025E">
        <w:rPr>
          <w:rFonts w:ascii="Times New Roman" w:hAnsi="Times New Roman" w:cs="Times New Roman"/>
          <w:color w:val="000000" w:themeColor="text1"/>
          <w:szCs w:val="24"/>
        </w:rPr>
        <w:t>&gt;. Acesso em: 26 jun. 2020.</w:t>
      </w:r>
    </w:p>
    <w:p w14:paraId="4AE61246" w14:textId="77777777" w:rsidR="00891FD6" w:rsidRDefault="00891FD6" w:rsidP="00797242">
      <w:pPr>
        <w:spacing w:before="0"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14:paraId="1878C779" w14:textId="6C893629" w:rsidR="003137D8" w:rsidRDefault="00891FD6" w:rsidP="00891FD6">
      <w:pPr>
        <w:spacing w:before="0"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  <w:r w:rsidRPr="00891FD6">
        <w:rPr>
          <w:rFonts w:ascii="Times New Roman" w:hAnsi="Times New Roman" w:cs="Times New Roman"/>
          <w:color w:val="000000" w:themeColor="text1"/>
          <w:szCs w:val="24"/>
        </w:rPr>
        <w:t xml:space="preserve">4. OLIVEIRA, Adriana Cristina de; LUCAS, </w:t>
      </w:r>
      <w:proofErr w:type="spellStart"/>
      <w:r w:rsidRPr="00891FD6">
        <w:rPr>
          <w:rFonts w:ascii="Times New Roman" w:hAnsi="Times New Roman" w:cs="Times New Roman"/>
          <w:color w:val="000000" w:themeColor="text1"/>
          <w:szCs w:val="24"/>
        </w:rPr>
        <w:t>Thabata</w:t>
      </w:r>
      <w:proofErr w:type="spellEnd"/>
      <w:r w:rsidRPr="00891FD6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proofErr w:type="spellStart"/>
      <w:r w:rsidRPr="00891FD6">
        <w:rPr>
          <w:rFonts w:ascii="Times New Roman" w:hAnsi="Times New Roman" w:cs="Times New Roman"/>
          <w:color w:val="000000" w:themeColor="text1"/>
          <w:szCs w:val="24"/>
        </w:rPr>
        <w:t>Coaglio</w:t>
      </w:r>
      <w:proofErr w:type="spellEnd"/>
      <w:r w:rsidRPr="00891FD6">
        <w:rPr>
          <w:rFonts w:ascii="Times New Roman" w:hAnsi="Times New Roman" w:cs="Times New Roman"/>
          <w:color w:val="000000" w:themeColor="text1"/>
          <w:szCs w:val="24"/>
        </w:rPr>
        <w:t xml:space="preserve">; IQUIAPAZA, Robert Aldo. O que a pandemia da Covid-19 tem nos ensinado sobre adoção de medidas de </w:t>
      </w:r>
      <w:proofErr w:type="gramStart"/>
      <w:r w:rsidRPr="00891FD6">
        <w:rPr>
          <w:rFonts w:ascii="Times New Roman" w:hAnsi="Times New Roman" w:cs="Times New Roman"/>
          <w:color w:val="000000" w:themeColor="text1"/>
          <w:szCs w:val="24"/>
        </w:rPr>
        <w:t>precaução?.</w:t>
      </w:r>
      <w:proofErr w:type="gramEnd"/>
      <w:r w:rsidRPr="00891FD6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  <w:r w:rsidRPr="00891FD6">
        <w:rPr>
          <w:rFonts w:ascii="Times New Roman" w:hAnsi="Times New Roman" w:cs="Times New Roman"/>
          <w:b/>
          <w:color w:val="000000" w:themeColor="text1"/>
          <w:szCs w:val="24"/>
        </w:rPr>
        <w:t>Texto &amp; Contexto Enfermagem</w:t>
      </w:r>
      <w:r w:rsidRPr="00891FD6">
        <w:rPr>
          <w:rFonts w:ascii="Times New Roman" w:hAnsi="Times New Roman" w:cs="Times New Roman"/>
          <w:color w:val="000000" w:themeColor="text1"/>
          <w:szCs w:val="24"/>
        </w:rPr>
        <w:t>, v. 29</w:t>
      </w:r>
      <w:r>
        <w:rPr>
          <w:rFonts w:ascii="Times New Roman" w:hAnsi="Times New Roman" w:cs="Times New Roman"/>
          <w:color w:val="000000" w:themeColor="text1"/>
          <w:szCs w:val="24"/>
        </w:rPr>
        <w:t xml:space="preserve">, p. 1-15, 2020. Disponível em: </w:t>
      </w:r>
      <w:r w:rsidRPr="00891FD6">
        <w:rPr>
          <w:rFonts w:ascii="Times New Roman" w:hAnsi="Times New Roman" w:cs="Times New Roman"/>
          <w:color w:val="000000" w:themeColor="text1"/>
          <w:szCs w:val="24"/>
        </w:rPr>
        <w:t>&lt;</w:t>
      </w:r>
      <w:r w:rsidRPr="00891FD6">
        <w:rPr>
          <w:rFonts w:ascii="Times New Roman" w:hAnsi="Times New Roman" w:cs="Times New Roman"/>
          <w:color w:val="000000" w:themeColor="text1"/>
        </w:rPr>
        <w:t>https://www.scielo.br/pdf/tce/v29/pt_1980-265X-tce-29-e20200106.pdf</w:t>
      </w:r>
      <w:r w:rsidRPr="00891FD6">
        <w:rPr>
          <w:rFonts w:ascii="Times New Roman" w:hAnsi="Times New Roman" w:cs="Times New Roman"/>
          <w:color w:val="000000" w:themeColor="text1"/>
          <w:szCs w:val="24"/>
        </w:rPr>
        <w:t>&gt;. Acesso em: 26 jun. 2020.</w:t>
      </w:r>
    </w:p>
    <w:p w14:paraId="66EFAE7D" w14:textId="77777777" w:rsidR="003137D8" w:rsidRDefault="003137D8" w:rsidP="00891FD6">
      <w:pPr>
        <w:spacing w:before="0"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</w:p>
    <w:p w14:paraId="1405EB52" w14:textId="1195E2E5" w:rsidR="003137D8" w:rsidRPr="00B66B27" w:rsidRDefault="00B66B27" w:rsidP="00891FD6">
      <w:pPr>
        <w:spacing w:before="0" w:after="0" w:line="240" w:lineRule="auto"/>
        <w:jc w:val="left"/>
        <w:rPr>
          <w:rFonts w:ascii="Times New Roman" w:hAnsi="Times New Roman" w:cs="Times New Roman"/>
          <w:color w:val="000000" w:themeColor="text1"/>
          <w:szCs w:val="24"/>
        </w:rPr>
      </w:pPr>
      <w:r w:rsidRPr="00B66B27">
        <w:rPr>
          <w:rFonts w:ascii="Times New Roman" w:hAnsi="Times New Roman" w:cs="Times New Roman"/>
          <w:color w:val="000000" w:themeColor="text1"/>
          <w:szCs w:val="24"/>
        </w:rPr>
        <w:t xml:space="preserve">5. TAVARES, Cássia </w:t>
      </w:r>
      <w:proofErr w:type="spellStart"/>
      <w:r w:rsidRPr="00B66B27">
        <w:rPr>
          <w:rFonts w:ascii="Times New Roman" w:hAnsi="Times New Roman" w:cs="Times New Roman"/>
          <w:color w:val="000000" w:themeColor="text1"/>
          <w:szCs w:val="24"/>
        </w:rPr>
        <w:t>Quelho</w:t>
      </w:r>
      <w:proofErr w:type="spellEnd"/>
      <w:r w:rsidRPr="00B66B27">
        <w:rPr>
          <w:rFonts w:ascii="Times New Roman" w:hAnsi="Times New Roman" w:cs="Times New Roman"/>
          <w:color w:val="000000" w:themeColor="text1"/>
          <w:szCs w:val="24"/>
        </w:rPr>
        <w:t xml:space="preserve">. Dimensões do cuidado na perspectiva da espiritualidade durante a pandemia pelo novo coronavírus (COVID-19). </w:t>
      </w:r>
      <w:proofErr w:type="spellStart"/>
      <w:r w:rsidRPr="00B66B27">
        <w:rPr>
          <w:rFonts w:ascii="Times New Roman" w:hAnsi="Times New Roman" w:cs="Times New Roman"/>
          <w:b/>
          <w:color w:val="000000" w:themeColor="text1"/>
          <w:szCs w:val="24"/>
        </w:rPr>
        <w:t>Journal</w:t>
      </w:r>
      <w:proofErr w:type="spellEnd"/>
      <w:r w:rsidRPr="00B66B27">
        <w:rPr>
          <w:rFonts w:ascii="Times New Roman" w:hAnsi="Times New Roman" w:cs="Times New Roman"/>
          <w:b/>
          <w:color w:val="000000" w:themeColor="text1"/>
          <w:szCs w:val="24"/>
        </w:rPr>
        <w:t xml:space="preserve"> Health NPEPS</w:t>
      </w:r>
      <w:r w:rsidRPr="00B66B27">
        <w:rPr>
          <w:rFonts w:ascii="Times New Roman" w:hAnsi="Times New Roman" w:cs="Times New Roman"/>
          <w:color w:val="000000" w:themeColor="text1"/>
          <w:szCs w:val="24"/>
        </w:rPr>
        <w:t xml:space="preserve">, v. 5, n. 1, p. 1-4, </w:t>
      </w:r>
      <w:proofErr w:type="gramStart"/>
      <w:r w:rsidRPr="00B66B27">
        <w:rPr>
          <w:rFonts w:ascii="Times New Roman" w:hAnsi="Times New Roman" w:cs="Times New Roman"/>
          <w:color w:val="000000" w:themeColor="text1"/>
          <w:szCs w:val="24"/>
        </w:rPr>
        <w:t>jan./</w:t>
      </w:r>
      <w:proofErr w:type="gramEnd"/>
      <w:r w:rsidRPr="00B66B27">
        <w:rPr>
          <w:rFonts w:ascii="Times New Roman" w:hAnsi="Times New Roman" w:cs="Times New Roman"/>
          <w:color w:val="000000" w:themeColor="text1"/>
          <w:szCs w:val="24"/>
        </w:rPr>
        <w:t>jun., 2020. Disponível e</w:t>
      </w:r>
      <w:r w:rsidR="0082214D">
        <w:rPr>
          <w:rFonts w:ascii="Times New Roman" w:hAnsi="Times New Roman" w:cs="Times New Roman"/>
          <w:color w:val="000000" w:themeColor="text1"/>
          <w:szCs w:val="24"/>
        </w:rPr>
        <w:t xml:space="preserve">m: </w:t>
      </w:r>
      <w:r w:rsidRPr="00B66B27">
        <w:rPr>
          <w:rFonts w:ascii="Times New Roman" w:hAnsi="Times New Roman" w:cs="Times New Roman"/>
          <w:color w:val="000000" w:themeColor="text1"/>
          <w:szCs w:val="24"/>
        </w:rPr>
        <w:t>&lt;</w:t>
      </w:r>
      <w:r w:rsidRPr="00B66B27">
        <w:rPr>
          <w:rFonts w:ascii="Times New Roman" w:hAnsi="Times New Roman" w:cs="Times New Roman"/>
          <w:color w:val="000000" w:themeColor="text1"/>
        </w:rPr>
        <w:t>http://docs.bvsalud.org/biblioref/2020/04/1095168/4517-15943-1-pb.pdf</w:t>
      </w:r>
      <w:r w:rsidRPr="00B66B27">
        <w:rPr>
          <w:rFonts w:ascii="Times New Roman" w:hAnsi="Times New Roman" w:cs="Times New Roman"/>
          <w:color w:val="000000" w:themeColor="text1"/>
          <w:szCs w:val="24"/>
        </w:rPr>
        <w:t>&gt;. Acesso em: 02 jul. 2020.</w:t>
      </w:r>
    </w:p>
    <w:sectPr w:rsidR="003137D8" w:rsidRPr="00B66B27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FB03E5" w14:textId="77777777" w:rsidR="008D2916" w:rsidRDefault="008D2916" w:rsidP="00054686">
      <w:pPr>
        <w:spacing w:before="0" w:after="0" w:line="240" w:lineRule="auto"/>
      </w:pPr>
      <w:r>
        <w:separator/>
      </w:r>
    </w:p>
  </w:endnote>
  <w:endnote w:type="continuationSeparator" w:id="0">
    <w:p w14:paraId="206D878B" w14:textId="77777777" w:rsidR="008D2916" w:rsidRDefault="008D2916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A17E8D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5C1EB1" w14:textId="77777777" w:rsidR="008D2916" w:rsidRDefault="008D2916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06667C8" w14:textId="77777777" w:rsidR="008D2916" w:rsidRDefault="008D2916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ABB848" w14:textId="77777777" w:rsidR="00054686" w:rsidRDefault="008D2916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11CEE" w14:textId="77777777" w:rsidR="00054686" w:rsidRDefault="008D2916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D04E3" w14:textId="77777777" w:rsidR="00054686" w:rsidRDefault="008D2916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3E"/>
    <w:rsid w:val="000128DB"/>
    <w:rsid w:val="000211BC"/>
    <w:rsid w:val="00036FE3"/>
    <w:rsid w:val="00043457"/>
    <w:rsid w:val="00054686"/>
    <w:rsid w:val="00055D62"/>
    <w:rsid w:val="00074595"/>
    <w:rsid w:val="000754F5"/>
    <w:rsid w:val="0009068B"/>
    <w:rsid w:val="000E596E"/>
    <w:rsid w:val="0011587C"/>
    <w:rsid w:val="00122BB2"/>
    <w:rsid w:val="001564C0"/>
    <w:rsid w:val="001D4667"/>
    <w:rsid w:val="001E1809"/>
    <w:rsid w:val="001F54D9"/>
    <w:rsid w:val="002268F9"/>
    <w:rsid w:val="002C00CE"/>
    <w:rsid w:val="002C3421"/>
    <w:rsid w:val="003137D8"/>
    <w:rsid w:val="00315600"/>
    <w:rsid w:val="00330594"/>
    <w:rsid w:val="003A5AB7"/>
    <w:rsid w:val="003D7C64"/>
    <w:rsid w:val="003E7CE5"/>
    <w:rsid w:val="00417E55"/>
    <w:rsid w:val="00433BEB"/>
    <w:rsid w:val="0046394E"/>
    <w:rsid w:val="004A347F"/>
    <w:rsid w:val="004D025E"/>
    <w:rsid w:val="00540CFD"/>
    <w:rsid w:val="00553538"/>
    <w:rsid w:val="00571DA4"/>
    <w:rsid w:val="005D6EF5"/>
    <w:rsid w:val="005D7E5A"/>
    <w:rsid w:val="005F237A"/>
    <w:rsid w:val="00617C6D"/>
    <w:rsid w:val="006C03DB"/>
    <w:rsid w:val="006F30D4"/>
    <w:rsid w:val="0070071B"/>
    <w:rsid w:val="00705C55"/>
    <w:rsid w:val="00711F9A"/>
    <w:rsid w:val="00797242"/>
    <w:rsid w:val="0082214D"/>
    <w:rsid w:val="00891FD6"/>
    <w:rsid w:val="008B6F3E"/>
    <w:rsid w:val="008D2916"/>
    <w:rsid w:val="00933B39"/>
    <w:rsid w:val="0098275D"/>
    <w:rsid w:val="00A158F1"/>
    <w:rsid w:val="00A4123A"/>
    <w:rsid w:val="00A60C6B"/>
    <w:rsid w:val="00AB0DF9"/>
    <w:rsid w:val="00AC5179"/>
    <w:rsid w:val="00AD4150"/>
    <w:rsid w:val="00AE4DFF"/>
    <w:rsid w:val="00B0126F"/>
    <w:rsid w:val="00B66B27"/>
    <w:rsid w:val="00BB3DA1"/>
    <w:rsid w:val="00CB6A91"/>
    <w:rsid w:val="00CE1D10"/>
    <w:rsid w:val="00D55666"/>
    <w:rsid w:val="00E166BD"/>
    <w:rsid w:val="00E516F1"/>
    <w:rsid w:val="00E74B07"/>
    <w:rsid w:val="00EA190E"/>
    <w:rsid w:val="00EA5349"/>
    <w:rsid w:val="00EC666C"/>
    <w:rsid w:val="00ED178E"/>
    <w:rsid w:val="00F45BE5"/>
    <w:rsid w:val="00F9396B"/>
    <w:rsid w:val="00FF18B6"/>
    <w:rsid w:val="00FF6FBA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0AAB810D-2E0A-4C8D-B860-C3BAA343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  <w:style w:type="character" w:styleId="Hyperlink">
    <w:name w:val="Hyperlink"/>
    <w:basedOn w:val="Fontepargpadro"/>
    <w:uiPriority w:val="99"/>
    <w:unhideWhenUsed/>
    <w:rsid w:val="00797242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05C5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87623FF15F042A783CEBC727CDF4D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653FBEF-4A5E-41F1-9CDE-9484F9EFF9F7}"/>
      </w:docPartPr>
      <w:docPartBody>
        <w:p w:rsidR="00000000" w:rsidRDefault="00241480" w:rsidP="00241480">
          <w:pPr>
            <w:pStyle w:val="B87623FF15F042A783CEBC727CDF4DB8"/>
          </w:pPr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0A6D26"/>
    <w:rsid w:val="0012442D"/>
    <w:rsid w:val="00241480"/>
    <w:rsid w:val="00570DED"/>
    <w:rsid w:val="007B357D"/>
    <w:rsid w:val="008241C0"/>
    <w:rsid w:val="00851F45"/>
    <w:rsid w:val="00862201"/>
    <w:rsid w:val="00D519C6"/>
    <w:rsid w:val="00E0183F"/>
    <w:rsid w:val="00F45FAD"/>
    <w:rsid w:val="00F50010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41480"/>
    <w:rPr>
      <w:color w:val="808080"/>
    </w:rPr>
  </w:style>
  <w:style w:type="paragraph" w:customStyle="1" w:styleId="7C666D2689C7400393DA124AAF040C44">
    <w:name w:val="7C666D2689C7400393DA124AAF040C44"/>
    <w:rsid w:val="00241480"/>
  </w:style>
  <w:style w:type="paragraph" w:customStyle="1" w:styleId="B87623FF15F042A783CEBC727CDF4DB8">
    <w:name w:val="B87623FF15F042A783CEBC727CDF4DB8"/>
    <w:rsid w:val="0024148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E7315-42B6-4525-ACFA-C91A20979E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1527</TotalTime>
  <Pages>3</Pages>
  <Words>848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Samuel Moreira</cp:lastModifiedBy>
  <cp:revision>11</cp:revision>
  <cp:lastPrinted>2020-06-10T02:59:00Z</cp:lastPrinted>
  <dcterms:created xsi:type="dcterms:W3CDTF">2020-06-29T03:36:00Z</dcterms:created>
  <dcterms:modified xsi:type="dcterms:W3CDTF">2020-07-02T23:44:00Z</dcterms:modified>
</cp:coreProperties>
</file>