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22724" w14:textId="27F9E991" w:rsidR="77EC211E" w:rsidRDefault="007D6811" w:rsidP="7CA73078">
      <w:pPr>
        <w:spacing w:after="0" w:line="240" w:lineRule="auto"/>
        <w:jc w:val="center"/>
        <w:rPr>
          <w:rFonts w:ascii="Arial" w:eastAsia="Arial" w:hAnsi="Arial" w:cs="Arial"/>
          <w:b/>
          <w:bCs/>
        </w:rPr>
      </w:pPr>
      <w:r>
        <w:rPr>
          <w:rFonts w:ascii="Arial" w:hAnsi="Arial" w:cs="Arial"/>
          <w:b/>
          <w:bCs/>
          <w:lang w:val="pt-BR"/>
        </w:rPr>
        <w:t>PÓ DE MÁRMORE BEGE BAHIA PARA ARGAMASSA AUTOADENÁVEL</w:t>
      </w:r>
    </w:p>
    <w:p w14:paraId="3B0E0B27" w14:textId="3DB34AD6" w:rsidR="7CA73078" w:rsidRDefault="7CA73078" w:rsidP="7CA73078">
      <w:pPr>
        <w:spacing w:after="0" w:line="240" w:lineRule="auto"/>
        <w:jc w:val="center"/>
        <w:rPr>
          <w:rFonts w:ascii="Arial" w:eastAsia="Arial" w:hAnsi="Arial" w:cs="Arial"/>
          <w:b/>
          <w:bCs/>
        </w:rPr>
      </w:pPr>
    </w:p>
    <w:p w14:paraId="0A37501D" w14:textId="77777777" w:rsidR="00343CAA" w:rsidRDefault="00343CAA" w:rsidP="00A51019">
      <w:pPr>
        <w:spacing w:after="0" w:line="240" w:lineRule="auto"/>
        <w:jc w:val="both"/>
        <w:rPr>
          <w:rFonts w:ascii="Arial" w:hAnsi="Arial" w:cs="Arial"/>
          <w:b/>
          <w:sz w:val="20"/>
          <w:szCs w:val="20"/>
          <w:lang w:val="pt-BR"/>
        </w:rPr>
      </w:pPr>
    </w:p>
    <w:p w14:paraId="535BB23D" w14:textId="6D0CEA2D" w:rsidR="00A51019" w:rsidRPr="00A51019" w:rsidRDefault="003321A5" w:rsidP="00A51019">
      <w:pPr>
        <w:spacing w:after="0" w:line="240" w:lineRule="auto"/>
        <w:jc w:val="both"/>
        <w:rPr>
          <w:rFonts w:ascii="Arial" w:hAnsi="Arial" w:cs="Arial"/>
          <w:sz w:val="20"/>
          <w:szCs w:val="20"/>
          <w:vertAlign w:val="superscript"/>
          <w:lang w:val="pt-BR"/>
        </w:rPr>
      </w:pPr>
      <w:r>
        <w:rPr>
          <w:rFonts w:ascii="Arial" w:hAnsi="Arial" w:cs="Arial"/>
          <w:b/>
          <w:bCs/>
          <w:sz w:val="20"/>
          <w:szCs w:val="20"/>
          <w:lang w:val="pt-BR"/>
        </w:rPr>
        <w:t>Giulia Costa Ghirardi</w:t>
      </w:r>
      <w:r w:rsidRPr="003321A5">
        <w:rPr>
          <w:rFonts w:ascii="Arial" w:hAnsi="Arial" w:cs="Arial"/>
          <w:b/>
          <w:bCs/>
          <w:sz w:val="20"/>
          <w:szCs w:val="20"/>
          <w:vertAlign w:val="superscript"/>
          <w:lang w:val="pt-BR"/>
        </w:rPr>
        <w:t>1</w:t>
      </w:r>
      <w:r w:rsidR="13D6386A" w:rsidRPr="7CA73078">
        <w:rPr>
          <w:rFonts w:ascii="Arial" w:hAnsi="Arial" w:cs="Arial"/>
          <w:sz w:val="20"/>
          <w:szCs w:val="20"/>
          <w:lang w:val="pt-BR"/>
        </w:rPr>
        <w:t>;</w:t>
      </w:r>
      <w:r w:rsidR="0E6AD5C6" w:rsidRPr="7CA73078">
        <w:rPr>
          <w:rFonts w:ascii="Arial" w:hAnsi="Arial" w:cs="Arial"/>
          <w:sz w:val="20"/>
          <w:szCs w:val="20"/>
          <w:lang w:val="pt-BR"/>
        </w:rPr>
        <w:t xml:space="preserve"> </w:t>
      </w:r>
      <w:r>
        <w:rPr>
          <w:rFonts w:ascii="Arial" w:hAnsi="Arial" w:cs="Arial"/>
          <w:sz w:val="20"/>
          <w:szCs w:val="20"/>
          <w:lang w:val="pt-BR"/>
        </w:rPr>
        <w:t>Luara Batalha Vieira</w:t>
      </w:r>
      <w:r w:rsidR="0E6AD5C6" w:rsidRPr="7CA73078">
        <w:rPr>
          <w:rFonts w:ascii="Arial" w:hAnsi="Arial" w:cs="Arial"/>
          <w:sz w:val="20"/>
          <w:szCs w:val="20"/>
          <w:vertAlign w:val="superscript"/>
          <w:lang w:val="pt-BR"/>
        </w:rPr>
        <w:t>2</w:t>
      </w:r>
      <w:r w:rsidR="13D6386A" w:rsidRPr="7CA73078">
        <w:rPr>
          <w:rFonts w:ascii="Arial" w:hAnsi="Arial" w:cs="Arial"/>
          <w:sz w:val="20"/>
          <w:szCs w:val="20"/>
          <w:lang w:val="pt-BR"/>
        </w:rPr>
        <w:t xml:space="preserve"> </w:t>
      </w:r>
      <w:r>
        <w:rPr>
          <w:rFonts w:ascii="Arial" w:hAnsi="Arial" w:cs="Arial"/>
          <w:sz w:val="20"/>
          <w:szCs w:val="20"/>
          <w:lang w:val="pt-BR"/>
        </w:rPr>
        <w:t>Edna dos Santos Almeida</w:t>
      </w:r>
      <w:r w:rsidRPr="003321A5">
        <w:rPr>
          <w:rFonts w:ascii="Arial" w:hAnsi="Arial" w:cs="Arial"/>
          <w:sz w:val="20"/>
          <w:szCs w:val="20"/>
          <w:vertAlign w:val="superscript"/>
          <w:lang w:val="pt-BR"/>
        </w:rPr>
        <w:t>3</w:t>
      </w:r>
      <w:r>
        <w:rPr>
          <w:rFonts w:ascii="Arial" w:hAnsi="Arial" w:cs="Arial"/>
          <w:sz w:val="20"/>
          <w:szCs w:val="20"/>
          <w:lang w:val="pt-BR"/>
        </w:rPr>
        <w:t xml:space="preserve"> Larissa da Silva Paes Cardoso</w:t>
      </w:r>
      <w:r w:rsidRPr="003321A5">
        <w:rPr>
          <w:rFonts w:ascii="Arial" w:hAnsi="Arial" w:cs="Arial"/>
          <w:sz w:val="20"/>
          <w:szCs w:val="20"/>
          <w:vertAlign w:val="superscript"/>
          <w:lang w:val="pt-BR"/>
        </w:rPr>
        <w:t>4</w:t>
      </w:r>
      <w:r>
        <w:rPr>
          <w:rFonts w:ascii="Arial" w:hAnsi="Arial" w:cs="Arial"/>
          <w:sz w:val="20"/>
          <w:szCs w:val="20"/>
          <w:lang w:val="pt-BR"/>
        </w:rPr>
        <w:t xml:space="preserve"> Bruna Bueno Mariani</w:t>
      </w:r>
      <w:r w:rsidRPr="003321A5">
        <w:rPr>
          <w:rFonts w:ascii="Arial" w:hAnsi="Arial" w:cs="Arial"/>
          <w:sz w:val="20"/>
          <w:szCs w:val="20"/>
          <w:vertAlign w:val="superscript"/>
          <w:lang w:val="pt-BR"/>
        </w:rPr>
        <w:t>5</w:t>
      </w:r>
    </w:p>
    <w:p w14:paraId="1AB5C80B" w14:textId="25D6BCCC" w:rsidR="00A51019" w:rsidRPr="00A51019" w:rsidRDefault="13D6386A" w:rsidP="00A51019">
      <w:pPr>
        <w:spacing w:after="0" w:line="240" w:lineRule="auto"/>
        <w:jc w:val="both"/>
        <w:rPr>
          <w:rFonts w:ascii="Arial" w:hAnsi="Arial" w:cs="Arial"/>
          <w:sz w:val="20"/>
          <w:szCs w:val="20"/>
          <w:lang w:val="pt-BR"/>
        </w:rPr>
      </w:pPr>
      <w:r w:rsidRPr="7CA73078">
        <w:rPr>
          <w:rFonts w:ascii="Arial" w:hAnsi="Arial" w:cs="Arial"/>
          <w:sz w:val="20"/>
          <w:szCs w:val="20"/>
          <w:vertAlign w:val="superscript"/>
          <w:lang w:val="pt-BR"/>
        </w:rPr>
        <w:t xml:space="preserve">1 </w:t>
      </w:r>
      <w:r w:rsidR="003321A5">
        <w:rPr>
          <w:rFonts w:ascii="Arial" w:hAnsi="Arial" w:cs="Arial"/>
          <w:sz w:val="20"/>
          <w:szCs w:val="20"/>
          <w:lang w:val="pt-BR"/>
        </w:rPr>
        <w:t>Engenheira civil, bolsista de PD&amp;I; Centro Universitário SENAI CIMATEC</w:t>
      </w:r>
      <w:r w:rsidR="3DB15B47" w:rsidRPr="7CA73078">
        <w:rPr>
          <w:rFonts w:ascii="Arial" w:hAnsi="Arial" w:cs="Arial"/>
          <w:sz w:val="20"/>
          <w:szCs w:val="20"/>
          <w:lang w:val="pt-BR"/>
        </w:rPr>
        <w:t>;</w:t>
      </w:r>
      <w:r w:rsidR="003321A5">
        <w:rPr>
          <w:rFonts w:ascii="Arial" w:hAnsi="Arial" w:cs="Arial"/>
          <w:sz w:val="20"/>
          <w:szCs w:val="20"/>
          <w:lang w:val="pt-BR"/>
        </w:rPr>
        <w:t xml:space="preserve"> Salvador- BA; costa_giulia@hotmail.com</w:t>
      </w:r>
      <w:r w:rsidR="6F1FE595" w:rsidRPr="7CA73078">
        <w:rPr>
          <w:rFonts w:ascii="Arial" w:hAnsi="Arial" w:cs="Arial"/>
          <w:sz w:val="20"/>
          <w:szCs w:val="20"/>
          <w:lang w:val="pt-BR"/>
        </w:rPr>
        <w:t xml:space="preserve"> </w:t>
      </w:r>
    </w:p>
    <w:p w14:paraId="5DAB6C7B" w14:textId="4B2E5218" w:rsidR="00A51019" w:rsidRPr="003321A5" w:rsidRDefault="00A51019" w:rsidP="00A51019">
      <w:pPr>
        <w:spacing w:after="0" w:line="240" w:lineRule="auto"/>
        <w:rPr>
          <w:rFonts w:ascii="Arial" w:hAnsi="Arial" w:cs="Arial"/>
          <w:color w:val="000000" w:themeColor="text1"/>
          <w:sz w:val="20"/>
          <w:szCs w:val="20"/>
          <w:lang w:val="pt-BR"/>
        </w:rPr>
      </w:pPr>
      <w:r w:rsidRPr="00A51019">
        <w:rPr>
          <w:rFonts w:ascii="Arial" w:hAnsi="Arial" w:cs="Arial"/>
          <w:sz w:val="20"/>
          <w:szCs w:val="20"/>
          <w:vertAlign w:val="superscript"/>
          <w:lang w:val="pt-BR"/>
        </w:rPr>
        <w:t xml:space="preserve">2 </w:t>
      </w:r>
      <w:r w:rsidR="003321A5">
        <w:rPr>
          <w:rFonts w:ascii="Arial" w:hAnsi="Arial" w:cs="Arial"/>
          <w:sz w:val="20"/>
          <w:szCs w:val="20"/>
          <w:lang w:val="pt-BR"/>
        </w:rPr>
        <w:t>Professora Assistente</w:t>
      </w:r>
      <w:r w:rsidRPr="00A51019">
        <w:rPr>
          <w:rFonts w:ascii="Arial" w:hAnsi="Arial" w:cs="Arial"/>
          <w:sz w:val="20"/>
          <w:szCs w:val="20"/>
          <w:lang w:val="pt-BR"/>
        </w:rPr>
        <w:t xml:space="preserve">; Centro Universitário SENAI CIMATEC; </w:t>
      </w:r>
      <w:proofErr w:type="spellStart"/>
      <w:r w:rsidRPr="00A51019">
        <w:rPr>
          <w:rFonts w:ascii="Arial" w:hAnsi="Arial" w:cs="Arial"/>
          <w:sz w:val="20"/>
          <w:szCs w:val="20"/>
          <w:lang w:val="pt-BR"/>
        </w:rPr>
        <w:t>Salvador-BA</w:t>
      </w:r>
      <w:proofErr w:type="spellEnd"/>
      <w:r w:rsidRPr="00A51019">
        <w:rPr>
          <w:rFonts w:ascii="Arial" w:hAnsi="Arial" w:cs="Arial"/>
          <w:sz w:val="20"/>
          <w:szCs w:val="20"/>
          <w:lang w:val="pt-BR"/>
        </w:rPr>
        <w:t xml:space="preserve">; </w:t>
      </w:r>
      <w:hyperlink r:id="rId8" w:history="1">
        <w:r w:rsidR="003321A5" w:rsidRPr="003321A5">
          <w:rPr>
            <w:rStyle w:val="Hyperlink"/>
            <w:rFonts w:ascii="Arial" w:hAnsi="Arial" w:cs="Arial"/>
            <w:color w:val="000000" w:themeColor="text1"/>
            <w:sz w:val="20"/>
            <w:szCs w:val="20"/>
            <w:u w:val="none"/>
            <w:lang w:val="pt-BR"/>
          </w:rPr>
          <w:t>luara.batalha@fieb.org.br</w:t>
        </w:r>
      </w:hyperlink>
    </w:p>
    <w:p w14:paraId="30E85F0B" w14:textId="5FE9F935" w:rsidR="003321A5" w:rsidRPr="003321A5" w:rsidRDefault="003321A5" w:rsidP="00A51019">
      <w:pPr>
        <w:spacing w:after="0" w:line="240" w:lineRule="auto"/>
        <w:rPr>
          <w:rFonts w:ascii="Arial" w:hAnsi="Arial" w:cs="Arial"/>
          <w:color w:val="000000" w:themeColor="text1"/>
          <w:sz w:val="20"/>
          <w:szCs w:val="20"/>
          <w:lang w:val="pt-BR"/>
        </w:rPr>
      </w:pPr>
      <w:r w:rsidRPr="003321A5">
        <w:rPr>
          <w:rFonts w:ascii="Arial" w:hAnsi="Arial" w:cs="Arial"/>
          <w:color w:val="000000" w:themeColor="text1"/>
          <w:sz w:val="20"/>
          <w:szCs w:val="20"/>
          <w:vertAlign w:val="superscript"/>
          <w:lang w:val="pt-BR"/>
        </w:rPr>
        <w:t>3</w:t>
      </w:r>
      <w:r>
        <w:rPr>
          <w:rFonts w:ascii="Arial" w:hAnsi="Arial" w:cs="Arial"/>
          <w:color w:val="000000" w:themeColor="text1"/>
          <w:sz w:val="20"/>
          <w:szCs w:val="20"/>
          <w:lang w:val="pt-BR"/>
        </w:rPr>
        <w:t xml:space="preserve"> </w:t>
      </w:r>
      <w:r w:rsidRPr="003321A5">
        <w:rPr>
          <w:rFonts w:ascii="Arial" w:hAnsi="Arial" w:cs="Arial"/>
          <w:color w:val="000000" w:themeColor="text1"/>
          <w:sz w:val="20"/>
          <w:szCs w:val="20"/>
          <w:lang w:val="pt-BR"/>
        </w:rPr>
        <w:t xml:space="preserve">Professora Adjunta; Centro Universitário SENAI CIMATEC; Salvador – BA; </w:t>
      </w:r>
      <w:hyperlink r:id="rId9" w:history="1">
        <w:r w:rsidRPr="003321A5">
          <w:rPr>
            <w:rStyle w:val="Hyperlink"/>
            <w:rFonts w:ascii="Arial" w:hAnsi="Arial" w:cs="Arial"/>
            <w:color w:val="000000" w:themeColor="text1"/>
            <w:sz w:val="20"/>
            <w:szCs w:val="20"/>
            <w:u w:val="none"/>
            <w:lang w:val="pt-BR"/>
          </w:rPr>
          <w:t>ednasa@fieb.org.br</w:t>
        </w:r>
      </w:hyperlink>
    </w:p>
    <w:p w14:paraId="0476857C" w14:textId="2E0A3EE5" w:rsidR="003321A5" w:rsidRPr="003321A5" w:rsidRDefault="003321A5" w:rsidP="00A51019">
      <w:pPr>
        <w:spacing w:after="0" w:line="240" w:lineRule="auto"/>
        <w:rPr>
          <w:rFonts w:ascii="Arial" w:hAnsi="Arial" w:cs="Arial"/>
          <w:color w:val="000000" w:themeColor="text1"/>
          <w:sz w:val="20"/>
          <w:szCs w:val="20"/>
          <w:lang w:val="pt-BR"/>
        </w:rPr>
      </w:pPr>
      <w:r w:rsidRPr="003321A5">
        <w:rPr>
          <w:rFonts w:ascii="Arial" w:hAnsi="Arial" w:cs="Arial"/>
          <w:color w:val="000000" w:themeColor="text1"/>
          <w:sz w:val="20"/>
          <w:szCs w:val="20"/>
          <w:vertAlign w:val="superscript"/>
          <w:lang w:val="pt-BR"/>
        </w:rPr>
        <w:t>4</w:t>
      </w:r>
      <w:r>
        <w:rPr>
          <w:rFonts w:ascii="Arial" w:hAnsi="Arial" w:cs="Arial"/>
          <w:color w:val="000000" w:themeColor="text1"/>
          <w:sz w:val="20"/>
          <w:szCs w:val="20"/>
          <w:lang w:val="pt-BR"/>
        </w:rPr>
        <w:t xml:space="preserve"> </w:t>
      </w:r>
      <w:r w:rsidRPr="003321A5">
        <w:rPr>
          <w:rFonts w:ascii="Arial" w:hAnsi="Arial" w:cs="Arial"/>
          <w:color w:val="000000" w:themeColor="text1"/>
          <w:sz w:val="20"/>
          <w:szCs w:val="20"/>
          <w:lang w:val="pt-BR"/>
        </w:rPr>
        <w:t xml:space="preserve">Professora Adjunta; Centro Universitário SENAI CIMATEC; Salvador- BA; </w:t>
      </w:r>
      <w:hyperlink r:id="rId10" w:history="1">
        <w:r w:rsidRPr="003321A5">
          <w:rPr>
            <w:rStyle w:val="Hyperlink"/>
            <w:rFonts w:ascii="Arial" w:hAnsi="Arial" w:cs="Arial"/>
            <w:color w:val="000000" w:themeColor="text1"/>
            <w:sz w:val="20"/>
            <w:szCs w:val="20"/>
            <w:u w:val="none"/>
            <w:lang w:val="pt-BR"/>
          </w:rPr>
          <w:t>Larissa.paes@fieb.org.br</w:t>
        </w:r>
      </w:hyperlink>
    </w:p>
    <w:p w14:paraId="704C9EBB" w14:textId="5A1BAC75" w:rsidR="003321A5" w:rsidRDefault="003321A5" w:rsidP="00A51019">
      <w:pPr>
        <w:spacing w:after="0" w:line="240" w:lineRule="auto"/>
        <w:rPr>
          <w:rFonts w:ascii="Arial" w:hAnsi="Arial" w:cs="Arial"/>
          <w:sz w:val="20"/>
          <w:lang w:val="pt-BR"/>
        </w:rPr>
      </w:pPr>
      <w:r w:rsidRPr="003321A5">
        <w:rPr>
          <w:rFonts w:ascii="Arial" w:hAnsi="Arial" w:cs="Arial"/>
          <w:sz w:val="20"/>
          <w:szCs w:val="20"/>
          <w:vertAlign w:val="superscript"/>
          <w:lang w:val="pt-BR"/>
        </w:rPr>
        <w:t>5</w:t>
      </w:r>
      <w:r>
        <w:rPr>
          <w:rFonts w:ascii="Arial" w:hAnsi="Arial" w:cs="Arial"/>
          <w:sz w:val="20"/>
          <w:szCs w:val="20"/>
          <w:lang w:val="pt-BR"/>
        </w:rPr>
        <w:t xml:space="preserve"> Professora Assistente; Centro Universitário SENAI CIMATEC; Salvador- BA; bruna.mariani@fieb.org.br</w:t>
      </w:r>
    </w:p>
    <w:p w14:paraId="6BDA727E" w14:textId="77777777" w:rsidR="003321A5" w:rsidRDefault="003321A5" w:rsidP="008C5ABC">
      <w:pPr>
        <w:spacing w:after="0" w:line="240" w:lineRule="auto"/>
        <w:jc w:val="center"/>
        <w:rPr>
          <w:rFonts w:ascii="Arial" w:hAnsi="Arial" w:cs="Arial"/>
          <w:b/>
          <w:sz w:val="20"/>
          <w:lang w:val="pt-BR"/>
        </w:rPr>
      </w:pPr>
    </w:p>
    <w:p w14:paraId="2E0C208D" w14:textId="3A15A7FD" w:rsidR="00046F1A" w:rsidRPr="008C5ABC" w:rsidRDefault="00D3013D" w:rsidP="008C5ABC">
      <w:pPr>
        <w:spacing w:after="0" w:line="240" w:lineRule="auto"/>
        <w:jc w:val="center"/>
        <w:rPr>
          <w:rFonts w:ascii="Arial" w:hAnsi="Arial" w:cs="Arial"/>
          <w:b/>
          <w:lang w:val="pt-BR"/>
        </w:rPr>
      </w:pPr>
      <w:r w:rsidRPr="00330650">
        <w:rPr>
          <w:rFonts w:ascii="Arial" w:hAnsi="Arial" w:cs="Arial"/>
          <w:b/>
          <w:sz w:val="20"/>
          <w:lang w:val="pt-BR"/>
        </w:rPr>
        <w:t>RESUMO</w:t>
      </w:r>
    </w:p>
    <w:p w14:paraId="79DA887E" w14:textId="4FB35331" w:rsidR="00046F1A" w:rsidRDefault="00046F1A" w:rsidP="7CA73078">
      <w:pPr>
        <w:spacing w:after="0" w:line="240" w:lineRule="auto"/>
        <w:jc w:val="both"/>
        <w:rPr>
          <w:rFonts w:ascii="Arial" w:hAnsi="Arial" w:cs="Arial"/>
          <w:sz w:val="18"/>
          <w:szCs w:val="18"/>
          <w:lang w:val="pt-BR"/>
        </w:rPr>
      </w:pPr>
    </w:p>
    <w:p w14:paraId="36976498" w14:textId="185054DD" w:rsidR="00046F1A" w:rsidRPr="00046F1A" w:rsidRDefault="00046F1A" w:rsidP="008C5ABC">
      <w:pPr>
        <w:spacing w:after="0" w:line="240" w:lineRule="auto"/>
        <w:jc w:val="both"/>
        <w:rPr>
          <w:rFonts w:ascii="Arial" w:hAnsi="Arial" w:cs="Arial"/>
          <w:sz w:val="18"/>
          <w:szCs w:val="18"/>
          <w:lang w:val="pt-BR"/>
        </w:rPr>
      </w:pPr>
      <w:bookmarkStart w:id="0" w:name="_Hlk31893809"/>
      <w:r w:rsidRPr="00046F1A">
        <w:rPr>
          <w:rFonts w:ascii="Arial" w:hAnsi="Arial" w:cs="Arial"/>
          <w:sz w:val="18"/>
          <w:szCs w:val="18"/>
          <w:lang w:val="pt-BR"/>
        </w:rPr>
        <w:t>A</w:t>
      </w:r>
      <w:r>
        <w:rPr>
          <w:rFonts w:ascii="Arial" w:hAnsi="Arial" w:cs="Arial"/>
          <w:sz w:val="18"/>
          <w:szCs w:val="18"/>
          <w:lang w:val="pt-BR"/>
        </w:rPr>
        <w:t>s atividades industriais geram</w:t>
      </w:r>
      <w:r w:rsidRPr="00046F1A">
        <w:rPr>
          <w:rFonts w:ascii="Arial" w:hAnsi="Arial" w:cs="Arial"/>
          <w:sz w:val="18"/>
          <w:szCs w:val="18"/>
          <w:lang w:val="pt-BR"/>
        </w:rPr>
        <w:t xml:space="preserve"> impacto</w:t>
      </w:r>
      <w:r>
        <w:rPr>
          <w:rFonts w:ascii="Arial" w:hAnsi="Arial" w:cs="Arial"/>
          <w:sz w:val="18"/>
          <w:szCs w:val="18"/>
          <w:lang w:val="pt-BR"/>
        </w:rPr>
        <w:t>s</w:t>
      </w:r>
      <w:r w:rsidRPr="00046F1A">
        <w:rPr>
          <w:rFonts w:ascii="Arial" w:hAnsi="Arial" w:cs="Arial"/>
          <w:sz w:val="18"/>
          <w:szCs w:val="18"/>
          <w:lang w:val="pt-BR"/>
        </w:rPr>
        <w:t xml:space="preserve"> ambienta</w:t>
      </w:r>
      <w:r>
        <w:rPr>
          <w:rFonts w:ascii="Arial" w:hAnsi="Arial" w:cs="Arial"/>
          <w:sz w:val="18"/>
          <w:szCs w:val="18"/>
          <w:lang w:val="pt-BR"/>
        </w:rPr>
        <w:t>is</w:t>
      </w:r>
      <w:r w:rsidRPr="00046F1A">
        <w:rPr>
          <w:rFonts w:ascii="Arial" w:hAnsi="Arial" w:cs="Arial"/>
          <w:sz w:val="18"/>
          <w:szCs w:val="18"/>
          <w:lang w:val="pt-BR"/>
        </w:rPr>
        <w:t xml:space="preserve"> e</w:t>
      </w:r>
      <w:r w:rsidR="00235881">
        <w:rPr>
          <w:rFonts w:ascii="Arial" w:hAnsi="Arial" w:cs="Arial"/>
          <w:sz w:val="18"/>
          <w:szCs w:val="18"/>
          <w:lang w:val="pt-BR"/>
        </w:rPr>
        <w:t>,</w:t>
      </w:r>
      <w:r w:rsidRPr="00046F1A">
        <w:rPr>
          <w:rFonts w:ascii="Arial" w:hAnsi="Arial" w:cs="Arial"/>
          <w:sz w:val="18"/>
          <w:szCs w:val="18"/>
          <w:lang w:val="pt-BR"/>
        </w:rPr>
        <w:t xml:space="preserve"> por isso, tem-se buscado equilibrar as demandas </w:t>
      </w:r>
      <w:r>
        <w:rPr>
          <w:rFonts w:ascii="Arial" w:hAnsi="Arial" w:cs="Arial"/>
          <w:sz w:val="18"/>
          <w:szCs w:val="18"/>
          <w:lang w:val="pt-BR"/>
        </w:rPr>
        <w:t>do setor industrial</w:t>
      </w:r>
      <w:r w:rsidRPr="00046F1A">
        <w:rPr>
          <w:rFonts w:ascii="Arial" w:hAnsi="Arial" w:cs="Arial"/>
          <w:sz w:val="18"/>
          <w:szCs w:val="18"/>
          <w:lang w:val="pt-BR"/>
        </w:rPr>
        <w:t xml:space="preserve"> com o desenvolvimento sustentável. Para tanto, a utilização de materiais alternativos pode contribuir</w:t>
      </w:r>
      <w:r w:rsidR="00235881">
        <w:rPr>
          <w:rFonts w:ascii="Arial" w:hAnsi="Arial" w:cs="Arial"/>
          <w:sz w:val="18"/>
          <w:szCs w:val="18"/>
          <w:lang w:val="pt-BR"/>
        </w:rPr>
        <w:t>,</w:t>
      </w:r>
      <w:r w:rsidRPr="00046F1A">
        <w:rPr>
          <w:rFonts w:ascii="Arial" w:hAnsi="Arial" w:cs="Arial"/>
          <w:sz w:val="18"/>
          <w:szCs w:val="18"/>
          <w:lang w:val="pt-BR"/>
        </w:rPr>
        <w:t xml:space="preserve"> não apenas </w:t>
      </w:r>
      <w:r w:rsidR="00235881">
        <w:rPr>
          <w:rFonts w:ascii="Arial" w:hAnsi="Arial" w:cs="Arial"/>
          <w:sz w:val="18"/>
          <w:szCs w:val="18"/>
          <w:lang w:val="pt-BR"/>
        </w:rPr>
        <w:t>à</w:t>
      </w:r>
      <w:r w:rsidRPr="00046F1A">
        <w:rPr>
          <w:rFonts w:ascii="Arial" w:hAnsi="Arial" w:cs="Arial"/>
          <w:sz w:val="18"/>
          <w:szCs w:val="18"/>
          <w:lang w:val="pt-BR"/>
        </w:rPr>
        <w:t xml:space="preserve"> diminuição da extração de recursos naturais, como também para </w:t>
      </w:r>
      <w:r w:rsidR="00235881">
        <w:rPr>
          <w:rFonts w:ascii="Arial" w:hAnsi="Arial" w:cs="Arial"/>
          <w:sz w:val="18"/>
          <w:szCs w:val="18"/>
          <w:lang w:val="pt-BR"/>
        </w:rPr>
        <w:t>redu</w:t>
      </w:r>
      <w:r w:rsidRPr="00046F1A">
        <w:rPr>
          <w:rFonts w:ascii="Arial" w:hAnsi="Arial" w:cs="Arial"/>
          <w:sz w:val="18"/>
          <w:szCs w:val="18"/>
          <w:lang w:val="pt-BR"/>
        </w:rPr>
        <w:t xml:space="preserve">ção de deposição inadequada de resíduo sólido. </w:t>
      </w:r>
      <w:r>
        <w:rPr>
          <w:rFonts w:ascii="Arial" w:hAnsi="Arial" w:cs="Arial"/>
          <w:sz w:val="18"/>
          <w:szCs w:val="18"/>
          <w:lang w:val="pt-BR"/>
        </w:rPr>
        <w:t>Este projeto buscou</w:t>
      </w:r>
      <w:r w:rsidRPr="00046F1A">
        <w:rPr>
          <w:rFonts w:ascii="Arial" w:hAnsi="Arial" w:cs="Arial"/>
          <w:sz w:val="18"/>
          <w:szCs w:val="18"/>
          <w:lang w:val="pt-BR"/>
        </w:rPr>
        <w:t xml:space="preserve"> avali</w:t>
      </w:r>
      <w:r>
        <w:rPr>
          <w:rFonts w:ascii="Arial" w:hAnsi="Arial" w:cs="Arial"/>
          <w:sz w:val="18"/>
          <w:szCs w:val="18"/>
          <w:lang w:val="pt-BR"/>
        </w:rPr>
        <w:t>ar a viabilidade técnica na incorporação de resíduo de serragem de mármore Bege Bahia em</w:t>
      </w:r>
      <w:r w:rsidRPr="00046F1A">
        <w:rPr>
          <w:rFonts w:ascii="Arial" w:hAnsi="Arial" w:cs="Arial"/>
          <w:sz w:val="18"/>
          <w:szCs w:val="18"/>
          <w:lang w:val="pt-BR"/>
        </w:rPr>
        <w:t xml:space="preserve"> argamassa autoadensável. </w:t>
      </w:r>
      <w:r w:rsidR="00235881">
        <w:rPr>
          <w:rFonts w:ascii="Arial" w:hAnsi="Arial" w:cs="Arial"/>
          <w:sz w:val="18"/>
          <w:szCs w:val="18"/>
          <w:lang w:val="pt-BR"/>
        </w:rPr>
        <w:t>Esta</w:t>
      </w:r>
      <w:r w:rsidRPr="00046F1A">
        <w:rPr>
          <w:rFonts w:ascii="Arial" w:hAnsi="Arial" w:cs="Arial"/>
          <w:sz w:val="18"/>
          <w:szCs w:val="18"/>
          <w:lang w:val="pt-BR"/>
        </w:rPr>
        <w:t xml:space="preserve"> argamassa necessita de um alto teor de finos, por isso o uso de</w:t>
      </w:r>
      <w:r w:rsidR="008C5ABC">
        <w:rPr>
          <w:rFonts w:ascii="Arial" w:hAnsi="Arial" w:cs="Arial"/>
          <w:sz w:val="18"/>
          <w:szCs w:val="18"/>
          <w:lang w:val="pt-BR"/>
        </w:rPr>
        <w:t>s</w:t>
      </w:r>
      <w:r w:rsidR="00235881">
        <w:rPr>
          <w:rFonts w:ascii="Arial" w:hAnsi="Arial" w:cs="Arial"/>
          <w:sz w:val="18"/>
          <w:szCs w:val="18"/>
          <w:lang w:val="pt-BR"/>
        </w:rPr>
        <w:t>t</w:t>
      </w:r>
      <w:r w:rsidR="008C5ABC">
        <w:rPr>
          <w:rFonts w:ascii="Arial" w:hAnsi="Arial" w:cs="Arial"/>
          <w:sz w:val="18"/>
          <w:szCs w:val="18"/>
          <w:lang w:val="pt-BR"/>
        </w:rPr>
        <w:t xml:space="preserve">e resíduo </w:t>
      </w:r>
      <w:r w:rsidRPr="00046F1A">
        <w:rPr>
          <w:rFonts w:ascii="Arial" w:hAnsi="Arial" w:cs="Arial"/>
          <w:sz w:val="18"/>
          <w:szCs w:val="18"/>
          <w:lang w:val="pt-BR"/>
        </w:rPr>
        <w:t xml:space="preserve">pode ser uma alternativa promissora em relação às adições naturais, tradicionalmente utilizados. </w:t>
      </w:r>
      <w:r w:rsidR="008C5ABC">
        <w:rPr>
          <w:rFonts w:ascii="Arial" w:hAnsi="Arial" w:cs="Arial"/>
          <w:sz w:val="18"/>
          <w:szCs w:val="18"/>
          <w:lang w:val="pt-BR"/>
        </w:rPr>
        <w:t>Assim</w:t>
      </w:r>
      <w:r w:rsidRPr="00046F1A">
        <w:rPr>
          <w:rFonts w:ascii="Arial" w:hAnsi="Arial" w:cs="Arial"/>
          <w:sz w:val="18"/>
          <w:szCs w:val="18"/>
          <w:lang w:val="pt-BR"/>
        </w:rPr>
        <w:t>, este</w:t>
      </w:r>
      <w:r w:rsidR="008C5ABC">
        <w:rPr>
          <w:rFonts w:ascii="Arial" w:hAnsi="Arial" w:cs="Arial"/>
          <w:sz w:val="18"/>
          <w:szCs w:val="18"/>
          <w:lang w:val="pt-BR"/>
        </w:rPr>
        <w:t xml:space="preserve"> projeto</w:t>
      </w:r>
      <w:r w:rsidRPr="00046F1A">
        <w:rPr>
          <w:rFonts w:ascii="Arial" w:hAnsi="Arial" w:cs="Arial"/>
          <w:sz w:val="18"/>
          <w:szCs w:val="18"/>
          <w:lang w:val="pt-BR"/>
        </w:rPr>
        <w:t xml:space="preserve">, </w:t>
      </w:r>
      <w:r>
        <w:rPr>
          <w:rFonts w:ascii="Arial" w:hAnsi="Arial" w:cs="Arial"/>
          <w:sz w:val="18"/>
          <w:szCs w:val="18"/>
          <w:lang w:val="pt-BR"/>
        </w:rPr>
        <w:t>que</w:t>
      </w:r>
      <w:r w:rsidRPr="00046F1A">
        <w:rPr>
          <w:rFonts w:ascii="Arial" w:hAnsi="Arial" w:cs="Arial"/>
          <w:sz w:val="18"/>
          <w:szCs w:val="18"/>
          <w:lang w:val="pt-BR"/>
        </w:rPr>
        <w:t xml:space="preserve"> abrangeu </w:t>
      </w:r>
      <w:r w:rsidR="00CF64DE">
        <w:rPr>
          <w:rFonts w:ascii="Arial" w:hAnsi="Arial" w:cs="Arial"/>
          <w:sz w:val="18"/>
          <w:szCs w:val="18"/>
          <w:lang w:val="pt-BR"/>
        </w:rPr>
        <w:t>duas</w:t>
      </w:r>
      <w:r>
        <w:rPr>
          <w:rFonts w:ascii="Arial" w:hAnsi="Arial" w:cs="Arial"/>
          <w:sz w:val="18"/>
          <w:szCs w:val="18"/>
          <w:lang w:val="pt-BR"/>
        </w:rPr>
        <w:t xml:space="preserve"> fases (Informacional</w:t>
      </w:r>
      <w:r w:rsidR="00DA59C2">
        <w:rPr>
          <w:rFonts w:ascii="Arial" w:hAnsi="Arial" w:cs="Arial"/>
          <w:sz w:val="18"/>
          <w:szCs w:val="18"/>
          <w:lang w:val="pt-BR"/>
        </w:rPr>
        <w:t xml:space="preserve"> e</w:t>
      </w:r>
      <w:r>
        <w:rPr>
          <w:rFonts w:ascii="Arial" w:hAnsi="Arial" w:cs="Arial"/>
          <w:sz w:val="18"/>
          <w:szCs w:val="18"/>
          <w:lang w:val="pt-BR"/>
        </w:rPr>
        <w:t xml:space="preserve"> Conceitual)</w:t>
      </w:r>
      <w:r w:rsidRPr="00046F1A">
        <w:rPr>
          <w:rFonts w:ascii="Arial" w:hAnsi="Arial" w:cs="Arial"/>
          <w:sz w:val="18"/>
          <w:szCs w:val="18"/>
          <w:lang w:val="pt-BR"/>
        </w:rPr>
        <w:t>, desenvolveu formulações de</w:t>
      </w:r>
      <w:r w:rsidR="008C5ABC">
        <w:rPr>
          <w:rFonts w:ascii="Arial" w:hAnsi="Arial" w:cs="Arial"/>
          <w:sz w:val="18"/>
          <w:szCs w:val="18"/>
          <w:lang w:val="pt-BR"/>
        </w:rPr>
        <w:t>s</w:t>
      </w:r>
      <w:r w:rsidR="00235881">
        <w:rPr>
          <w:rFonts w:ascii="Arial" w:hAnsi="Arial" w:cs="Arial"/>
          <w:sz w:val="18"/>
          <w:szCs w:val="18"/>
          <w:lang w:val="pt-BR"/>
        </w:rPr>
        <w:t>t</w:t>
      </w:r>
      <w:r w:rsidR="008C5ABC">
        <w:rPr>
          <w:rFonts w:ascii="Arial" w:hAnsi="Arial" w:cs="Arial"/>
          <w:sz w:val="18"/>
          <w:szCs w:val="18"/>
          <w:lang w:val="pt-BR"/>
        </w:rPr>
        <w:t>as</w:t>
      </w:r>
      <w:r w:rsidRPr="00046F1A">
        <w:rPr>
          <w:rFonts w:ascii="Arial" w:hAnsi="Arial" w:cs="Arial"/>
          <w:sz w:val="18"/>
          <w:szCs w:val="18"/>
          <w:lang w:val="pt-BR"/>
        </w:rPr>
        <w:t xml:space="preserve"> argamassas substituindo parte da areia natural por </w:t>
      </w:r>
      <w:r w:rsidR="008C5ABC">
        <w:rPr>
          <w:rFonts w:ascii="Arial" w:hAnsi="Arial" w:cs="Arial"/>
          <w:sz w:val="18"/>
          <w:szCs w:val="18"/>
          <w:lang w:val="pt-BR"/>
        </w:rPr>
        <w:t>resíduo</w:t>
      </w:r>
      <w:r w:rsidRPr="00046F1A">
        <w:rPr>
          <w:rFonts w:ascii="Arial" w:hAnsi="Arial" w:cs="Arial"/>
          <w:sz w:val="18"/>
          <w:szCs w:val="18"/>
          <w:lang w:val="pt-BR"/>
        </w:rPr>
        <w:t xml:space="preserve">. </w:t>
      </w:r>
      <w:r w:rsidR="008C5ABC">
        <w:rPr>
          <w:rFonts w:ascii="Arial" w:hAnsi="Arial" w:cs="Arial"/>
          <w:sz w:val="18"/>
          <w:szCs w:val="18"/>
          <w:lang w:val="pt-BR"/>
        </w:rPr>
        <w:t xml:space="preserve">Espera-se obter com os resultados deste projeto uma solução que mitigue os impactos ambientais causados pela </w:t>
      </w:r>
      <w:r w:rsidR="00235881">
        <w:rPr>
          <w:rFonts w:ascii="Arial" w:hAnsi="Arial" w:cs="Arial"/>
          <w:sz w:val="18"/>
          <w:szCs w:val="18"/>
          <w:lang w:val="pt-BR"/>
        </w:rPr>
        <w:t>exploração de rochas ornamentais</w:t>
      </w:r>
      <w:r w:rsidR="008C5ABC">
        <w:rPr>
          <w:rFonts w:ascii="Arial" w:hAnsi="Arial" w:cs="Arial"/>
          <w:sz w:val="18"/>
          <w:szCs w:val="18"/>
          <w:lang w:val="pt-BR"/>
        </w:rPr>
        <w:t>.</w:t>
      </w:r>
    </w:p>
    <w:bookmarkEnd w:id="0"/>
    <w:p w14:paraId="2D8B5DBD" w14:textId="3D51D01D" w:rsidR="00046F1A" w:rsidRDefault="00046F1A" w:rsidP="7CA73078">
      <w:pPr>
        <w:spacing w:after="0" w:line="240" w:lineRule="auto"/>
        <w:jc w:val="both"/>
        <w:rPr>
          <w:rFonts w:ascii="Arial" w:hAnsi="Arial" w:cs="Arial"/>
          <w:sz w:val="18"/>
          <w:szCs w:val="18"/>
          <w:lang w:val="pt-BR"/>
        </w:rPr>
      </w:pPr>
    </w:p>
    <w:p w14:paraId="06A9BE55" w14:textId="7797DE5F" w:rsidR="008C5ABC" w:rsidRDefault="008C5ABC" w:rsidP="7CA73078">
      <w:pPr>
        <w:spacing w:after="0" w:line="240" w:lineRule="auto"/>
        <w:jc w:val="both"/>
        <w:rPr>
          <w:rFonts w:ascii="Arial" w:hAnsi="Arial" w:cs="Arial"/>
          <w:sz w:val="18"/>
          <w:szCs w:val="18"/>
          <w:lang w:val="pt-BR"/>
        </w:rPr>
      </w:pPr>
      <w:r w:rsidRPr="7CA73078">
        <w:rPr>
          <w:rFonts w:ascii="Arial" w:hAnsi="Arial" w:cs="Arial"/>
          <w:b/>
          <w:bCs/>
          <w:sz w:val="18"/>
          <w:szCs w:val="18"/>
          <w:lang w:val="pt-BR"/>
        </w:rPr>
        <w:t>PALAVRAS-CHAVE:</w:t>
      </w:r>
      <w:r w:rsidRPr="7CA73078">
        <w:rPr>
          <w:rFonts w:ascii="Arial" w:hAnsi="Arial" w:cs="Arial"/>
          <w:sz w:val="18"/>
          <w:szCs w:val="18"/>
          <w:lang w:val="pt-BR"/>
        </w:rPr>
        <w:t xml:space="preserve"> </w:t>
      </w:r>
      <w:r w:rsidRPr="008C5ABC">
        <w:rPr>
          <w:rFonts w:ascii="Arial" w:hAnsi="Arial" w:cs="Arial"/>
          <w:sz w:val="18"/>
          <w:szCs w:val="18"/>
          <w:lang w:val="pt-BR"/>
        </w:rPr>
        <w:t>Argamassa</w:t>
      </w:r>
      <w:r>
        <w:rPr>
          <w:rFonts w:ascii="Arial" w:hAnsi="Arial" w:cs="Arial"/>
          <w:sz w:val="18"/>
          <w:szCs w:val="18"/>
          <w:lang w:val="pt-BR"/>
        </w:rPr>
        <w:t>;</w:t>
      </w:r>
      <w:r w:rsidRPr="008C5ABC">
        <w:rPr>
          <w:rFonts w:ascii="Arial" w:hAnsi="Arial" w:cs="Arial"/>
          <w:sz w:val="18"/>
          <w:szCs w:val="18"/>
          <w:lang w:val="pt-BR"/>
        </w:rPr>
        <w:t xml:space="preserve"> Mármore Bege Bahia</w:t>
      </w:r>
      <w:r>
        <w:rPr>
          <w:rFonts w:ascii="Arial" w:hAnsi="Arial" w:cs="Arial"/>
          <w:sz w:val="18"/>
          <w:szCs w:val="18"/>
          <w:lang w:val="pt-BR"/>
        </w:rPr>
        <w:t>;</w:t>
      </w:r>
      <w:r w:rsidRPr="008C5ABC">
        <w:rPr>
          <w:rFonts w:ascii="Arial" w:hAnsi="Arial" w:cs="Arial"/>
          <w:sz w:val="18"/>
          <w:szCs w:val="18"/>
          <w:lang w:val="pt-BR"/>
        </w:rPr>
        <w:t xml:space="preserve"> Resíduo</w:t>
      </w:r>
      <w:r>
        <w:rPr>
          <w:rFonts w:ascii="Arial" w:hAnsi="Arial" w:cs="Arial"/>
          <w:sz w:val="18"/>
          <w:szCs w:val="18"/>
          <w:lang w:val="pt-BR"/>
        </w:rPr>
        <w:t>;</w:t>
      </w:r>
      <w:r w:rsidRPr="008C5ABC">
        <w:rPr>
          <w:rFonts w:ascii="Arial" w:hAnsi="Arial" w:cs="Arial"/>
          <w:sz w:val="18"/>
          <w:szCs w:val="18"/>
          <w:lang w:val="pt-BR"/>
        </w:rPr>
        <w:t xml:space="preserve"> Argamassa Autoadensável</w:t>
      </w:r>
    </w:p>
    <w:p w14:paraId="19BE5A35" w14:textId="77777777" w:rsidR="00046F1A" w:rsidRPr="00330650" w:rsidRDefault="00046F1A" w:rsidP="7CA73078">
      <w:pPr>
        <w:spacing w:after="0" w:line="240" w:lineRule="auto"/>
        <w:jc w:val="both"/>
        <w:rPr>
          <w:rFonts w:ascii="Arial" w:hAnsi="Arial" w:cs="Arial"/>
          <w:sz w:val="18"/>
          <w:szCs w:val="18"/>
          <w:lang w:val="pt-BR"/>
        </w:rPr>
      </w:pPr>
    </w:p>
    <w:p w14:paraId="5A39BBE3" w14:textId="77777777" w:rsidR="00D3013D" w:rsidRDefault="00D3013D" w:rsidP="00D3013D">
      <w:pPr>
        <w:spacing w:after="0" w:line="240" w:lineRule="auto"/>
        <w:jc w:val="both"/>
        <w:rPr>
          <w:rFonts w:ascii="Arial" w:hAnsi="Arial" w:cs="Arial"/>
          <w:lang w:val="pt-BR"/>
        </w:rPr>
      </w:pPr>
    </w:p>
    <w:p w14:paraId="73BAA7FE" w14:textId="11039898" w:rsidR="00D3013D" w:rsidRPr="00913B07" w:rsidRDefault="008173D6" w:rsidP="00913B07">
      <w:pPr>
        <w:spacing w:after="0" w:line="240" w:lineRule="auto"/>
        <w:jc w:val="both"/>
        <w:rPr>
          <w:rFonts w:ascii="Arial" w:hAnsi="Arial" w:cs="Arial"/>
          <w:b/>
          <w:sz w:val="20"/>
          <w:lang w:val="pt-BR"/>
        </w:rPr>
      </w:pPr>
      <w:r>
        <w:rPr>
          <w:rFonts w:ascii="Arial" w:hAnsi="Arial" w:cs="Arial"/>
          <w:b/>
          <w:sz w:val="20"/>
          <w:lang w:val="pt-BR"/>
        </w:rPr>
        <w:t xml:space="preserve">1. </w:t>
      </w:r>
      <w:r w:rsidR="00D3013D" w:rsidRPr="00330650">
        <w:rPr>
          <w:rFonts w:ascii="Arial" w:hAnsi="Arial" w:cs="Arial"/>
          <w:b/>
          <w:sz w:val="20"/>
          <w:lang w:val="pt-BR"/>
        </w:rPr>
        <w:t>INTRODUÇÃO</w:t>
      </w:r>
    </w:p>
    <w:p w14:paraId="2F71B1F3" w14:textId="37C48ECB" w:rsidR="00C27883" w:rsidRDefault="00C27883" w:rsidP="00330650">
      <w:pPr>
        <w:spacing w:after="0" w:line="240" w:lineRule="auto"/>
        <w:jc w:val="both"/>
        <w:rPr>
          <w:rFonts w:ascii="Arial" w:hAnsi="Arial" w:cs="Arial"/>
          <w:sz w:val="20"/>
          <w:lang w:val="pt-BR"/>
        </w:rPr>
      </w:pPr>
    </w:p>
    <w:p w14:paraId="3F28D0D1" w14:textId="2A9CC159" w:rsidR="00C27883" w:rsidRPr="00C27883" w:rsidRDefault="00C27883" w:rsidP="00C27883">
      <w:pPr>
        <w:spacing w:after="0" w:line="240" w:lineRule="auto"/>
        <w:ind w:firstLine="720"/>
        <w:jc w:val="both"/>
        <w:rPr>
          <w:rFonts w:ascii="Arial" w:hAnsi="Arial" w:cs="Arial"/>
          <w:sz w:val="20"/>
          <w:lang w:val="pt-BR"/>
        </w:rPr>
      </w:pPr>
      <w:r w:rsidRPr="00C27883">
        <w:rPr>
          <w:rFonts w:ascii="Arial" w:hAnsi="Arial" w:cs="Arial"/>
          <w:sz w:val="20"/>
          <w:lang w:val="pt-BR"/>
        </w:rPr>
        <w:t>A produção brasileira de rochas ornamentais, segundo Chiodi Filho</w:t>
      </w:r>
      <w:r w:rsidR="00790110">
        <w:rPr>
          <w:rFonts w:ascii="Arial" w:hAnsi="Arial" w:cs="Arial"/>
          <w:sz w:val="20"/>
          <w:lang w:val="pt-BR"/>
        </w:rPr>
        <w:t>,</w:t>
      </w:r>
      <w:r w:rsidR="00790110" w:rsidRPr="00790110">
        <w:rPr>
          <w:rFonts w:ascii="Arial" w:hAnsi="Arial" w:cs="Arial"/>
          <w:sz w:val="20"/>
          <w:vertAlign w:val="superscript"/>
          <w:lang w:val="pt-BR"/>
        </w:rPr>
        <w:t>1</w:t>
      </w:r>
      <w:r w:rsidR="00790110">
        <w:rPr>
          <w:rFonts w:ascii="Arial" w:hAnsi="Arial" w:cs="Arial"/>
          <w:sz w:val="20"/>
          <w:lang w:val="pt-BR"/>
        </w:rPr>
        <w:t xml:space="preserve"> </w:t>
      </w:r>
      <w:r w:rsidRPr="00C27883">
        <w:rPr>
          <w:rFonts w:ascii="Arial" w:hAnsi="Arial" w:cs="Arial"/>
          <w:sz w:val="20"/>
          <w:lang w:val="pt-BR"/>
        </w:rPr>
        <w:t>foi estimada em 2017, em 9,2 milhões de toneladas.  Junto a esse elevado número de produção</w:t>
      </w:r>
      <w:r w:rsidR="00580C1F">
        <w:rPr>
          <w:rFonts w:ascii="Arial" w:hAnsi="Arial" w:cs="Arial"/>
          <w:sz w:val="20"/>
          <w:lang w:val="pt-BR"/>
        </w:rPr>
        <w:t>,</w:t>
      </w:r>
      <w:r w:rsidRPr="00C27883">
        <w:rPr>
          <w:rFonts w:ascii="Arial" w:hAnsi="Arial" w:cs="Arial"/>
          <w:sz w:val="20"/>
          <w:lang w:val="pt-BR"/>
        </w:rPr>
        <w:t xml:space="preserve"> cresce, aceleradamente também, a quantidade de resíduo gerado por essa indústria. Segundo Sant´ana e Gadioli,</w:t>
      </w:r>
      <w:r w:rsidR="00790110" w:rsidRPr="00790110">
        <w:rPr>
          <w:rFonts w:ascii="Arial" w:hAnsi="Arial" w:cs="Arial"/>
          <w:sz w:val="20"/>
          <w:vertAlign w:val="superscript"/>
          <w:lang w:val="pt-BR"/>
        </w:rPr>
        <w:t>2</w:t>
      </w:r>
      <w:r w:rsidRPr="00C27883">
        <w:rPr>
          <w:rFonts w:ascii="Arial" w:hAnsi="Arial" w:cs="Arial"/>
          <w:sz w:val="20"/>
          <w:lang w:val="pt-BR"/>
        </w:rPr>
        <w:t xml:space="preserve"> estima-se que no Brasil foram geradas mais de 22 milhões de toneladas de resíduo de rochas ornamentais em 2012. </w:t>
      </w:r>
    </w:p>
    <w:p w14:paraId="1BDFCAE7" w14:textId="79469023" w:rsidR="00C27883" w:rsidRDefault="00C27883" w:rsidP="00C27883">
      <w:pPr>
        <w:spacing w:after="0" w:line="240" w:lineRule="auto"/>
        <w:ind w:firstLine="720"/>
        <w:jc w:val="both"/>
        <w:rPr>
          <w:rFonts w:ascii="Arial" w:hAnsi="Arial" w:cs="Arial"/>
          <w:sz w:val="20"/>
          <w:lang w:val="pt-BR"/>
        </w:rPr>
      </w:pPr>
      <w:r w:rsidRPr="00C27883">
        <w:rPr>
          <w:rFonts w:ascii="Arial" w:hAnsi="Arial" w:cs="Arial"/>
          <w:sz w:val="20"/>
          <w:lang w:val="pt-BR"/>
        </w:rPr>
        <w:t xml:space="preserve">Relativo à Bahia, este estado é o terceiro maior produtor de rochas ornamentais no Brasil </w:t>
      </w:r>
      <w:r w:rsidR="00095A6D">
        <w:rPr>
          <w:rFonts w:ascii="Arial" w:hAnsi="Arial" w:cs="Arial"/>
          <w:sz w:val="20"/>
          <w:lang w:val="pt-BR"/>
        </w:rPr>
        <w:t>e</w:t>
      </w:r>
      <w:r w:rsidR="00580C1F">
        <w:rPr>
          <w:rFonts w:ascii="Arial" w:hAnsi="Arial" w:cs="Arial"/>
          <w:sz w:val="20"/>
          <w:lang w:val="pt-BR"/>
        </w:rPr>
        <w:t>,</w:t>
      </w:r>
      <w:r w:rsidR="00095A6D">
        <w:rPr>
          <w:rFonts w:ascii="Arial" w:hAnsi="Arial" w:cs="Arial"/>
          <w:sz w:val="20"/>
          <w:lang w:val="pt-BR"/>
        </w:rPr>
        <w:t xml:space="preserve"> </w:t>
      </w:r>
      <w:r w:rsidRPr="00C27883">
        <w:rPr>
          <w:rFonts w:ascii="Arial" w:hAnsi="Arial" w:cs="Arial"/>
          <w:sz w:val="20"/>
          <w:lang w:val="pt-BR"/>
        </w:rPr>
        <w:t>de acordo com Sant´ana e Gadioli,</w:t>
      </w:r>
      <w:r w:rsidR="00790110" w:rsidRPr="00790110">
        <w:rPr>
          <w:rFonts w:ascii="Arial" w:hAnsi="Arial" w:cs="Arial"/>
          <w:sz w:val="20"/>
          <w:vertAlign w:val="superscript"/>
          <w:lang w:val="pt-BR"/>
        </w:rPr>
        <w:t>2</w:t>
      </w:r>
      <w:r w:rsidRPr="00C27883">
        <w:rPr>
          <w:rFonts w:ascii="Arial" w:hAnsi="Arial" w:cs="Arial"/>
          <w:sz w:val="20"/>
          <w:lang w:val="pt-BR"/>
        </w:rPr>
        <w:t xml:space="preserve"> em 2017</w:t>
      </w:r>
      <w:r w:rsidR="00580C1F">
        <w:rPr>
          <w:rFonts w:ascii="Arial" w:hAnsi="Arial" w:cs="Arial"/>
          <w:sz w:val="20"/>
          <w:lang w:val="pt-BR"/>
        </w:rPr>
        <w:t>,</w:t>
      </w:r>
      <w:r w:rsidRPr="00C27883">
        <w:rPr>
          <w:rFonts w:ascii="Arial" w:hAnsi="Arial" w:cs="Arial"/>
          <w:sz w:val="20"/>
          <w:lang w:val="pt-BR"/>
        </w:rPr>
        <w:t xml:space="preserve"> a produção estadual foi de 850.000 toneladas.</w:t>
      </w:r>
    </w:p>
    <w:p w14:paraId="78DBC3AE" w14:textId="50089705" w:rsidR="00095A6D" w:rsidRPr="00095A6D" w:rsidRDefault="00095A6D" w:rsidP="00095A6D">
      <w:pPr>
        <w:spacing w:after="0" w:line="240" w:lineRule="auto"/>
        <w:ind w:firstLine="720"/>
        <w:jc w:val="both"/>
        <w:rPr>
          <w:rFonts w:ascii="Arial" w:hAnsi="Arial" w:cs="Arial"/>
          <w:sz w:val="20"/>
          <w:lang w:val="pt-BR"/>
        </w:rPr>
      </w:pPr>
      <w:r w:rsidRPr="00095A6D">
        <w:rPr>
          <w:rFonts w:ascii="Arial" w:hAnsi="Arial" w:cs="Arial"/>
          <w:sz w:val="20"/>
          <w:lang w:val="pt-BR"/>
        </w:rPr>
        <w:t>Alguns estudos na área de reutilização de resíduos industriais vêm sendo desenvolvidos, em busca de soluções que mitiguem os impactos relacionados à</w:t>
      </w:r>
      <w:r w:rsidR="00580C1F">
        <w:rPr>
          <w:rFonts w:ascii="Arial" w:hAnsi="Arial" w:cs="Arial"/>
          <w:sz w:val="20"/>
          <w:lang w:val="pt-BR"/>
        </w:rPr>
        <w:t xml:space="preserve"> estas</w:t>
      </w:r>
      <w:r w:rsidRPr="00095A6D">
        <w:rPr>
          <w:rFonts w:ascii="Arial" w:hAnsi="Arial" w:cs="Arial"/>
          <w:sz w:val="20"/>
          <w:lang w:val="pt-BR"/>
        </w:rPr>
        <w:t xml:space="preserve"> atividades, seja pela alta extração de matéria-prima natural, ou pela alta geração de resíduo sólido. </w:t>
      </w:r>
    </w:p>
    <w:p w14:paraId="21EEE04D" w14:textId="3A0D7E57" w:rsidR="00095A6D" w:rsidRPr="00095A6D" w:rsidRDefault="00095A6D" w:rsidP="00095A6D">
      <w:pPr>
        <w:spacing w:after="0" w:line="240" w:lineRule="auto"/>
        <w:ind w:firstLine="720"/>
        <w:jc w:val="both"/>
        <w:rPr>
          <w:rFonts w:ascii="Arial" w:hAnsi="Arial" w:cs="Arial"/>
          <w:sz w:val="20"/>
          <w:lang w:val="pt-BR"/>
        </w:rPr>
      </w:pPr>
      <w:r w:rsidRPr="00095A6D">
        <w:rPr>
          <w:rFonts w:ascii="Arial" w:hAnsi="Arial" w:cs="Arial"/>
          <w:sz w:val="20"/>
          <w:lang w:val="pt-BR"/>
        </w:rPr>
        <w:t>No contexto da indústria da Construção Civil e no que diz respeito ao uso de resíduo de serragem de mármore e granito em argamassas, já existem alguns estudos na literatura, tais como, o de Apolinário,</w:t>
      </w:r>
      <w:r w:rsidR="00046F1A" w:rsidRPr="00046F1A">
        <w:rPr>
          <w:rFonts w:ascii="Arial" w:hAnsi="Arial" w:cs="Arial"/>
          <w:sz w:val="20"/>
          <w:vertAlign w:val="superscript"/>
          <w:lang w:val="pt-BR"/>
        </w:rPr>
        <w:t>3</w:t>
      </w:r>
      <w:r w:rsidRPr="00095A6D">
        <w:rPr>
          <w:rFonts w:ascii="Arial" w:hAnsi="Arial" w:cs="Arial"/>
          <w:sz w:val="20"/>
          <w:lang w:val="pt-BR"/>
        </w:rPr>
        <w:t xml:space="preserve"> Afonso,</w:t>
      </w:r>
      <w:r w:rsidR="00046F1A" w:rsidRPr="00046F1A">
        <w:rPr>
          <w:rFonts w:ascii="Arial" w:hAnsi="Arial" w:cs="Arial"/>
          <w:sz w:val="20"/>
          <w:vertAlign w:val="superscript"/>
          <w:lang w:val="pt-BR"/>
        </w:rPr>
        <w:t>4</w:t>
      </w:r>
      <w:r w:rsidRPr="00046F1A">
        <w:rPr>
          <w:rFonts w:ascii="Arial" w:hAnsi="Arial" w:cs="Arial"/>
          <w:sz w:val="20"/>
          <w:vertAlign w:val="superscript"/>
          <w:lang w:val="pt-BR"/>
        </w:rPr>
        <w:t xml:space="preserve"> </w:t>
      </w:r>
      <w:r w:rsidRPr="00095A6D">
        <w:rPr>
          <w:rFonts w:ascii="Arial" w:hAnsi="Arial" w:cs="Arial"/>
          <w:sz w:val="20"/>
          <w:lang w:val="pt-BR"/>
        </w:rPr>
        <w:t>Sales, Sá e Santos,</w:t>
      </w:r>
      <w:r w:rsidR="00046F1A" w:rsidRPr="00046F1A">
        <w:rPr>
          <w:rFonts w:ascii="Arial" w:hAnsi="Arial" w:cs="Arial"/>
          <w:sz w:val="20"/>
          <w:vertAlign w:val="superscript"/>
          <w:lang w:val="pt-BR"/>
        </w:rPr>
        <w:t>5</w:t>
      </w:r>
      <w:r w:rsidRPr="00095A6D">
        <w:rPr>
          <w:rFonts w:ascii="Arial" w:hAnsi="Arial" w:cs="Arial"/>
          <w:sz w:val="20"/>
          <w:lang w:val="pt-BR"/>
        </w:rPr>
        <w:t xml:space="preserve">  Barros,</w:t>
      </w:r>
      <w:r w:rsidR="00046F1A" w:rsidRPr="00046F1A">
        <w:rPr>
          <w:rFonts w:ascii="Arial" w:hAnsi="Arial" w:cs="Arial"/>
          <w:sz w:val="20"/>
          <w:vertAlign w:val="superscript"/>
          <w:lang w:val="pt-BR"/>
        </w:rPr>
        <w:t>6</w:t>
      </w:r>
      <w:r w:rsidRPr="00095A6D">
        <w:rPr>
          <w:rFonts w:ascii="Arial" w:hAnsi="Arial" w:cs="Arial"/>
          <w:sz w:val="20"/>
          <w:lang w:val="pt-BR"/>
        </w:rPr>
        <w:t xml:space="preserve"> Khyaliya, Kabeer e Vyas,</w:t>
      </w:r>
      <w:r w:rsidR="00046F1A" w:rsidRPr="00046F1A">
        <w:rPr>
          <w:rFonts w:ascii="Arial" w:hAnsi="Arial" w:cs="Arial"/>
          <w:sz w:val="20"/>
          <w:vertAlign w:val="superscript"/>
          <w:lang w:val="pt-BR"/>
        </w:rPr>
        <w:t>7</w:t>
      </w:r>
      <w:r w:rsidRPr="00095A6D">
        <w:rPr>
          <w:rFonts w:ascii="Arial" w:hAnsi="Arial" w:cs="Arial"/>
          <w:sz w:val="20"/>
          <w:lang w:val="pt-BR"/>
        </w:rPr>
        <w:t xml:space="preserve"> Mendes,</w:t>
      </w:r>
      <w:r w:rsidR="00046F1A" w:rsidRPr="00046F1A">
        <w:rPr>
          <w:rFonts w:ascii="Arial" w:hAnsi="Arial" w:cs="Arial"/>
          <w:sz w:val="20"/>
          <w:vertAlign w:val="superscript"/>
          <w:lang w:val="pt-BR"/>
        </w:rPr>
        <w:t>8</w:t>
      </w:r>
      <w:r w:rsidRPr="00095A6D">
        <w:rPr>
          <w:rFonts w:ascii="Arial" w:hAnsi="Arial" w:cs="Arial"/>
          <w:sz w:val="20"/>
          <w:lang w:val="pt-BR"/>
        </w:rPr>
        <w:t xml:space="preserve"> Kabeer e Vyas.</w:t>
      </w:r>
      <w:r w:rsidR="00046F1A" w:rsidRPr="00046F1A">
        <w:rPr>
          <w:rFonts w:ascii="Arial" w:hAnsi="Arial" w:cs="Arial"/>
          <w:sz w:val="20"/>
          <w:vertAlign w:val="superscript"/>
          <w:lang w:val="pt-BR"/>
        </w:rPr>
        <w:t>9</w:t>
      </w:r>
      <w:r w:rsidRPr="00095A6D">
        <w:rPr>
          <w:rFonts w:ascii="Arial" w:hAnsi="Arial" w:cs="Arial"/>
          <w:sz w:val="20"/>
          <w:lang w:val="pt-BR"/>
        </w:rPr>
        <w:t xml:space="preserve"> </w:t>
      </w:r>
    </w:p>
    <w:p w14:paraId="7ADEDCA4" w14:textId="3A11C867" w:rsidR="0070371B" w:rsidRPr="00C27883" w:rsidRDefault="0070371B" w:rsidP="0070371B">
      <w:pPr>
        <w:spacing w:after="0" w:line="240" w:lineRule="auto"/>
        <w:ind w:firstLine="720"/>
        <w:jc w:val="both"/>
        <w:rPr>
          <w:rFonts w:ascii="Arial" w:hAnsi="Arial" w:cs="Arial"/>
          <w:sz w:val="20"/>
          <w:lang w:val="pt-BR"/>
        </w:rPr>
      </w:pPr>
      <w:r>
        <w:rPr>
          <w:rFonts w:ascii="Arial" w:hAnsi="Arial" w:cs="Arial"/>
          <w:sz w:val="20"/>
          <w:lang w:val="pt-BR"/>
        </w:rPr>
        <w:t xml:space="preserve">Desta forma, o objetivo deste trabalho é </w:t>
      </w:r>
      <w:r w:rsidR="00CF64DE">
        <w:rPr>
          <w:rFonts w:ascii="Arial" w:hAnsi="Arial" w:cs="Arial"/>
          <w:sz w:val="20"/>
          <w:lang w:val="pt-BR"/>
        </w:rPr>
        <w:t>reutilizar o resíduo resultante do processo de beneficiamento do mármore Bege Bahia</w:t>
      </w:r>
      <w:r w:rsidR="00AA1934">
        <w:rPr>
          <w:rFonts w:ascii="Arial" w:hAnsi="Arial" w:cs="Arial"/>
          <w:sz w:val="20"/>
          <w:lang w:val="pt-BR"/>
        </w:rPr>
        <w:t xml:space="preserve">, através do </w:t>
      </w:r>
      <w:r>
        <w:rPr>
          <w:rFonts w:ascii="Arial" w:hAnsi="Arial" w:cs="Arial"/>
          <w:sz w:val="20"/>
          <w:lang w:val="pt-BR"/>
        </w:rPr>
        <w:t>desenvolvimento de uma nova formulação de</w:t>
      </w:r>
      <w:r w:rsidRPr="0070371B">
        <w:rPr>
          <w:rFonts w:ascii="Arial" w:hAnsi="Arial" w:cs="Arial"/>
          <w:sz w:val="20"/>
          <w:lang w:val="pt-BR"/>
        </w:rPr>
        <w:t xml:space="preserve"> argamassa autoadensável para contrapiso autonivelante</w:t>
      </w:r>
      <w:r>
        <w:rPr>
          <w:rFonts w:ascii="Arial" w:hAnsi="Arial" w:cs="Arial"/>
          <w:sz w:val="20"/>
          <w:lang w:val="pt-BR"/>
        </w:rPr>
        <w:t>,</w:t>
      </w:r>
      <w:r w:rsidRPr="0070371B">
        <w:rPr>
          <w:rFonts w:ascii="Arial" w:hAnsi="Arial" w:cs="Arial"/>
          <w:sz w:val="20"/>
          <w:lang w:val="pt-BR"/>
        </w:rPr>
        <w:t xml:space="preserve"> a partir da avaliação de diferentes traços, obtidos através da substituição </w:t>
      </w:r>
      <w:r w:rsidR="00580C1F">
        <w:rPr>
          <w:rFonts w:ascii="Arial" w:hAnsi="Arial" w:cs="Arial"/>
          <w:sz w:val="20"/>
          <w:lang w:val="pt-BR"/>
        </w:rPr>
        <w:t>da areia natural por pó de pedra</w:t>
      </w:r>
      <w:r w:rsidR="00AA1934">
        <w:rPr>
          <w:rFonts w:ascii="Arial" w:hAnsi="Arial" w:cs="Arial"/>
          <w:sz w:val="20"/>
          <w:lang w:val="pt-BR"/>
        </w:rPr>
        <w:t xml:space="preserve"> (resíduo)</w:t>
      </w:r>
      <w:r w:rsidR="00580C1F">
        <w:rPr>
          <w:rFonts w:ascii="Arial" w:hAnsi="Arial" w:cs="Arial"/>
          <w:sz w:val="20"/>
          <w:lang w:val="pt-BR"/>
        </w:rPr>
        <w:t xml:space="preserve"> em</w:t>
      </w:r>
      <w:r w:rsidRPr="0070371B">
        <w:rPr>
          <w:rFonts w:ascii="Arial" w:hAnsi="Arial" w:cs="Arial"/>
          <w:sz w:val="20"/>
          <w:lang w:val="pt-BR"/>
        </w:rPr>
        <w:t xml:space="preserve"> quatro diferentes</w:t>
      </w:r>
      <w:r w:rsidR="00DA59C2">
        <w:rPr>
          <w:rFonts w:ascii="Arial" w:hAnsi="Arial" w:cs="Arial"/>
          <w:sz w:val="20"/>
          <w:lang w:val="pt-BR"/>
        </w:rPr>
        <w:t xml:space="preserve"> teores</w:t>
      </w:r>
      <w:r w:rsidR="00580C1F">
        <w:rPr>
          <w:rFonts w:ascii="Arial" w:hAnsi="Arial" w:cs="Arial"/>
          <w:sz w:val="20"/>
          <w:lang w:val="pt-BR"/>
        </w:rPr>
        <w:t>.</w:t>
      </w:r>
    </w:p>
    <w:p w14:paraId="0AA6E195" w14:textId="77777777" w:rsidR="00C27883" w:rsidRPr="00330650" w:rsidRDefault="00C27883" w:rsidP="00330650">
      <w:pPr>
        <w:spacing w:after="0" w:line="240" w:lineRule="auto"/>
        <w:jc w:val="both"/>
        <w:rPr>
          <w:rFonts w:ascii="Arial" w:hAnsi="Arial" w:cs="Arial"/>
          <w:sz w:val="20"/>
          <w:lang w:val="pt-BR"/>
        </w:rPr>
      </w:pPr>
    </w:p>
    <w:p w14:paraId="72A3D3EC" w14:textId="77777777" w:rsidR="00330650" w:rsidRDefault="00330650" w:rsidP="00330650">
      <w:pPr>
        <w:spacing w:after="0" w:line="240" w:lineRule="auto"/>
        <w:jc w:val="both"/>
        <w:rPr>
          <w:rFonts w:ascii="Arial" w:hAnsi="Arial" w:cs="Arial"/>
          <w:sz w:val="20"/>
          <w:lang w:val="pt-BR"/>
        </w:rPr>
      </w:pPr>
    </w:p>
    <w:p w14:paraId="48498DB3" w14:textId="77777777" w:rsidR="00D3013D" w:rsidRPr="00330650" w:rsidRDefault="008173D6" w:rsidP="00330650">
      <w:pPr>
        <w:spacing w:after="0" w:line="240" w:lineRule="auto"/>
        <w:jc w:val="both"/>
        <w:rPr>
          <w:rFonts w:ascii="Arial" w:hAnsi="Arial" w:cs="Arial"/>
          <w:b/>
          <w:sz w:val="20"/>
          <w:lang w:val="pt-BR"/>
        </w:rPr>
      </w:pPr>
      <w:r>
        <w:rPr>
          <w:rFonts w:ascii="Arial" w:hAnsi="Arial" w:cs="Arial"/>
          <w:b/>
          <w:sz w:val="20"/>
          <w:lang w:val="pt-BR"/>
        </w:rPr>
        <w:t xml:space="preserve">2. </w:t>
      </w:r>
      <w:r w:rsidR="00D3013D" w:rsidRPr="00330650">
        <w:rPr>
          <w:rFonts w:ascii="Arial" w:hAnsi="Arial" w:cs="Arial"/>
          <w:b/>
          <w:sz w:val="20"/>
          <w:lang w:val="pt-BR"/>
        </w:rPr>
        <w:t>METODOLOGIA</w:t>
      </w:r>
    </w:p>
    <w:p w14:paraId="0D0B940D" w14:textId="77777777" w:rsidR="00330650" w:rsidRDefault="00330650" w:rsidP="00330650">
      <w:pPr>
        <w:spacing w:after="0" w:line="240" w:lineRule="auto"/>
        <w:jc w:val="both"/>
        <w:rPr>
          <w:rFonts w:ascii="Arial" w:hAnsi="Arial" w:cs="Arial"/>
          <w:sz w:val="20"/>
          <w:lang w:val="pt-BR"/>
        </w:rPr>
      </w:pPr>
    </w:p>
    <w:p w14:paraId="59C338D7" w14:textId="6C9D2753" w:rsidR="00B47CB2" w:rsidRDefault="00B47CB2" w:rsidP="00330650">
      <w:pPr>
        <w:spacing w:after="0" w:line="240" w:lineRule="auto"/>
        <w:jc w:val="both"/>
        <w:rPr>
          <w:rFonts w:ascii="Arial" w:hAnsi="Arial" w:cs="Arial"/>
          <w:sz w:val="20"/>
          <w:lang w:val="pt-BR"/>
        </w:rPr>
      </w:pPr>
      <w:r>
        <w:rPr>
          <w:rFonts w:ascii="Arial" w:hAnsi="Arial" w:cs="Arial"/>
          <w:sz w:val="20"/>
          <w:lang w:val="pt-BR"/>
        </w:rPr>
        <w:tab/>
      </w:r>
      <w:r w:rsidR="00EC6E5E">
        <w:rPr>
          <w:rFonts w:ascii="Arial" w:hAnsi="Arial" w:cs="Arial"/>
          <w:sz w:val="20"/>
          <w:lang w:val="pt-BR"/>
        </w:rPr>
        <w:t>Este</w:t>
      </w:r>
      <w:r>
        <w:rPr>
          <w:rFonts w:ascii="Arial" w:hAnsi="Arial" w:cs="Arial"/>
          <w:sz w:val="20"/>
          <w:lang w:val="pt-BR"/>
        </w:rPr>
        <w:t xml:space="preserve"> trabalho desenvolveu formulações de argamassa</w:t>
      </w:r>
      <w:r w:rsidR="00EC6E5E">
        <w:rPr>
          <w:rFonts w:ascii="Arial" w:hAnsi="Arial" w:cs="Arial"/>
          <w:sz w:val="20"/>
          <w:lang w:val="pt-BR"/>
        </w:rPr>
        <w:t>s</w:t>
      </w:r>
      <w:r>
        <w:rPr>
          <w:rFonts w:ascii="Arial" w:hAnsi="Arial" w:cs="Arial"/>
          <w:sz w:val="20"/>
          <w:lang w:val="pt-BR"/>
        </w:rPr>
        <w:t xml:space="preserve"> autoadensáve</w:t>
      </w:r>
      <w:r w:rsidR="00EC6E5E">
        <w:rPr>
          <w:rFonts w:ascii="Arial" w:hAnsi="Arial" w:cs="Arial"/>
          <w:sz w:val="20"/>
          <w:lang w:val="pt-BR"/>
        </w:rPr>
        <w:t xml:space="preserve">is </w:t>
      </w:r>
      <w:r>
        <w:rPr>
          <w:rFonts w:ascii="Arial" w:hAnsi="Arial" w:cs="Arial"/>
          <w:sz w:val="20"/>
          <w:lang w:val="pt-BR"/>
        </w:rPr>
        <w:t>para contrapiso</w:t>
      </w:r>
      <w:r w:rsidR="00EC6E5E">
        <w:rPr>
          <w:rFonts w:ascii="Arial" w:hAnsi="Arial" w:cs="Arial"/>
          <w:sz w:val="20"/>
          <w:lang w:val="pt-BR"/>
        </w:rPr>
        <w:t>s</w:t>
      </w:r>
      <w:r>
        <w:rPr>
          <w:rFonts w:ascii="Arial" w:hAnsi="Arial" w:cs="Arial"/>
          <w:sz w:val="20"/>
          <w:lang w:val="pt-BR"/>
        </w:rPr>
        <w:t xml:space="preserve"> autonivelante</w:t>
      </w:r>
      <w:r w:rsidR="00EC6E5E">
        <w:rPr>
          <w:rFonts w:ascii="Arial" w:hAnsi="Arial" w:cs="Arial"/>
          <w:sz w:val="20"/>
          <w:lang w:val="pt-BR"/>
        </w:rPr>
        <w:t>s</w:t>
      </w:r>
      <w:r>
        <w:rPr>
          <w:rFonts w:ascii="Arial" w:hAnsi="Arial" w:cs="Arial"/>
          <w:sz w:val="20"/>
          <w:lang w:val="pt-BR"/>
        </w:rPr>
        <w:t xml:space="preserve"> de edificações, utilizando o resíduo oriundo da serragem das placas de mármore Bege Bahia (RSMBB).</w:t>
      </w:r>
    </w:p>
    <w:p w14:paraId="111D6BF9" w14:textId="77777777" w:rsidR="00BC536C" w:rsidRDefault="00B47CB2" w:rsidP="00BC536C">
      <w:pPr>
        <w:spacing w:after="0" w:line="240" w:lineRule="auto"/>
        <w:ind w:firstLine="720"/>
        <w:jc w:val="both"/>
        <w:rPr>
          <w:rFonts w:ascii="Arial" w:hAnsi="Arial" w:cs="Arial"/>
          <w:sz w:val="20"/>
          <w:lang w:val="pt-BR"/>
        </w:rPr>
      </w:pPr>
      <w:r>
        <w:rPr>
          <w:rFonts w:ascii="Arial" w:hAnsi="Arial" w:cs="Arial"/>
          <w:sz w:val="20"/>
          <w:lang w:val="pt-BR"/>
        </w:rPr>
        <w:tab/>
        <w:t xml:space="preserve">Nesta primeira etapa (informacional) </w:t>
      </w:r>
      <w:r w:rsidR="00BC536C">
        <w:rPr>
          <w:rFonts w:ascii="Arial" w:hAnsi="Arial" w:cs="Arial"/>
          <w:sz w:val="20"/>
          <w:lang w:val="pt-BR"/>
        </w:rPr>
        <w:t>foi realizado</w:t>
      </w:r>
      <w:r>
        <w:rPr>
          <w:rFonts w:ascii="Arial" w:hAnsi="Arial" w:cs="Arial"/>
          <w:sz w:val="20"/>
          <w:lang w:val="pt-BR"/>
        </w:rPr>
        <w:t xml:space="preserve"> estudo do estado da arte sobre o tema, a fim de identificar as lacunas e oportunidades na literatura em relação ao reuso des</w:t>
      </w:r>
      <w:r w:rsidR="006047F1">
        <w:rPr>
          <w:rFonts w:ascii="Arial" w:hAnsi="Arial" w:cs="Arial"/>
          <w:sz w:val="20"/>
          <w:lang w:val="pt-BR"/>
        </w:rPr>
        <w:t>t</w:t>
      </w:r>
      <w:r>
        <w:rPr>
          <w:rFonts w:ascii="Arial" w:hAnsi="Arial" w:cs="Arial"/>
          <w:sz w:val="20"/>
          <w:lang w:val="pt-BR"/>
        </w:rPr>
        <w:t>e tipo de resíduo (ou similar) em produtos de matriz cimentícia. Além disso, foi feita uma pesquisa de prospecção, a fim de buscar patentes já publicadas sobre o tema.</w:t>
      </w:r>
      <w:r w:rsidR="00515241">
        <w:rPr>
          <w:rFonts w:ascii="Arial" w:hAnsi="Arial" w:cs="Arial"/>
          <w:sz w:val="20"/>
          <w:lang w:val="pt-BR"/>
        </w:rPr>
        <w:t xml:space="preserve"> </w:t>
      </w:r>
    </w:p>
    <w:p w14:paraId="2C008395" w14:textId="7207DCC4" w:rsidR="00BC536C" w:rsidRPr="00BC536C" w:rsidRDefault="00BC536C" w:rsidP="00BC536C">
      <w:pPr>
        <w:spacing w:after="0" w:line="240" w:lineRule="auto"/>
        <w:ind w:firstLine="720"/>
        <w:jc w:val="both"/>
        <w:rPr>
          <w:rFonts w:ascii="Arial" w:hAnsi="Arial" w:cs="Arial"/>
          <w:sz w:val="20"/>
          <w:lang w:val="pt-BR"/>
        </w:rPr>
      </w:pPr>
      <w:r>
        <w:rPr>
          <w:rFonts w:ascii="Arial" w:hAnsi="Arial" w:cs="Arial"/>
          <w:sz w:val="20"/>
          <w:lang w:val="pt-BR"/>
        </w:rPr>
        <w:t xml:space="preserve">Após a etapa de revisão da literatura o resíduo foi coletado e passou por processo de beneficiamento. </w:t>
      </w:r>
      <w:r w:rsidRPr="00BC536C">
        <w:rPr>
          <w:rFonts w:ascii="Arial" w:hAnsi="Arial" w:cs="Arial"/>
          <w:sz w:val="20"/>
          <w:lang w:val="pt-BR"/>
        </w:rPr>
        <w:t xml:space="preserve">Esse processo </w:t>
      </w:r>
      <w:bookmarkStart w:id="1" w:name="_Hlk39142616"/>
      <w:r w:rsidRPr="00BC536C">
        <w:rPr>
          <w:rFonts w:ascii="Arial" w:hAnsi="Arial" w:cs="Arial"/>
          <w:sz w:val="20"/>
          <w:lang w:val="pt-BR"/>
        </w:rPr>
        <w:t>foi baseado em estudos de autores como, Afonso</w:t>
      </w:r>
      <w:r w:rsidR="00324E41" w:rsidRPr="00324E41">
        <w:rPr>
          <w:rFonts w:ascii="Arial" w:hAnsi="Arial" w:cs="Arial"/>
          <w:sz w:val="20"/>
          <w:vertAlign w:val="superscript"/>
          <w:lang w:val="pt-BR"/>
        </w:rPr>
        <w:t>4</w:t>
      </w:r>
      <w:r w:rsidRPr="00BC536C">
        <w:rPr>
          <w:rFonts w:ascii="Arial" w:hAnsi="Arial" w:cs="Arial"/>
          <w:sz w:val="20"/>
          <w:lang w:val="pt-BR"/>
        </w:rPr>
        <w:t xml:space="preserve"> e Sadek, El-</w:t>
      </w:r>
      <w:proofErr w:type="spellStart"/>
      <w:r w:rsidRPr="00BC536C">
        <w:rPr>
          <w:rFonts w:ascii="Arial" w:hAnsi="Arial" w:cs="Arial"/>
          <w:sz w:val="20"/>
          <w:lang w:val="pt-BR"/>
        </w:rPr>
        <w:t>attar</w:t>
      </w:r>
      <w:proofErr w:type="spellEnd"/>
      <w:r w:rsidRPr="00BC536C">
        <w:rPr>
          <w:rFonts w:ascii="Arial" w:hAnsi="Arial" w:cs="Arial"/>
          <w:sz w:val="20"/>
          <w:lang w:val="pt-BR"/>
        </w:rPr>
        <w:t xml:space="preserve"> e Ali</w:t>
      </w:r>
      <w:bookmarkEnd w:id="1"/>
      <w:r w:rsidR="00A51C2A">
        <w:rPr>
          <w:rFonts w:ascii="Arial" w:hAnsi="Arial" w:cs="Arial"/>
          <w:sz w:val="20"/>
          <w:lang w:val="pt-BR"/>
        </w:rPr>
        <w:t>,</w:t>
      </w:r>
      <w:r w:rsidR="00324E41" w:rsidRPr="00324E41">
        <w:rPr>
          <w:rFonts w:ascii="Arial" w:hAnsi="Arial" w:cs="Arial"/>
          <w:sz w:val="20"/>
          <w:vertAlign w:val="superscript"/>
          <w:lang w:val="pt-BR"/>
        </w:rPr>
        <w:t>10</w:t>
      </w:r>
      <w:bookmarkStart w:id="2" w:name="_GoBack"/>
      <w:bookmarkEnd w:id="2"/>
      <w:r w:rsidRPr="00BC536C">
        <w:rPr>
          <w:rFonts w:ascii="Arial" w:hAnsi="Arial" w:cs="Arial"/>
          <w:sz w:val="20"/>
          <w:lang w:val="pt-BR"/>
        </w:rPr>
        <w:t xml:space="preserve"> </w:t>
      </w:r>
      <w:bookmarkStart w:id="3" w:name="_Hlk39142587"/>
      <w:r w:rsidRPr="00BC536C">
        <w:rPr>
          <w:rFonts w:ascii="Arial" w:hAnsi="Arial" w:cs="Arial"/>
          <w:sz w:val="20"/>
          <w:lang w:val="pt-BR"/>
        </w:rPr>
        <w:t xml:space="preserve">e constituiu-se das </w:t>
      </w:r>
      <w:r w:rsidRPr="00BC536C">
        <w:rPr>
          <w:rFonts w:ascii="Arial" w:hAnsi="Arial" w:cs="Arial"/>
          <w:sz w:val="20"/>
          <w:lang w:val="pt-BR"/>
        </w:rPr>
        <w:lastRenderedPageBreak/>
        <w:t>etapas de moagem no moinho de bolas, durante um período de uma hora; peneiramento na peneira de malha 4,8 mm; e por fim, o material foi seco em estufa a uma temperatura de 110 +/- 5ºC, por 24 horas.</w:t>
      </w:r>
    </w:p>
    <w:bookmarkEnd w:id="3"/>
    <w:p w14:paraId="0BD2F2B5" w14:textId="00573C3A" w:rsidR="00B47CB2" w:rsidRDefault="00515241" w:rsidP="00BC536C">
      <w:pPr>
        <w:spacing w:after="0" w:line="240" w:lineRule="auto"/>
        <w:ind w:firstLine="720"/>
        <w:jc w:val="both"/>
        <w:rPr>
          <w:rFonts w:ascii="Arial" w:hAnsi="Arial" w:cs="Arial"/>
          <w:sz w:val="20"/>
          <w:lang w:val="pt-BR"/>
        </w:rPr>
      </w:pPr>
      <w:r>
        <w:rPr>
          <w:rFonts w:ascii="Arial" w:hAnsi="Arial" w:cs="Arial"/>
          <w:sz w:val="20"/>
          <w:lang w:val="pt-BR"/>
        </w:rPr>
        <w:t>Nesta etapa também ocorreu a caracterização do resíduo (RSMBB) no Laboratório de Materiais de Construção (LEMC) – Senai Cimatec</w:t>
      </w:r>
      <w:r w:rsidR="00BC536C">
        <w:rPr>
          <w:rFonts w:ascii="Arial" w:hAnsi="Arial" w:cs="Arial"/>
          <w:sz w:val="20"/>
          <w:lang w:val="pt-BR"/>
        </w:rPr>
        <w:t>, e os ensaios realizados estão descritos da Tabela 1.</w:t>
      </w:r>
    </w:p>
    <w:p w14:paraId="6CEBA772" w14:textId="2783B47B" w:rsidR="00BC536C" w:rsidRDefault="00BC536C" w:rsidP="00BC536C">
      <w:pPr>
        <w:spacing w:after="0" w:line="240" w:lineRule="auto"/>
        <w:ind w:firstLine="720"/>
        <w:jc w:val="both"/>
        <w:rPr>
          <w:rFonts w:ascii="Arial" w:hAnsi="Arial" w:cs="Arial"/>
          <w:sz w:val="20"/>
          <w:lang w:val="pt-BR"/>
        </w:rPr>
      </w:pPr>
    </w:p>
    <w:p w14:paraId="02AF941A" w14:textId="4AC08602" w:rsidR="00BC536C" w:rsidRPr="00066F98" w:rsidRDefault="00BC536C" w:rsidP="00BC536C">
      <w:pPr>
        <w:spacing w:after="0" w:line="240" w:lineRule="auto"/>
        <w:ind w:firstLine="720"/>
        <w:jc w:val="center"/>
        <w:rPr>
          <w:rFonts w:ascii="Arial" w:hAnsi="Arial" w:cs="Arial"/>
          <w:sz w:val="18"/>
          <w:szCs w:val="18"/>
          <w:lang w:val="pt-BR"/>
        </w:rPr>
      </w:pPr>
      <w:r w:rsidRPr="00066F98">
        <w:rPr>
          <w:rFonts w:ascii="Arial" w:hAnsi="Arial" w:cs="Arial"/>
          <w:sz w:val="18"/>
          <w:szCs w:val="18"/>
          <w:lang w:val="pt-BR"/>
        </w:rPr>
        <w:t>Tabela 1 – Ensaios de caracterização do RSMBB</w:t>
      </w:r>
      <w:r w:rsidR="00066F98">
        <w:rPr>
          <w:rFonts w:ascii="Arial" w:hAnsi="Arial" w:cs="Arial"/>
          <w:sz w:val="18"/>
          <w:szCs w:val="18"/>
          <w:lang w:val="pt-BR"/>
        </w:rPr>
        <w:t>.</w:t>
      </w:r>
    </w:p>
    <w:tbl>
      <w:tblPr>
        <w:tblW w:w="0" w:type="auto"/>
        <w:jc w:val="center"/>
        <w:tblLayout w:type="fixed"/>
        <w:tblCellMar>
          <w:left w:w="30" w:type="dxa"/>
          <w:right w:w="30" w:type="dxa"/>
        </w:tblCellMar>
        <w:tblLook w:val="0000" w:firstRow="0" w:lastRow="0" w:firstColumn="0" w:lastColumn="0" w:noHBand="0" w:noVBand="0"/>
      </w:tblPr>
      <w:tblGrid>
        <w:gridCol w:w="6256"/>
      </w:tblGrid>
      <w:tr w:rsidR="00BC536C" w14:paraId="5EBFE72F" w14:textId="77777777" w:rsidTr="00BC536C">
        <w:trPr>
          <w:trHeight w:val="253"/>
          <w:jc w:val="center"/>
        </w:trPr>
        <w:tc>
          <w:tcPr>
            <w:tcW w:w="6256" w:type="dxa"/>
            <w:tcBorders>
              <w:top w:val="single" w:sz="12" w:space="0" w:color="auto"/>
              <w:left w:val="single" w:sz="6" w:space="0" w:color="auto"/>
              <w:bottom w:val="single" w:sz="6" w:space="0" w:color="auto"/>
              <w:right w:val="single" w:sz="6" w:space="0" w:color="auto"/>
            </w:tcBorders>
            <w:shd w:val="solid" w:color="C0C0C0" w:fill="auto"/>
          </w:tcPr>
          <w:p w14:paraId="1204D72F" w14:textId="086ED137" w:rsidR="00BC536C" w:rsidRPr="00BC536C" w:rsidRDefault="00BC536C" w:rsidP="00A0408F">
            <w:pPr>
              <w:jc w:val="center"/>
              <w:rPr>
                <w:rFonts w:ascii="Arial" w:hAnsi="Arial" w:cs="Arial"/>
                <w:b/>
                <w:bCs/>
                <w:snapToGrid w:val="0"/>
                <w:color w:val="000000"/>
                <w:sz w:val="18"/>
                <w:szCs w:val="18"/>
              </w:rPr>
            </w:pPr>
            <w:r w:rsidRPr="00BC536C">
              <w:rPr>
                <w:rFonts w:ascii="Arial" w:hAnsi="Arial" w:cs="Arial"/>
                <w:b/>
                <w:bCs/>
                <w:snapToGrid w:val="0"/>
                <w:color w:val="000000"/>
                <w:sz w:val="18"/>
                <w:szCs w:val="18"/>
              </w:rPr>
              <w:t xml:space="preserve">Ensaios </w:t>
            </w:r>
            <w:r>
              <w:rPr>
                <w:rFonts w:ascii="Arial" w:hAnsi="Arial" w:cs="Arial"/>
                <w:b/>
                <w:bCs/>
                <w:snapToGrid w:val="0"/>
                <w:color w:val="000000"/>
                <w:sz w:val="18"/>
                <w:szCs w:val="18"/>
              </w:rPr>
              <w:t>de caracterização do</w:t>
            </w:r>
            <w:r w:rsidRPr="00BC536C">
              <w:rPr>
                <w:rFonts w:ascii="Arial" w:hAnsi="Arial" w:cs="Arial"/>
                <w:b/>
                <w:bCs/>
                <w:snapToGrid w:val="0"/>
                <w:color w:val="000000"/>
                <w:sz w:val="18"/>
                <w:szCs w:val="18"/>
              </w:rPr>
              <w:t xml:space="preserve"> RSMBB</w:t>
            </w:r>
          </w:p>
        </w:tc>
      </w:tr>
      <w:tr w:rsidR="00BC536C" w14:paraId="5555BDAE" w14:textId="77777777" w:rsidTr="00BC536C">
        <w:trPr>
          <w:trHeight w:val="208"/>
          <w:jc w:val="center"/>
        </w:trPr>
        <w:tc>
          <w:tcPr>
            <w:tcW w:w="6256" w:type="dxa"/>
            <w:tcBorders>
              <w:top w:val="single" w:sz="6" w:space="0" w:color="auto"/>
              <w:left w:val="single" w:sz="6" w:space="0" w:color="auto"/>
              <w:bottom w:val="single" w:sz="6" w:space="0" w:color="auto"/>
              <w:right w:val="single" w:sz="6" w:space="0" w:color="auto"/>
            </w:tcBorders>
          </w:tcPr>
          <w:p w14:paraId="0314F05C" w14:textId="77777777" w:rsidR="00BC536C" w:rsidRPr="00BC536C" w:rsidRDefault="00BC536C" w:rsidP="00A0408F">
            <w:pPr>
              <w:jc w:val="center"/>
              <w:rPr>
                <w:rFonts w:ascii="Arial" w:hAnsi="Arial" w:cs="Arial"/>
                <w:snapToGrid w:val="0"/>
                <w:sz w:val="18"/>
                <w:szCs w:val="18"/>
              </w:rPr>
            </w:pPr>
            <w:proofErr w:type="spellStart"/>
            <w:r w:rsidRPr="00BC536C">
              <w:rPr>
                <w:rFonts w:ascii="Arial" w:hAnsi="Arial" w:cs="Arial"/>
                <w:snapToGrid w:val="0"/>
                <w:sz w:val="18"/>
                <w:szCs w:val="18"/>
              </w:rPr>
              <w:t>Análise</w:t>
            </w:r>
            <w:proofErr w:type="spellEnd"/>
            <w:r w:rsidRPr="00BC536C">
              <w:rPr>
                <w:rFonts w:ascii="Arial" w:hAnsi="Arial" w:cs="Arial"/>
                <w:snapToGrid w:val="0"/>
                <w:sz w:val="18"/>
                <w:szCs w:val="18"/>
              </w:rPr>
              <w:t xml:space="preserve"> </w:t>
            </w:r>
            <w:proofErr w:type="spellStart"/>
            <w:r w:rsidRPr="00BC536C">
              <w:rPr>
                <w:rFonts w:ascii="Arial" w:hAnsi="Arial" w:cs="Arial"/>
                <w:snapToGrid w:val="0"/>
                <w:sz w:val="18"/>
                <w:szCs w:val="18"/>
              </w:rPr>
              <w:t>Granulométrica</w:t>
            </w:r>
            <w:proofErr w:type="spellEnd"/>
            <w:r w:rsidRPr="00BC536C">
              <w:rPr>
                <w:rFonts w:ascii="Arial" w:hAnsi="Arial" w:cs="Arial"/>
                <w:snapToGrid w:val="0"/>
                <w:sz w:val="18"/>
                <w:szCs w:val="18"/>
              </w:rPr>
              <w:t xml:space="preserve"> – ABNT NBR 7181:2016.</w:t>
            </w:r>
          </w:p>
        </w:tc>
      </w:tr>
      <w:tr w:rsidR="00BC536C" w14:paraId="11F5D9F9" w14:textId="77777777" w:rsidTr="00BC536C">
        <w:trPr>
          <w:trHeight w:val="208"/>
          <w:jc w:val="center"/>
        </w:trPr>
        <w:tc>
          <w:tcPr>
            <w:tcW w:w="6256" w:type="dxa"/>
            <w:tcBorders>
              <w:top w:val="single" w:sz="6" w:space="0" w:color="auto"/>
              <w:left w:val="single" w:sz="6" w:space="0" w:color="auto"/>
              <w:bottom w:val="single" w:sz="6" w:space="0" w:color="auto"/>
              <w:right w:val="single" w:sz="6" w:space="0" w:color="auto"/>
            </w:tcBorders>
          </w:tcPr>
          <w:p w14:paraId="555AA842" w14:textId="77777777" w:rsidR="00BC536C" w:rsidRPr="00BC536C" w:rsidRDefault="00BC536C" w:rsidP="00A0408F">
            <w:pPr>
              <w:jc w:val="center"/>
              <w:rPr>
                <w:rFonts w:ascii="Arial" w:hAnsi="Arial" w:cs="Arial"/>
                <w:snapToGrid w:val="0"/>
                <w:sz w:val="18"/>
                <w:szCs w:val="18"/>
              </w:rPr>
            </w:pPr>
            <w:proofErr w:type="spellStart"/>
            <w:r w:rsidRPr="00BC536C">
              <w:rPr>
                <w:rFonts w:ascii="Arial" w:hAnsi="Arial" w:cs="Arial"/>
                <w:snapToGrid w:val="0"/>
                <w:sz w:val="18"/>
                <w:szCs w:val="18"/>
              </w:rPr>
              <w:t>Determinação</w:t>
            </w:r>
            <w:proofErr w:type="spellEnd"/>
            <w:r w:rsidRPr="00BC536C">
              <w:rPr>
                <w:rFonts w:ascii="Arial" w:hAnsi="Arial" w:cs="Arial"/>
                <w:snapToGrid w:val="0"/>
                <w:sz w:val="18"/>
                <w:szCs w:val="18"/>
              </w:rPr>
              <w:t xml:space="preserve"> de </w:t>
            </w:r>
            <w:proofErr w:type="spellStart"/>
            <w:r w:rsidRPr="00BC536C">
              <w:rPr>
                <w:rFonts w:ascii="Arial" w:hAnsi="Arial" w:cs="Arial"/>
                <w:snapToGrid w:val="0"/>
                <w:sz w:val="18"/>
                <w:szCs w:val="18"/>
              </w:rPr>
              <w:t>impurezas</w:t>
            </w:r>
            <w:proofErr w:type="spellEnd"/>
            <w:r w:rsidRPr="00BC536C">
              <w:rPr>
                <w:rFonts w:ascii="Arial" w:hAnsi="Arial" w:cs="Arial"/>
                <w:snapToGrid w:val="0"/>
                <w:sz w:val="18"/>
                <w:szCs w:val="18"/>
              </w:rPr>
              <w:t xml:space="preserve"> </w:t>
            </w:r>
            <w:proofErr w:type="spellStart"/>
            <w:r w:rsidRPr="00BC536C">
              <w:rPr>
                <w:rFonts w:ascii="Arial" w:hAnsi="Arial" w:cs="Arial"/>
                <w:snapToGrid w:val="0"/>
                <w:sz w:val="18"/>
                <w:szCs w:val="18"/>
              </w:rPr>
              <w:t>orgânicas</w:t>
            </w:r>
            <w:proofErr w:type="spellEnd"/>
            <w:r w:rsidRPr="00BC536C">
              <w:rPr>
                <w:rFonts w:ascii="Arial" w:hAnsi="Arial" w:cs="Arial"/>
                <w:snapToGrid w:val="0"/>
                <w:sz w:val="18"/>
                <w:szCs w:val="18"/>
              </w:rPr>
              <w:t xml:space="preserve"> – ABNT NBR NM 49:2001.</w:t>
            </w:r>
          </w:p>
        </w:tc>
      </w:tr>
      <w:tr w:rsidR="00BC536C" w14:paraId="6EC46F8F" w14:textId="77777777" w:rsidTr="00BC536C">
        <w:trPr>
          <w:trHeight w:val="208"/>
          <w:jc w:val="center"/>
        </w:trPr>
        <w:tc>
          <w:tcPr>
            <w:tcW w:w="6256" w:type="dxa"/>
            <w:tcBorders>
              <w:top w:val="single" w:sz="6" w:space="0" w:color="auto"/>
              <w:left w:val="single" w:sz="6" w:space="0" w:color="auto"/>
              <w:bottom w:val="single" w:sz="6" w:space="0" w:color="auto"/>
              <w:right w:val="single" w:sz="6" w:space="0" w:color="auto"/>
            </w:tcBorders>
          </w:tcPr>
          <w:p w14:paraId="1FB7F1D0" w14:textId="77777777" w:rsidR="00BC536C" w:rsidRPr="00BC536C" w:rsidRDefault="00BC536C" w:rsidP="00A0408F">
            <w:pPr>
              <w:jc w:val="center"/>
              <w:rPr>
                <w:rFonts w:ascii="Arial" w:hAnsi="Arial" w:cs="Arial"/>
                <w:snapToGrid w:val="0"/>
                <w:sz w:val="18"/>
                <w:szCs w:val="18"/>
              </w:rPr>
            </w:pPr>
            <w:proofErr w:type="spellStart"/>
            <w:r w:rsidRPr="00BC536C">
              <w:rPr>
                <w:rFonts w:ascii="Arial" w:hAnsi="Arial" w:cs="Arial"/>
                <w:snapToGrid w:val="0"/>
                <w:sz w:val="18"/>
                <w:szCs w:val="18"/>
              </w:rPr>
              <w:t>Determinação</w:t>
            </w:r>
            <w:proofErr w:type="spellEnd"/>
            <w:r w:rsidRPr="00BC536C">
              <w:rPr>
                <w:rFonts w:ascii="Arial" w:hAnsi="Arial" w:cs="Arial"/>
                <w:snapToGrid w:val="0"/>
                <w:sz w:val="18"/>
                <w:szCs w:val="18"/>
              </w:rPr>
              <w:t xml:space="preserve"> da </w:t>
            </w:r>
            <w:proofErr w:type="spellStart"/>
            <w:r w:rsidRPr="00BC536C">
              <w:rPr>
                <w:rFonts w:ascii="Arial" w:hAnsi="Arial" w:cs="Arial"/>
                <w:snapToGrid w:val="0"/>
                <w:sz w:val="18"/>
                <w:szCs w:val="18"/>
              </w:rPr>
              <w:t>massa</w:t>
            </w:r>
            <w:proofErr w:type="spellEnd"/>
            <w:r w:rsidRPr="00BC536C">
              <w:rPr>
                <w:rFonts w:ascii="Arial" w:hAnsi="Arial" w:cs="Arial"/>
                <w:snapToGrid w:val="0"/>
                <w:sz w:val="18"/>
                <w:szCs w:val="18"/>
              </w:rPr>
              <w:t xml:space="preserve"> </w:t>
            </w:r>
            <w:proofErr w:type="spellStart"/>
            <w:r w:rsidRPr="00BC536C">
              <w:rPr>
                <w:rFonts w:ascii="Arial" w:hAnsi="Arial" w:cs="Arial"/>
                <w:snapToGrid w:val="0"/>
                <w:sz w:val="18"/>
                <w:szCs w:val="18"/>
              </w:rPr>
              <w:t>específica</w:t>
            </w:r>
            <w:proofErr w:type="spellEnd"/>
            <w:r w:rsidRPr="00BC536C">
              <w:rPr>
                <w:rFonts w:ascii="Arial" w:hAnsi="Arial" w:cs="Arial"/>
                <w:snapToGrid w:val="0"/>
                <w:sz w:val="18"/>
                <w:szCs w:val="18"/>
              </w:rPr>
              <w:t xml:space="preserve"> – </w:t>
            </w:r>
            <w:proofErr w:type="spellStart"/>
            <w:r w:rsidRPr="00BC536C">
              <w:rPr>
                <w:rFonts w:ascii="Arial" w:hAnsi="Arial" w:cs="Arial"/>
                <w:snapToGrid w:val="0"/>
                <w:sz w:val="18"/>
                <w:szCs w:val="18"/>
              </w:rPr>
              <w:t>Grãos</w:t>
            </w:r>
            <w:proofErr w:type="spellEnd"/>
            <w:r w:rsidRPr="00BC536C">
              <w:rPr>
                <w:rFonts w:ascii="Arial" w:hAnsi="Arial" w:cs="Arial"/>
                <w:snapToGrid w:val="0"/>
                <w:sz w:val="18"/>
                <w:szCs w:val="18"/>
              </w:rPr>
              <w:t xml:space="preserve"> de solos que </w:t>
            </w:r>
            <w:proofErr w:type="spellStart"/>
            <w:r w:rsidRPr="00BC536C">
              <w:rPr>
                <w:rFonts w:ascii="Arial" w:hAnsi="Arial" w:cs="Arial"/>
                <w:snapToGrid w:val="0"/>
                <w:sz w:val="18"/>
                <w:szCs w:val="18"/>
              </w:rPr>
              <w:t>passam</w:t>
            </w:r>
            <w:proofErr w:type="spellEnd"/>
            <w:r w:rsidRPr="00BC536C">
              <w:rPr>
                <w:rFonts w:ascii="Arial" w:hAnsi="Arial" w:cs="Arial"/>
                <w:snapToGrid w:val="0"/>
                <w:sz w:val="18"/>
                <w:szCs w:val="18"/>
              </w:rPr>
              <w:t xml:space="preserve"> </w:t>
            </w:r>
            <w:proofErr w:type="spellStart"/>
            <w:r w:rsidRPr="00BC536C">
              <w:rPr>
                <w:rFonts w:ascii="Arial" w:hAnsi="Arial" w:cs="Arial"/>
                <w:snapToGrid w:val="0"/>
                <w:sz w:val="18"/>
                <w:szCs w:val="18"/>
              </w:rPr>
              <w:t>na</w:t>
            </w:r>
            <w:proofErr w:type="spellEnd"/>
            <w:r w:rsidRPr="00BC536C">
              <w:rPr>
                <w:rFonts w:ascii="Arial" w:hAnsi="Arial" w:cs="Arial"/>
                <w:snapToGrid w:val="0"/>
                <w:sz w:val="18"/>
                <w:szCs w:val="18"/>
              </w:rPr>
              <w:t xml:space="preserve"> </w:t>
            </w:r>
            <w:proofErr w:type="spellStart"/>
            <w:r w:rsidRPr="00BC536C">
              <w:rPr>
                <w:rFonts w:ascii="Arial" w:hAnsi="Arial" w:cs="Arial"/>
                <w:snapToGrid w:val="0"/>
                <w:sz w:val="18"/>
                <w:szCs w:val="18"/>
              </w:rPr>
              <w:t>peneira</w:t>
            </w:r>
            <w:proofErr w:type="spellEnd"/>
            <w:r w:rsidRPr="00BC536C">
              <w:rPr>
                <w:rFonts w:ascii="Arial" w:hAnsi="Arial" w:cs="Arial"/>
                <w:snapToGrid w:val="0"/>
                <w:sz w:val="18"/>
                <w:szCs w:val="18"/>
              </w:rPr>
              <w:t xml:space="preserve"> de </w:t>
            </w:r>
            <w:proofErr w:type="spellStart"/>
            <w:r w:rsidRPr="00BC536C">
              <w:rPr>
                <w:rFonts w:ascii="Arial" w:hAnsi="Arial" w:cs="Arial"/>
                <w:snapToGrid w:val="0"/>
                <w:sz w:val="18"/>
                <w:szCs w:val="18"/>
              </w:rPr>
              <w:t>abertura</w:t>
            </w:r>
            <w:proofErr w:type="spellEnd"/>
            <w:r w:rsidRPr="00BC536C">
              <w:rPr>
                <w:rFonts w:ascii="Arial" w:hAnsi="Arial" w:cs="Arial"/>
                <w:snapToGrid w:val="0"/>
                <w:sz w:val="18"/>
                <w:szCs w:val="18"/>
              </w:rPr>
              <w:t xml:space="preserve"> 4,8 mm – ABNT NBR 6458:2016.</w:t>
            </w:r>
          </w:p>
        </w:tc>
      </w:tr>
      <w:tr w:rsidR="00BC536C" w14:paraId="5E3433A9" w14:textId="77777777" w:rsidTr="00BC536C">
        <w:trPr>
          <w:trHeight w:val="208"/>
          <w:jc w:val="center"/>
        </w:trPr>
        <w:tc>
          <w:tcPr>
            <w:tcW w:w="6256" w:type="dxa"/>
            <w:tcBorders>
              <w:top w:val="single" w:sz="6" w:space="0" w:color="auto"/>
              <w:left w:val="single" w:sz="6" w:space="0" w:color="auto"/>
              <w:bottom w:val="single" w:sz="6" w:space="0" w:color="auto"/>
              <w:right w:val="single" w:sz="6" w:space="0" w:color="auto"/>
            </w:tcBorders>
          </w:tcPr>
          <w:p w14:paraId="00F8A73B" w14:textId="77777777" w:rsidR="00BC536C" w:rsidRPr="00BC536C" w:rsidRDefault="00BC536C" w:rsidP="00A0408F">
            <w:pPr>
              <w:jc w:val="center"/>
              <w:rPr>
                <w:rFonts w:ascii="Arial" w:hAnsi="Arial" w:cs="Arial"/>
                <w:snapToGrid w:val="0"/>
                <w:sz w:val="18"/>
                <w:szCs w:val="18"/>
              </w:rPr>
            </w:pPr>
            <w:proofErr w:type="spellStart"/>
            <w:r w:rsidRPr="00BC536C">
              <w:rPr>
                <w:rFonts w:ascii="Arial" w:hAnsi="Arial" w:cs="Arial"/>
                <w:snapToGrid w:val="0"/>
                <w:sz w:val="18"/>
                <w:szCs w:val="18"/>
              </w:rPr>
              <w:t>Determinação</w:t>
            </w:r>
            <w:proofErr w:type="spellEnd"/>
            <w:r w:rsidRPr="00BC536C">
              <w:rPr>
                <w:rFonts w:ascii="Arial" w:hAnsi="Arial" w:cs="Arial"/>
                <w:snapToGrid w:val="0"/>
                <w:sz w:val="18"/>
                <w:szCs w:val="18"/>
              </w:rPr>
              <w:t xml:space="preserve"> da </w:t>
            </w:r>
            <w:proofErr w:type="spellStart"/>
            <w:r w:rsidRPr="00BC536C">
              <w:rPr>
                <w:rFonts w:ascii="Arial" w:hAnsi="Arial" w:cs="Arial"/>
                <w:snapToGrid w:val="0"/>
                <w:sz w:val="18"/>
                <w:szCs w:val="18"/>
              </w:rPr>
              <w:t>massa</w:t>
            </w:r>
            <w:proofErr w:type="spellEnd"/>
            <w:r w:rsidRPr="00BC536C">
              <w:rPr>
                <w:rFonts w:ascii="Arial" w:hAnsi="Arial" w:cs="Arial"/>
                <w:snapToGrid w:val="0"/>
                <w:sz w:val="18"/>
                <w:szCs w:val="18"/>
              </w:rPr>
              <w:t xml:space="preserve"> </w:t>
            </w:r>
            <w:proofErr w:type="spellStart"/>
            <w:r w:rsidRPr="00BC536C">
              <w:rPr>
                <w:rFonts w:ascii="Arial" w:hAnsi="Arial" w:cs="Arial"/>
                <w:snapToGrid w:val="0"/>
                <w:sz w:val="18"/>
                <w:szCs w:val="18"/>
              </w:rPr>
              <w:t>unitária</w:t>
            </w:r>
            <w:proofErr w:type="spellEnd"/>
            <w:r w:rsidRPr="00BC536C">
              <w:rPr>
                <w:rFonts w:ascii="Arial" w:hAnsi="Arial" w:cs="Arial"/>
                <w:snapToGrid w:val="0"/>
                <w:sz w:val="18"/>
                <w:szCs w:val="18"/>
              </w:rPr>
              <w:t xml:space="preserve"> – ABNT NBR NM 45:2006.</w:t>
            </w:r>
          </w:p>
        </w:tc>
      </w:tr>
      <w:tr w:rsidR="00BC536C" w14:paraId="3236888F" w14:textId="77777777" w:rsidTr="00BC536C">
        <w:trPr>
          <w:trHeight w:val="208"/>
          <w:jc w:val="center"/>
        </w:trPr>
        <w:tc>
          <w:tcPr>
            <w:tcW w:w="6256" w:type="dxa"/>
            <w:tcBorders>
              <w:top w:val="single" w:sz="6" w:space="0" w:color="auto"/>
              <w:left w:val="single" w:sz="6" w:space="0" w:color="auto"/>
              <w:bottom w:val="single" w:sz="6" w:space="0" w:color="auto"/>
              <w:right w:val="single" w:sz="6" w:space="0" w:color="auto"/>
            </w:tcBorders>
          </w:tcPr>
          <w:p w14:paraId="13AEC133" w14:textId="77777777" w:rsidR="00BC536C" w:rsidRPr="00BC536C" w:rsidRDefault="00BC536C" w:rsidP="00A0408F">
            <w:pPr>
              <w:jc w:val="center"/>
              <w:rPr>
                <w:rFonts w:ascii="Arial" w:hAnsi="Arial" w:cs="Arial"/>
                <w:snapToGrid w:val="0"/>
                <w:sz w:val="18"/>
                <w:szCs w:val="18"/>
              </w:rPr>
            </w:pPr>
            <w:proofErr w:type="spellStart"/>
            <w:r w:rsidRPr="00BC536C">
              <w:rPr>
                <w:rFonts w:ascii="Arial" w:hAnsi="Arial" w:cs="Arial"/>
                <w:snapToGrid w:val="0"/>
                <w:sz w:val="18"/>
                <w:szCs w:val="18"/>
              </w:rPr>
              <w:t>Análise</w:t>
            </w:r>
            <w:proofErr w:type="spellEnd"/>
            <w:r w:rsidRPr="00BC536C">
              <w:rPr>
                <w:rFonts w:ascii="Arial" w:hAnsi="Arial" w:cs="Arial"/>
                <w:snapToGrid w:val="0"/>
                <w:sz w:val="18"/>
                <w:szCs w:val="18"/>
              </w:rPr>
              <w:t xml:space="preserve"> </w:t>
            </w:r>
            <w:proofErr w:type="spellStart"/>
            <w:r w:rsidRPr="00BC536C">
              <w:rPr>
                <w:rFonts w:ascii="Arial" w:hAnsi="Arial" w:cs="Arial"/>
                <w:snapToGrid w:val="0"/>
                <w:sz w:val="18"/>
                <w:szCs w:val="18"/>
              </w:rPr>
              <w:t>química</w:t>
            </w:r>
            <w:proofErr w:type="spellEnd"/>
            <w:r w:rsidRPr="00BC536C">
              <w:rPr>
                <w:rFonts w:ascii="Arial" w:hAnsi="Arial" w:cs="Arial"/>
                <w:snapToGrid w:val="0"/>
                <w:sz w:val="18"/>
                <w:szCs w:val="18"/>
              </w:rPr>
              <w:t xml:space="preserve"> por </w:t>
            </w:r>
            <w:proofErr w:type="spellStart"/>
            <w:r w:rsidRPr="00BC536C">
              <w:rPr>
                <w:rFonts w:ascii="Arial" w:hAnsi="Arial" w:cs="Arial"/>
                <w:snapToGrid w:val="0"/>
                <w:sz w:val="18"/>
                <w:szCs w:val="18"/>
              </w:rPr>
              <w:t>Fluorescência</w:t>
            </w:r>
            <w:proofErr w:type="spellEnd"/>
            <w:r w:rsidRPr="00BC536C">
              <w:rPr>
                <w:rFonts w:ascii="Arial" w:hAnsi="Arial" w:cs="Arial"/>
                <w:snapToGrid w:val="0"/>
                <w:sz w:val="18"/>
                <w:szCs w:val="18"/>
              </w:rPr>
              <w:t xml:space="preserve"> de </w:t>
            </w:r>
            <w:proofErr w:type="spellStart"/>
            <w:r w:rsidRPr="00BC536C">
              <w:rPr>
                <w:rFonts w:ascii="Arial" w:hAnsi="Arial" w:cs="Arial"/>
                <w:snapToGrid w:val="0"/>
                <w:sz w:val="18"/>
                <w:szCs w:val="18"/>
              </w:rPr>
              <w:t>Raios</w:t>
            </w:r>
            <w:proofErr w:type="spellEnd"/>
            <w:r w:rsidRPr="00BC536C">
              <w:rPr>
                <w:rFonts w:ascii="Arial" w:hAnsi="Arial" w:cs="Arial"/>
                <w:snapToGrid w:val="0"/>
                <w:sz w:val="18"/>
                <w:szCs w:val="18"/>
              </w:rPr>
              <w:t xml:space="preserve"> X (FRX).</w:t>
            </w:r>
          </w:p>
        </w:tc>
      </w:tr>
      <w:tr w:rsidR="00BC536C" w14:paraId="36BF506F" w14:textId="77777777" w:rsidTr="00BC536C">
        <w:trPr>
          <w:trHeight w:val="208"/>
          <w:jc w:val="center"/>
        </w:trPr>
        <w:tc>
          <w:tcPr>
            <w:tcW w:w="6256" w:type="dxa"/>
            <w:tcBorders>
              <w:top w:val="single" w:sz="6" w:space="0" w:color="auto"/>
              <w:left w:val="single" w:sz="6" w:space="0" w:color="auto"/>
              <w:bottom w:val="single" w:sz="6" w:space="0" w:color="auto"/>
              <w:right w:val="single" w:sz="6" w:space="0" w:color="auto"/>
            </w:tcBorders>
          </w:tcPr>
          <w:p w14:paraId="1CA31091" w14:textId="497AE96A" w:rsidR="00BC536C" w:rsidRPr="00BC536C" w:rsidRDefault="00BC536C" w:rsidP="00A0408F">
            <w:pPr>
              <w:jc w:val="center"/>
              <w:rPr>
                <w:rFonts w:ascii="Arial" w:hAnsi="Arial" w:cs="Arial"/>
                <w:snapToGrid w:val="0"/>
                <w:sz w:val="18"/>
                <w:szCs w:val="18"/>
              </w:rPr>
            </w:pPr>
            <w:proofErr w:type="spellStart"/>
            <w:r>
              <w:rPr>
                <w:rFonts w:ascii="Arial" w:hAnsi="Arial" w:cs="Arial"/>
                <w:snapToGrid w:val="0"/>
                <w:sz w:val="18"/>
                <w:szCs w:val="18"/>
              </w:rPr>
              <w:t>Análise</w:t>
            </w:r>
            <w:proofErr w:type="spellEnd"/>
            <w:r>
              <w:rPr>
                <w:rFonts w:ascii="Arial" w:hAnsi="Arial" w:cs="Arial"/>
                <w:snapToGrid w:val="0"/>
                <w:sz w:val="18"/>
                <w:szCs w:val="18"/>
              </w:rPr>
              <w:t xml:space="preserve"> </w:t>
            </w:r>
            <w:proofErr w:type="spellStart"/>
            <w:r>
              <w:rPr>
                <w:rFonts w:ascii="Arial" w:hAnsi="Arial" w:cs="Arial"/>
                <w:snapToGrid w:val="0"/>
                <w:sz w:val="18"/>
                <w:szCs w:val="18"/>
              </w:rPr>
              <w:t>mineralógica</w:t>
            </w:r>
            <w:proofErr w:type="spellEnd"/>
            <w:r>
              <w:rPr>
                <w:rFonts w:ascii="Arial" w:hAnsi="Arial" w:cs="Arial"/>
                <w:snapToGrid w:val="0"/>
                <w:sz w:val="18"/>
                <w:szCs w:val="18"/>
              </w:rPr>
              <w:t xml:space="preserve"> por </w:t>
            </w:r>
            <w:proofErr w:type="spellStart"/>
            <w:r>
              <w:rPr>
                <w:rFonts w:ascii="Arial" w:hAnsi="Arial" w:cs="Arial"/>
                <w:snapToGrid w:val="0"/>
                <w:sz w:val="18"/>
                <w:szCs w:val="18"/>
              </w:rPr>
              <w:t>Difração</w:t>
            </w:r>
            <w:proofErr w:type="spellEnd"/>
            <w:r>
              <w:rPr>
                <w:rFonts w:ascii="Arial" w:hAnsi="Arial" w:cs="Arial"/>
                <w:snapToGrid w:val="0"/>
                <w:sz w:val="18"/>
                <w:szCs w:val="18"/>
              </w:rPr>
              <w:t xml:space="preserve"> de </w:t>
            </w:r>
            <w:proofErr w:type="spellStart"/>
            <w:r>
              <w:rPr>
                <w:rFonts w:ascii="Arial" w:hAnsi="Arial" w:cs="Arial"/>
                <w:snapToGrid w:val="0"/>
                <w:sz w:val="18"/>
                <w:szCs w:val="18"/>
              </w:rPr>
              <w:t>Raios</w:t>
            </w:r>
            <w:proofErr w:type="spellEnd"/>
            <w:r>
              <w:rPr>
                <w:rFonts w:ascii="Arial" w:hAnsi="Arial" w:cs="Arial"/>
                <w:snapToGrid w:val="0"/>
                <w:sz w:val="18"/>
                <w:szCs w:val="18"/>
              </w:rPr>
              <w:t xml:space="preserve"> X (DRX).</w:t>
            </w:r>
          </w:p>
        </w:tc>
      </w:tr>
      <w:tr w:rsidR="00BC536C" w14:paraId="1DF65BC7" w14:textId="77777777" w:rsidTr="00BC536C">
        <w:trPr>
          <w:trHeight w:val="208"/>
          <w:jc w:val="center"/>
        </w:trPr>
        <w:tc>
          <w:tcPr>
            <w:tcW w:w="6256" w:type="dxa"/>
            <w:tcBorders>
              <w:top w:val="single" w:sz="6" w:space="0" w:color="auto"/>
              <w:left w:val="single" w:sz="6" w:space="0" w:color="auto"/>
              <w:bottom w:val="single" w:sz="6" w:space="0" w:color="auto"/>
              <w:right w:val="single" w:sz="6" w:space="0" w:color="auto"/>
            </w:tcBorders>
          </w:tcPr>
          <w:p w14:paraId="0082334A" w14:textId="6EF4A751" w:rsidR="00BC536C" w:rsidRDefault="00BC536C" w:rsidP="00A0408F">
            <w:pPr>
              <w:jc w:val="center"/>
              <w:rPr>
                <w:rFonts w:ascii="Arial" w:hAnsi="Arial" w:cs="Arial"/>
                <w:snapToGrid w:val="0"/>
                <w:sz w:val="18"/>
                <w:szCs w:val="18"/>
              </w:rPr>
            </w:pPr>
            <w:proofErr w:type="spellStart"/>
            <w:r>
              <w:rPr>
                <w:rFonts w:ascii="Arial" w:hAnsi="Arial" w:cs="Arial"/>
                <w:snapToGrid w:val="0"/>
                <w:sz w:val="18"/>
                <w:szCs w:val="18"/>
              </w:rPr>
              <w:t>Análise</w:t>
            </w:r>
            <w:proofErr w:type="spellEnd"/>
            <w:r>
              <w:rPr>
                <w:rFonts w:ascii="Arial" w:hAnsi="Arial" w:cs="Arial"/>
                <w:snapToGrid w:val="0"/>
                <w:sz w:val="18"/>
                <w:szCs w:val="18"/>
              </w:rPr>
              <w:t xml:space="preserve"> </w:t>
            </w:r>
            <w:proofErr w:type="spellStart"/>
            <w:r>
              <w:rPr>
                <w:rFonts w:ascii="Arial" w:hAnsi="Arial" w:cs="Arial"/>
                <w:snapToGrid w:val="0"/>
                <w:sz w:val="18"/>
                <w:szCs w:val="18"/>
              </w:rPr>
              <w:t>Morfológica</w:t>
            </w:r>
            <w:proofErr w:type="spellEnd"/>
            <w:r>
              <w:rPr>
                <w:rFonts w:ascii="Arial" w:hAnsi="Arial" w:cs="Arial"/>
                <w:snapToGrid w:val="0"/>
                <w:sz w:val="18"/>
                <w:szCs w:val="18"/>
              </w:rPr>
              <w:t xml:space="preserve"> e </w:t>
            </w:r>
            <w:proofErr w:type="spellStart"/>
            <w:r>
              <w:rPr>
                <w:rFonts w:ascii="Arial" w:hAnsi="Arial" w:cs="Arial"/>
                <w:snapToGrid w:val="0"/>
                <w:sz w:val="18"/>
                <w:szCs w:val="18"/>
              </w:rPr>
              <w:t>elementar</w:t>
            </w:r>
            <w:proofErr w:type="spellEnd"/>
            <w:r>
              <w:rPr>
                <w:rFonts w:ascii="Arial" w:hAnsi="Arial" w:cs="Arial"/>
                <w:snapToGrid w:val="0"/>
                <w:sz w:val="18"/>
                <w:szCs w:val="18"/>
              </w:rPr>
              <w:t xml:space="preserve"> (MEV e EDS).</w:t>
            </w:r>
          </w:p>
        </w:tc>
      </w:tr>
    </w:tbl>
    <w:p w14:paraId="31846CBC" w14:textId="0C0BF979" w:rsidR="00BC536C" w:rsidRPr="00066F98" w:rsidRDefault="00BC536C" w:rsidP="00BC536C">
      <w:pPr>
        <w:spacing w:after="0" w:line="240" w:lineRule="auto"/>
        <w:ind w:firstLine="720"/>
        <w:jc w:val="center"/>
        <w:rPr>
          <w:rFonts w:ascii="Arial" w:hAnsi="Arial" w:cs="Arial"/>
          <w:sz w:val="18"/>
          <w:szCs w:val="18"/>
          <w:lang w:val="pt-BR"/>
        </w:rPr>
      </w:pPr>
      <w:r w:rsidRPr="00066F98">
        <w:rPr>
          <w:rFonts w:ascii="Arial" w:hAnsi="Arial" w:cs="Arial"/>
          <w:sz w:val="18"/>
          <w:szCs w:val="18"/>
          <w:lang w:val="pt-BR"/>
        </w:rPr>
        <w:t>Fonte: Autoras (2019)</w:t>
      </w:r>
    </w:p>
    <w:p w14:paraId="2E0178D1" w14:textId="77777777" w:rsidR="00BC536C" w:rsidRDefault="00B47CB2" w:rsidP="00330650">
      <w:pPr>
        <w:spacing w:after="0" w:line="240" w:lineRule="auto"/>
        <w:jc w:val="both"/>
        <w:rPr>
          <w:rFonts w:ascii="Arial" w:hAnsi="Arial" w:cs="Arial"/>
          <w:sz w:val="20"/>
          <w:lang w:val="pt-BR"/>
        </w:rPr>
      </w:pPr>
      <w:r>
        <w:rPr>
          <w:rFonts w:ascii="Arial" w:hAnsi="Arial" w:cs="Arial"/>
          <w:sz w:val="20"/>
          <w:lang w:val="pt-BR"/>
        </w:rPr>
        <w:tab/>
      </w:r>
    </w:p>
    <w:p w14:paraId="439CE7CE" w14:textId="444B760B" w:rsidR="00BC536C" w:rsidRDefault="00B47CB2" w:rsidP="00BC536C">
      <w:pPr>
        <w:pStyle w:val="Texto"/>
        <w:ind w:firstLine="720"/>
        <w:rPr>
          <w:rFonts w:eastAsiaTheme="minorHAnsi"/>
          <w:sz w:val="20"/>
          <w:szCs w:val="22"/>
          <w:lang w:eastAsia="en-US"/>
        </w:rPr>
      </w:pPr>
      <w:r>
        <w:rPr>
          <w:sz w:val="20"/>
        </w:rPr>
        <w:t xml:space="preserve">A </w:t>
      </w:r>
      <w:r w:rsidRPr="00BC536C">
        <w:rPr>
          <w:rFonts w:eastAsiaTheme="minorHAnsi"/>
          <w:sz w:val="20"/>
          <w:szCs w:val="22"/>
          <w:lang w:eastAsia="en-US"/>
        </w:rPr>
        <w:t xml:space="preserve">segunda etapa (conceitual) consistiu na fase </w:t>
      </w:r>
      <w:r w:rsidR="00BC536C" w:rsidRPr="00BC536C">
        <w:rPr>
          <w:rFonts w:eastAsiaTheme="minorHAnsi"/>
          <w:sz w:val="20"/>
          <w:szCs w:val="22"/>
          <w:lang w:eastAsia="en-US"/>
        </w:rPr>
        <w:t>experimental</w:t>
      </w:r>
      <w:r w:rsidRPr="00BC536C">
        <w:rPr>
          <w:rFonts w:eastAsiaTheme="minorHAnsi"/>
          <w:sz w:val="20"/>
          <w:szCs w:val="22"/>
          <w:lang w:eastAsia="en-US"/>
        </w:rPr>
        <w:t xml:space="preserve"> do projeto. </w:t>
      </w:r>
      <w:r w:rsidR="00BC536C" w:rsidRPr="00BC536C">
        <w:rPr>
          <w:rFonts w:eastAsiaTheme="minorHAnsi"/>
          <w:sz w:val="20"/>
          <w:szCs w:val="22"/>
          <w:lang w:eastAsia="en-US"/>
        </w:rPr>
        <w:t>O agregado miúdo foi caracterizado conforme Tabela 2</w:t>
      </w:r>
      <w:r w:rsidR="00066F98">
        <w:rPr>
          <w:rFonts w:eastAsiaTheme="minorHAnsi"/>
          <w:sz w:val="20"/>
          <w:szCs w:val="22"/>
          <w:lang w:eastAsia="en-US"/>
        </w:rPr>
        <w:t>. Em seguida</w:t>
      </w:r>
      <w:r w:rsidR="00BC536C" w:rsidRPr="00BC536C">
        <w:rPr>
          <w:rFonts w:eastAsiaTheme="minorHAnsi"/>
          <w:sz w:val="20"/>
          <w:szCs w:val="22"/>
          <w:lang w:eastAsia="en-US"/>
        </w:rPr>
        <w:t xml:space="preserve"> </w:t>
      </w:r>
      <w:r w:rsidR="00BC536C">
        <w:rPr>
          <w:rFonts w:eastAsiaTheme="minorHAnsi"/>
          <w:sz w:val="20"/>
          <w:szCs w:val="22"/>
          <w:lang w:eastAsia="en-US"/>
        </w:rPr>
        <w:t>f</w:t>
      </w:r>
      <w:r w:rsidR="00BC536C" w:rsidRPr="00BC536C">
        <w:rPr>
          <w:rFonts w:eastAsiaTheme="minorHAnsi"/>
          <w:sz w:val="20"/>
          <w:szCs w:val="22"/>
          <w:lang w:eastAsia="en-US"/>
        </w:rPr>
        <w:t>oram preparadas misturas de argamassas autoadensáveis, conforme a Norma ABNT NBR – 16541:2016 – Argamassa para assentamento e revestimento de paredes e tetos – Preparo da mistura para realização de ensaios</w:t>
      </w:r>
      <w:r w:rsidR="00324E41" w:rsidRPr="00324E41">
        <w:rPr>
          <w:rFonts w:eastAsiaTheme="minorHAnsi"/>
          <w:sz w:val="20"/>
          <w:szCs w:val="22"/>
          <w:vertAlign w:val="superscript"/>
          <w:lang w:eastAsia="en-US"/>
        </w:rPr>
        <w:t>11</w:t>
      </w:r>
      <w:r w:rsidR="00BC536C" w:rsidRPr="00BC536C">
        <w:rPr>
          <w:rFonts w:eastAsiaTheme="minorHAnsi"/>
          <w:sz w:val="20"/>
          <w:szCs w:val="22"/>
          <w:lang w:eastAsia="en-US"/>
        </w:rPr>
        <w:t>, com cimento Portland CP II F- 40, da marca Poty, comercialmente disponível na cidade de Salvador, areia fina natural, oriunda de jazida de Camaçari, Região Metropolitana de Salvador, Resíduo de Serragem de Mármore Bege Bahia (RSMBB), aditivos superplastificante de alto desempenho – MC PowerFlow 1180 e modificador de viscosidade – Centrament Stabi 520 e água proveniente da rede pública de abastecimento da Empresa Baiana de Água e Saneamento S.A - Embasa.</w:t>
      </w:r>
    </w:p>
    <w:p w14:paraId="58308DBD" w14:textId="59BA69FE" w:rsidR="00066F98" w:rsidRDefault="00066F98" w:rsidP="00BC536C">
      <w:pPr>
        <w:pStyle w:val="Texto"/>
        <w:ind w:firstLine="720"/>
        <w:rPr>
          <w:rFonts w:eastAsiaTheme="minorHAnsi"/>
          <w:sz w:val="20"/>
          <w:szCs w:val="22"/>
          <w:lang w:eastAsia="en-US"/>
        </w:rPr>
      </w:pPr>
    </w:p>
    <w:p w14:paraId="5F812969" w14:textId="7E3B79E7" w:rsidR="00066F98" w:rsidRPr="00066F98" w:rsidRDefault="00066F98" w:rsidP="00066F98">
      <w:pPr>
        <w:pStyle w:val="Texto"/>
        <w:ind w:firstLine="720"/>
        <w:jc w:val="center"/>
        <w:rPr>
          <w:rFonts w:eastAsiaTheme="minorHAnsi"/>
          <w:sz w:val="18"/>
          <w:szCs w:val="18"/>
          <w:lang w:eastAsia="en-US"/>
        </w:rPr>
      </w:pPr>
      <w:r w:rsidRPr="00066F98">
        <w:rPr>
          <w:rFonts w:eastAsiaTheme="minorHAnsi"/>
          <w:sz w:val="18"/>
          <w:szCs w:val="18"/>
          <w:lang w:eastAsia="en-US"/>
        </w:rPr>
        <w:t>Tabela 2 – Ensaios de caracterização do agregado miúdo.</w:t>
      </w:r>
    </w:p>
    <w:tbl>
      <w:tblPr>
        <w:tblW w:w="0" w:type="auto"/>
        <w:jc w:val="center"/>
        <w:tblLayout w:type="fixed"/>
        <w:tblCellMar>
          <w:left w:w="30" w:type="dxa"/>
          <w:right w:w="30" w:type="dxa"/>
        </w:tblCellMar>
        <w:tblLook w:val="0000" w:firstRow="0" w:lastRow="0" w:firstColumn="0" w:lastColumn="0" w:noHBand="0" w:noVBand="0"/>
      </w:tblPr>
      <w:tblGrid>
        <w:gridCol w:w="6040"/>
      </w:tblGrid>
      <w:tr w:rsidR="00066F98" w14:paraId="5F43FE87" w14:textId="77777777" w:rsidTr="00066F98">
        <w:trPr>
          <w:trHeight w:val="261"/>
          <w:jc w:val="center"/>
        </w:trPr>
        <w:tc>
          <w:tcPr>
            <w:tcW w:w="6040" w:type="dxa"/>
            <w:tcBorders>
              <w:top w:val="single" w:sz="12" w:space="0" w:color="auto"/>
              <w:left w:val="single" w:sz="12" w:space="0" w:color="auto"/>
              <w:bottom w:val="single" w:sz="6" w:space="0" w:color="auto"/>
              <w:right w:val="single" w:sz="6" w:space="0" w:color="auto"/>
            </w:tcBorders>
            <w:shd w:val="solid" w:color="C0C0C0" w:fill="auto"/>
          </w:tcPr>
          <w:p w14:paraId="2F3D571F" w14:textId="29F7B472" w:rsidR="00066F98" w:rsidRPr="00066F98" w:rsidRDefault="00066F98" w:rsidP="00A0408F">
            <w:pPr>
              <w:jc w:val="center"/>
              <w:rPr>
                <w:rFonts w:ascii="Arial" w:hAnsi="Arial" w:cs="Arial"/>
                <w:b/>
                <w:bCs/>
                <w:snapToGrid w:val="0"/>
                <w:color w:val="000000"/>
                <w:sz w:val="18"/>
                <w:szCs w:val="18"/>
              </w:rPr>
            </w:pPr>
            <w:r w:rsidRPr="00066F98">
              <w:rPr>
                <w:rFonts w:ascii="Arial" w:hAnsi="Arial" w:cs="Arial"/>
                <w:b/>
                <w:bCs/>
                <w:snapToGrid w:val="0"/>
                <w:color w:val="000000"/>
                <w:sz w:val="18"/>
                <w:szCs w:val="18"/>
              </w:rPr>
              <w:t xml:space="preserve">Ensaios </w:t>
            </w:r>
            <w:r>
              <w:rPr>
                <w:rFonts w:ascii="Arial" w:hAnsi="Arial" w:cs="Arial"/>
                <w:b/>
                <w:bCs/>
                <w:snapToGrid w:val="0"/>
                <w:color w:val="000000"/>
                <w:sz w:val="18"/>
                <w:szCs w:val="18"/>
              </w:rPr>
              <w:t>de caracterização da</w:t>
            </w:r>
            <w:r w:rsidRPr="00066F98">
              <w:rPr>
                <w:rFonts w:ascii="Arial" w:hAnsi="Arial" w:cs="Arial"/>
                <w:b/>
                <w:bCs/>
                <w:snapToGrid w:val="0"/>
                <w:color w:val="000000"/>
                <w:sz w:val="18"/>
                <w:szCs w:val="18"/>
              </w:rPr>
              <w:t xml:space="preserve"> </w:t>
            </w:r>
            <w:proofErr w:type="spellStart"/>
            <w:r w:rsidRPr="00066F98">
              <w:rPr>
                <w:rFonts w:ascii="Arial" w:hAnsi="Arial" w:cs="Arial"/>
                <w:b/>
                <w:bCs/>
                <w:snapToGrid w:val="0"/>
                <w:color w:val="000000"/>
                <w:sz w:val="18"/>
                <w:szCs w:val="18"/>
              </w:rPr>
              <w:t>areia</w:t>
            </w:r>
            <w:proofErr w:type="spellEnd"/>
            <w:r w:rsidRPr="00066F98">
              <w:rPr>
                <w:rFonts w:ascii="Arial" w:hAnsi="Arial" w:cs="Arial"/>
                <w:b/>
                <w:bCs/>
                <w:snapToGrid w:val="0"/>
                <w:color w:val="000000"/>
                <w:sz w:val="18"/>
                <w:szCs w:val="18"/>
              </w:rPr>
              <w:t xml:space="preserve"> </w:t>
            </w:r>
            <w:proofErr w:type="spellStart"/>
            <w:r w:rsidRPr="00066F98">
              <w:rPr>
                <w:rFonts w:ascii="Arial" w:hAnsi="Arial" w:cs="Arial"/>
                <w:b/>
                <w:bCs/>
                <w:snapToGrid w:val="0"/>
                <w:color w:val="000000"/>
                <w:sz w:val="18"/>
                <w:szCs w:val="18"/>
              </w:rPr>
              <w:t>fina</w:t>
            </w:r>
            <w:proofErr w:type="spellEnd"/>
          </w:p>
        </w:tc>
      </w:tr>
      <w:tr w:rsidR="00066F98" w14:paraId="5FC00586" w14:textId="77777777" w:rsidTr="00066F98">
        <w:trPr>
          <w:trHeight w:val="216"/>
          <w:jc w:val="center"/>
        </w:trPr>
        <w:tc>
          <w:tcPr>
            <w:tcW w:w="6040" w:type="dxa"/>
            <w:tcBorders>
              <w:top w:val="single" w:sz="6" w:space="0" w:color="auto"/>
              <w:left w:val="single" w:sz="12" w:space="0" w:color="auto"/>
              <w:bottom w:val="single" w:sz="6" w:space="0" w:color="auto"/>
              <w:right w:val="single" w:sz="6" w:space="0" w:color="auto"/>
            </w:tcBorders>
          </w:tcPr>
          <w:p w14:paraId="4E8858B5" w14:textId="77777777" w:rsidR="00066F98" w:rsidRPr="00066F98" w:rsidRDefault="00066F98" w:rsidP="00A0408F">
            <w:pPr>
              <w:jc w:val="center"/>
              <w:rPr>
                <w:rFonts w:ascii="Arial" w:hAnsi="Arial" w:cs="Arial"/>
                <w:snapToGrid w:val="0"/>
                <w:sz w:val="18"/>
                <w:szCs w:val="18"/>
              </w:rPr>
            </w:pPr>
            <w:proofErr w:type="spellStart"/>
            <w:r w:rsidRPr="00066F98">
              <w:rPr>
                <w:rFonts w:ascii="Arial" w:hAnsi="Arial" w:cs="Arial"/>
                <w:snapToGrid w:val="0"/>
                <w:sz w:val="18"/>
                <w:szCs w:val="18"/>
              </w:rPr>
              <w:t>Análise</w:t>
            </w:r>
            <w:proofErr w:type="spellEnd"/>
            <w:r w:rsidRPr="00066F98">
              <w:rPr>
                <w:rFonts w:ascii="Arial" w:hAnsi="Arial" w:cs="Arial"/>
                <w:snapToGrid w:val="0"/>
                <w:sz w:val="18"/>
                <w:szCs w:val="18"/>
              </w:rPr>
              <w:t xml:space="preserve"> </w:t>
            </w:r>
            <w:proofErr w:type="spellStart"/>
            <w:r w:rsidRPr="00066F98">
              <w:rPr>
                <w:rFonts w:ascii="Arial" w:hAnsi="Arial" w:cs="Arial"/>
                <w:snapToGrid w:val="0"/>
                <w:sz w:val="18"/>
                <w:szCs w:val="18"/>
              </w:rPr>
              <w:t>granulométrica</w:t>
            </w:r>
            <w:proofErr w:type="spellEnd"/>
            <w:r w:rsidRPr="00066F98">
              <w:rPr>
                <w:rFonts w:ascii="Arial" w:hAnsi="Arial" w:cs="Arial"/>
                <w:snapToGrid w:val="0"/>
                <w:sz w:val="18"/>
                <w:szCs w:val="18"/>
              </w:rPr>
              <w:t xml:space="preserve"> – ABNT NBR NM 248:2001.</w:t>
            </w:r>
          </w:p>
        </w:tc>
      </w:tr>
      <w:tr w:rsidR="00066F98" w14:paraId="06787C23" w14:textId="77777777" w:rsidTr="00066F98">
        <w:trPr>
          <w:trHeight w:val="216"/>
          <w:jc w:val="center"/>
        </w:trPr>
        <w:tc>
          <w:tcPr>
            <w:tcW w:w="6040" w:type="dxa"/>
            <w:tcBorders>
              <w:top w:val="single" w:sz="6" w:space="0" w:color="auto"/>
              <w:left w:val="single" w:sz="12" w:space="0" w:color="auto"/>
              <w:bottom w:val="single" w:sz="6" w:space="0" w:color="auto"/>
              <w:right w:val="single" w:sz="6" w:space="0" w:color="auto"/>
            </w:tcBorders>
          </w:tcPr>
          <w:p w14:paraId="64A0C37D" w14:textId="77777777" w:rsidR="00066F98" w:rsidRPr="00066F98" w:rsidRDefault="00066F98" w:rsidP="00A0408F">
            <w:pPr>
              <w:jc w:val="center"/>
              <w:rPr>
                <w:rFonts w:ascii="Arial" w:hAnsi="Arial" w:cs="Arial"/>
                <w:snapToGrid w:val="0"/>
                <w:sz w:val="18"/>
                <w:szCs w:val="18"/>
              </w:rPr>
            </w:pPr>
            <w:proofErr w:type="spellStart"/>
            <w:r w:rsidRPr="00066F98">
              <w:rPr>
                <w:rFonts w:ascii="Arial" w:hAnsi="Arial" w:cs="Arial"/>
                <w:snapToGrid w:val="0"/>
                <w:sz w:val="18"/>
                <w:szCs w:val="18"/>
              </w:rPr>
              <w:t>Determinação</w:t>
            </w:r>
            <w:proofErr w:type="spellEnd"/>
            <w:r w:rsidRPr="00066F98">
              <w:rPr>
                <w:rFonts w:ascii="Arial" w:hAnsi="Arial" w:cs="Arial"/>
                <w:snapToGrid w:val="0"/>
                <w:sz w:val="18"/>
                <w:szCs w:val="18"/>
              </w:rPr>
              <w:t xml:space="preserve"> da </w:t>
            </w:r>
            <w:proofErr w:type="spellStart"/>
            <w:r w:rsidRPr="00066F98">
              <w:rPr>
                <w:rFonts w:ascii="Arial" w:hAnsi="Arial" w:cs="Arial"/>
                <w:snapToGrid w:val="0"/>
                <w:sz w:val="18"/>
                <w:szCs w:val="18"/>
              </w:rPr>
              <w:t>absorção</w:t>
            </w:r>
            <w:proofErr w:type="spellEnd"/>
            <w:r w:rsidRPr="00066F98">
              <w:rPr>
                <w:rFonts w:ascii="Arial" w:hAnsi="Arial" w:cs="Arial"/>
                <w:snapToGrid w:val="0"/>
                <w:sz w:val="18"/>
                <w:szCs w:val="18"/>
              </w:rPr>
              <w:t xml:space="preserve"> de </w:t>
            </w:r>
            <w:proofErr w:type="spellStart"/>
            <w:r w:rsidRPr="00066F98">
              <w:rPr>
                <w:rFonts w:ascii="Arial" w:hAnsi="Arial" w:cs="Arial"/>
                <w:snapToGrid w:val="0"/>
                <w:sz w:val="18"/>
                <w:szCs w:val="18"/>
              </w:rPr>
              <w:t>água</w:t>
            </w:r>
            <w:proofErr w:type="spellEnd"/>
            <w:r w:rsidRPr="00066F98">
              <w:rPr>
                <w:rFonts w:ascii="Arial" w:hAnsi="Arial" w:cs="Arial"/>
                <w:snapToGrid w:val="0"/>
                <w:sz w:val="18"/>
                <w:szCs w:val="18"/>
              </w:rPr>
              <w:t xml:space="preserve"> – ABNT NBR NM 30:2001.</w:t>
            </w:r>
          </w:p>
        </w:tc>
      </w:tr>
      <w:tr w:rsidR="00066F98" w14:paraId="285C7BF2" w14:textId="77777777" w:rsidTr="00066F98">
        <w:trPr>
          <w:trHeight w:val="216"/>
          <w:jc w:val="center"/>
        </w:trPr>
        <w:tc>
          <w:tcPr>
            <w:tcW w:w="6040" w:type="dxa"/>
            <w:tcBorders>
              <w:top w:val="single" w:sz="6" w:space="0" w:color="auto"/>
              <w:left w:val="single" w:sz="12" w:space="0" w:color="auto"/>
              <w:bottom w:val="single" w:sz="6" w:space="0" w:color="auto"/>
              <w:right w:val="single" w:sz="6" w:space="0" w:color="auto"/>
            </w:tcBorders>
          </w:tcPr>
          <w:p w14:paraId="573F0981" w14:textId="77777777" w:rsidR="00066F98" w:rsidRPr="00066F98" w:rsidRDefault="00066F98" w:rsidP="00A0408F">
            <w:pPr>
              <w:jc w:val="center"/>
              <w:rPr>
                <w:rFonts w:ascii="Arial" w:hAnsi="Arial" w:cs="Arial"/>
                <w:snapToGrid w:val="0"/>
                <w:sz w:val="18"/>
                <w:szCs w:val="18"/>
              </w:rPr>
            </w:pPr>
            <w:proofErr w:type="spellStart"/>
            <w:r w:rsidRPr="00066F98">
              <w:rPr>
                <w:rFonts w:ascii="Arial" w:hAnsi="Arial" w:cs="Arial"/>
                <w:snapToGrid w:val="0"/>
                <w:sz w:val="18"/>
                <w:szCs w:val="18"/>
              </w:rPr>
              <w:t>Determinação</w:t>
            </w:r>
            <w:proofErr w:type="spellEnd"/>
            <w:r w:rsidRPr="00066F98">
              <w:rPr>
                <w:rFonts w:ascii="Arial" w:hAnsi="Arial" w:cs="Arial"/>
                <w:snapToGrid w:val="0"/>
                <w:sz w:val="18"/>
                <w:szCs w:val="18"/>
              </w:rPr>
              <w:t xml:space="preserve"> de </w:t>
            </w:r>
            <w:proofErr w:type="spellStart"/>
            <w:r w:rsidRPr="00066F98">
              <w:rPr>
                <w:rFonts w:ascii="Arial" w:hAnsi="Arial" w:cs="Arial"/>
                <w:snapToGrid w:val="0"/>
                <w:sz w:val="18"/>
                <w:szCs w:val="18"/>
              </w:rPr>
              <w:t>impurezas</w:t>
            </w:r>
            <w:proofErr w:type="spellEnd"/>
            <w:r w:rsidRPr="00066F98">
              <w:rPr>
                <w:rFonts w:ascii="Arial" w:hAnsi="Arial" w:cs="Arial"/>
                <w:snapToGrid w:val="0"/>
                <w:sz w:val="18"/>
                <w:szCs w:val="18"/>
              </w:rPr>
              <w:t xml:space="preserve"> </w:t>
            </w:r>
            <w:proofErr w:type="spellStart"/>
            <w:r w:rsidRPr="00066F98">
              <w:rPr>
                <w:rFonts w:ascii="Arial" w:hAnsi="Arial" w:cs="Arial"/>
                <w:snapToGrid w:val="0"/>
                <w:sz w:val="18"/>
                <w:szCs w:val="18"/>
              </w:rPr>
              <w:t>orgânicas</w:t>
            </w:r>
            <w:proofErr w:type="spellEnd"/>
            <w:r w:rsidRPr="00066F98">
              <w:rPr>
                <w:rFonts w:ascii="Arial" w:hAnsi="Arial" w:cs="Arial"/>
                <w:snapToGrid w:val="0"/>
                <w:sz w:val="18"/>
                <w:szCs w:val="18"/>
              </w:rPr>
              <w:t xml:space="preserve"> – ABNT NBR NM 49:2001.</w:t>
            </w:r>
          </w:p>
        </w:tc>
      </w:tr>
      <w:tr w:rsidR="00066F98" w14:paraId="0164C92E" w14:textId="77777777" w:rsidTr="00066F98">
        <w:trPr>
          <w:trHeight w:val="216"/>
          <w:jc w:val="center"/>
        </w:trPr>
        <w:tc>
          <w:tcPr>
            <w:tcW w:w="6040" w:type="dxa"/>
            <w:tcBorders>
              <w:top w:val="single" w:sz="6" w:space="0" w:color="auto"/>
              <w:left w:val="single" w:sz="12" w:space="0" w:color="auto"/>
              <w:bottom w:val="single" w:sz="6" w:space="0" w:color="auto"/>
              <w:right w:val="single" w:sz="6" w:space="0" w:color="auto"/>
            </w:tcBorders>
          </w:tcPr>
          <w:p w14:paraId="7F0BC3D5" w14:textId="77777777" w:rsidR="00066F98" w:rsidRPr="00066F98" w:rsidRDefault="00066F98" w:rsidP="00A0408F">
            <w:pPr>
              <w:jc w:val="center"/>
              <w:rPr>
                <w:rFonts w:ascii="Arial" w:hAnsi="Arial" w:cs="Arial"/>
                <w:snapToGrid w:val="0"/>
                <w:sz w:val="18"/>
                <w:szCs w:val="18"/>
              </w:rPr>
            </w:pPr>
            <w:proofErr w:type="spellStart"/>
            <w:r w:rsidRPr="00066F98">
              <w:rPr>
                <w:rFonts w:ascii="Arial" w:hAnsi="Arial" w:cs="Arial"/>
                <w:snapToGrid w:val="0"/>
                <w:sz w:val="18"/>
                <w:szCs w:val="18"/>
              </w:rPr>
              <w:t>Determinação</w:t>
            </w:r>
            <w:proofErr w:type="spellEnd"/>
            <w:r w:rsidRPr="00066F98">
              <w:rPr>
                <w:rFonts w:ascii="Arial" w:hAnsi="Arial" w:cs="Arial"/>
                <w:snapToGrid w:val="0"/>
                <w:sz w:val="18"/>
                <w:szCs w:val="18"/>
              </w:rPr>
              <w:t xml:space="preserve"> da </w:t>
            </w:r>
            <w:proofErr w:type="spellStart"/>
            <w:r w:rsidRPr="00066F98">
              <w:rPr>
                <w:rFonts w:ascii="Arial" w:hAnsi="Arial" w:cs="Arial"/>
                <w:snapToGrid w:val="0"/>
                <w:sz w:val="18"/>
                <w:szCs w:val="18"/>
              </w:rPr>
              <w:t>massa</w:t>
            </w:r>
            <w:proofErr w:type="spellEnd"/>
            <w:r w:rsidRPr="00066F98">
              <w:rPr>
                <w:rFonts w:ascii="Arial" w:hAnsi="Arial" w:cs="Arial"/>
                <w:snapToGrid w:val="0"/>
                <w:sz w:val="18"/>
                <w:szCs w:val="18"/>
              </w:rPr>
              <w:t xml:space="preserve"> </w:t>
            </w:r>
            <w:proofErr w:type="spellStart"/>
            <w:r w:rsidRPr="00066F98">
              <w:rPr>
                <w:rFonts w:ascii="Arial" w:hAnsi="Arial" w:cs="Arial"/>
                <w:snapToGrid w:val="0"/>
                <w:sz w:val="18"/>
                <w:szCs w:val="18"/>
              </w:rPr>
              <w:t>específica</w:t>
            </w:r>
            <w:proofErr w:type="spellEnd"/>
            <w:r w:rsidRPr="00066F98">
              <w:rPr>
                <w:rFonts w:ascii="Arial" w:hAnsi="Arial" w:cs="Arial"/>
                <w:snapToGrid w:val="0"/>
                <w:sz w:val="18"/>
                <w:szCs w:val="18"/>
              </w:rPr>
              <w:t xml:space="preserve"> – ABNT NBR NM 52:2009.</w:t>
            </w:r>
          </w:p>
        </w:tc>
      </w:tr>
      <w:tr w:rsidR="00066F98" w14:paraId="4FFB9B1D" w14:textId="77777777" w:rsidTr="00066F98">
        <w:trPr>
          <w:trHeight w:val="216"/>
          <w:jc w:val="center"/>
        </w:trPr>
        <w:tc>
          <w:tcPr>
            <w:tcW w:w="6040" w:type="dxa"/>
            <w:tcBorders>
              <w:top w:val="single" w:sz="6" w:space="0" w:color="auto"/>
              <w:left w:val="single" w:sz="12" w:space="0" w:color="auto"/>
              <w:bottom w:val="single" w:sz="6" w:space="0" w:color="auto"/>
              <w:right w:val="single" w:sz="6" w:space="0" w:color="auto"/>
            </w:tcBorders>
          </w:tcPr>
          <w:p w14:paraId="12869480" w14:textId="77777777" w:rsidR="00066F98" w:rsidRPr="00066F98" w:rsidRDefault="00066F98" w:rsidP="00A0408F">
            <w:pPr>
              <w:jc w:val="center"/>
              <w:rPr>
                <w:rFonts w:ascii="Arial" w:hAnsi="Arial" w:cs="Arial"/>
                <w:snapToGrid w:val="0"/>
                <w:sz w:val="18"/>
                <w:szCs w:val="18"/>
              </w:rPr>
            </w:pPr>
            <w:proofErr w:type="spellStart"/>
            <w:r w:rsidRPr="00066F98">
              <w:rPr>
                <w:rFonts w:ascii="Arial" w:hAnsi="Arial" w:cs="Arial"/>
                <w:snapToGrid w:val="0"/>
                <w:sz w:val="18"/>
                <w:szCs w:val="18"/>
              </w:rPr>
              <w:t>Determinação</w:t>
            </w:r>
            <w:proofErr w:type="spellEnd"/>
            <w:r w:rsidRPr="00066F98">
              <w:rPr>
                <w:rFonts w:ascii="Arial" w:hAnsi="Arial" w:cs="Arial"/>
                <w:snapToGrid w:val="0"/>
                <w:sz w:val="18"/>
                <w:szCs w:val="18"/>
              </w:rPr>
              <w:t xml:space="preserve"> da </w:t>
            </w:r>
            <w:proofErr w:type="spellStart"/>
            <w:r w:rsidRPr="00066F98">
              <w:rPr>
                <w:rFonts w:ascii="Arial" w:hAnsi="Arial" w:cs="Arial"/>
                <w:snapToGrid w:val="0"/>
                <w:sz w:val="18"/>
                <w:szCs w:val="18"/>
              </w:rPr>
              <w:t>massa</w:t>
            </w:r>
            <w:proofErr w:type="spellEnd"/>
            <w:r w:rsidRPr="00066F98">
              <w:rPr>
                <w:rFonts w:ascii="Arial" w:hAnsi="Arial" w:cs="Arial"/>
                <w:snapToGrid w:val="0"/>
                <w:sz w:val="18"/>
                <w:szCs w:val="18"/>
              </w:rPr>
              <w:t xml:space="preserve"> </w:t>
            </w:r>
            <w:proofErr w:type="spellStart"/>
            <w:r w:rsidRPr="00066F98">
              <w:rPr>
                <w:rFonts w:ascii="Arial" w:hAnsi="Arial" w:cs="Arial"/>
                <w:snapToGrid w:val="0"/>
                <w:sz w:val="18"/>
                <w:szCs w:val="18"/>
              </w:rPr>
              <w:t>unitária</w:t>
            </w:r>
            <w:proofErr w:type="spellEnd"/>
            <w:r w:rsidRPr="00066F98">
              <w:rPr>
                <w:rFonts w:ascii="Arial" w:hAnsi="Arial" w:cs="Arial"/>
                <w:snapToGrid w:val="0"/>
                <w:sz w:val="18"/>
                <w:szCs w:val="18"/>
              </w:rPr>
              <w:t xml:space="preserve"> – ABNT NBR NM 45:2006.</w:t>
            </w:r>
          </w:p>
        </w:tc>
      </w:tr>
    </w:tbl>
    <w:p w14:paraId="51A699F6" w14:textId="078B2C95" w:rsidR="00066F98" w:rsidRPr="00066F98" w:rsidRDefault="00066F98" w:rsidP="00066F98">
      <w:pPr>
        <w:pStyle w:val="Texto"/>
        <w:ind w:firstLine="720"/>
        <w:jc w:val="center"/>
        <w:rPr>
          <w:rFonts w:eastAsiaTheme="minorHAnsi"/>
          <w:sz w:val="18"/>
          <w:szCs w:val="18"/>
          <w:lang w:eastAsia="en-US"/>
        </w:rPr>
      </w:pPr>
      <w:r w:rsidRPr="00066F98">
        <w:rPr>
          <w:rFonts w:eastAsiaTheme="minorHAnsi"/>
          <w:sz w:val="18"/>
          <w:szCs w:val="18"/>
          <w:lang w:eastAsia="en-US"/>
        </w:rPr>
        <w:t>Fonte: Autoras (2019)</w:t>
      </w:r>
    </w:p>
    <w:p w14:paraId="30A49059" w14:textId="77777777" w:rsidR="00066F98" w:rsidRDefault="00B47CB2" w:rsidP="00BC536C">
      <w:pPr>
        <w:spacing w:after="0" w:line="240" w:lineRule="auto"/>
        <w:ind w:firstLine="720"/>
        <w:jc w:val="both"/>
        <w:rPr>
          <w:rFonts w:ascii="Arial" w:hAnsi="Arial" w:cs="Arial"/>
          <w:sz w:val="20"/>
          <w:lang w:val="pt-BR"/>
        </w:rPr>
      </w:pPr>
      <w:r>
        <w:rPr>
          <w:rFonts w:ascii="Arial" w:hAnsi="Arial" w:cs="Arial"/>
          <w:sz w:val="20"/>
          <w:lang w:val="pt-BR"/>
        </w:rPr>
        <w:t xml:space="preserve"> </w:t>
      </w:r>
    </w:p>
    <w:p w14:paraId="5C34CF37" w14:textId="1ED2543B" w:rsidR="00B47CB2" w:rsidRDefault="00066F98" w:rsidP="00BC536C">
      <w:pPr>
        <w:spacing w:after="0" w:line="240" w:lineRule="auto"/>
        <w:ind w:firstLine="720"/>
        <w:jc w:val="both"/>
        <w:rPr>
          <w:rFonts w:ascii="Arial" w:hAnsi="Arial" w:cs="Arial"/>
          <w:sz w:val="20"/>
          <w:lang w:val="pt-BR"/>
        </w:rPr>
      </w:pPr>
      <w:r>
        <w:rPr>
          <w:rFonts w:ascii="Arial" w:hAnsi="Arial" w:cs="Arial"/>
          <w:sz w:val="20"/>
          <w:lang w:val="pt-BR"/>
        </w:rPr>
        <w:t>E</w:t>
      </w:r>
      <w:r w:rsidR="00B47CB2">
        <w:rPr>
          <w:rFonts w:ascii="Arial" w:hAnsi="Arial" w:cs="Arial"/>
          <w:sz w:val="20"/>
          <w:lang w:val="pt-BR"/>
        </w:rPr>
        <w:t>ssas argamassas foram testadas nos estados fresco e endurecido</w:t>
      </w:r>
      <w:r>
        <w:rPr>
          <w:rFonts w:ascii="Arial" w:hAnsi="Arial" w:cs="Arial"/>
          <w:sz w:val="20"/>
          <w:lang w:val="pt-BR"/>
        </w:rPr>
        <w:t>, e os ensaios realizados estão descritos na Tabela 3</w:t>
      </w:r>
      <w:r w:rsidR="00B47CB2">
        <w:rPr>
          <w:rFonts w:ascii="Arial" w:hAnsi="Arial" w:cs="Arial"/>
          <w:sz w:val="20"/>
          <w:lang w:val="pt-BR"/>
        </w:rPr>
        <w:t xml:space="preserve">. Além disso foi feito um projeto executivo da execução do protótipo de contrapiso autonivelante em BIM </w:t>
      </w:r>
      <w:r w:rsidR="00B47CB2" w:rsidRPr="004F7FE2">
        <w:rPr>
          <w:rFonts w:ascii="Arial" w:hAnsi="Arial" w:cs="Arial"/>
          <w:sz w:val="20"/>
          <w:lang w:val="pt-BR"/>
        </w:rPr>
        <w:t>(</w:t>
      </w:r>
      <w:r w:rsidR="00B47CB2" w:rsidRPr="00745F0A">
        <w:rPr>
          <w:rFonts w:ascii="Arial" w:hAnsi="Arial" w:cs="Arial"/>
          <w:i/>
          <w:sz w:val="20"/>
          <w:lang w:val="pt-BR"/>
        </w:rPr>
        <w:t>Building Information Modeling</w:t>
      </w:r>
      <w:r w:rsidR="00B47CB2" w:rsidRPr="004F7FE2">
        <w:rPr>
          <w:rFonts w:ascii="Arial" w:hAnsi="Arial" w:cs="Arial"/>
          <w:sz w:val="20"/>
          <w:lang w:val="pt-BR"/>
        </w:rPr>
        <w:t>)</w:t>
      </w:r>
      <w:r w:rsidR="00B47CB2">
        <w:rPr>
          <w:rFonts w:ascii="Arial" w:hAnsi="Arial" w:cs="Arial"/>
          <w:sz w:val="20"/>
          <w:lang w:val="pt-BR"/>
        </w:rPr>
        <w:t xml:space="preserve"> 3D/ 4D/ 5D.</w:t>
      </w:r>
      <w:r w:rsidR="00525115">
        <w:rPr>
          <w:rFonts w:ascii="Arial" w:hAnsi="Arial" w:cs="Arial"/>
          <w:sz w:val="20"/>
          <w:lang w:val="pt-BR"/>
        </w:rPr>
        <w:t xml:space="preserve"> Ao final desta etapa foi </w:t>
      </w:r>
      <w:r w:rsidR="006047F1">
        <w:rPr>
          <w:rFonts w:ascii="Arial" w:hAnsi="Arial" w:cs="Arial"/>
          <w:sz w:val="20"/>
          <w:lang w:val="pt-BR"/>
        </w:rPr>
        <w:t>desenvolvido</w:t>
      </w:r>
      <w:r w:rsidR="00525115">
        <w:rPr>
          <w:rFonts w:ascii="Arial" w:hAnsi="Arial" w:cs="Arial"/>
          <w:sz w:val="20"/>
          <w:lang w:val="pt-BR"/>
        </w:rPr>
        <w:t xml:space="preserve"> um relatório conceitual abrangendo os </w:t>
      </w:r>
      <w:r w:rsidR="006047F1">
        <w:rPr>
          <w:rFonts w:ascii="Arial" w:hAnsi="Arial" w:cs="Arial"/>
          <w:sz w:val="20"/>
          <w:lang w:val="pt-BR"/>
        </w:rPr>
        <w:t>resultados</w:t>
      </w:r>
      <w:r w:rsidR="00525115">
        <w:rPr>
          <w:rFonts w:ascii="Arial" w:hAnsi="Arial" w:cs="Arial"/>
          <w:sz w:val="20"/>
          <w:lang w:val="pt-BR"/>
        </w:rPr>
        <w:t xml:space="preserve"> dos ensaios realizados e o projeto executivo em BIM.</w:t>
      </w:r>
    </w:p>
    <w:p w14:paraId="05F6149C" w14:textId="4C81487D" w:rsidR="00066F98" w:rsidRDefault="00066F98" w:rsidP="00BC536C">
      <w:pPr>
        <w:spacing w:after="0" w:line="240" w:lineRule="auto"/>
        <w:ind w:firstLine="720"/>
        <w:jc w:val="both"/>
        <w:rPr>
          <w:rFonts w:ascii="Arial" w:hAnsi="Arial" w:cs="Arial"/>
          <w:sz w:val="20"/>
          <w:lang w:val="pt-BR"/>
        </w:rPr>
      </w:pPr>
    </w:p>
    <w:p w14:paraId="16C6B682" w14:textId="60545D8F" w:rsidR="00066F98" w:rsidRDefault="00066F98" w:rsidP="00BC536C">
      <w:pPr>
        <w:spacing w:after="0" w:line="240" w:lineRule="auto"/>
        <w:ind w:firstLine="720"/>
        <w:jc w:val="both"/>
        <w:rPr>
          <w:rFonts w:ascii="Arial" w:hAnsi="Arial" w:cs="Arial"/>
          <w:sz w:val="20"/>
          <w:lang w:val="pt-BR"/>
        </w:rPr>
      </w:pPr>
    </w:p>
    <w:p w14:paraId="1F9629F7" w14:textId="5ED4BB99" w:rsidR="00066F98" w:rsidRDefault="00066F98" w:rsidP="00BC536C">
      <w:pPr>
        <w:spacing w:after="0" w:line="240" w:lineRule="auto"/>
        <w:ind w:firstLine="720"/>
        <w:jc w:val="both"/>
        <w:rPr>
          <w:rFonts w:ascii="Arial" w:hAnsi="Arial" w:cs="Arial"/>
          <w:sz w:val="20"/>
          <w:lang w:val="pt-BR"/>
        </w:rPr>
      </w:pPr>
    </w:p>
    <w:p w14:paraId="222DD8BE" w14:textId="097C9AA2" w:rsidR="00066F98" w:rsidRDefault="00066F98" w:rsidP="00BC536C">
      <w:pPr>
        <w:spacing w:after="0" w:line="240" w:lineRule="auto"/>
        <w:ind w:firstLine="720"/>
        <w:jc w:val="both"/>
        <w:rPr>
          <w:rFonts w:ascii="Arial" w:hAnsi="Arial" w:cs="Arial"/>
          <w:sz w:val="20"/>
          <w:lang w:val="pt-BR"/>
        </w:rPr>
      </w:pPr>
    </w:p>
    <w:p w14:paraId="0C44E1FE" w14:textId="21EE8282" w:rsidR="00EE7B00" w:rsidRPr="00EE7B00" w:rsidRDefault="00EE7B00" w:rsidP="00EE7B00">
      <w:pPr>
        <w:spacing w:after="0" w:line="240" w:lineRule="auto"/>
        <w:ind w:firstLine="720"/>
        <w:jc w:val="center"/>
        <w:rPr>
          <w:rFonts w:ascii="Arial" w:hAnsi="Arial" w:cs="Arial"/>
          <w:sz w:val="18"/>
          <w:szCs w:val="18"/>
          <w:lang w:val="pt-BR"/>
        </w:rPr>
      </w:pPr>
      <w:r w:rsidRPr="00EE7B00">
        <w:rPr>
          <w:rFonts w:ascii="Arial" w:hAnsi="Arial" w:cs="Arial"/>
          <w:sz w:val="18"/>
          <w:szCs w:val="18"/>
          <w:lang w:val="pt-BR"/>
        </w:rPr>
        <w:lastRenderedPageBreak/>
        <w:t>Tabela 3 – Ensaios realizados nos traços de argamassas autoadensáveis.</w:t>
      </w:r>
    </w:p>
    <w:tbl>
      <w:tblPr>
        <w:tblW w:w="0" w:type="auto"/>
        <w:jc w:val="center"/>
        <w:tblLayout w:type="fixed"/>
        <w:tblCellMar>
          <w:left w:w="30" w:type="dxa"/>
          <w:right w:w="30" w:type="dxa"/>
        </w:tblCellMar>
        <w:tblLook w:val="0000" w:firstRow="0" w:lastRow="0" w:firstColumn="0" w:lastColumn="0" w:noHBand="0" w:noVBand="0"/>
      </w:tblPr>
      <w:tblGrid>
        <w:gridCol w:w="4353"/>
        <w:gridCol w:w="4353"/>
      </w:tblGrid>
      <w:tr w:rsidR="00066F98" w:rsidRPr="00066F98" w14:paraId="17E6C860" w14:textId="77777777" w:rsidTr="00A0408F">
        <w:trPr>
          <w:trHeight w:val="596"/>
          <w:jc w:val="center"/>
        </w:trPr>
        <w:tc>
          <w:tcPr>
            <w:tcW w:w="4353" w:type="dxa"/>
            <w:tcBorders>
              <w:top w:val="single" w:sz="12" w:space="0" w:color="auto"/>
              <w:left w:val="single" w:sz="12" w:space="0" w:color="auto"/>
              <w:bottom w:val="single" w:sz="6" w:space="0" w:color="auto"/>
              <w:right w:val="single" w:sz="6" w:space="0" w:color="auto"/>
            </w:tcBorders>
            <w:shd w:val="solid" w:color="C0C0C0" w:fill="auto"/>
          </w:tcPr>
          <w:p w14:paraId="62319448" w14:textId="77777777" w:rsidR="00066F98" w:rsidRPr="00066F98" w:rsidRDefault="00066F98" w:rsidP="00A0408F">
            <w:pPr>
              <w:jc w:val="center"/>
              <w:rPr>
                <w:rFonts w:ascii="Arial" w:hAnsi="Arial" w:cs="Arial"/>
                <w:b/>
                <w:bCs/>
                <w:snapToGrid w:val="0"/>
                <w:color w:val="000000"/>
                <w:sz w:val="18"/>
                <w:szCs w:val="18"/>
              </w:rPr>
            </w:pPr>
            <w:r w:rsidRPr="00066F98">
              <w:rPr>
                <w:rFonts w:ascii="Arial" w:hAnsi="Arial" w:cs="Arial"/>
                <w:b/>
                <w:bCs/>
                <w:snapToGrid w:val="0"/>
                <w:color w:val="000000"/>
                <w:sz w:val="18"/>
                <w:szCs w:val="18"/>
              </w:rPr>
              <w:t xml:space="preserve">Ensaios </w:t>
            </w:r>
            <w:proofErr w:type="spellStart"/>
            <w:r w:rsidRPr="00066F98">
              <w:rPr>
                <w:rFonts w:ascii="Arial" w:hAnsi="Arial" w:cs="Arial"/>
                <w:b/>
                <w:bCs/>
                <w:snapToGrid w:val="0"/>
                <w:color w:val="000000"/>
                <w:sz w:val="18"/>
                <w:szCs w:val="18"/>
              </w:rPr>
              <w:t>realizados</w:t>
            </w:r>
            <w:proofErr w:type="spellEnd"/>
            <w:r w:rsidRPr="00066F98">
              <w:rPr>
                <w:rFonts w:ascii="Arial" w:hAnsi="Arial" w:cs="Arial"/>
                <w:b/>
                <w:bCs/>
                <w:snapToGrid w:val="0"/>
                <w:color w:val="000000"/>
                <w:sz w:val="18"/>
                <w:szCs w:val="18"/>
              </w:rPr>
              <w:t xml:space="preserve"> no </w:t>
            </w:r>
            <w:proofErr w:type="spellStart"/>
            <w:r w:rsidRPr="00066F98">
              <w:rPr>
                <w:rFonts w:ascii="Arial" w:hAnsi="Arial" w:cs="Arial"/>
                <w:b/>
                <w:bCs/>
                <w:snapToGrid w:val="0"/>
                <w:color w:val="000000"/>
                <w:sz w:val="18"/>
                <w:szCs w:val="18"/>
              </w:rPr>
              <w:t>estado</w:t>
            </w:r>
            <w:proofErr w:type="spellEnd"/>
            <w:r w:rsidRPr="00066F98">
              <w:rPr>
                <w:rFonts w:ascii="Arial" w:hAnsi="Arial" w:cs="Arial"/>
                <w:b/>
                <w:bCs/>
                <w:snapToGrid w:val="0"/>
                <w:color w:val="000000"/>
                <w:sz w:val="18"/>
                <w:szCs w:val="18"/>
              </w:rPr>
              <w:t xml:space="preserve"> fresco</w:t>
            </w:r>
          </w:p>
        </w:tc>
        <w:tc>
          <w:tcPr>
            <w:tcW w:w="4353" w:type="dxa"/>
            <w:tcBorders>
              <w:top w:val="single" w:sz="12" w:space="0" w:color="auto"/>
              <w:left w:val="single" w:sz="6" w:space="0" w:color="auto"/>
              <w:bottom w:val="single" w:sz="6" w:space="0" w:color="auto"/>
              <w:right w:val="single" w:sz="6" w:space="0" w:color="auto"/>
            </w:tcBorders>
            <w:shd w:val="solid" w:color="C0C0C0" w:fill="auto"/>
          </w:tcPr>
          <w:p w14:paraId="231280E0" w14:textId="77777777" w:rsidR="00066F98" w:rsidRPr="00066F98" w:rsidRDefault="00066F98" w:rsidP="00A0408F">
            <w:pPr>
              <w:jc w:val="center"/>
              <w:rPr>
                <w:rFonts w:ascii="Arial" w:hAnsi="Arial" w:cs="Arial"/>
                <w:b/>
                <w:bCs/>
                <w:snapToGrid w:val="0"/>
                <w:color w:val="000000"/>
                <w:sz w:val="18"/>
                <w:szCs w:val="18"/>
              </w:rPr>
            </w:pPr>
            <w:r w:rsidRPr="00066F98">
              <w:rPr>
                <w:rFonts w:ascii="Arial" w:hAnsi="Arial" w:cs="Arial"/>
                <w:b/>
                <w:bCs/>
                <w:snapToGrid w:val="0"/>
                <w:color w:val="000000"/>
                <w:sz w:val="18"/>
                <w:szCs w:val="18"/>
              </w:rPr>
              <w:t xml:space="preserve">Ensaios </w:t>
            </w:r>
            <w:proofErr w:type="spellStart"/>
            <w:r w:rsidRPr="00066F98">
              <w:rPr>
                <w:rFonts w:ascii="Arial" w:hAnsi="Arial" w:cs="Arial"/>
                <w:b/>
                <w:bCs/>
                <w:snapToGrid w:val="0"/>
                <w:color w:val="000000"/>
                <w:sz w:val="18"/>
                <w:szCs w:val="18"/>
              </w:rPr>
              <w:t>realizados</w:t>
            </w:r>
            <w:proofErr w:type="spellEnd"/>
            <w:r w:rsidRPr="00066F98">
              <w:rPr>
                <w:rFonts w:ascii="Arial" w:hAnsi="Arial" w:cs="Arial"/>
                <w:b/>
                <w:bCs/>
                <w:snapToGrid w:val="0"/>
                <w:color w:val="000000"/>
                <w:sz w:val="18"/>
                <w:szCs w:val="18"/>
              </w:rPr>
              <w:t xml:space="preserve"> no </w:t>
            </w:r>
            <w:proofErr w:type="spellStart"/>
            <w:r w:rsidRPr="00066F98">
              <w:rPr>
                <w:rFonts w:ascii="Arial" w:hAnsi="Arial" w:cs="Arial"/>
                <w:b/>
                <w:bCs/>
                <w:snapToGrid w:val="0"/>
                <w:color w:val="000000"/>
                <w:sz w:val="18"/>
                <w:szCs w:val="18"/>
              </w:rPr>
              <w:t>estado</w:t>
            </w:r>
            <w:proofErr w:type="spellEnd"/>
            <w:r w:rsidRPr="00066F98">
              <w:rPr>
                <w:rFonts w:ascii="Arial" w:hAnsi="Arial" w:cs="Arial"/>
                <w:b/>
                <w:bCs/>
                <w:snapToGrid w:val="0"/>
                <w:color w:val="000000"/>
                <w:sz w:val="18"/>
                <w:szCs w:val="18"/>
              </w:rPr>
              <w:t xml:space="preserve"> </w:t>
            </w:r>
            <w:proofErr w:type="spellStart"/>
            <w:r w:rsidRPr="00066F98">
              <w:rPr>
                <w:rFonts w:ascii="Arial" w:hAnsi="Arial" w:cs="Arial"/>
                <w:b/>
                <w:bCs/>
                <w:snapToGrid w:val="0"/>
                <w:color w:val="000000"/>
                <w:sz w:val="18"/>
                <w:szCs w:val="18"/>
              </w:rPr>
              <w:t>endurecido</w:t>
            </w:r>
            <w:proofErr w:type="spellEnd"/>
          </w:p>
        </w:tc>
      </w:tr>
      <w:tr w:rsidR="00066F98" w:rsidRPr="00066F98" w14:paraId="2A2A1D64" w14:textId="77777777" w:rsidTr="00A0408F">
        <w:trPr>
          <w:trHeight w:val="493"/>
          <w:jc w:val="center"/>
        </w:trPr>
        <w:tc>
          <w:tcPr>
            <w:tcW w:w="4353" w:type="dxa"/>
            <w:tcBorders>
              <w:top w:val="single" w:sz="6" w:space="0" w:color="auto"/>
              <w:left w:val="single" w:sz="12" w:space="0" w:color="auto"/>
              <w:bottom w:val="single" w:sz="6" w:space="0" w:color="auto"/>
              <w:right w:val="single" w:sz="6" w:space="0" w:color="auto"/>
            </w:tcBorders>
          </w:tcPr>
          <w:p w14:paraId="0BA1CACB" w14:textId="77777777" w:rsidR="00066F98" w:rsidRPr="00066F98" w:rsidRDefault="00066F98" w:rsidP="00A0408F">
            <w:pPr>
              <w:jc w:val="center"/>
              <w:rPr>
                <w:rFonts w:ascii="Arial" w:hAnsi="Arial" w:cs="Arial"/>
                <w:snapToGrid w:val="0"/>
                <w:sz w:val="18"/>
                <w:szCs w:val="18"/>
              </w:rPr>
            </w:pPr>
            <w:proofErr w:type="spellStart"/>
            <w:r w:rsidRPr="00066F98">
              <w:rPr>
                <w:rFonts w:ascii="Arial" w:hAnsi="Arial" w:cs="Arial"/>
                <w:snapToGrid w:val="0"/>
                <w:sz w:val="18"/>
                <w:szCs w:val="18"/>
              </w:rPr>
              <w:t>Determinação</w:t>
            </w:r>
            <w:proofErr w:type="spellEnd"/>
            <w:r w:rsidRPr="00066F98">
              <w:rPr>
                <w:rFonts w:ascii="Arial" w:hAnsi="Arial" w:cs="Arial"/>
                <w:snapToGrid w:val="0"/>
                <w:sz w:val="18"/>
                <w:szCs w:val="18"/>
              </w:rPr>
              <w:t xml:space="preserve"> do </w:t>
            </w:r>
            <w:proofErr w:type="spellStart"/>
            <w:r w:rsidRPr="00066F98">
              <w:rPr>
                <w:rFonts w:ascii="Arial" w:hAnsi="Arial" w:cs="Arial"/>
                <w:snapToGrid w:val="0"/>
                <w:sz w:val="18"/>
                <w:szCs w:val="18"/>
              </w:rPr>
              <w:t>Índice</w:t>
            </w:r>
            <w:proofErr w:type="spellEnd"/>
            <w:r w:rsidRPr="00066F98">
              <w:rPr>
                <w:rFonts w:ascii="Arial" w:hAnsi="Arial" w:cs="Arial"/>
                <w:snapToGrid w:val="0"/>
                <w:sz w:val="18"/>
                <w:szCs w:val="18"/>
              </w:rPr>
              <w:t xml:space="preserve"> de </w:t>
            </w:r>
            <w:proofErr w:type="spellStart"/>
            <w:r w:rsidRPr="00066F98">
              <w:rPr>
                <w:rFonts w:ascii="Arial" w:hAnsi="Arial" w:cs="Arial"/>
                <w:snapToGrid w:val="0"/>
                <w:sz w:val="18"/>
                <w:szCs w:val="18"/>
              </w:rPr>
              <w:t>Consistência</w:t>
            </w:r>
            <w:proofErr w:type="spellEnd"/>
            <w:r w:rsidRPr="00066F98">
              <w:rPr>
                <w:rFonts w:ascii="Arial" w:hAnsi="Arial" w:cs="Arial"/>
                <w:snapToGrid w:val="0"/>
                <w:sz w:val="18"/>
                <w:szCs w:val="18"/>
              </w:rPr>
              <w:t xml:space="preserve"> – ABNT NBR 13276:2016.</w:t>
            </w:r>
          </w:p>
        </w:tc>
        <w:tc>
          <w:tcPr>
            <w:tcW w:w="4353" w:type="dxa"/>
            <w:tcBorders>
              <w:top w:val="single" w:sz="6" w:space="0" w:color="auto"/>
              <w:left w:val="single" w:sz="6" w:space="0" w:color="auto"/>
              <w:bottom w:val="single" w:sz="6" w:space="0" w:color="auto"/>
              <w:right w:val="single" w:sz="6" w:space="0" w:color="auto"/>
            </w:tcBorders>
          </w:tcPr>
          <w:p w14:paraId="58ED7EE6" w14:textId="77777777" w:rsidR="00066F98" w:rsidRPr="00066F98" w:rsidRDefault="00066F98" w:rsidP="00A0408F">
            <w:pPr>
              <w:jc w:val="center"/>
              <w:rPr>
                <w:rFonts w:ascii="Arial" w:hAnsi="Arial" w:cs="Arial"/>
                <w:snapToGrid w:val="0"/>
                <w:sz w:val="18"/>
                <w:szCs w:val="18"/>
              </w:rPr>
            </w:pPr>
            <w:proofErr w:type="spellStart"/>
            <w:r w:rsidRPr="00066F98">
              <w:rPr>
                <w:rFonts w:ascii="Arial" w:hAnsi="Arial" w:cs="Arial"/>
                <w:snapToGrid w:val="0"/>
                <w:sz w:val="18"/>
                <w:szCs w:val="18"/>
              </w:rPr>
              <w:t>Determinação</w:t>
            </w:r>
            <w:proofErr w:type="spellEnd"/>
            <w:r w:rsidRPr="00066F98">
              <w:rPr>
                <w:rFonts w:ascii="Arial" w:hAnsi="Arial" w:cs="Arial"/>
                <w:snapToGrid w:val="0"/>
                <w:sz w:val="18"/>
                <w:szCs w:val="18"/>
              </w:rPr>
              <w:t xml:space="preserve"> da </w:t>
            </w:r>
            <w:proofErr w:type="spellStart"/>
            <w:r w:rsidRPr="00066F98">
              <w:rPr>
                <w:rFonts w:ascii="Arial" w:hAnsi="Arial" w:cs="Arial"/>
                <w:snapToGrid w:val="0"/>
                <w:sz w:val="18"/>
                <w:szCs w:val="18"/>
              </w:rPr>
              <w:t>resistência</w:t>
            </w:r>
            <w:proofErr w:type="spellEnd"/>
            <w:r w:rsidRPr="00066F98">
              <w:rPr>
                <w:rFonts w:ascii="Arial" w:hAnsi="Arial" w:cs="Arial"/>
                <w:snapToGrid w:val="0"/>
                <w:sz w:val="18"/>
                <w:szCs w:val="18"/>
              </w:rPr>
              <w:t xml:space="preserve"> à </w:t>
            </w:r>
            <w:proofErr w:type="spellStart"/>
            <w:r w:rsidRPr="00066F98">
              <w:rPr>
                <w:rFonts w:ascii="Arial" w:hAnsi="Arial" w:cs="Arial"/>
                <w:snapToGrid w:val="0"/>
                <w:sz w:val="18"/>
                <w:szCs w:val="18"/>
              </w:rPr>
              <w:t>tração</w:t>
            </w:r>
            <w:proofErr w:type="spellEnd"/>
            <w:r w:rsidRPr="00066F98">
              <w:rPr>
                <w:rFonts w:ascii="Arial" w:hAnsi="Arial" w:cs="Arial"/>
                <w:snapToGrid w:val="0"/>
                <w:sz w:val="18"/>
                <w:szCs w:val="18"/>
              </w:rPr>
              <w:t xml:space="preserve"> </w:t>
            </w:r>
            <w:proofErr w:type="spellStart"/>
            <w:r w:rsidRPr="00066F98">
              <w:rPr>
                <w:rFonts w:ascii="Arial" w:hAnsi="Arial" w:cs="Arial"/>
                <w:snapToGrid w:val="0"/>
                <w:sz w:val="18"/>
                <w:szCs w:val="18"/>
              </w:rPr>
              <w:t>na</w:t>
            </w:r>
            <w:proofErr w:type="spellEnd"/>
            <w:r w:rsidRPr="00066F98">
              <w:rPr>
                <w:rFonts w:ascii="Arial" w:hAnsi="Arial" w:cs="Arial"/>
                <w:snapToGrid w:val="0"/>
                <w:sz w:val="18"/>
                <w:szCs w:val="18"/>
              </w:rPr>
              <w:t xml:space="preserve"> </w:t>
            </w:r>
            <w:proofErr w:type="spellStart"/>
            <w:r w:rsidRPr="00066F98">
              <w:rPr>
                <w:rFonts w:ascii="Arial" w:hAnsi="Arial" w:cs="Arial"/>
                <w:snapToGrid w:val="0"/>
                <w:sz w:val="18"/>
                <w:szCs w:val="18"/>
              </w:rPr>
              <w:t>flexão</w:t>
            </w:r>
            <w:proofErr w:type="spellEnd"/>
            <w:r w:rsidRPr="00066F98">
              <w:rPr>
                <w:rFonts w:ascii="Arial" w:hAnsi="Arial" w:cs="Arial"/>
                <w:snapToGrid w:val="0"/>
                <w:sz w:val="18"/>
                <w:szCs w:val="18"/>
              </w:rPr>
              <w:t xml:space="preserve"> e à </w:t>
            </w:r>
            <w:proofErr w:type="spellStart"/>
            <w:r w:rsidRPr="00066F98">
              <w:rPr>
                <w:rFonts w:ascii="Arial" w:hAnsi="Arial" w:cs="Arial"/>
                <w:snapToGrid w:val="0"/>
                <w:sz w:val="18"/>
                <w:szCs w:val="18"/>
              </w:rPr>
              <w:t>compressão</w:t>
            </w:r>
            <w:proofErr w:type="spellEnd"/>
            <w:r w:rsidRPr="00066F98">
              <w:rPr>
                <w:rFonts w:ascii="Arial" w:hAnsi="Arial" w:cs="Arial"/>
                <w:snapToGrid w:val="0"/>
                <w:sz w:val="18"/>
                <w:szCs w:val="18"/>
              </w:rPr>
              <w:t xml:space="preserve"> – ABNT NBR 13279:2005.</w:t>
            </w:r>
          </w:p>
        </w:tc>
      </w:tr>
      <w:tr w:rsidR="00066F98" w:rsidRPr="00066F98" w14:paraId="175EA8CC" w14:textId="77777777" w:rsidTr="00A0408F">
        <w:trPr>
          <w:trHeight w:val="493"/>
          <w:jc w:val="center"/>
        </w:trPr>
        <w:tc>
          <w:tcPr>
            <w:tcW w:w="4353" w:type="dxa"/>
            <w:tcBorders>
              <w:top w:val="single" w:sz="6" w:space="0" w:color="auto"/>
              <w:left w:val="single" w:sz="12" w:space="0" w:color="auto"/>
              <w:bottom w:val="single" w:sz="6" w:space="0" w:color="auto"/>
              <w:right w:val="single" w:sz="6" w:space="0" w:color="auto"/>
            </w:tcBorders>
          </w:tcPr>
          <w:p w14:paraId="2CB64505" w14:textId="77777777" w:rsidR="00066F98" w:rsidRPr="00066F98" w:rsidRDefault="00066F98" w:rsidP="00A0408F">
            <w:pPr>
              <w:jc w:val="center"/>
              <w:rPr>
                <w:rFonts w:ascii="Arial" w:hAnsi="Arial" w:cs="Arial"/>
                <w:snapToGrid w:val="0"/>
                <w:sz w:val="18"/>
                <w:szCs w:val="18"/>
              </w:rPr>
            </w:pPr>
            <w:proofErr w:type="spellStart"/>
            <w:r w:rsidRPr="00066F98">
              <w:rPr>
                <w:rFonts w:ascii="Arial" w:hAnsi="Arial" w:cs="Arial"/>
                <w:snapToGrid w:val="0"/>
                <w:sz w:val="18"/>
                <w:szCs w:val="18"/>
              </w:rPr>
              <w:t>Determinação</w:t>
            </w:r>
            <w:proofErr w:type="spellEnd"/>
            <w:r w:rsidRPr="00066F98">
              <w:rPr>
                <w:rFonts w:ascii="Arial" w:hAnsi="Arial" w:cs="Arial"/>
                <w:snapToGrid w:val="0"/>
                <w:sz w:val="18"/>
                <w:szCs w:val="18"/>
              </w:rPr>
              <w:t xml:space="preserve"> da </w:t>
            </w:r>
            <w:proofErr w:type="spellStart"/>
            <w:r w:rsidRPr="00066F98">
              <w:rPr>
                <w:rFonts w:ascii="Arial" w:hAnsi="Arial" w:cs="Arial"/>
                <w:snapToGrid w:val="0"/>
                <w:sz w:val="18"/>
                <w:szCs w:val="18"/>
              </w:rPr>
              <w:t>Retenção</w:t>
            </w:r>
            <w:proofErr w:type="spellEnd"/>
            <w:r w:rsidRPr="00066F98">
              <w:rPr>
                <w:rFonts w:ascii="Arial" w:hAnsi="Arial" w:cs="Arial"/>
                <w:snapToGrid w:val="0"/>
                <w:sz w:val="18"/>
                <w:szCs w:val="18"/>
              </w:rPr>
              <w:t xml:space="preserve"> de </w:t>
            </w:r>
            <w:proofErr w:type="spellStart"/>
            <w:r w:rsidRPr="00066F98">
              <w:rPr>
                <w:rFonts w:ascii="Arial" w:hAnsi="Arial" w:cs="Arial"/>
                <w:snapToGrid w:val="0"/>
                <w:sz w:val="18"/>
                <w:szCs w:val="18"/>
              </w:rPr>
              <w:t>Fluxo</w:t>
            </w:r>
            <w:proofErr w:type="spellEnd"/>
            <w:r w:rsidRPr="00066F98">
              <w:rPr>
                <w:rFonts w:ascii="Arial" w:hAnsi="Arial" w:cs="Arial"/>
                <w:snapToGrid w:val="0"/>
                <w:sz w:val="18"/>
                <w:szCs w:val="18"/>
              </w:rPr>
              <w:t xml:space="preserve"> – ASTM C 1708:2012.</w:t>
            </w:r>
          </w:p>
        </w:tc>
        <w:tc>
          <w:tcPr>
            <w:tcW w:w="4353" w:type="dxa"/>
            <w:tcBorders>
              <w:top w:val="single" w:sz="6" w:space="0" w:color="auto"/>
              <w:left w:val="single" w:sz="6" w:space="0" w:color="auto"/>
              <w:bottom w:val="single" w:sz="6" w:space="0" w:color="auto"/>
              <w:right w:val="single" w:sz="6" w:space="0" w:color="auto"/>
            </w:tcBorders>
          </w:tcPr>
          <w:p w14:paraId="6782936D" w14:textId="77777777" w:rsidR="00066F98" w:rsidRPr="00066F98" w:rsidRDefault="00066F98" w:rsidP="00A0408F">
            <w:pPr>
              <w:jc w:val="center"/>
              <w:rPr>
                <w:rFonts w:ascii="Arial" w:hAnsi="Arial" w:cs="Arial"/>
                <w:snapToGrid w:val="0"/>
                <w:sz w:val="18"/>
                <w:szCs w:val="18"/>
              </w:rPr>
            </w:pPr>
            <w:proofErr w:type="spellStart"/>
            <w:r w:rsidRPr="00066F98">
              <w:rPr>
                <w:rFonts w:ascii="Arial" w:hAnsi="Arial" w:cs="Arial"/>
                <w:snapToGrid w:val="0"/>
                <w:sz w:val="18"/>
                <w:szCs w:val="18"/>
              </w:rPr>
              <w:t>Determinação</w:t>
            </w:r>
            <w:proofErr w:type="spellEnd"/>
            <w:r w:rsidRPr="00066F98">
              <w:rPr>
                <w:rFonts w:ascii="Arial" w:hAnsi="Arial" w:cs="Arial"/>
                <w:snapToGrid w:val="0"/>
                <w:sz w:val="18"/>
                <w:szCs w:val="18"/>
              </w:rPr>
              <w:t xml:space="preserve"> da </w:t>
            </w:r>
            <w:proofErr w:type="spellStart"/>
            <w:r w:rsidRPr="00066F98">
              <w:rPr>
                <w:rFonts w:ascii="Arial" w:hAnsi="Arial" w:cs="Arial"/>
                <w:snapToGrid w:val="0"/>
                <w:sz w:val="18"/>
                <w:szCs w:val="18"/>
              </w:rPr>
              <w:t>absorção</w:t>
            </w:r>
            <w:proofErr w:type="spellEnd"/>
            <w:r w:rsidRPr="00066F98">
              <w:rPr>
                <w:rFonts w:ascii="Arial" w:hAnsi="Arial" w:cs="Arial"/>
                <w:snapToGrid w:val="0"/>
                <w:sz w:val="18"/>
                <w:szCs w:val="18"/>
              </w:rPr>
              <w:t xml:space="preserve"> de </w:t>
            </w:r>
            <w:proofErr w:type="spellStart"/>
            <w:r w:rsidRPr="00066F98">
              <w:rPr>
                <w:rFonts w:ascii="Arial" w:hAnsi="Arial" w:cs="Arial"/>
                <w:snapToGrid w:val="0"/>
                <w:sz w:val="18"/>
                <w:szCs w:val="18"/>
              </w:rPr>
              <w:t>água</w:t>
            </w:r>
            <w:proofErr w:type="spellEnd"/>
            <w:r w:rsidRPr="00066F98">
              <w:rPr>
                <w:rFonts w:ascii="Arial" w:hAnsi="Arial" w:cs="Arial"/>
                <w:snapToGrid w:val="0"/>
                <w:sz w:val="18"/>
                <w:szCs w:val="18"/>
              </w:rPr>
              <w:t xml:space="preserve"> por </w:t>
            </w:r>
            <w:proofErr w:type="spellStart"/>
            <w:r w:rsidRPr="00066F98">
              <w:rPr>
                <w:rFonts w:ascii="Arial" w:hAnsi="Arial" w:cs="Arial"/>
                <w:snapToGrid w:val="0"/>
                <w:sz w:val="18"/>
                <w:szCs w:val="18"/>
              </w:rPr>
              <w:t>capilaridade</w:t>
            </w:r>
            <w:proofErr w:type="spellEnd"/>
            <w:r w:rsidRPr="00066F98">
              <w:rPr>
                <w:rFonts w:ascii="Arial" w:hAnsi="Arial" w:cs="Arial"/>
                <w:snapToGrid w:val="0"/>
                <w:sz w:val="18"/>
                <w:szCs w:val="18"/>
              </w:rPr>
              <w:t xml:space="preserve"> e do </w:t>
            </w:r>
            <w:proofErr w:type="spellStart"/>
            <w:r w:rsidRPr="00066F98">
              <w:rPr>
                <w:rFonts w:ascii="Arial" w:hAnsi="Arial" w:cs="Arial"/>
                <w:snapToGrid w:val="0"/>
                <w:sz w:val="18"/>
                <w:szCs w:val="18"/>
              </w:rPr>
              <w:t>coeficiente</w:t>
            </w:r>
            <w:proofErr w:type="spellEnd"/>
            <w:r w:rsidRPr="00066F98">
              <w:rPr>
                <w:rFonts w:ascii="Arial" w:hAnsi="Arial" w:cs="Arial"/>
                <w:snapToGrid w:val="0"/>
                <w:sz w:val="18"/>
                <w:szCs w:val="18"/>
              </w:rPr>
              <w:t xml:space="preserve"> de </w:t>
            </w:r>
            <w:proofErr w:type="spellStart"/>
            <w:r w:rsidRPr="00066F98">
              <w:rPr>
                <w:rFonts w:ascii="Arial" w:hAnsi="Arial" w:cs="Arial"/>
                <w:snapToGrid w:val="0"/>
                <w:sz w:val="18"/>
                <w:szCs w:val="18"/>
              </w:rPr>
              <w:t>capilaridade</w:t>
            </w:r>
            <w:proofErr w:type="spellEnd"/>
            <w:r w:rsidRPr="00066F98">
              <w:rPr>
                <w:rFonts w:ascii="Arial" w:hAnsi="Arial" w:cs="Arial"/>
                <w:snapToGrid w:val="0"/>
                <w:sz w:val="18"/>
                <w:szCs w:val="18"/>
              </w:rPr>
              <w:t xml:space="preserve"> – ABNT NBR 15259:2005.</w:t>
            </w:r>
          </w:p>
        </w:tc>
      </w:tr>
      <w:tr w:rsidR="00066F98" w:rsidRPr="00066F98" w14:paraId="591932A7" w14:textId="77777777" w:rsidTr="00A0408F">
        <w:trPr>
          <w:trHeight w:val="493"/>
          <w:jc w:val="center"/>
        </w:trPr>
        <w:tc>
          <w:tcPr>
            <w:tcW w:w="4353" w:type="dxa"/>
            <w:tcBorders>
              <w:top w:val="single" w:sz="6" w:space="0" w:color="auto"/>
              <w:left w:val="single" w:sz="12" w:space="0" w:color="auto"/>
              <w:bottom w:val="single" w:sz="6" w:space="0" w:color="auto"/>
              <w:right w:val="single" w:sz="6" w:space="0" w:color="auto"/>
            </w:tcBorders>
          </w:tcPr>
          <w:p w14:paraId="037A8696" w14:textId="1D42A3A7" w:rsidR="00066F98" w:rsidRPr="00066F98" w:rsidRDefault="00066F98" w:rsidP="00A0408F">
            <w:pPr>
              <w:jc w:val="center"/>
              <w:rPr>
                <w:rFonts w:ascii="Arial" w:hAnsi="Arial" w:cs="Arial"/>
                <w:snapToGrid w:val="0"/>
                <w:sz w:val="18"/>
                <w:szCs w:val="18"/>
              </w:rPr>
            </w:pPr>
            <w:proofErr w:type="spellStart"/>
            <w:r>
              <w:rPr>
                <w:rFonts w:ascii="Arial" w:hAnsi="Arial" w:cs="Arial"/>
                <w:snapToGrid w:val="0"/>
                <w:sz w:val="18"/>
                <w:szCs w:val="18"/>
              </w:rPr>
              <w:t>Determinação</w:t>
            </w:r>
            <w:proofErr w:type="spellEnd"/>
            <w:r>
              <w:rPr>
                <w:rFonts w:ascii="Arial" w:hAnsi="Arial" w:cs="Arial"/>
                <w:snapToGrid w:val="0"/>
                <w:sz w:val="18"/>
                <w:szCs w:val="18"/>
              </w:rPr>
              <w:t xml:space="preserve"> da </w:t>
            </w:r>
            <w:proofErr w:type="spellStart"/>
            <w:r>
              <w:rPr>
                <w:rFonts w:ascii="Arial" w:hAnsi="Arial" w:cs="Arial"/>
                <w:snapToGrid w:val="0"/>
                <w:sz w:val="18"/>
                <w:szCs w:val="18"/>
              </w:rPr>
              <w:t>Retenção</w:t>
            </w:r>
            <w:proofErr w:type="spellEnd"/>
            <w:r>
              <w:rPr>
                <w:rFonts w:ascii="Arial" w:hAnsi="Arial" w:cs="Arial"/>
                <w:snapToGrid w:val="0"/>
                <w:sz w:val="18"/>
                <w:szCs w:val="18"/>
              </w:rPr>
              <w:t xml:space="preserve"> de </w:t>
            </w:r>
            <w:proofErr w:type="spellStart"/>
            <w:r>
              <w:rPr>
                <w:rFonts w:ascii="Arial" w:hAnsi="Arial" w:cs="Arial"/>
                <w:snapToGrid w:val="0"/>
                <w:sz w:val="18"/>
                <w:szCs w:val="18"/>
              </w:rPr>
              <w:t>Água</w:t>
            </w:r>
            <w:proofErr w:type="spellEnd"/>
            <w:r>
              <w:rPr>
                <w:rFonts w:ascii="Arial" w:hAnsi="Arial" w:cs="Arial"/>
                <w:snapToGrid w:val="0"/>
                <w:sz w:val="18"/>
                <w:szCs w:val="18"/>
              </w:rPr>
              <w:t xml:space="preserve"> – ABNT NBR 13277:2005</w:t>
            </w:r>
          </w:p>
        </w:tc>
        <w:tc>
          <w:tcPr>
            <w:tcW w:w="4353" w:type="dxa"/>
            <w:tcBorders>
              <w:top w:val="single" w:sz="6" w:space="0" w:color="auto"/>
              <w:left w:val="single" w:sz="6" w:space="0" w:color="auto"/>
              <w:bottom w:val="single" w:sz="6" w:space="0" w:color="auto"/>
              <w:right w:val="single" w:sz="6" w:space="0" w:color="auto"/>
            </w:tcBorders>
          </w:tcPr>
          <w:p w14:paraId="0E89D767" w14:textId="0569004E" w:rsidR="00066F98" w:rsidRPr="00066F98" w:rsidRDefault="00066F98" w:rsidP="00A0408F">
            <w:pPr>
              <w:jc w:val="center"/>
              <w:rPr>
                <w:rFonts w:ascii="Arial" w:hAnsi="Arial" w:cs="Arial"/>
                <w:snapToGrid w:val="0"/>
                <w:sz w:val="18"/>
                <w:szCs w:val="18"/>
              </w:rPr>
            </w:pPr>
            <w:proofErr w:type="spellStart"/>
            <w:r>
              <w:rPr>
                <w:rFonts w:ascii="Arial" w:hAnsi="Arial" w:cs="Arial"/>
                <w:snapToGrid w:val="0"/>
                <w:sz w:val="18"/>
                <w:szCs w:val="18"/>
              </w:rPr>
              <w:t>Determinação</w:t>
            </w:r>
            <w:proofErr w:type="spellEnd"/>
            <w:r>
              <w:rPr>
                <w:rFonts w:ascii="Arial" w:hAnsi="Arial" w:cs="Arial"/>
                <w:snapToGrid w:val="0"/>
                <w:sz w:val="18"/>
                <w:szCs w:val="18"/>
              </w:rPr>
              <w:t xml:space="preserve"> do </w:t>
            </w:r>
            <w:proofErr w:type="spellStart"/>
            <w:r>
              <w:rPr>
                <w:rFonts w:ascii="Arial" w:hAnsi="Arial" w:cs="Arial"/>
                <w:snapToGrid w:val="0"/>
                <w:sz w:val="18"/>
                <w:szCs w:val="18"/>
              </w:rPr>
              <w:t>Módulo</w:t>
            </w:r>
            <w:proofErr w:type="spellEnd"/>
            <w:r>
              <w:rPr>
                <w:rFonts w:ascii="Arial" w:hAnsi="Arial" w:cs="Arial"/>
                <w:snapToGrid w:val="0"/>
                <w:sz w:val="18"/>
                <w:szCs w:val="18"/>
              </w:rPr>
              <w:t xml:space="preserve"> de </w:t>
            </w:r>
            <w:proofErr w:type="spellStart"/>
            <w:r>
              <w:rPr>
                <w:rFonts w:ascii="Arial" w:hAnsi="Arial" w:cs="Arial"/>
                <w:snapToGrid w:val="0"/>
                <w:sz w:val="18"/>
                <w:szCs w:val="18"/>
              </w:rPr>
              <w:t>Elasticidade</w:t>
            </w:r>
            <w:proofErr w:type="spellEnd"/>
            <w:r>
              <w:rPr>
                <w:rFonts w:ascii="Arial" w:hAnsi="Arial" w:cs="Arial"/>
                <w:snapToGrid w:val="0"/>
                <w:sz w:val="18"/>
                <w:szCs w:val="18"/>
              </w:rPr>
              <w:t xml:space="preserve"> </w:t>
            </w:r>
            <w:proofErr w:type="spellStart"/>
            <w:r>
              <w:rPr>
                <w:rFonts w:ascii="Arial" w:hAnsi="Arial" w:cs="Arial"/>
                <w:snapToGrid w:val="0"/>
                <w:sz w:val="18"/>
                <w:szCs w:val="18"/>
              </w:rPr>
              <w:t>Dinâmico</w:t>
            </w:r>
            <w:proofErr w:type="spellEnd"/>
            <w:r>
              <w:rPr>
                <w:rFonts w:ascii="Arial" w:hAnsi="Arial" w:cs="Arial"/>
                <w:snapToGrid w:val="0"/>
                <w:sz w:val="18"/>
                <w:szCs w:val="18"/>
              </w:rPr>
              <w:t xml:space="preserve"> – ABNT NBR</w:t>
            </w:r>
            <w:r w:rsidR="00A4463A">
              <w:rPr>
                <w:rFonts w:ascii="Arial" w:hAnsi="Arial" w:cs="Arial"/>
                <w:snapToGrid w:val="0"/>
                <w:sz w:val="18"/>
                <w:szCs w:val="18"/>
              </w:rPr>
              <w:t xml:space="preserve"> 15630:2018</w:t>
            </w:r>
          </w:p>
        </w:tc>
      </w:tr>
      <w:tr w:rsidR="00066F98" w:rsidRPr="00066F98" w14:paraId="0DBDE987" w14:textId="77777777" w:rsidTr="00A0408F">
        <w:trPr>
          <w:trHeight w:val="493"/>
          <w:jc w:val="center"/>
        </w:trPr>
        <w:tc>
          <w:tcPr>
            <w:tcW w:w="4353" w:type="dxa"/>
            <w:tcBorders>
              <w:top w:val="single" w:sz="6" w:space="0" w:color="auto"/>
              <w:left w:val="single" w:sz="12" w:space="0" w:color="auto"/>
              <w:bottom w:val="single" w:sz="6" w:space="0" w:color="auto"/>
              <w:right w:val="single" w:sz="6" w:space="0" w:color="auto"/>
            </w:tcBorders>
          </w:tcPr>
          <w:p w14:paraId="6B2EC5B4" w14:textId="1721782C" w:rsidR="00066F98" w:rsidRDefault="00066F98" w:rsidP="00A0408F">
            <w:pPr>
              <w:jc w:val="center"/>
              <w:rPr>
                <w:rFonts w:ascii="Arial" w:hAnsi="Arial" w:cs="Arial"/>
                <w:snapToGrid w:val="0"/>
                <w:sz w:val="18"/>
                <w:szCs w:val="18"/>
              </w:rPr>
            </w:pPr>
            <w:proofErr w:type="spellStart"/>
            <w:r>
              <w:rPr>
                <w:rFonts w:ascii="Arial" w:hAnsi="Arial" w:cs="Arial"/>
                <w:snapToGrid w:val="0"/>
                <w:sz w:val="18"/>
                <w:szCs w:val="18"/>
              </w:rPr>
              <w:t>Determinação</w:t>
            </w:r>
            <w:proofErr w:type="spellEnd"/>
            <w:r>
              <w:rPr>
                <w:rFonts w:ascii="Arial" w:hAnsi="Arial" w:cs="Arial"/>
                <w:snapToGrid w:val="0"/>
                <w:sz w:val="18"/>
                <w:szCs w:val="18"/>
              </w:rPr>
              <w:t xml:space="preserve"> da </w:t>
            </w:r>
            <w:proofErr w:type="spellStart"/>
            <w:r>
              <w:rPr>
                <w:rFonts w:ascii="Arial" w:hAnsi="Arial" w:cs="Arial"/>
                <w:snapToGrid w:val="0"/>
                <w:sz w:val="18"/>
                <w:szCs w:val="18"/>
              </w:rPr>
              <w:t>densidade</w:t>
            </w:r>
            <w:proofErr w:type="spellEnd"/>
            <w:r>
              <w:rPr>
                <w:rFonts w:ascii="Arial" w:hAnsi="Arial" w:cs="Arial"/>
                <w:snapToGrid w:val="0"/>
                <w:sz w:val="18"/>
                <w:szCs w:val="18"/>
              </w:rPr>
              <w:t xml:space="preserve"> de </w:t>
            </w:r>
            <w:proofErr w:type="spellStart"/>
            <w:r>
              <w:rPr>
                <w:rFonts w:ascii="Arial" w:hAnsi="Arial" w:cs="Arial"/>
                <w:snapToGrid w:val="0"/>
                <w:sz w:val="18"/>
                <w:szCs w:val="18"/>
              </w:rPr>
              <w:t>massa</w:t>
            </w:r>
            <w:proofErr w:type="spellEnd"/>
            <w:r>
              <w:rPr>
                <w:rFonts w:ascii="Arial" w:hAnsi="Arial" w:cs="Arial"/>
                <w:snapToGrid w:val="0"/>
                <w:sz w:val="18"/>
                <w:szCs w:val="18"/>
              </w:rPr>
              <w:t xml:space="preserve"> e </w:t>
            </w:r>
            <w:proofErr w:type="spellStart"/>
            <w:r>
              <w:rPr>
                <w:rFonts w:ascii="Arial" w:hAnsi="Arial" w:cs="Arial"/>
                <w:snapToGrid w:val="0"/>
                <w:sz w:val="18"/>
                <w:szCs w:val="18"/>
              </w:rPr>
              <w:t>teor</w:t>
            </w:r>
            <w:proofErr w:type="spellEnd"/>
            <w:r>
              <w:rPr>
                <w:rFonts w:ascii="Arial" w:hAnsi="Arial" w:cs="Arial"/>
                <w:snapToGrid w:val="0"/>
                <w:sz w:val="18"/>
                <w:szCs w:val="18"/>
              </w:rPr>
              <w:t xml:space="preserve"> de </w:t>
            </w:r>
            <w:proofErr w:type="spellStart"/>
            <w:r>
              <w:rPr>
                <w:rFonts w:ascii="Arial" w:hAnsi="Arial" w:cs="Arial"/>
                <w:snapToGrid w:val="0"/>
                <w:sz w:val="18"/>
                <w:szCs w:val="18"/>
              </w:rPr>
              <w:t>ar</w:t>
            </w:r>
            <w:proofErr w:type="spellEnd"/>
            <w:r>
              <w:rPr>
                <w:rFonts w:ascii="Arial" w:hAnsi="Arial" w:cs="Arial"/>
                <w:snapToGrid w:val="0"/>
                <w:sz w:val="18"/>
                <w:szCs w:val="18"/>
              </w:rPr>
              <w:t xml:space="preserve"> </w:t>
            </w:r>
            <w:proofErr w:type="spellStart"/>
            <w:r>
              <w:rPr>
                <w:rFonts w:ascii="Arial" w:hAnsi="Arial" w:cs="Arial"/>
                <w:snapToGrid w:val="0"/>
                <w:sz w:val="18"/>
                <w:szCs w:val="18"/>
              </w:rPr>
              <w:t>incorporado</w:t>
            </w:r>
            <w:proofErr w:type="spellEnd"/>
            <w:r>
              <w:rPr>
                <w:rFonts w:ascii="Arial" w:hAnsi="Arial" w:cs="Arial"/>
                <w:snapToGrid w:val="0"/>
                <w:sz w:val="18"/>
                <w:szCs w:val="18"/>
              </w:rPr>
              <w:t xml:space="preserve"> – ABNT NBR</w:t>
            </w:r>
            <w:r w:rsidR="00A4463A">
              <w:rPr>
                <w:rFonts w:ascii="Arial" w:hAnsi="Arial" w:cs="Arial"/>
                <w:snapToGrid w:val="0"/>
                <w:sz w:val="18"/>
                <w:szCs w:val="18"/>
              </w:rPr>
              <w:t xml:space="preserve"> 13278:2005</w:t>
            </w:r>
          </w:p>
        </w:tc>
        <w:tc>
          <w:tcPr>
            <w:tcW w:w="4353" w:type="dxa"/>
            <w:tcBorders>
              <w:top w:val="single" w:sz="6" w:space="0" w:color="auto"/>
              <w:left w:val="single" w:sz="6" w:space="0" w:color="auto"/>
              <w:bottom w:val="single" w:sz="6" w:space="0" w:color="auto"/>
              <w:right w:val="single" w:sz="6" w:space="0" w:color="auto"/>
            </w:tcBorders>
          </w:tcPr>
          <w:p w14:paraId="7C636F9E" w14:textId="13A7BAC8" w:rsidR="00066F98" w:rsidRDefault="00066F98" w:rsidP="00A0408F">
            <w:pPr>
              <w:jc w:val="center"/>
              <w:rPr>
                <w:rFonts w:ascii="Arial" w:hAnsi="Arial" w:cs="Arial"/>
                <w:snapToGrid w:val="0"/>
                <w:sz w:val="18"/>
                <w:szCs w:val="18"/>
              </w:rPr>
            </w:pPr>
            <w:proofErr w:type="spellStart"/>
            <w:r>
              <w:rPr>
                <w:rFonts w:ascii="Arial" w:hAnsi="Arial" w:cs="Arial"/>
                <w:snapToGrid w:val="0"/>
                <w:sz w:val="18"/>
                <w:szCs w:val="18"/>
              </w:rPr>
              <w:t>Determinação</w:t>
            </w:r>
            <w:proofErr w:type="spellEnd"/>
            <w:r>
              <w:rPr>
                <w:rFonts w:ascii="Arial" w:hAnsi="Arial" w:cs="Arial"/>
                <w:snapToGrid w:val="0"/>
                <w:sz w:val="18"/>
                <w:szCs w:val="18"/>
              </w:rPr>
              <w:t xml:space="preserve"> da </w:t>
            </w:r>
            <w:proofErr w:type="spellStart"/>
            <w:r>
              <w:rPr>
                <w:rFonts w:ascii="Arial" w:hAnsi="Arial" w:cs="Arial"/>
                <w:snapToGrid w:val="0"/>
                <w:sz w:val="18"/>
                <w:szCs w:val="18"/>
              </w:rPr>
              <w:t>absorção</w:t>
            </w:r>
            <w:proofErr w:type="spellEnd"/>
            <w:r>
              <w:rPr>
                <w:rFonts w:ascii="Arial" w:hAnsi="Arial" w:cs="Arial"/>
                <w:snapToGrid w:val="0"/>
                <w:sz w:val="18"/>
                <w:szCs w:val="18"/>
              </w:rPr>
              <w:t xml:space="preserve"> de </w:t>
            </w:r>
            <w:proofErr w:type="spellStart"/>
            <w:r>
              <w:rPr>
                <w:rFonts w:ascii="Arial" w:hAnsi="Arial" w:cs="Arial"/>
                <w:snapToGrid w:val="0"/>
                <w:sz w:val="18"/>
                <w:szCs w:val="18"/>
              </w:rPr>
              <w:t>água</w:t>
            </w:r>
            <w:proofErr w:type="spellEnd"/>
            <w:r>
              <w:rPr>
                <w:rFonts w:ascii="Arial" w:hAnsi="Arial" w:cs="Arial"/>
                <w:snapToGrid w:val="0"/>
                <w:sz w:val="18"/>
                <w:szCs w:val="18"/>
              </w:rPr>
              <w:t xml:space="preserve">, </w:t>
            </w:r>
            <w:proofErr w:type="spellStart"/>
            <w:r>
              <w:rPr>
                <w:rFonts w:ascii="Arial" w:hAnsi="Arial" w:cs="Arial"/>
                <w:snapToGrid w:val="0"/>
                <w:sz w:val="18"/>
                <w:szCs w:val="18"/>
              </w:rPr>
              <w:t>índice</w:t>
            </w:r>
            <w:proofErr w:type="spellEnd"/>
            <w:r>
              <w:rPr>
                <w:rFonts w:ascii="Arial" w:hAnsi="Arial" w:cs="Arial"/>
                <w:snapToGrid w:val="0"/>
                <w:sz w:val="18"/>
                <w:szCs w:val="18"/>
              </w:rPr>
              <w:t xml:space="preserve"> de </w:t>
            </w:r>
            <w:proofErr w:type="spellStart"/>
            <w:r>
              <w:rPr>
                <w:rFonts w:ascii="Arial" w:hAnsi="Arial" w:cs="Arial"/>
                <w:snapToGrid w:val="0"/>
                <w:sz w:val="18"/>
                <w:szCs w:val="18"/>
              </w:rPr>
              <w:t>vazios</w:t>
            </w:r>
            <w:proofErr w:type="spellEnd"/>
            <w:r>
              <w:rPr>
                <w:rFonts w:ascii="Arial" w:hAnsi="Arial" w:cs="Arial"/>
                <w:snapToGrid w:val="0"/>
                <w:sz w:val="18"/>
                <w:szCs w:val="18"/>
              </w:rPr>
              <w:t xml:space="preserve"> e </w:t>
            </w:r>
            <w:proofErr w:type="spellStart"/>
            <w:r>
              <w:rPr>
                <w:rFonts w:ascii="Arial" w:hAnsi="Arial" w:cs="Arial"/>
                <w:snapToGrid w:val="0"/>
                <w:sz w:val="18"/>
                <w:szCs w:val="18"/>
              </w:rPr>
              <w:t>massa</w:t>
            </w:r>
            <w:proofErr w:type="spellEnd"/>
            <w:r>
              <w:rPr>
                <w:rFonts w:ascii="Arial" w:hAnsi="Arial" w:cs="Arial"/>
                <w:snapToGrid w:val="0"/>
                <w:sz w:val="18"/>
                <w:szCs w:val="18"/>
              </w:rPr>
              <w:t xml:space="preserve"> </w:t>
            </w:r>
            <w:proofErr w:type="spellStart"/>
            <w:r>
              <w:rPr>
                <w:rFonts w:ascii="Arial" w:hAnsi="Arial" w:cs="Arial"/>
                <w:snapToGrid w:val="0"/>
                <w:sz w:val="18"/>
                <w:szCs w:val="18"/>
              </w:rPr>
              <w:t>específica</w:t>
            </w:r>
            <w:proofErr w:type="spellEnd"/>
            <w:r>
              <w:rPr>
                <w:rFonts w:ascii="Arial" w:hAnsi="Arial" w:cs="Arial"/>
                <w:snapToGrid w:val="0"/>
                <w:sz w:val="18"/>
                <w:szCs w:val="18"/>
              </w:rPr>
              <w:t xml:space="preserve"> – ABNT NBR</w:t>
            </w:r>
            <w:r w:rsidR="00A4463A">
              <w:rPr>
                <w:rFonts w:ascii="Arial" w:hAnsi="Arial" w:cs="Arial"/>
                <w:snapToGrid w:val="0"/>
                <w:sz w:val="18"/>
                <w:szCs w:val="18"/>
              </w:rPr>
              <w:t xml:space="preserve"> 9778:2005</w:t>
            </w:r>
          </w:p>
        </w:tc>
      </w:tr>
      <w:tr w:rsidR="00066F98" w:rsidRPr="00066F98" w14:paraId="0E1C5F94" w14:textId="77777777" w:rsidTr="00A0408F">
        <w:trPr>
          <w:trHeight w:val="493"/>
          <w:jc w:val="center"/>
        </w:trPr>
        <w:tc>
          <w:tcPr>
            <w:tcW w:w="4353" w:type="dxa"/>
            <w:tcBorders>
              <w:top w:val="single" w:sz="6" w:space="0" w:color="auto"/>
              <w:left w:val="single" w:sz="12" w:space="0" w:color="auto"/>
              <w:bottom w:val="single" w:sz="6" w:space="0" w:color="auto"/>
              <w:right w:val="single" w:sz="6" w:space="0" w:color="auto"/>
            </w:tcBorders>
          </w:tcPr>
          <w:p w14:paraId="5823A3CC" w14:textId="1C263E72" w:rsidR="00066F98" w:rsidRDefault="00066F98" w:rsidP="00A0408F">
            <w:pPr>
              <w:jc w:val="center"/>
              <w:rPr>
                <w:rFonts w:ascii="Arial" w:hAnsi="Arial" w:cs="Arial"/>
                <w:snapToGrid w:val="0"/>
                <w:sz w:val="18"/>
                <w:szCs w:val="18"/>
              </w:rPr>
            </w:pPr>
            <w:proofErr w:type="spellStart"/>
            <w:r>
              <w:rPr>
                <w:rFonts w:ascii="Arial" w:hAnsi="Arial" w:cs="Arial"/>
                <w:snapToGrid w:val="0"/>
                <w:sz w:val="18"/>
                <w:szCs w:val="18"/>
              </w:rPr>
              <w:t>Determinação</w:t>
            </w:r>
            <w:proofErr w:type="spellEnd"/>
            <w:r>
              <w:rPr>
                <w:rFonts w:ascii="Arial" w:hAnsi="Arial" w:cs="Arial"/>
                <w:snapToGrid w:val="0"/>
                <w:sz w:val="18"/>
                <w:szCs w:val="18"/>
              </w:rPr>
              <w:t xml:space="preserve"> da </w:t>
            </w:r>
            <w:proofErr w:type="spellStart"/>
            <w:r>
              <w:rPr>
                <w:rFonts w:ascii="Arial" w:hAnsi="Arial" w:cs="Arial"/>
                <w:snapToGrid w:val="0"/>
                <w:sz w:val="18"/>
                <w:szCs w:val="18"/>
              </w:rPr>
              <w:t>viscosidade</w:t>
            </w:r>
            <w:proofErr w:type="spellEnd"/>
            <w:r>
              <w:rPr>
                <w:rFonts w:ascii="Arial" w:hAnsi="Arial" w:cs="Arial"/>
                <w:snapToGrid w:val="0"/>
                <w:sz w:val="18"/>
                <w:szCs w:val="18"/>
              </w:rPr>
              <w:t xml:space="preserve"> </w:t>
            </w:r>
            <w:proofErr w:type="spellStart"/>
            <w:r>
              <w:rPr>
                <w:rFonts w:ascii="Arial" w:hAnsi="Arial" w:cs="Arial"/>
                <w:snapToGrid w:val="0"/>
                <w:sz w:val="18"/>
                <w:szCs w:val="18"/>
              </w:rPr>
              <w:t>pelo</w:t>
            </w:r>
            <w:proofErr w:type="spellEnd"/>
            <w:r>
              <w:rPr>
                <w:rFonts w:ascii="Arial" w:hAnsi="Arial" w:cs="Arial"/>
                <w:snapToGrid w:val="0"/>
                <w:sz w:val="18"/>
                <w:szCs w:val="18"/>
              </w:rPr>
              <w:t xml:space="preserve"> </w:t>
            </w:r>
            <w:proofErr w:type="spellStart"/>
            <w:r>
              <w:rPr>
                <w:rFonts w:ascii="Arial" w:hAnsi="Arial" w:cs="Arial"/>
                <w:snapToGrid w:val="0"/>
                <w:sz w:val="18"/>
                <w:szCs w:val="18"/>
              </w:rPr>
              <w:t>método</w:t>
            </w:r>
            <w:proofErr w:type="spellEnd"/>
            <w:r>
              <w:rPr>
                <w:rFonts w:ascii="Arial" w:hAnsi="Arial" w:cs="Arial"/>
                <w:snapToGrid w:val="0"/>
                <w:sz w:val="18"/>
                <w:szCs w:val="18"/>
              </w:rPr>
              <w:t xml:space="preserve"> do </w:t>
            </w:r>
            <w:proofErr w:type="spellStart"/>
            <w:r>
              <w:rPr>
                <w:rFonts w:ascii="Arial" w:hAnsi="Arial" w:cs="Arial"/>
                <w:snapToGrid w:val="0"/>
                <w:sz w:val="18"/>
                <w:szCs w:val="18"/>
              </w:rPr>
              <w:t>funil</w:t>
            </w:r>
            <w:proofErr w:type="spellEnd"/>
            <w:r>
              <w:rPr>
                <w:rFonts w:ascii="Arial" w:hAnsi="Arial" w:cs="Arial"/>
                <w:snapToGrid w:val="0"/>
                <w:sz w:val="18"/>
                <w:szCs w:val="18"/>
              </w:rPr>
              <w:t xml:space="preserve"> V – ABNT NBR </w:t>
            </w:r>
            <w:r w:rsidR="00A4463A">
              <w:rPr>
                <w:rFonts w:ascii="Arial" w:hAnsi="Arial" w:cs="Arial"/>
                <w:snapToGrid w:val="0"/>
                <w:sz w:val="18"/>
                <w:szCs w:val="18"/>
              </w:rPr>
              <w:t>15823-5:2017</w:t>
            </w:r>
          </w:p>
        </w:tc>
        <w:tc>
          <w:tcPr>
            <w:tcW w:w="4353" w:type="dxa"/>
            <w:tcBorders>
              <w:top w:val="single" w:sz="6" w:space="0" w:color="auto"/>
              <w:left w:val="single" w:sz="6" w:space="0" w:color="auto"/>
              <w:bottom w:val="single" w:sz="6" w:space="0" w:color="auto"/>
              <w:right w:val="single" w:sz="6" w:space="0" w:color="auto"/>
            </w:tcBorders>
          </w:tcPr>
          <w:p w14:paraId="6A4FAFE9" w14:textId="66EC555B" w:rsidR="00066F98" w:rsidRDefault="00066F98" w:rsidP="00A0408F">
            <w:pPr>
              <w:jc w:val="center"/>
              <w:rPr>
                <w:rFonts w:ascii="Arial" w:hAnsi="Arial" w:cs="Arial"/>
                <w:snapToGrid w:val="0"/>
                <w:sz w:val="18"/>
                <w:szCs w:val="18"/>
              </w:rPr>
            </w:pPr>
            <w:proofErr w:type="spellStart"/>
            <w:r>
              <w:rPr>
                <w:rFonts w:ascii="Arial" w:hAnsi="Arial" w:cs="Arial"/>
                <w:snapToGrid w:val="0"/>
                <w:sz w:val="18"/>
                <w:szCs w:val="18"/>
              </w:rPr>
              <w:t>Determinação</w:t>
            </w:r>
            <w:proofErr w:type="spellEnd"/>
            <w:r>
              <w:rPr>
                <w:rFonts w:ascii="Arial" w:hAnsi="Arial" w:cs="Arial"/>
                <w:snapToGrid w:val="0"/>
                <w:sz w:val="18"/>
                <w:szCs w:val="18"/>
              </w:rPr>
              <w:t xml:space="preserve"> da </w:t>
            </w:r>
            <w:proofErr w:type="spellStart"/>
            <w:r>
              <w:rPr>
                <w:rFonts w:ascii="Arial" w:hAnsi="Arial" w:cs="Arial"/>
                <w:snapToGrid w:val="0"/>
                <w:sz w:val="18"/>
                <w:szCs w:val="18"/>
              </w:rPr>
              <w:t>variação</w:t>
            </w:r>
            <w:proofErr w:type="spellEnd"/>
            <w:r>
              <w:rPr>
                <w:rFonts w:ascii="Arial" w:hAnsi="Arial" w:cs="Arial"/>
                <w:snapToGrid w:val="0"/>
                <w:sz w:val="18"/>
                <w:szCs w:val="18"/>
              </w:rPr>
              <w:t xml:space="preserve"> dimensional – ABNT NBR</w:t>
            </w:r>
            <w:r w:rsidR="00A4463A">
              <w:rPr>
                <w:rFonts w:ascii="Arial" w:hAnsi="Arial" w:cs="Arial"/>
                <w:snapToGrid w:val="0"/>
                <w:sz w:val="18"/>
                <w:szCs w:val="18"/>
              </w:rPr>
              <w:t xml:space="preserve"> 15261:2005</w:t>
            </w:r>
          </w:p>
        </w:tc>
      </w:tr>
    </w:tbl>
    <w:p w14:paraId="757D900D" w14:textId="77777777" w:rsidR="00324E41" w:rsidRPr="00066F98" w:rsidRDefault="00324E41" w:rsidP="00324E41">
      <w:pPr>
        <w:pStyle w:val="Texto"/>
        <w:ind w:firstLine="720"/>
        <w:jc w:val="center"/>
        <w:rPr>
          <w:rFonts w:eastAsiaTheme="minorHAnsi"/>
          <w:sz w:val="18"/>
          <w:szCs w:val="18"/>
          <w:lang w:eastAsia="en-US"/>
        </w:rPr>
      </w:pPr>
      <w:r w:rsidRPr="00066F98">
        <w:rPr>
          <w:rFonts w:eastAsiaTheme="minorHAnsi"/>
          <w:sz w:val="18"/>
          <w:szCs w:val="18"/>
          <w:lang w:eastAsia="en-US"/>
        </w:rPr>
        <w:t>Fonte: Autoras (2019)</w:t>
      </w:r>
    </w:p>
    <w:p w14:paraId="16971116" w14:textId="368DF60A" w:rsidR="00525115" w:rsidRPr="00330650" w:rsidRDefault="00525115" w:rsidP="002B3C29">
      <w:pPr>
        <w:spacing w:after="0" w:line="240" w:lineRule="auto"/>
        <w:jc w:val="both"/>
        <w:rPr>
          <w:rFonts w:ascii="Arial" w:hAnsi="Arial" w:cs="Arial"/>
          <w:sz w:val="20"/>
          <w:lang w:val="pt-BR"/>
        </w:rPr>
      </w:pPr>
      <w:r>
        <w:rPr>
          <w:rFonts w:ascii="Arial" w:hAnsi="Arial" w:cs="Arial"/>
          <w:sz w:val="20"/>
          <w:lang w:val="pt-BR"/>
        </w:rPr>
        <w:tab/>
      </w:r>
    </w:p>
    <w:p w14:paraId="0E27B00A" w14:textId="77777777" w:rsidR="00330650" w:rsidRDefault="00330650" w:rsidP="00330650">
      <w:pPr>
        <w:spacing w:after="0" w:line="240" w:lineRule="auto"/>
        <w:jc w:val="both"/>
        <w:rPr>
          <w:rFonts w:ascii="Arial" w:hAnsi="Arial" w:cs="Arial"/>
          <w:sz w:val="20"/>
          <w:lang w:val="pt-BR"/>
        </w:rPr>
      </w:pPr>
    </w:p>
    <w:p w14:paraId="59258D12" w14:textId="742AB098" w:rsidR="00D3013D" w:rsidRPr="00330650" w:rsidRDefault="008173D6" w:rsidP="00330650">
      <w:pPr>
        <w:spacing w:after="0" w:line="240" w:lineRule="auto"/>
        <w:jc w:val="both"/>
        <w:rPr>
          <w:rFonts w:ascii="Arial" w:hAnsi="Arial" w:cs="Arial"/>
          <w:b/>
          <w:sz w:val="20"/>
          <w:lang w:val="pt-BR"/>
        </w:rPr>
      </w:pPr>
      <w:r>
        <w:rPr>
          <w:rFonts w:ascii="Arial" w:hAnsi="Arial" w:cs="Arial"/>
          <w:b/>
          <w:sz w:val="20"/>
          <w:lang w:val="pt-BR"/>
        </w:rPr>
        <w:t xml:space="preserve">3. </w:t>
      </w:r>
      <w:r w:rsidR="00330650" w:rsidRPr="00330650">
        <w:rPr>
          <w:rFonts w:ascii="Arial" w:hAnsi="Arial" w:cs="Arial"/>
          <w:b/>
          <w:sz w:val="20"/>
          <w:lang w:val="pt-BR"/>
        </w:rPr>
        <w:t>RESULTADOS</w:t>
      </w:r>
      <w:r w:rsidR="00D3013D" w:rsidRPr="00330650">
        <w:rPr>
          <w:rFonts w:ascii="Arial" w:hAnsi="Arial" w:cs="Arial"/>
          <w:b/>
          <w:sz w:val="20"/>
          <w:lang w:val="pt-BR"/>
        </w:rPr>
        <w:t xml:space="preserve"> </w:t>
      </w:r>
      <w:r w:rsidR="00EE1798">
        <w:rPr>
          <w:rFonts w:ascii="Arial" w:hAnsi="Arial" w:cs="Arial"/>
          <w:b/>
          <w:sz w:val="20"/>
          <w:lang w:val="pt-BR"/>
        </w:rPr>
        <w:t>PARCIAIS</w:t>
      </w:r>
    </w:p>
    <w:p w14:paraId="60061E4C" w14:textId="77777777" w:rsidR="00330650" w:rsidRPr="00330650" w:rsidRDefault="00330650" w:rsidP="00330650">
      <w:pPr>
        <w:spacing w:after="0" w:line="240" w:lineRule="auto"/>
        <w:jc w:val="both"/>
        <w:rPr>
          <w:rFonts w:ascii="Arial" w:hAnsi="Arial" w:cs="Arial"/>
          <w:sz w:val="20"/>
          <w:lang w:val="pt-BR"/>
        </w:rPr>
      </w:pPr>
    </w:p>
    <w:p w14:paraId="1D517D25" w14:textId="27AA4DB9" w:rsidR="00EE1798" w:rsidRDefault="00330650" w:rsidP="000B7E1E">
      <w:pPr>
        <w:spacing w:after="0" w:line="240" w:lineRule="auto"/>
        <w:jc w:val="both"/>
        <w:rPr>
          <w:rFonts w:ascii="Arial" w:hAnsi="Arial" w:cs="Arial"/>
          <w:sz w:val="20"/>
          <w:lang w:val="pt-BR"/>
        </w:rPr>
      </w:pPr>
      <w:r>
        <w:rPr>
          <w:rFonts w:ascii="Arial" w:hAnsi="Arial" w:cs="Arial"/>
          <w:sz w:val="20"/>
          <w:lang w:val="pt-BR"/>
        </w:rPr>
        <w:tab/>
      </w:r>
      <w:r w:rsidR="00AD3B34">
        <w:rPr>
          <w:rFonts w:ascii="Arial" w:hAnsi="Arial" w:cs="Arial"/>
          <w:sz w:val="20"/>
          <w:lang w:val="pt-BR"/>
        </w:rPr>
        <w:t>Os resultados obtidos até então neste</w:t>
      </w:r>
      <w:r w:rsidR="00EE1798">
        <w:rPr>
          <w:rFonts w:ascii="Arial" w:hAnsi="Arial" w:cs="Arial"/>
          <w:sz w:val="20"/>
          <w:lang w:val="pt-BR"/>
        </w:rPr>
        <w:t xml:space="preserve"> projeto PD&amp;I estão descritos</w:t>
      </w:r>
      <w:r w:rsidR="00F45A67">
        <w:rPr>
          <w:rFonts w:ascii="Arial" w:hAnsi="Arial" w:cs="Arial"/>
          <w:sz w:val="20"/>
          <w:lang w:val="pt-BR"/>
        </w:rPr>
        <w:t xml:space="preserve"> a seguir</w:t>
      </w:r>
      <w:r w:rsidR="00EE1798">
        <w:rPr>
          <w:rFonts w:ascii="Arial" w:hAnsi="Arial" w:cs="Arial"/>
          <w:sz w:val="20"/>
          <w:lang w:val="pt-BR"/>
        </w:rPr>
        <w:t>.</w:t>
      </w:r>
    </w:p>
    <w:p w14:paraId="3EAF0275" w14:textId="77777777" w:rsidR="00EE1798" w:rsidRDefault="00EE1798" w:rsidP="00E52624">
      <w:pPr>
        <w:spacing w:after="0" w:line="240" w:lineRule="auto"/>
        <w:ind w:firstLine="720"/>
        <w:jc w:val="both"/>
        <w:rPr>
          <w:rFonts w:ascii="Arial" w:hAnsi="Arial" w:cs="Arial"/>
          <w:sz w:val="20"/>
          <w:lang w:val="pt-BR"/>
        </w:rPr>
      </w:pPr>
    </w:p>
    <w:p w14:paraId="302D755C" w14:textId="610FE802" w:rsidR="00EE1798" w:rsidRDefault="00EE1798" w:rsidP="00EE1798">
      <w:pPr>
        <w:spacing w:after="0" w:line="240" w:lineRule="auto"/>
        <w:jc w:val="both"/>
        <w:rPr>
          <w:rFonts w:ascii="Arial" w:hAnsi="Arial" w:cs="Arial"/>
          <w:bCs/>
          <w:sz w:val="20"/>
          <w:lang w:val="pt-BR"/>
        </w:rPr>
      </w:pPr>
      <w:r w:rsidRPr="00EE1798">
        <w:rPr>
          <w:rFonts w:ascii="Arial" w:hAnsi="Arial" w:cs="Arial"/>
          <w:bCs/>
          <w:sz w:val="20"/>
          <w:lang w:val="pt-BR"/>
        </w:rPr>
        <w:t>3.1</w:t>
      </w:r>
      <w:r>
        <w:rPr>
          <w:rFonts w:ascii="Arial" w:hAnsi="Arial" w:cs="Arial"/>
          <w:b/>
          <w:sz w:val="20"/>
          <w:lang w:val="pt-BR"/>
        </w:rPr>
        <w:t xml:space="preserve"> </w:t>
      </w:r>
      <w:r w:rsidR="003321A5" w:rsidRPr="003321A5">
        <w:rPr>
          <w:rFonts w:ascii="Arial" w:hAnsi="Arial" w:cs="Arial"/>
          <w:bCs/>
          <w:sz w:val="20"/>
          <w:lang w:val="pt-BR"/>
        </w:rPr>
        <w:t>REVISÃO DA LITERATURA</w:t>
      </w:r>
      <w:r w:rsidR="003321A5">
        <w:rPr>
          <w:rFonts w:ascii="Arial" w:hAnsi="Arial" w:cs="Arial"/>
          <w:bCs/>
          <w:sz w:val="20"/>
          <w:lang w:val="pt-BR"/>
        </w:rPr>
        <w:t xml:space="preserve"> (</w:t>
      </w:r>
      <w:r w:rsidRPr="00EE1798">
        <w:rPr>
          <w:rFonts w:ascii="Arial" w:hAnsi="Arial" w:cs="Arial"/>
          <w:bCs/>
          <w:sz w:val="20"/>
          <w:lang w:val="pt-BR"/>
        </w:rPr>
        <w:t>ETAPA INFORMACIONAL</w:t>
      </w:r>
      <w:r w:rsidR="003321A5">
        <w:rPr>
          <w:rFonts w:ascii="Arial" w:hAnsi="Arial" w:cs="Arial"/>
          <w:bCs/>
          <w:sz w:val="20"/>
          <w:lang w:val="pt-BR"/>
        </w:rPr>
        <w:t>)</w:t>
      </w:r>
    </w:p>
    <w:p w14:paraId="080609DF" w14:textId="6AB57159" w:rsidR="00EE1798" w:rsidRDefault="00EE1798" w:rsidP="00EE1798">
      <w:pPr>
        <w:spacing w:after="0" w:line="240" w:lineRule="auto"/>
        <w:jc w:val="both"/>
        <w:rPr>
          <w:rFonts w:ascii="Arial" w:hAnsi="Arial" w:cs="Arial"/>
          <w:bCs/>
          <w:sz w:val="20"/>
          <w:lang w:val="pt-BR"/>
        </w:rPr>
      </w:pPr>
    </w:p>
    <w:p w14:paraId="6D06E052" w14:textId="7DD5A7E5" w:rsidR="00EE1798" w:rsidRDefault="00EE1798" w:rsidP="00EE1798">
      <w:pPr>
        <w:spacing w:after="0" w:line="240" w:lineRule="auto"/>
        <w:jc w:val="both"/>
        <w:rPr>
          <w:rFonts w:ascii="Arial" w:hAnsi="Arial" w:cs="Arial"/>
          <w:sz w:val="20"/>
          <w:lang w:val="pt-BR"/>
        </w:rPr>
      </w:pPr>
      <w:r>
        <w:rPr>
          <w:rFonts w:ascii="Arial" w:hAnsi="Arial" w:cs="Arial"/>
          <w:bCs/>
          <w:sz w:val="20"/>
          <w:lang w:val="pt-BR"/>
        </w:rPr>
        <w:tab/>
      </w:r>
      <w:r w:rsidRPr="00EE1798">
        <w:rPr>
          <w:rFonts w:ascii="Arial" w:hAnsi="Arial" w:cs="Arial"/>
          <w:sz w:val="20"/>
          <w:lang w:val="pt-BR"/>
        </w:rPr>
        <w:t>A partir da revisão literária feita e do estudo de prospecção constatou-se que</w:t>
      </w:r>
      <w:r>
        <w:rPr>
          <w:rFonts w:ascii="Arial" w:hAnsi="Arial" w:cs="Arial"/>
          <w:sz w:val="20"/>
          <w:lang w:val="pt-BR"/>
        </w:rPr>
        <w:t>,</w:t>
      </w:r>
      <w:r w:rsidRPr="00EE1798">
        <w:rPr>
          <w:rFonts w:ascii="Arial" w:hAnsi="Arial" w:cs="Arial"/>
          <w:sz w:val="20"/>
          <w:lang w:val="pt-BR"/>
        </w:rPr>
        <w:t xml:space="preserve"> </w:t>
      </w:r>
      <w:r>
        <w:rPr>
          <w:rFonts w:ascii="Arial" w:hAnsi="Arial" w:cs="Arial"/>
          <w:sz w:val="20"/>
          <w:lang w:val="pt-BR"/>
        </w:rPr>
        <w:t>d</w:t>
      </w:r>
      <w:r w:rsidRPr="00EE1798">
        <w:rPr>
          <w:rFonts w:ascii="Arial" w:hAnsi="Arial" w:cs="Arial"/>
          <w:sz w:val="20"/>
          <w:lang w:val="pt-BR"/>
        </w:rPr>
        <w:t>entre os trabalhos encontrados na literatura que abordam a temática acerca do uso de resíduo de mármore e granito em argamassas, muitos deles apresentam pesquisas relacionadas à substituição parcial de cimento por resíduo de mármore, como por exemplo o de Mendes,</w:t>
      </w:r>
      <w:r w:rsidR="00046F1A" w:rsidRPr="00046F1A">
        <w:rPr>
          <w:rFonts w:ascii="Arial" w:hAnsi="Arial" w:cs="Arial"/>
          <w:sz w:val="20"/>
          <w:vertAlign w:val="superscript"/>
          <w:lang w:val="pt-BR"/>
        </w:rPr>
        <w:t>8</w:t>
      </w:r>
      <w:r w:rsidRPr="00046F1A">
        <w:rPr>
          <w:rFonts w:ascii="Arial" w:hAnsi="Arial" w:cs="Arial"/>
          <w:sz w:val="20"/>
          <w:vertAlign w:val="superscript"/>
          <w:lang w:val="pt-BR"/>
        </w:rPr>
        <w:t xml:space="preserve"> </w:t>
      </w:r>
      <w:r w:rsidRPr="00EE1798">
        <w:rPr>
          <w:rFonts w:ascii="Arial" w:hAnsi="Arial" w:cs="Arial"/>
          <w:sz w:val="20"/>
          <w:lang w:val="pt-BR"/>
        </w:rPr>
        <w:t>Apolinário,</w:t>
      </w:r>
      <w:r w:rsidR="00046F1A" w:rsidRPr="00046F1A">
        <w:rPr>
          <w:rFonts w:ascii="Arial" w:hAnsi="Arial" w:cs="Arial"/>
          <w:sz w:val="20"/>
          <w:vertAlign w:val="superscript"/>
          <w:lang w:val="pt-BR"/>
        </w:rPr>
        <w:t>3</w:t>
      </w:r>
      <w:r w:rsidRPr="00EE1798">
        <w:rPr>
          <w:rFonts w:ascii="Arial" w:hAnsi="Arial" w:cs="Arial"/>
          <w:sz w:val="20"/>
          <w:lang w:val="pt-BR"/>
        </w:rPr>
        <w:t xml:space="preserve"> Afonso.</w:t>
      </w:r>
      <w:r w:rsidR="00046F1A" w:rsidRPr="00046F1A">
        <w:rPr>
          <w:rFonts w:ascii="Arial" w:hAnsi="Arial" w:cs="Arial"/>
          <w:sz w:val="20"/>
          <w:vertAlign w:val="superscript"/>
          <w:lang w:val="pt-BR"/>
        </w:rPr>
        <w:t>4</w:t>
      </w:r>
      <w:r w:rsidRPr="00EE1798">
        <w:rPr>
          <w:rFonts w:ascii="Arial" w:hAnsi="Arial" w:cs="Arial"/>
          <w:sz w:val="20"/>
          <w:lang w:val="pt-BR"/>
        </w:rPr>
        <w:t xml:space="preserve"> Além disso, o tipo de argamassa analisada nesses estudos é a argamassa tradicional, usada em revestimentos de paredes e tetos, assentamento de blocos ou chapisco.</w:t>
      </w:r>
    </w:p>
    <w:p w14:paraId="3794E33C" w14:textId="46E77C43" w:rsidR="00D1741D" w:rsidRPr="00D1741D" w:rsidRDefault="00D1741D" w:rsidP="00AD3B34">
      <w:pPr>
        <w:spacing w:after="0" w:line="240" w:lineRule="auto"/>
        <w:ind w:firstLine="720"/>
        <w:jc w:val="both"/>
        <w:rPr>
          <w:rFonts w:ascii="Arial" w:hAnsi="Arial" w:cs="Arial"/>
          <w:sz w:val="20"/>
          <w:lang w:val="pt-BR"/>
        </w:rPr>
      </w:pPr>
      <w:r>
        <w:rPr>
          <w:rFonts w:ascii="Arial" w:hAnsi="Arial" w:cs="Arial"/>
          <w:sz w:val="20"/>
          <w:lang w:val="pt-BR"/>
        </w:rPr>
        <w:t>Dentre os trabalhos encontrados na literatura sobre incorporação de resíduo do corte de mármore e granito em argamassas de revestimento, as mesmas</w:t>
      </w:r>
      <w:r w:rsidRPr="00D1741D">
        <w:rPr>
          <w:rFonts w:ascii="Arial" w:hAnsi="Arial" w:cs="Arial"/>
          <w:sz w:val="20"/>
          <w:lang w:val="pt-BR"/>
        </w:rPr>
        <w:t>, no estado fresco, apresentaram maior coesão e consistência, em relação às argamassas de referência.</w:t>
      </w:r>
      <w:r w:rsidR="00324E41" w:rsidRPr="00324E41">
        <w:rPr>
          <w:rFonts w:ascii="Arial" w:hAnsi="Arial" w:cs="Arial"/>
          <w:sz w:val="20"/>
          <w:vertAlign w:val="superscript"/>
          <w:lang w:val="pt-BR"/>
        </w:rPr>
        <w:t>3,5</w:t>
      </w:r>
    </w:p>
    <w:p w14:paraId="65DE3768" w14:textId="6B38A092" w:rsidR="00D1741D" w:rsidRPr="00D1741D" w:rsidRDefault="00D1741D" w:rsidP="00D1741D">
      <w:pPr>
        <w:spacing w:after="0" w:line="240" w:lineRule="auto"/>
        <w:jc w:val="both"/>
        <w:rPr>
          <w:rFonts w:ascii="Arial" w:hAnsi="Arial" w:cs="Arial"/>
          <w:sz w:val="20"/>
          <w:lang w:val="pt-BR"/>
        </w:rPr>
      </w:pPr>
      <w:r w:rsidRPr="00D1741D">
        <w:rPr>
          <w:rFonts w:ascii="Arial" w:hAnsi="Arial" w:cs="Arial"/>
          <w:sz w:val="20"/>
          <w:lang w:val="pt-BR"/>
        </w:rPr>
        <w:t>Dois estudos mostraram que para atingir níveis de trabalhabilidade satisfatórios, foi necessário menor incremento de água, para teores em torno de 20% de incorporação de resíduo</w:t>
      </w:r>
      <w:r>
        <w:rPr>
          <w:rFonts w:ascii="Arial" w:hAnsi="Arial" w:cs="Arial"/>
          <w:sz w:val="20"/>
          <w:lang w:val="pt-BR"/>
        </w:rPr>
        <w:t xml:space="preserve"> do corte de</w:t>
      </w:r>
      <w:r w:rsidRPr="00D1741D">
        <w:rPr>
          <w:rFonts w:ascii="Arial" w:hAnsi="Arial" w:cs="Arial"/>
          <w:sz w:val="20"/>
          <w:lang w:val="pt-BR"/>
        </w:rPr>
        <w:t xml:space="preserve"> mármore nas argamassas de revestimento.</w:t>
      </w:r>
      <w:r w:rsidR="00D25E1D" w:rsidRPr="00D25E1D">
        <w:rPr>
          <w:rFonts w:ascii="Arial" w:hAnsi="Arial" w:cs="Arial"/>
          <w:sz w:val="20"/>
          <w:vertAlign w:val="superscript"/>
          <w:lang w:val="pt-BR"/>
        </w:rPr>
        <w:t>9,12</w:t>
      </w:r>
    </w:p>
    <w:p w14:paraId="0896FAE6" w14:textId="01FC840D" w:rsidR="00D1741D" w:rsidRPr="00EE1798" w:rsidRDefault="00D1741D" w:rsidP="00AD3B34">
      <w:pPr>
        <w:spacing w:after="0" w:line="240" w:lineRule="auto"/>
        <w:ind w:firstLine="720"/>
        <w:jc w:val="both"/>
        <w:rPr>
          <w:rFonts w:ascii="Arial" w:hAnsi="Arial" w:cs="Arial"/>
          <w:sz w:val="20"/>
          <w:lang w:val="pt-BR"/>
        </w:rPr>
      </w:pPr>
      <w:r w:rsidRPr="00D1741D">
        <w:rPr>
          <w:rFonts w:ascii="Arial" w:hAnsi="Arial" w:cs="Arial"/>
          <w:sz w:val="20"/>
          <w:lang w:val="pt-BR"/>
        </w:rPr>
        <w:t>Em relação às características analisadas no estado endurecido, as argamassas com incorporação de resíduo de mármore e granito, no geral, absorvem mais água, devido ao aumento do teor de finos à mistura.</w:t>
      </w:r>
      <w:r w:rsidR="00D25E1D" w:rsidRPr="00D25E1D">
        <w:rPr>
          <w:rFonts w:ascii="Arial" w:hAnsi="Arial" w:cs="Arial"/>
          <w:sz w:val="20"/>
          <w:vertAlign w:val="superscript"/>
          <w:lang w:val="pt-BR"/>
        </w:rPr>
        <w:t>9,12,13</w:t>
      </w:r>
      <w:r w:rsidR="00AD3B34">
        <w:rPr>
          <w:rFonts w:ascii="Arial" w:hAnsi="Arial" w:cs="Arial"/>
          <w:sz w:val="20"/>
          <w:lang w:val="pt-BR"/>
        </w:rPr>
        <w:t xml:space="preserve"> </w:t>
      </w:r>
      <w:r w:rsidRPr="00D1741D">
        <w:rPr>
          <w:rFonts w:ascii="Arial" w:hAnsi="Arial" w:cs="Arial"/>
          <w:sz w:val="20"/>
          <w:lang w:val="pt-BR"/>
        </w:rPr>
        <w:t>Em relação às resistências mecânicas, os resultados não apresentaram uma tendência. Em alguns estudos, como os de Apolinário</w:t>
      </w:r>
      <w:r w:rsidR="00D25E1D">
        <w:rPr>
          <w:rFonts w:ascii="Arial" w:hAnsi="Arial" w:cs="Arial"/>
          <w:sz w:val="20"/>
          <w:lang w:val="pt-BR"/>
        </w:rPr>
        <w:t>,</w:t>
      </w:r>
      <w:r w:rsidR="00D25E1D" w:rsidRPr="00D25E1D">
        <w:rPr>
          <w:rFonts w:ascii="Arial" w:hAnsi="Arial" w:cs="Arial"/>
          <w:sz w:val="20"/>
          <w:vertAlign w:val="superscript"/>
          <w:lang w:val="pt-BR"/>
        </w:rPr>
        <w:t>3</w:t>
      </w:r>
      <w:r w:rsidRPr="00D1741D">
        <w:rPr>
          <w:rFonts w:ascii="Arial" w:hAnsi="Arial" w:cs="Arial"/>
          <w:sz w:val="20"/>
          <w:lang w:val="pt-BR"/>
        </w:rPr>
        <w:t xml:space="preserve"> Sales, Sá e Santos,</w:t>
      </w:r>
      <w:r w:rsidR="00D25E1D" w:rsidRPr="00D25E1D">
        <w:rPr>
          <w:rFonts w:ascii="Arial" w:hAnsi="Arial" w:cs="Arial"/>
          <w:sz w:val="20"/>
          <w:vertAlign w:val="superscript"/>
          <w:lang w:val="pt-BR"/>
        </w:rPr>
        <w:t>5</w:t>
      </w:r>
      <w:r w:rsidRPr="00D1741D">
        <w:rPr>
          <w:rFonts w:ascii="Arial" w:hAnsi="Arial" w:cs="Arial"/>
          <w:sz w:val="20"/>
          <w:lang w:val="pt-BR"/>
        </w:rPr>
        <w:t xml:space="preserve"> e Buyuksagis, Uygunoglu e Tatar,</w:t>
      </w:r>
      <w:r w:rsidR="00D25E1D" w:rsidRPr="00D25E1D">
        <w:rPr>
          <w:rFonts w:ascii="Arial" w:hAnsi="Arial" w:cs="Arial"/>
          <w:sz w:val="20"/>
          <w:vertAlign w:val="superscript"/>
          <w:lang w:val="pt-BR"/>
        </w:rPr>
        <w:t>13</w:t>
      </w:r>
      <w:r w:rsidRPr="00D1741D">
        <w:rPr>
          <w:rFonts w:ascii="Arial" w:hAnsi="Arial" w:cs="Arial"/>
          <w:sz w:val="20"/>
          <w:lang w:val="pt-BR"/>
        </w:rPr>
        <w:t xml:space="preserve"> os melhores resultados para resistência à compressão foram apresentados pelos traços com teores mais baixos de incorporação.</w:t>
      </w:r>
      <w:r>
        <w:rPr>
          <w:rFonts w:ascii="Arial" w:hAnsi="Arial" w:cs="Arial"/>
          <w:sz w:val="20"/>
          <w:lang w:val="pt-BR"/>
        </w:rPr>
        <w:t xml:space="preserve"> </w:t>
      </w:r>
      <w:r w:rsidRPr="00D1741D">
        <w:rPr>
          <w:rFonts w:ascii="Arial" w:hAnsi="Arial" w:cs="Arial"/>
          <w:sz w:val="20"/>
          <w:lang w:val="pt-BR"/>
        </w:rPr>
        <w:t>Já em outros trabalhos, como os de Khyaliya, Kabeer, Vyas,</w:t>
      </w:r>
      <w:r w:rsidR="00D25E1D" w:rsidRPr="00D25E1D">
        <w:rPr>
          <w:rFonts w:ascii="Arial" w:hAnsi="Arial" w:cs="Arial"/>
          <w:sz w:val="20"/>
          <w:vertAlign w:val="superscript"/>
          <w:lang w:val="pt-BR"/>
        </w:rPr>
        <w:t>9</w:t>
      </w:r>
      <w:r w:rsidRPr="00D1741D">
        <w:rPr>
          <w:rFonts w:ascii="Arial" w:hAnsi="Arial" w:cs="Arial"/>
          <w:sz w:val="20"/>
          <w:lang w:val="pt-BR"/>
        </w:rPr>
        <w:t xml:space="preserve"> Kabeer e Vyas,</w:t>
      </w:r>
      <w:r w:rsidR="00D25E1D" w:rsidRPr="00D25E1D">
        <w:rPr>
          <w:rFonts w:ascii="Arial" w:hAnsi="Arial" w:cs="Arial"/>
          <w:sz w:val="20"/>
          <w:vertAlign w:val="superscript"/>
          <w:lang w:val="pt-BR"/>
        </w:rPr>
        <w:t>12</w:t>
      </w:r>
      <w:r w:rsidRPr="00D1741D">
        <w:rPr>
          <w:rFonts w:ascii="Arial" w:hAnsi="Arial" w:cs="Arial"/>
          <w:sz w:val="20"/>
          <w:lang w:val="pt-BR"/>
        </w:rPr>
        <w:t xml:space="preserve"> teores com até 60% de incorporação de resíduo de mármore, apresentaram resultados de resistência equivalente aos apresentados pelas argamassas tradicionais. Essas variações nos valores de resistência mecânica podem estar ligadas ao aumento de absorção de água, que abaixa o valor de a/c (relação água/cimento).</w:t>
      </w:r>
    </w:p>
    <w:p w14:paraId="3BD88DF8" w14:textId="5EA0BDF3" w:rsidR="00EE1798" w:rsidRDefault="00EE1798" w:rsidP="00EE1798">
      <w:pPr>
        <w:spacing w:after="0" w:line="240" w:lineRule="auto"/>
        <w:ind w:firstLine="720"/>
        <w:jc w:val="both"/>
        <w:rPr>
          <w:rFonts w:ascii="Arial" w:hAnsi="Arial" w:cs="Arial"/>
          <w:sz w:val="20"/>
          <w:lang w:val="pt-BR"/>
        </w:rPr>
      </w:pPr>
      <w:r w:rsidRPr="00EE1798">
        <w:rPr>
          <w:rFonts w:ascii="Arial" w:hAnsi="Arial" w:cs="Arial"/>
          <w:sz w:val="20"/>
          <w:lang w:val="pt-BR"/>
        </w:rPr>
        <w:t>Não foram encontrados trabalhos na literatura que avaliassem a incorporação de resíduo da serragem de mármore do tipo Bege Bahia como adição em argamassa autoadensável.</w:t>
      </w:r>
    </w:p>
    <w:p w14:paraId="5B822536" w14:textId="2894B3A0" w:rsidR="00515241" w:rsidRDefault="00D1741D" w:rsidP="00EE1798">
      <w:pPr>
        <w:spacing w:after="0" w:line="240" w:lineRule="auto"/>
        <w:ind w:firstLine="720"/>
        <w:jc w:val="both"/>
        <w:rPr>
          <w:rFonts w:ascii="Arial" w:hAnsi="Arial" w:cs="Arial"/>
          <w:sz w:val="20"/>
          <w:lang w:val="pt-BR"/>
        </w:rPr>
      </w:pPr>
      <w:r>
        <w:rPr>
          <w:rFonts w:ascii="Arial" w:hAnsi="Arial" w:cs="Arial"/>
          <w:sz w:val="20"/>
          <w:lang w:val="pt-BR"/>
        </w:rPr>
        <w:t>Nesta primeira etapa (Informacional) também foi realizada a</w:t>
      </w:r>
      <w:r w:rsidR="00515241">
        <w:rPr>
          <w:rFonts w:ascii="Arial" w:hAnsi="Arial" w:cs="Arial"/>
          <w:sz w:val="20"/>
          <w:lang w:val="pt-BR"/>
        </w:rPr>
        <w:t xml:space="preserve"> caracterização do resíduo foi realizada e ficou constatado que o RSMBB é um material pulverulento, composto predominantemente de óxido de cálcio (CaO) e extremamente fino (diâmetro máximo menor que 0,002 mm).</w:t>
      </w:r>
    </w:p>
    <w:p w14:paraId="16E63235" w14:textId="77777777" w:rsidR="00515241" w:rsidRDefault="00515241" w:rsidP="00EE1798">
      <w:pPr>
        <w:spacing w:after="0" w:line="240" w:lineRule="auto"/>
        <w:ind w:firstLine="720"/>
        <w:jc w:val="both"/>
        <w:rPr>
          <w:rFonts w:ascii="Arial" w:hAnsi="Arial" w:cs="Arial"/>
          <w:sz w:val="20"/>
          <w:lang w:val="pt-BR"/>
        </w:rPr>
      </w:pPr>
    </w:p>
    <w:p w14:paraId="61D2607F" w14:textId="469A4897" w:rsidR="00515241" w:rsidRDefault="00515241" w:rsidP="00515241">
      <w:pPr>
        <w:spacing w:after="0" w:line="240" w:lineRule="auto"/>
        <w:jc w:val="both"/>
        <w:rPr>
          <w:rFonts w:ascii="Arial" w:hAnsi="Arial" w:cs="Arial"/>
          <w:bCs/>
          <w:sz w:val="20"/>
          <w:lang w:val="pt-BR"/>
        </w:rPr>
      </w:pPr>
      <w:r>
        <w:rPr>
          <w:rFonts w:ascii="Arial" w:hAnsi="Arial" w:cs="Arial"/>
          <w:bCs/>
          <w:sz w:val="20"/>
          <w:lang w:val="pt-BR"/>
        </w:rPr>
        <w:lastRenderedPageBreak/>
        <w:t xml:space="preserve">3.2 </w:t>
      </w:r>
      <w:r w:rsidR="003321A5">
        <w:rPr>
          <w:rFonts w:ascii="Arial" w:hAnsi="Arial" w:cs="Arial"/>
          <w:bCs/>
          <w:sz w:val="20"/>
          <w:lang w:val="pt-BR"/>
        </w:rPr>
        <w:t>ETAPA EXPERIMENTAL (</w:t>
      </w:r>
      <w:r w:rsidRPr="00515241">
        <w:rPr>
          <w:rFonts w:ascii="Arial" w:hAnsi="Arial" w:cs="Arial"/>
          <w:bCs/>
          <w:sz w:val="20"/>
          <w:lang w:val="pt-BR"/>
        </w:rPr>
        <w:t>CONCEITUAL</w:t>
      </w:r>
      <w:r w:rsidR="003321A5">
        <w:rPr>
          <w:rFonts w:ascii="Arial" w:hAnsi="Arial" w:cs="Arial"/>
          <w:bCs/>
          <w:sz w:val="20"/>
          <w:lang w:val="pt-BR"/>
        </w:rPr>
        <w:t>)</w:t>
      </w:r>
    </w:p>
    <w:p w14:paraId="414B03B4" w14:textId="4509DEF3" w:rsidR="00515241" w:rsidRDefault="00515241" w:rsidP="00515241">
      <w:pPr>
        <w:spacing w:after="0" w:line="240" w:lineRule="auto"/>
        <w:jc w:val="both"/>
        <w:rPr>
          <w:rFonts w:ascii="Arial" w:hAnsi="Arial" w:cs="Arial"/>
          <w:bCs/>
          <w:sz w:val="20"/>
          <w:lang w:val="pt-BR"/>
        </w:rPr>
      </w:pPr>
      <w:r>
        <w:rPr>
          <w:rFonts w:ascii="Arial" w:hAnsi="Arial" w:cs="Arial"/>
          <w:bCs/>
          <w:sz w:val="20"/>
          <w:lang w:val="pt-BR"/>
        </w:rPr>
        <w:tab/>
      </w:r>
    </w:p>
    <w:p w14:paraId="26BAE5EC" w14:textId="69144F94" w:rsidR="00515241" w:rsidRDefault="00515241" w:rsidP="00515241">
      <w:pPr>
        <w:spacing w:after="0" w:line="240" w:lineRule="auto"/>
        <w:jc w:val="both"/>
        <w:rPr>
          <w:rFonts w:ascii="Arial" w:hAnsi="Arial" w:cs="Arial"/>
          <w:sz w:val="20"/>
          <w:lang w:val="pt-BR"/>
        </w:rPr>
      </w:pPr>
      <w:r w:rsidRPr="003661E2">
        <w:rPr>
          <w:rFonts w:ascii="Arial" w:hAnsi="Arial" w:cs="Arial"/>
          <w:sz w:val="20"/>
          <w:lang w:val="pt-BR"/>
        </w:rPr>
        <w:tab/>
        <w:t>Nesta etapa foram desenvolvidas formulações de argamassas autoadensáveis</w:t>
      </w:r>
      <w:r w:rsidR="003661E2" w:rsidRPr="003661E2">
        <w:rPr>
          <w:rFonts w:ascii="Arial" w:hAnsi="Arial" w:cs="Arial"/>
          <w:sz w:val="20"/>
          <w:lang w:val="pt-BR"/>
        </w:rPr>
        <w:t xml:space="preserve"> com cimento CP II – F, areia fina, aditivos superplastificante e modificador de viscosidade, e RSMBB</w:t>
      </w:r>
      <w:r w:rsidRPr="003661E2">
        <w:rPr>
          <w:rFonts w:ascii="Arial" w:hAnsi="Arial" w:cs="Arial"/>
          <w:sz w:val="20"/>
          <w:lang w:val="pt-BR"/>
        </w:rPr>
        <w:t>. As formulações desenvolvidas foram baseadas no trabalho de Martins,</w:t>
      </w:r>
      <w:r w:rsidR="00046F1A" w:rsidRPr="00046F1A">
        <w:rPr>
          <w:rFonts w:ascii="Arial" w:hAnsi="Arial" w:cs="Arial"/>
          <w:sz w:val="20"/>
          <w:vertAlign w:val="superscript"/>
          <w:lang w:val="pt-BR"/>
        </w:rPr>
        <w:t>1</w:t>
      </w:r>
      <w:r w:rsidR="00352439">
        <w:rPr>
          <w:rFonts w:ascii="Arial" w:hAnsi="Arial" w:cs="Arial"/>
          <w:sz w:val="20"/>
          <w:vertAlign w:val="superscript"/>
          <w:lang w:val="pt-BR"/>
        </w:rPr>
        <w:t>4</w:t>
      </w:r>
      <w:r w:rsidRPr="003661E2">
        <w:rPr>
          <w:rFonts w:ascii="Arial" w:hAnsi="Arial" w:cs="Arial"/>
          <w:sz w:val="20"/>
          <w:lang w:val="pt-BR"/>
        </w:rPr>
        <w:t xml:space="preserve"> que usou materiais semelhantes aos u</w:t>
      </w:r>
      <w:r w:rsidR="00DA59C2">
        <w:rPr>
          <w:rFonts w:ascii="Arial" w:hAnsi="Arial" w:cs="Arial"/>
          <w:sz w:val="20"/>
          <w:lang w:val="pt-BR"/>
        </w:rPr>
        <w:t>tilizados</w:t>
      </w:r>
      <w:r w:rsidRPr="003661E2">
        <w:rPr>
          <w:rFonts w:ascii="Arial" w:hAnsi="Arial" w:cs="Arial"/>
          <w:sz w:val="20"/>
          <w:lang w:val="pt-BR"/>
        </w:rPr>
        <w:t xml:space="preserve"> neste trabalho para dosagem de argamassa autonivelante.</w:t>
      </w:r>
      <w:r w:rsidR="003661E2">
        <w:rPr>
          <w:rFonts w:ascii="Arial" w:hAnsi="Arial" w:cs="Arial"/>
          <w:sz w:val="20"/>
          <w:lang w:val="pt-BR"/>
        </w:rPr>
        <w:t xml:space="preserve"> Após os testes</w:t>
      </w:r>
      <w:r w:rsidR="002B3C29">
        <w:rPr>
          <w:rFonts w:ascii="Arial" w:hAnsi="Arial" w:cs="Arial"/>
          <w:sz w:val="20"/>
          <w:lang w:val="pt-BR"/>
        </w:rPr>
        <w:t>,</w:t>
      </w:r>
      <w:r w:rsidR="003661E2">
        <w:rPr>
          <w:rFonts w:ascii="Arial" w:hAnsi="Arial" w:cs="Arial"/>
          <w:sz w:val="20"/>
          <w:lang w:val="pt-BR"/>
        </w:rPr>
        <w:t xml:space="preserve"> a formulação mais promissora para atender às características de autoadensabilidade foi 1:1,5:0,45 (cimento: areia: água) com 0,9% de aditivo modificador de viscosidade e 0,5% de aditivo superplastificante, ambos teores em relação à massa do cimento.</w:t>
      </w:r>
      <w:r w:rsidR="00095FA4">
        <w:rPr>
          <w:rFonts w:ascii="Arial" w:hAnsi="Arial" w:cs="Arial"/>
          <w:sz w:val="20"/>
          <w:lang w:val="pt-BR"/>
        </w:rPr>
        <w:t xml:space="preserve"> A areia foi substituída pelo RSMBB nos seguintes teores: 0%, 7,5%, 10%, 12,5% e 15%.</w:t>
      </w:r>
    </w:p>
    <w:p w14:paraId="324DF215" w14:textId="3E5D4999" w:rsidR="003661E2" w:rsidRDefault="003661E2" w:rsidP="00515241">
      <w:pPr>
        <w:spacing w:after="0" w:line="240" w:lineRule="auto"/>
        <w:jc w:val="both"/>
        <w:rPr>
          <w:rFonts w:ascii="Arial" w:hAnsi="Arial" w:cs="Arial"/>
          <w:sz w:val="20"/>
          <w:lang w:val="pt-BR"/>
        </w:rPr>
      </w:pPr>
      <w:r>
        <w:rPr>
          <w:rFonts w:ascii="Arial" w:hAnsi="Arial" w:cs="Arial"/>
          <w:sz w:val="20"/>
          <w:lang w:val="pt-BR"/>
        </w:rPr>
        <w:tab/>
        <w:t>Após as formulações</w:t>
      </w:r>
      <w:r w:rsidR="00C24D06">
        <w:rPr>
          <w:rFonts w:ascii="Arial" w:hAnsi="Arial" w:cs="Arial"/>
          <w:sz w:val="20"/>
          <w:lang w:val="pt-BR"/>
        </w:rPr>
        <w:t>,</w:t>
      </w:r>
      <w:r>
        <w:rPr>
          <w:rFonts w:ascii="Arial" w:hAnsi="Arial" w:cs="Arial"/>
          <w:sz w:val="20"/>
          <w:lang w:val="pt-BR"/>
        </w:rPr>
        <w:t xml:space="preserve"> as argamassas foram submetidas a ensaios nos estados fresco e endurecido. Os resultados dos ensaios no estado fresco mostraram que o resíduo aumenta a coesão da mistura de argamassa, diminuindo assim, o diâmetro médio de espalhamento, no </w:t>
      </w:r>
      <w:r w:rsidR="00C24D06">
        <w:rPr>
          <w:rFonts w:ascii="Arial" w:hAnsi="Arial" w:cs="Arial"/>
          <w:sz w:val="20"/>
          <w:lang w:val="pt-BR"/>
        </w:rPr>
        <w:t>que diz respeito à</w:t>
      </w:r>
      <w:r>
        <w:rPr>
          <w:rFonts w:ascii="Arial" w:hAnsi="Arial" w:cs="Arial"/>
          <w:sz w:val="20"/>
          <w:lang w:val="pt-BR"/>
        </w:rPr>
        <w:t xml:space="preserve"> consistência. Isso pode estar ligado à elevada finura do resíduo. </w:t>
      </w:r>
      <w:r w:rsidRPr="00C24D06">
        <w:rPr>
          <w:rFonts w:ascii="Arial" w:hAnsi="Arial" w:cs="Arial"/>
          <w:sz w:val="20"/>
          <w:lang w:val="pt-BR"/>
        </w:rPr>
        <w:t>Além disso, notou-se que o resíduo pode causar um empacotamento das partículas componentes da mistura de argamassa, o que</w:t>
      </w:r>
      <w:r w:rsidR="00C24D06" w:rsidRPr="00C24D06">
        <w:rPr>
          <w:rFonts w:ascii="Arial" w:hAnsi="Arial" w:cs="Arial"/>
          <w:sz w:val="20"/>
          <w:lang w:val="pt-BR"/>
        </w:rPr>
        <w:t xml:space="preserve"> pode influenciar o teor de incorporação de ar </w:t>
      </w:r>
      <w:r w:rsidR="00DA59C2">
        <w:rPr>
          <w:rFonts w:ascii="Arial" w:hAnsi="Arial" w:cs="Arial"/>
          <w:sz w:val="20"/>
          <w:lang w:val="pt-BR"/>
        </w:rPr>
        <w:t>da</w:t>
      </w:r>
      <w:r w:rsidR="00C24D06" w:rsidRPr="00C24D06">
        <w:rPr>
          <w:rFonts w:ascii="Arial" w:hAnsi="Arial" w:cs="Arial"/>
          <w:sz w:val="20"/>
          <w:lang w:val="pt-BR"/>
        </w:rPr>
        <w:t xml:space="preserve"> mistura.</w:t>
      </w:r>
      <w:r w:rsidRPr="00C24D06">
        <w:rPr>
          <w:rFonts w:ascii="Arial" w:hAnsi="Arial" w:cs="Arial"/>
          <w:sz w:val="20"/>
          <w:lang w:val="pt-BR"/>
        </w:rPr>
        <w:t xml:space="preserve"> </w:t>
      </w:r>
    </w:p>
    <w:p w14:paraId="7373A780" w14:textId="06CDD31B" w:rsidR="003661E2" w:rsidRDefault="003661E2" w:rsidP="00515241">
      <w:pPr>
        <w:spacing w:after="0" w:line="240" w:lineRule="auto"/>
        <w:jc w:val="both"/>
        <w:rPr>
          <w:rFonts w:ascii="Arial" w:hAnsi="Arial" w:cs="Arial"/>
          <w:sz w:val="20"/>
          <w:lang w:val="pt-BR"/>
        </w:rPr>
      </w:pPr>
      <w:r>
        <w:rPr>
          <w:rFonts w:ascii="Arial" w:hAnsi="Arial" w:cs="Arial"/>
          <w:sz w:val="20"/>
          <w:lang w:val="pt-BR"/>
        </w:rPr>
        <w:tab/>
        <w:t>No estado endurecido</w:t>
      </w:r>
      <w:r w:rsidR="000B7E1E">
        <w:rPr>
          <w:rFonts w:ascii="Arial" w:hAnsi="Arial" w:cs="Arial"/>
          <w:sz w:val="20"/>
          <w:lang w:val="pt-BR"/>
        </w:rPr>
        <w:t>, todos os traços</w:t>
      </w:r>
      <w:r w:rsidR="00DA59C2">
        <w:rPr>
          <w:rFonts w:ascii="Arial" w:hAnsi="Arial" w:cs="Arial"/>
          <w:sz w:val="20"/>
          <w:lang w:val="pt-BR"/>
        </w:rPr>
        <w:t xml:space="preserve"> de argamassa com resíduo apresentaram valores próximos aos valores apresentados pelo traço de referência, porém um pouco abaixo.</w:t>
      </w:r>
      <w:r w:rsidR="000B7E1E">
        <w:rPr>
          <w:rFonts w:ascii="Arial" w:hAnsi="Arial" w:cs="Arial"/>
          <w:sz w:val="20"/>
          <w:lang w:val="pt-BR"/>
        </w:rPr>
        <w:t xml:space="preserve"> Ainda no estado endurecido, notou-se que a densidade de massa aumentou com o acréscimo de resíduo à mistura. De acordo com Apolinário,</w:t>
      </w:r>
      <w:r w:rsidR="00046F1A" w:rsidRPr="00046F1A">
        <w:rPr>
          <w:rFonts w:ascii="Arial" w:hAnsi="Arial" w:cs="Arial"/>
          <w:sz w:val="20"/>
          <w:vertAlign w:val="superscript"/>
          <w:lang w:val="pt-BR"/>
        </w:rPr>
        <w:t>3</w:t>
      </w:r>
      <w:r w:rsidR="000B7E1E">
        <w:rPr>
          <w:rFonts w:ascii="Arial" w:hAnsi="Arial" w:cs="Arial"/>
          <w:sz w:val="20"/>
          <w:lang w:val="pt-BR"/>
        </w:rPr>
        <w:t xml:space="preserve"> isto pode estar relacionado com o fato de o resíduo promover um maior empacotamento das partículas dos componentes das argamassas.</w:t>
      </w:r>
    </w:p>
    <w:p w14:paraId="6C5ECCEF" w14:textId="232582D3" w:rsidR="000B7E1E" w:rsidRPr="003661E2" w:rsidRDefault="000B7E1E" w:rsidP="00515241">
      <w:pPr>
        <w:spacing w:after="0" w:line="240" w:lineRule="auto"/>
        <w:jc w:val="both"/>
        <w:rPr>
          <w:rFonts w:ascii="Arial" w:hAnsi="Arial" w:cs="Arial"/>
          <w:sz w:val="20"/>
          <w:lang w:val="pt-BR"/>
        </w:rPr>
      </w:pPr>
    </w:p>
    <w:p w14:paraId="4DCA4C28" w14:textId="4C72D94B" w:rsidR="00EE1798" w:rsidRPr="00EE1798" w:rsidRDefault="00EE1798" w:rsidP="00EE1798">
      <w:pPr>
        <w:spacing w:after="0" w:line="240" w:lineRule="auto"/>
        <w:jc w:val="both"/>
        <w:rPr>
          <w:rFonts w:ascii="Arial" w:hAnsi="Arial" w:cs="Arial"/>
          <w:b/>
          <w:sz w:val="20"/>
          <w:lang w:val="pt-BR"/>
        </w:rPr>
      </w:pPr>
    </w:p>
    <w:p w14:paraId="44EAFD9C" w14:textId="77777777" w:rsidR="00330650" w:rsidRDefault="00330650" w:rsidP="00330650">
      <w:pPr>
        <w:spacing w:after="0" w:line="240" w:lineRule="auto"/>
        <w:jc w:val="both"/>
        <w:rPr>
          <w:rFonts w:ascii="Arial" w:hAnsi="Arial" w:cs="Arial"/>
          <w:sz w:val="20"/>
          <w:lang w:val="pt-BR"/>
        </w:rPr>
      </w:pPr>
    </w:p>
    <w:p w14:paraId="1F340C79" w14:textId="3D67C0E9" w:rsidR="00D3013D" w:rsidRPr="00330650" w:rsidRDefault="008173D6" w:rsidP="00330650">
      <w:pPr>
        <w:spacing w:after="0" w:line="240" w:lineRule="auto"/>
        <w:jc w:val="both"/>
        <w:rPr>
          <w:rFonts w:ascii="Arial" w:hAnsi="Arial" w:cs="Arial"/>
          <w:b/>
          <w:sz w:val="20"/>
          <w:lang w:val="pt-BR"/>
        </w:rPr>
      </w:pPr>
      <w:r>
        <w:rPr>
          <w:rFonts w:ascii="Arial" w:hAnsi="Arial" w:cs="Arial"/>
          <w:b/>
          <w:sz w:val="20"/>
          <w:lang w:val="pt-BR"/>
        </w:rPr>
        <w:t xml:space="preserve">4. </w:t>
      </w:r>
      <w:r w:rsidR="00D3013D" w:rsidRPr="00330650">
        <w:rPr>
          <w:rFonts w:ascii="Arial" w:hAnsi="Arial" w:cs="Arial"/>
          <w:b/>
          <w:sz w:val="20"/>
          <w:lang w:val="pt-BR"/>
        </w:rPr>
        <w:t xml:space="preserve">CONSIDERAÇÕES </w:t>
      </w:r>
      <w:r w:rsidR="000B7E1E">
        <w:rPr>
          <w:rFonts w:ascii="Arial" w:hAnsi="Arial" w:cs="Arial"/>
          <w:b/>
          <w:sz w:val="20"/>
          <w:lang w:val="pt-BR"/>
        </w:rPr>
        <w:t>PARCIAIS</w:t>
      </w:r>
    </w:p>
    <w:p w14:paraId="23AA44FE" w14:textId="56259BDD" w:rsidR="000B7E1E" w:rsidRDefault="000B7E1E" w:rsidP="00330650">
      <w:pPr>
        <w:spacing w:after="0" w:line="240" w:lineRule="auto"/>
        <w:jc w:val="both"/>
        <w:rPr>
          <w:rFonts w:ascii="Arial" w:hAnsi="Arial" w:cs="Arial"/>
          <w:sz w:val="20"/>
          <w:lang w:val="pt-BR"/>
        </w:rPr>
      </w:pPr>
    </w:p>
    <w:p w14:paraId="24B3343C" w14:textId="20309D20" w:rsidR="000B7E1E" w:rsidRPr="000B7E1E" w:rsidRDefault="000B7E1E" w:rsidP="000B7E1E">
      <w:pPr>
        <w:spacing w:after="0" w:line="240" w:lineRule="auto"/>
        <w:ind w:firstLine="720"/>
        <w:jc w:val="both"/>
        <w:rPr>
          <w:rFonts w:ascii="Arial" w:hAnsi="Arial" w:cs="Arial"/>
          <w:sz w:val="20"/>
          <w:lang w:val="pt-BR"/>
        </w:rPr>
      </w:pPr>
      <w:r w:rsidRPr="000B7E1E">
        <w:rPr>
          <w:rFonts w:ascii="Arial" w:hAnsi="Arial" w:cs="Arial"/>
          <w:sz w:val="20"/>
          <w:lang w:val="pt-BR"/>
        </w:rPr>
        <w:t>A partir dos resultados parciais apresentados pode-se concluir que:</w:t>
      </w:r>
    </w:p>
    <w:p w14:paraId="09E79CEB" w14:textId="77777777" w:rsidR="000B7E1E" w:rsidRPr="000B7E1E" w:rsidRDefault="000B7E1E" w:rsidP="000B7E1E">
      <w:pPr>
        <w:pStyle w:val="PargrafodaLista"/>
        <w:numPr>
          <w:ilvl w:val="0"/>
          <w:numId w:val="2"/>
        </w:numPr>
        <w:spacing w:after="0" w:line="240" w:lineRule="auto"/>
        <w:jc w:val="both"/>
        <w:rPr>
          <w:rFonts w:ascii="Arial" w:hAnsi="Arial" w:cs="Arial"/>
          <w:sz w:val="20"/>
          <w:lang w:val="pt-BR"/>
        </w:rPr>
      </w:pPr>
      <w:r w:rsidRPr="000B7E1E">
        <w:rPr>
          <w:rFonts w:ascii="Arial" w:hAnsi="Arial" w:cs="Arial"/>
          <w:sz w:val="20"/>
          <w:lang w:val="pt-BR"/>
        </w:rPr>
        <w:t>O RSMBB é um material de elevada finura, composto majoritariamente de óxido de cálcio (CaO);</w:t>
      </w:r>
    </w:p>
    <w:p w14:paraId="157BA2EA" w14:textId="0408A121" w:rsidR="000B7E1E" w:rsidRPr="000B7E1E" w:rsidRDefault="000B7E1E" w:rsidP="000B7E1E">
      <w:pPr>
        <w:pStyle w:val="PargrafodaLista"/>
        <w:numPr>
          <w:ilvl w:val="0"/>
          <w:numId w:val="2"/>
        </w:numPr>
        <w:spacing w:after="0" w:line="240" w:lineRule="auto"/>
        <w:jc w:val="both"/>
        <w:rPr>
          <w:rFonts w:ascii="Arial" w:hAnsi="Arial" w:cs="Arial"/>
          <w:sz w:val="20"/>
          <w:lang w:val="pt-BR"/>
        </w:rPr>
      </w:pPr>
      <w:r w:rsidRPr="000B7E1E">
        <w:rPr>
          <w:rFonts w:ascii="Arial" w:hAnsi="Arial" w:cs="Arial"/>
          <w:sz w:val="20"/>
          <w:lang w:val="pt-BR"/>
        </w:rPr>
        <w:t>As argamassas com resíduo, no estado fresco, apresentaram uma tendência de diminuição do diâmetro máximo de espalhamento com o aumento do incremento do RSMBB.</w:t>
      </w:r>
    </w:p>
    <w:p w14:paraId="43259FAF" w14:textId="27BFBAEE" w:rsidR="000B7E1E" w:rsidRPr="000B7E1E" w:rsidRDefault="000B7E1E" w:rsidP="000B7E1E">
      <w:pPr>
        <w:pStyle w:val="PargrafodaLista"/>
        <w:numPr>
          <w:ilvl w:val="0"/>
          <w:numId w:val="2"/>
        </w:numPr>
        <w:spacing w:after="0" w:line="240" w:lineRule="auto"/>
        <w:jc w:val="both"/>
        <w:rPr>
          <w:rFonts w:ascii="Arial" w:hAnsi="Arial" w:cs="Arial"/>
          <w:sz w:val="20"/>
          <w:lang w:val="pt-BR"/>
        </w:rPr>
      </w:pPr>
      <w:r w:rsidRPr="000B7E1E">
        <w:rPr>
          <w:rFonts w:ascii="Arial" w:hAnsi="Arial" w:cs="Arial"/>
          <w:sz w:val="20"/>
          <w:lang w:val="pt-BR"/>
        </w:rPr>
        <w:t xml:space="preserve">Devido à elevada finura do RSMBB </w:t>
      </w:r>
      <w:r w:rsidR="002B3C29">
        <w:rPr>
          <w:rFonts w:ascii="Arial" w:hAnsi="Arial" w:cs="Arial"/>
          <w:sz w:val="20"/>
          <w:lang w:val="pt-BR"/>
        </w:rPr>
        <w:t xml:space="preserve">há </w:t>
      </w:r>
      <w:r w:rsidRPr="000B7E1E">
        <w:rPr>
          <w:rFonts w:ascii="Arial" w:hAnsi="Arial" w:cs="Arial"/>
          <w:sz w:val="20"/>
          <w:lang w:val="pt-BR"/>
        </w:rPr>
        <w:t>um empacotamento das partículas dos componentes das argamassas;</w:t>
      </w:r>
    </w:p>
    <w:p w14:paraId="634A267B" w14:textId="0173097E" w:rsidR="000B7E1E" w:rsidRPr="000B7E1E" w:rsidRDefault="000B7E1E" w:rsidP="000B7E1E">
      <w:pPr>
        <w:pStyle w:val="PargrafodaLista"/>
        <w:numPr>
          <w:ilvl w:val="0"/>
          <w:numId w:val="2"/>
        </w:numPr>
        <w:spacing w:after="0" w:line="240" w:lineRule="auto"/>
        <w:jc w:val="both"/>
        <w:rPr>
          <w:rFonts w:ascii="Arial" w:hAnsi="Arial" w:cs="Arial"/>
          <w:sz w:val="20"/>
          <w:lang w:val="pt-BR"/>
        </w:rPr>
      </w:pPr>
      <w:r w:rsidRPr="000B7E1E">
        <w:rPr>
          <w:rFonts w:ascii="Arial" w:hAnsi="Arial" w:cs="Arial"/>
          <w:sz w:val="20"/>
          <w:lang w:val="pt-BR"/>
        </w:rPr>
        <w:t>Os valores resultantes dos ensaios realizados nas argamassas autoadensáveis com RSMBB foram, na sua maioria, equivalentes</w:t>
      </w:r>
      <w:r w:rsidR="002B3C29">
        <w:rPr>
          <w:rFonts w:ascii="Arial" w:hAnsi="Arial" w:cs="Arial"/>
          <w:sz w:val="20"/>
          <w:lang w:val="pt-BR"/>
        </w:rPr>
        <w:t>,</w:t>
      </w:r>
      <w:r w:rsidRPr="000B7E1E">
        <w:rPr>
          <w:rFonts w:ascii="Arial" w:hAnsi="Arial" w:cs="Arial"/>
          <w:sz w:val="20"/>
          <w:lang w:val="pt-BR"/>
        </w:rPr>
        <w:t xml:space="preserve"> ou superiores, aos valores encontrados para argamassa autoadensável sem resíduo. </w:t>
      </w:r>
    </w:p>
    <w:p w14:paraId="7BD95415" w14:textId="5B7BB1EC" w:rsidR="000B7E1E" w:rsidRDefault="000B7E1E" w:rsidP="00330650">
      <w:pPr>
        <w:spacing w:after="0" w:line="240" w:lineRule="auto"/>
        <w:jc w:val="both"/>
        <w:rPr>
          <w:rFonts w:ascii="Arial" w:hAnsi="Arial" w:cs="Arial"/>
          <w:sz w:val="20"/>
          <w:lang w:val="pt-BR"/>
        </w:rPr>
      </w:pPr>
    </w:p>
    <w:p w14:paraId="33659429" w14:textId="77777777" w:rsidR="000B7E1E" w:rsidRPr="00330650" w:rsidRDefault="000B7E1E" w:rsidP="00330650">
      <w:pPr>
        <w:spacing w:after="0" w:line="240" w:lineRule="auto"/>
        <w:jc w:val="both"/>
        <w:rPr>
          <w:rFonts w:ascii="Arial" w:hAnsi="Arial" w:cs="Arial"/>
          <w:sz w:val="20"/>
          <w:lang w:val="pt-BR"/>
        </w:rPr>
      </w:pPr>
    </w:p>
    <w:p w14:paraId="156EF3BF" w14:textId="77777777" w:rsidR="008173D6" w:rsidRDefault="008173D6" w:rsidP="00330650">
      <w:pPr>
        <w:spacing w:after="0" w:line="240" w:lineRule="auto"/>
        <w:jc w:val="both"/>
        <w:rPr>
          <w:rFonts w:ascii="Arial" w:hAnsi="Arial" w:cs="Arial"/>
          <w:b/>
          <w:sz w:val="20"/>
          <w:lang w:val="pt-BR"/>
        </w:rPr>
      </w:pPr>
      <w:r>
        <w:rPr>
          <w:rFonts w:ascii="Arial" w:hAnsi="Arial" w:cs="Arial"/>
          <w:b/>
          <w:sz w:val="20"/>
          <w:lang w:val="pt-BR"/>
        </w:rPr>
        <w:t>Agradecimentos</w:t>
      </w:r>
    </w:p>
    <w:p w14:paraId="3DEEC669" w14:textId="77777777" w:rsidR="008173D6" w:rsidRDefault="008173D6" w:rsidP="00330650">
      <w:pPr>
        <w:spacing w:after="0" w:line="240" w:lineRule="auto"/>
        <w:jc w:val="both"/>
        <w:rPr>
          <w:rFonts w:ascii="Arial" w:hAnsi="Arial" w:cs="Arial"/>
          <w:b/>
          <w:sz w:val="20"/>
          <w:lang w:val="pt-BR"/>
        </w:rPr>
      </w:pPr>
    </w:p>
    <w:p w14:paraId="73A97CC4" w14:textId="6C52339C" w:rsidR="008173D6" w:rsidRDefault="008173D6" w:rsidP="00330650">
      <w:pPr>
        <w:spacing w:after="0" w:line="240" w:lineRule="auto"/>
        <w:jc w:val="both"/>
        <w:rPr>
          <w:rFonts w:ascii="Arial" w:hAnsi="Arial" w:cs="Arial"/>
          <w:sz w:val="20"/>
          <w:lang w:val="pt-BR"/>
        </w:rPr>
      </w:pPr>
      <w:r>
        <w:rPr>
          <w:rFonts w:ascii="Arial" w:hAnsi="Arial" w:cs="Arial"/>
          <w:b/>
          <w:sz w:val="20"/>
          <w:lang w:val="pt-BR"/>
        </w:rPr>
        <w:tab/>
      </w:r>
      <w:r w:rsidR="000B7E1E">
        <w:rPr>
          <w:rFonts w:ascii="Arial" w:hAnsi="Arial" w:cs="Arial"/>
          <w:sz w:val="20"/>
          <w:lang w:val="pt-BR"/>
        </w:rPr>
        <w:t>À MJ BEGE POLIDO;</w:t>
      </w:r>
    </w:p>
    <w:p w14:paraId="2892D332" w14:textId="4BBB00CD" w:rsidR="000B7E1E" w:rsidRDefault="000B7E1E" w:rsidP="00330650">
      <w:pPr>
        <w:spacing w:after="0" w:line="240" w:lineRule="auto"/>
        <w:jc w:val="both"/>
        <w:rPr>
          <w:rFonts w:ascii="Arial" w:hAnsi="Arial" w:cs="Arial"/>
          <w:b/>
          <w:sz w:val="20"/>
          <w:lang w:val="pt-BR"/>
        </w:rPr>
      </w:pPr>
      <w:r>
        <w:rPr>
          <w:rFonts w:ascii="Arial" w:hAnsi="Arial" w:cs="Arial"/>
          <w:sz w:val="20"/>
          <w:lang w:val="pt-BR"/>
        </w:rPr>
        <w:tab/>
        <w:t>À EMBRAPII pela bolsa concedida.</w:t>
      </w:r>
    </w:p>
    <w:p w14:paraId="3656B9AB" w14:textId="77777777" w:rsidR="008173D6" w:rsidRDefault="008173D6" w:rsidP="00330650">
      <w:pPr>
        <w:spacing w:after="0" w:line="240" w:lineRule="auto"/>
        <w:jc w:val="both"/>
        <w:rPr>
          <w:rFonts w:ascii="Arial" w:hAnsi="Arial" w:cs="Arial"/>
          <w:b/>
          <w:sz w:val="20"/>
          <w:lang w:val="pt-BR"/>
        </w:rPr>
      </w:pPr>
    </w:p>
    <w:p w14:paraId="45FB0818" w14:textId="77777777" w:rsidR="008173D6" w:rsidRDefault="008173D6" w:rsidP="00330650">
      <w:pPr>
        <w:spacing w:after="0" w:line="240" w:lineRule="auto"/>
        <w:jc w:val="both"/>
        <w:rPr>
          <w:rFonts w:ascii="Arial" w:hAnsi="Arial" w:cs="Arial"/>
          <w:b/>
          <w:sz w:val="20"/>
          <w:lang w:val="pt-BR"/>
        </w:rPr>
      </w:pPr>
    </w:p>
    <w:p w14:paraId="6BABAAC8" w14:textId="77777777" w:rsidR="00D3013D" w:rsidRPr="00330650" w:rsidRDefault="008173D6" w:rsidP="00330650">
      <w:pPr>
        <w:spacing w:after="0" w:line="240" w:lineRule="auto"/>
        <w:jc w:val="both"/>
        <w:rPr>
          <w:rFonts w:ascii="Arial" w:hAnsi="Arial" w:cs="Arial"/>
          <w:b/>
          <w:sz w:val="20"/>
          <w:lang w:val="pt-BR"/>
        </w:rPr>
      </w:pPr>
      <w:r>
        <w:rPr>
          <w:rFonts w:ascii="Arial" w:hAnsi="Arial" w:cs="Arial"/>
          <w:b/>
          <w:sz w:val="20"/>
          <w:lang w:val="pt-BR"/>
        </w:rPr>
        <w:t xml:space="preserve">5. </w:t>
      </w:r>
      <w:r w:rsidR="00D3013D" w:rsidRPr="00330650">
        <w:rPr>
          <w:rFonts w:ascii="Arial" w:hAnsi="Arial" w:cs="Arial"/>
          <w:b/>
          <w:sz w:val="20"/>
          <w:lang w:val="pt-BR"/>
        </w:rPr>
        <w:t>REFERÊNCIAS</w:t>
      </w:r>
    </w:p>
    <w:p w14:paraId="6EB1E7A5" w14:textId="41F80D84" w:rsidR="00D3013D" w:rsidRDefault="00D3013D" w:rsidP="00330650">
      <w:pPr>
        <w:spacing w:after="0" w:line="240" w:lineRule="auto"/>
        <w:jc w:val="both"/>
        <w:rPr>
          <w:rFonts w:ascii="Arial" w:hAnsi="Arial" w:cs="Arial"/>
          <w:sz w:val="20"/>
          <w:lang w:val="pt-BR"/>
        </w:rPr>
      </w:pPr>
    </w:p>
    <w:p w14:paraId="370F36B7" w14:textId="642B63C8" w:rsidR="00790110" w:rsidRDefault="00790110" w:rsidP="00790110">
      <w:pPr>
        <w:spacing w:before="120" w:after="120"/>
        <w:jc w:val="both"/>
        <w:rPr>
          <w:rFonts w:ascii="Arial" w:hAnsi="Arial" w:cs="Arial"/>
          <w:sz w:val="20"/>
          <w:lang w:val="pt-BR"/>
        </w:rPr>
      </w:pPr>
      <w:r w:rsidRPr="00790110">
        <w:rPr>
          <w:rFonts w:ascii="Arial" w:hAnsi="Arial" w:cs="Arial"/>
          <w:sz w:val="20"/>
          <w:vertAlign w:val="superscript"/>
          <w:lang w:val="pt-BR"/>
        </w:rPr>
        <w:t>1</w:t>
      </w:r>
      <w:r w:rsidRPr="00790110">
        <w:rPr>
          <w:rFonts w:ascii="Arial" w:hAnsi="Arial" w:cs="Arial"/>
          <w:sz w:val="20"/>
          <w:lang w:val="pt-BR"/>
        </w:rPr>
        <w:t>CHIODI FILHO, Cid. </w:t>
      </w:r>
      <w:r w:rsidRPr="00790110">
        <w:rPr>
          <w:rFonts w:ascii="Arial" w:hAnsi="Arial" w:cs="Arial"/>
          <w:b/>
          <w:bCs/>
          <w:sz w:val="20"/>
          <w:lang w:val="pt-BR"/>
        </w:rPr>
        <w:t>Tipologia das Rochas Ornamentais</w:t>
      </w:r>
      <w:r w:rsidRPr="00790110">
        <w:rPr>
          <w:rFonts w:ascii="Arial" w:hAnsi="Arial" w:cs="Arial"/>
          <w:sz w:val="20"/>
          <w:lang w:val="pt-BR"/>
        </w:rPr>
        <w:t>. 2018. ABIROCHAS. Disponível em: &lt;http://abirochas.com.br/wp-content/uploads/2018/06/SobreRochas/Tipologia_das_Rochas_Ornamentais.pdf&gt;. Acesso em: 19 mar. 2019.</w:t>
      </w:r>
    </w:p>
    <w:p w14:paraId="0F0B31FA" w14:textId="5147CB00" w:rsidR="00790110" w:rsidRDefault="00790110" w:rsidP="00790110">
      <w:pPr>
        <w:spacing w:before="120" w:after="120"/>
        <w:jc w:val="both"/>
        <w:rPr>
          <w:rFonts w:ascii="Arial" w:hAnsi="Arial" w:cs="Arial"/>
          <w:sz w:val="20"/>
          <w:lang w:val="pt-BR"/>
        </w:rPr>
      </w:pPr>
      <w:r w:rsidRPr="00790110">
        <w:rPr>
          <w:rFonts w:ascii="Arial" w:hAnsi="Arial" w:cs="Arial"/>
          <w:sz w:val="20"/>
          <w:vertAlign w:val="superscript"/>
          <w:lang w:val="pt-BR"/>
        </w:rPr>
        <w:t>2</w:t>
      </w:r>
      <w:r w:rsidRPr="00790110">
        <w:rPr>
          <w:rFonts w:ascii="Arial" w:hAnsi="Arial" w:cs="Arial"/>
          <w:sz w:val="20"/>
          <w:lang w:val="pt-BR"/>
        </w:rPr>
        <w:t xml:space="preserve">SANT’ANA, Maria Angélica Kramer; GADIOLI, Mônica </w:t>
      </w:r>
      <w:proofErr w:type="spellStart"/>
      <w:r w:rsidRPr="00790110">
        <w:rPr>
          <w:rFonts w:ascii="Arial" w:hAnsi="Arial" w:cs="Arial"/>
          <w:sz w:val="20"/>
          <w:lang w:val="pt-BR"/>
        </w:rPr>
        <w:t>Castoldi</w:t>
      </w:r>
      <w:proofErr w:type="spellEnd"/>
      <w:r w:rsidRPr="00790110">
        <w:rPr>
          <w:rFonts w:ascii="Arial" w:hAnsi="Arial" w:cs="Arial"/>
          <w:sz w:val="20"/>
          <w:lang w:val="pt-BR"/>
        </w:rPr>
        <w:t xml:space="preserve"> </w:t>
      </w:r>
      <w:proofErr w:type="spellStart"/>
      <w:r w:rsidRPr="00790110">
        <w:rPr>
          <w:rFonts w:ascii="Arial" w:hAnsi="Arial" w:cs="Arial"/>
          <w:sz w:val="20"/>
          <w:lang w:val="pt-BR"/>
        </w:rPr>
        <w:t>Borlini</w:t>
      </w:r>
      <w:proofErr w:type="spellEnd"/>
      <w:r w:rsidRPr="00790110">
        <w:rPr>
          <w:rFonts w:ascii="Arial" w:hAnsi="Arial" w:cs="Arial"/>
          <w:sz w:val="20"/>
          <w:lang w:val="pt-BR"/>
        </w:rPr>
        <w:t>. </w:t>
      </w:r>
      <w:r w:rsidRPr="00790110">
        <w:rPr>
          <w:rFonts w:ascii="Arial" w:hAnsi="Arial" w:cs="Arial"/>
          <w:b/>
          <w:bCs/>
          <w:sz w:val="20"/>
          <w:lang w:val="pt-BR"/>
        </w:rPr>
        <w:t>Estudo da viabilidade técnica da utilização de resíduos de rochas em massas cerâmicas</w:t>
      </w:r>
      <w:r w:rsidRPr="00790110">
        <w:rPr>
          <w:rFonts w:ascii="Arial" w:hAnsi="Arial" w:cs="Arial"/>
          <w:sz w:val="20"/>
          <w:lang w:val="pt-BR"/>
        </w:rPr>
        <w:t>. 2018. CETEM. Disponível em: &lt;http://mineralis.cetem.gov.br/bitstream/cetem/2225/1/STA-104.pdf&gt;. Acesso em: 22 jul. 2019.</w:t>
      </w:r>
    </w:p>
    <w:p w14:paraId="4FE1F60B" w14:textId="5BED35AB" w:rsidR="00790110" w:rsidRDefault="00790110" w:rsidP="00790110">
      <w:pPr>
        <w:spacing w:before="120" w:after="120"/>
        <w:jc w:val="both"/>
        <w:rPr>
          <w:rFonts w:ascii="Arial" w:hAnsi="Arial" w:cs="Arial"/>
          <w:sz w:val="20"/>
          <w:lang w:val="pt-BR"/>
        </w:rPr>
      </w:pPr>
      <w:r w:rsidRPr="00790110">
        <w:rPr>
          <w:rFonts w:ascii="Arial" w:hAnsi="Arial" w:cs="Arial"/>
          <w:sz w:val="20"/>
          <w:vertAlign w:val="superscript"/>
          <w:lang w:val="pt-BR"/>
        </w:rPr>
        <w:t>3</w:t>
      </w:r>
      <w:r w:rsidRPr="00790110">
        <w:rPr>
          <w:rFonts w:ascii="Arial" w:hAnsi="Arial" w:cs="Arial"/>
          <w:sz w:val="20"/>
          <w:lang w:val="pt-BR"/>
        </w:rPr>
        <w:t>APOLINÁRIO, Elenice Carmo de Abreu. </w:t>
      </w:r>
      <w:r w:rsidRPr="00790110">
        <w:rPr>
          <w:rFonts w:ascii="Arial" w:hAnsi="Arial" w:cs="Arial"/>
          <w:b/>
          <w:bCs/>
          <w:sz w:val="20"/>
          <w:lang w:val="pt-BR"/>
        </w:rPr>
        <w:t>Influência da adição do resíduo proveniente do corte de mármore e granito (RCMG) nas propriedades de argamassas de cimento Portland</w:t>
      </w:r>
      <w:r w:rsidRPr="00790110">
        <w:rPr>
          <w:rFonts w:ascii="Arial" w:hAnsi="Arial" w:cs="Arial"/>
          <w:sz w:val="20"/>
          <w:lang w:val="pt-BR"/>
        </w:rPr>
        <w:t>. 2014. 193 f. Dissertação (Mestrado) - Curso de Engenharia Ambiental Urbana, Universidade Federal da Bahia, Salvador, 2014.</w:t>
      </w:r>
    </w:p>
    <w:p w14:paraId="1DE8477E" w14:textId="2B1D5773" w:rsidR="00790110" w:rsidRDefault="00790110" w:rsidP="00790110">
      <w:pPr>
        <w:spacing w:before="120" w:after="120"/>
        <w:jc w:val="both"/>
        <w:rPr>
          <w:rFonts w:ascii="Arial" w:hAnsi="Arial" w:cs="Arial"/>
          <w:sz w:val="20"/>
          <w:lang w:val="pt-BR"/>
        </w:rPr>
      </w:pPr>
      <w:r w:rsidRPr="00790110">
        <w:rPr>
          <w:rFonts w:ascii="Arial" w:hAnsi="Arial" w:cs="Arial"/>
          <w:sz w:val="20"/>
          <w:vertAlign w:val="superscript"/>
          <w:lang w:val="pt-BR"/>
        </w:rPr>
        <w:lastRenderedPageBreak/>
        <w:t>4</w:t>
      </w:r>
      <w:r w:rsidRPr="00790110">
        <w:rPr>
          <w:rFonts w:ascii="Arial" w:hAnsi="Arial" w:cs="Arial"/>
          <w:sz w:val="20"/>
          <w:lang w:val="pt-BR"/>
        </w:rPr>
        <w:t xml:space="preserve">AFONSO, </w:t>
      </w:r>
      <w:proofErr w:type="spellStart"/>
      <w:r w:rsidRPr="00790110">
        <w:rPr>
          <w:rFonts w:ascii="Arial" w:hAnsi="Arial" w:cs="Arial"/>
          <w:sz w:val="20"/>
          <w:lang w:val="pt-BR"/>
        </w:rPr>
        <w:t>Wllisses</w:t>
      </w:r>
      <w:proofErr w:type="spellEnd"/>
      <w:r w:rsidRPr="00790110">
        <w:rPr>
          <w:rFonts w:ascii="Arial" w:hAnsi="Arial" w:cs="Arial"/>
          <w:sz w:val="20"/>
          <w:lang w:val="pt-BR"/>
        </w:rPr>
        <w:t xml:space="preserve"> Menezes. </w:t>
      </w:r>
      <w:r w:rsidRPr="00790110">
        <w:rPr>
          <w:rFonts w:ascii="Arial" w:hAnsi="Arial" w:cs="Arial"/>
          <w:b/>
          <w:bCs/>
          <w:sz w:val="20"/>
          <w:lang w:val="pt-BR"/>
        </w:rPr>
        <w:t>Caracterização de resíduo de corte de rochas na produção de argamassas</w:t>
      </w:r>
      <w:r w:rsidRPr="00790110">
        <w:rPr>
          <w:rFonts w:ascii="Arial" w:hAnsi="Arial" w:cs="Arial"/>
          <w:sz w:val="20"/>
          <w:lang w:val="pt-BR"/>
        </w:rPr>
        <w:t>. 2005. 154 f. Dissertação (Mestrado) - Curso de Engenharia Civil, Universidade Estadual do Norte Fluminense Darcy Ribeiro, Campos dos Goytacazes, 2005.</w:t>
      </w:r>
    </w:p>
    <w:p w14:paraId="1E1DECFB" w14:textId="5F211659" w:rsidR="00790110" w:rsidRDefault="00790110" w:rsidP="00790110">
      <w:pPr>
        <w:spacing w:before="120" w:after="120"/>
        <w:jc w:val="both"/>
        <w:rPr>
          <w:rFonts w:ascii="Arial" w:hAnsi="Arial" w:cs="Arial"/>
          <w:sz w:val="20"/>
          <w:lang w:val="pt-BR"/>
        </w:rPr>
      </w:pPr>
      <w:r w:rsidRPr="00790110">
        <w:rPr>
          <w:rFonts w:ascii="Arial" w:hAnsi="Arial" w:cs="Arial"/>
          <w:sz w:val="20"/>
          <w:vertAlign w:val="superscript"/>
          <w:lang w:val="pt-BR"/>
        </w:rPr>
        <w:t>5</w:t>
      </w:r>
      <w:r w:rsidRPr="00790110">
        <w:rPr>
          <w:rFonts w:ascii="Arial" w:hAnsi="Arial" w:cs="Arial"/>
          <w:sz w:val="20"/>
          <w:lang w:val="pt-BR"/>
        </w:rPr>
        <w:t xml:space="preserve">SALES, </w:t>
      </w:r>
      <w:proofErr w:type="spellStart"/>
      <w:r w:rsidRPr="00790110">
        <w:rPr>
          <w:rFonts w:ascii="Arial" w:hAnsi="Arial" w:cs="Arial"/>
          <w:sz w:val="20"/>
          <w:lang w:val="pt-BR"/>
        </w:rPr>
        <w:t>Angela</w:t>
      </w:r>
      <w:proofErr w:type="spellEnd"/>
      <w:r w:rsidRPr="00790110">
        <w:rPr>
          <w:rFonts w:ascii="Arial" w:hAnsi="Arial" w:cs="Arial"/>
          <w:sz w:val="20"/>
          <w:lang w:val="pt-BR"/>
        </w:rPr>
        <w:t xml:space="preserve"> Teresa Costa; SÁ, Bárbara Ramos Carvalho de; SANTOS, Débora de Gois. </w:t>
      </w:r>
      <w:r w:rsidRPr="00790110">
        <w:rPr>
          <w:rFonts w:ascii="Arial" w:hAnsi="Arial" w:cs="Arial"/>
          <w:b/>
          <w:bCs/>
          <w:sz w:val="20"/>
          <w:lang w:val="pt-BR"/>
        </w:rPr>
        <w:t>Argamassas com substituição parcial do agregado miúdo por pó de mármore</w:t>
      </w:r>
      <w:r w:rsidRPr="00790110">
        <w:rPr>
          <w:rFonts w:ascii="Arial" w:hAnsi="Arial" w:cs="Arial"/>
          <w:sz w:val="20"/>
          <w:lang w:val="pt-BR"/>
        </w:rPr>
        <w:t xml:space="preserve">. XV Encontro Nacional de Tecnologia do Ambiente Construído, Maceió, v. 15, n. 1, p.2472-2481, 11 nov. 2014. Marketing Aumentado. </w:t>
      </w:r>
      <w:hyperlink r:id="rId11" w:history="1">
        <w:r w:rsidRPr="00790110">
          <w:rPr>
            <w:rFonts w:ascii="Arial" w:hAnsi="Arial" w:cs="Arial"/>
            <w:sz w:val="20"/>
            <w:lang w:val="pt-BR"/>
          </w:rPr>
          <w:t>http://dx.doi.org/10.17012/entac2014.235</w:t>
        </w:r>
      </w:hyperlink>
      <w:r w:rsidRPr="00790110">
        <w:rPr>
          <w:rFonts w:ascii="Arial" w:hAnsi="Arial" w:cs="Arial"/>
          <w:sz w:val="20"/>
          <w:lang w:val="pt-BR"/>
        </w:rPr>
        <w:t>.</w:t>
      </w:r>
    </w:p>
    <w:p w14:paraId="25D569EF" w14:textId="12367F16" w:rsidR="00790110" w:rsidRDefault="00790110" w:rsidP="00790110">
      <w:pPr>
        <w:spacing w:before="120" w:after="120"/>
        <w:jc w:val="both"/>
        <w:rPr>
          <w:rFonts w:ascii="Arial" w:hAnsi="Arial" w:cs="Arial"/>
          <w:sz w:val="20"/>
          <w:lang w:val="pt-BR"/>
        </w:rPr>
      </w:pPr>
      <w:r w:rsidRPr="00790110">
        <w:rPr>
          <w:rFonts w:ascii="Arial" w:hAnsi="Arial" w:cs="Arial"/>
          <w:sz w:val="20"/>
          <w:vertAlign w:val="superscript"/>
          <w:lang w:val="pt-BR"/>
        </w:rPr>
        <w:t>6</w:t>
      </w:r>
      <w:r w:rsidRPr="00790110">
        <w:rPr>
          <w:rFonts w:ascii="Arial" w:hAnsi="Arial" w:cs="Arial"/>
          <w:sz w:val="20"/>
          <w:lang w:val="pt-BR"/>
        </w:rPr>
        <w:t>BARROS, Pedro Gustavo dos Santos. </w:t>
      </w:r>
      <w:r w:rsidRPr="00790110">
        <w:rPr>
          <w:rFonts w:ascii="Arial" w:hAnsi="Arial" w:cs="Arial"/>
          <w:b/>
          <w:bCs/>
          <w:sz w:val="20"/>
          <w:lang w:val="pt-BR"/>
        </w:rPr>
        <w:t>Avaliação das propriedades de durabilidade do concreto auto adensável obtido com resíduo de corte de mármore de granito</w:t>
      </w:r>
      <w:r w:rsidRPr="00790110">
        <w:rPr>
          <w:rFonts w:ascii="Arial" w:hAnsi="Arial" w:cs="Arial"/>
          <w:sz w:val="20"/>
          <w:lang w:val="pt-BR"/>
        </w:rPr>
        <w:t>. 2008. 121 f. Dissertação (Mestrado) - Curso de Engenharia Civil, Universidade Federal de Alagoas, Maceió, 2008.</w:t>
      </w:r>
    </w:p>
    <w:p w14:paraId="1B439106" w14:textId="6952A210" w:rsidR="00790110" w:rsidRDefault="00790110" w:rsidP="00790110">
      <w:pPr>
        <w:spacing w:before="120" w:after="120"/>
        <w:jc w:val="both"/>
        <w:rPr>
          <w:rFonts w:ascii="Arial" w:hAnsi="Arial" w:cs="Arial"/>
          <w:sz w:val="20"/>
          <w:lang w:val="pt-BR"/>
        </w:rPr>
      </w:pPr>
      <w:r w:rsidRPr="00790110">
        <w:rPr>
          <w:rFonts w:ascii="Arial" w:hAnsi="Arial" w:cs="Arial"/>
          <w:sz w:val="20"/>
          <w:vertAlign w:val="superscript"/>
          <w:lang w:val="pt-BR"/>
        </w:rPr>
        <w:t>7</w:t>
      </w:r>
      <w:r w:rsidRPr="00790110">
        <w:rPr>
          <w:rFonts w:ascii="Arial" w:hAnsi="Arial" w:cs="Arial"/>
          <w:sz w:val="20"/>
          <w:lang w:val="pt-BR"/>
        </w:rPr>
        <w:t xml:space="preserve">KHYALIYA, </w:t>
      </w:r>
      <w:proofErr w:type="spellStart"/>
      <w:r w:rsidRPr="00790110">
        <w:rPr>
          <w:rFonts w:ascii="Arial" w:hAnsi="Arial" w:cs="Arial"/>
          <w:sz w:val="20"/>
          <w:lang w:val="pt-BR"/>
        </w:rPr>
        <w:t>Rajendra</w:t>
      </w:r>
      <w:proofErr w:type="spellEnd"/>
      <w:r w:rsidRPr="00790110">
        <w:rPr>
          <w:rFonts w:ascii="Arial" w:hAnsi="Arial" w:cs="Arial"/>
          <w:sz w:val="20"/>
          <w:lang w:val="pt-BR"/>
        </w:rPr>
        <w:t xml:space="preserve"> </w:t>
      </w:r>
      <w:proofErr w:type="spellStart"/>
      <w:r w:rsidRPr="00790110">
        <w:rPr>
          <w:rFonts w:ascii="Arial" w:hAnsi="Arial" w:cs="Arial"/>
          <w:sz w:val="20"/>
          <w:lang w:val="pt-BR"/>
        </w:rPr>
        <w:t>Kumar</w:t>
      </w:r>
      <w:proofErr w:type="spellEnd"/>
      <w:r w:rsidRPr="00790110">
        <w:rPr>
          <w:rFonts w:ascii="Arial" w:hAnsi="Arial" w:cs="Arial"/>
          <w:sz w:val="20"/>
          <w:lang w:val="pt-BR"/>
        </w:rPr>
        <w:t xml:space="preserve">; KABEER, </w:t>
      </w:r>
      <w:proofErr w:type="spellStart"/>
      <w:r w:rsidRPr="00790110">
        <w:rPr>
          <w:rFonts w:ascii="Arial" w:hAnsi="Arial" w:cs="Arial"/>
          <w:sz w:val="20"/>
          <w:lang w:val="pt-BR"/>
        </w:rPr>
        <w:t>K.i</w:t>
      </w:r>
      <w:proofErr w:type="spellEnd"/>
      <w:r w:rsidRPr="00790110">
        <w:rPr>
          <w:rFonts w:ascii="Arial" w:hAnsi="Arial" w:cs="Arial"/>
          <w:sz w:val="20"/>
          <w:lang w:val="pt-BR"/>
        </w:rPr>
        <w:t xml:space="preserve">. </w:t>
      </w:r>
      <w:proofErr w:type="spellStart"/>
      <w:r w:rsidRPr="00790110">
        <w:rPr>
          <w:rFonts w:ascii="Arial" w:hAnsi="Arial" w:cs="Arial"/>
          <w:sz w:val="20"/>
          <w:lang w:val="pt-BR"/>
        </w:rPr>
        <w:t>Syed</w:t>
      </w:r>
      <w:proofErr w:type="spellEnd"/>
      <w:r w:rsidRPr="00790110">
        <w:rPr>
          <w:rFonts w:ascii="Arial" w:hAnsi="Arial" w:cs="Arial"/>
          <w:sz w:val="20"/>
          <w:lang w:val="pt-BR"/>
        </w:rPr>
        <w:t xml:space="preserve"> Ahmed; VYAS, </w:t>
      </w:r>
      <w:proofErr w:type="spellStart"/>
      <w:r w:rsidRPr="00790110">
        <w:rPr>
          <w:rFonts w:ascii="Arial" w:hAnsi="Arial" w:cs="Arial"/>
          <w:sz w:val="20"/>
          <w:lang w:val="pt-BR"/>
        </w:rPr>
        <w:t>Ashok</w:t>
      </w:r>
      <w:proofErr w:type="spellEnd"/>
      <w:r w:rsidRPr="00790110">
        <w:rPr>
          <w:rFonts w:ascii="Arial" w:hAnsi="Arial" w:cs="Arial"/>
          <w:sz w:val="20"/>
          <w:lang w:val="pt-BR"/>
        </w:rPr>
        <w:t xml:space="preserve"> </w:t>
      </w:r>
      <w:proofErr w:type="spellStart"/>
      <w:r w:rsidRPr="00790110">
        <w:rPr>
          <w:rFonts w:ascii="Arial" w:hAnsi="Arial" w:cs="Arial"/>
          <w:sz w:val="20"/>
          <w:lang w:val="pt-BR"/>
        </w:rPr>
        <w:t>Kumar</w:t>
      </w:r>
      <w:proofErr w:type="spellEnd"/>
      <w:r w:rsidRPr="00790110">
        <w:rPr>
          <w:rFonts w:ascii="Arial" w:hAnsi="Arial" w:cs="Arial"/>
          <w:sz w:val="20"/>
          <w:lang w:val="pt-BR"/>
        </w:rPr>
        <w:t xml:space="preserve">. Evaluation of </w:t>
      </w:r>
      <w:proofErr w:type="spellStart"/>
      <w:r w:rsidRPr="00790110">
        <w:rPr>
          <w:rFonts w:ascii="Arial" w:hAnsi="Arial" w:cs="Arial"/>
          <w:sz w:val="20"/>
          <w:lang w:val="pt-BR"/>
        </w:rPr>
        <w:t>strength</w:t>
      </w:r>
      <w:proofErr w:type="spellEnd"/>
      <w:r w:rsidRPr="00790110">
        <w:rPr>
          <w:rFonts w:ascii="Arial" w:hAnsi="Arial" w:cs="Arial"/>
          <w:sz w:val="20"/>
          <w:lang w:val="pt-BR"/>
        </w:rPr>
        <w:t xml:space="preserve"> and </w:t>
      </w:r>
      <w:proofErr w:type="spellStart"/>
      <w:r w:rsidRPr="00790110">
        <w:rPr>
          <w:rFonts w:ascii="Arial" w:hAnsi="Arial" w:cs="Arial"/>
          <w:sz w:val="20"/>
          <w:lang w:val="pt-BR"/>
        </w:rPr>
        <w:t>durability</w:t>
      </w:r>
      <w:proofErr w:type="spellEnd"/>
      <w:r w:rsidRPr="00790110">
        <w:rPr>
          <w:rFonts w:ascii="Arial" w:hAnsi="Arial" w:cs="Arial"/>
          <w:sz w:val="20"/>
          <w:lang w:val="pt-BR"/>
        </w:rPr>
        <w:t xml:space="preserve"> of </w:t>
      </w:r>
      <w:proofErr w:type="spellStart"/>
      <w:r w:rsidRPr="00790110">
        <w:rPr>
          <w:rFonts w:ascii="Arial" w:hAnsi="Arial" w:cs="Arial"/>
          <w:sz w:val="20"/>
          <w:lang w:val="pt-BR"/>
        </w:rPr>
        <w:t>lean</w:t>
      </w:r>
      <w:proofErr w:type="spellEnd"/>
      <w:r w:rsidRPr="00790110">
        <w:rPr>
          <w:rFonts w:ascii="Arial" w:hAnsi="Arial" w:cs="Arial"/>
          <w:sz w:val="20"/>
          <w:lang w:val="pt-BR"/>
        </w:rPr>
        <w:t xml:space="preserve"> mortar mixes </w:t>
      </w:r>
      <w:proofErr w:type="spellStart"/>
      <w:r w:rsidRPr="00790110">
        <w:rPr>
          <w:rFonts w:ascii="Arial" w:hAnsi="Arial" w:cs="Arial"/>
          <w:sz w:val="20"/>
          <w:lang w:val="pt-BR"/>
        </w:rPr>
        <w:t>containing</w:t>
      </w:r>
      <w:proofErr w:type="spellEnd"/>
      <w:r w:rsidRPr="00790110">
        <w:rPr>
          <w:rFonts w:ascii="Arial" w:hAnsi="Arial" w:cs="Arial"/>
          <w:sz w:val="20"/>
          <w:lang w:val="pt-BR"/>
        </w:rPr>
        <w:t xml:space="preserve"> marble waste. </w:t>
      </w:r>
      <w:r w:rsidRPr="00790110">
        <w:rPr>
          <w:rFonts w:ascii="Arial" w:hAnsi="Arial" w:cs="Arial"/>
          <w:b/>
          <w:bCs/>
          <w:sz w:val="20"/>
          <w:lang w:val="pt-BR"/>
        </w:rPr>
        <w:t>Construction And Building Materials</w:t>
      </w:r>
      <w:r w:rsidRPr="00790110">
        <w:rPr>
          <w:rFonts w:ascii="Arial" w:hAnsi="Arial" w:cs="Arial"/>
          <w:sz w:val="20"/>
          <w:lang w:val="pt-BR"/>
        </w:rPr>
        <w:t>, [</w:t>
      </w:r>
      <w:proofErr w:type="spellStart"/>
      <w:r w:rsidRPr="00790110">
        <w:rPr>
          <w:rFonts w:ascii="Arial" w:hAnsi="Arial" w:cs="Arial"/>
          <w:sz w:val="20"/>
          <w:lang w:val="pt-BR"/>
        </w:rPr>
        <w:t>s.l</w:t>
      </w:r>
      <w:proofErr w:type="spellEnd"/>
      <w:r w:rsidRPr="00790110">
        <w:rPr>
          <w:rFonts w:ascii="Arial" w:hAnsi="Arial" w:cs="Arial"/>
          <w:sz w:val="20"/>
          <w:lang w:val="pt-BR"/>
        </w:rPr>
        <w:t xml:space="preserve">.], v. 147, p.598-607, ago. 2017. Elsevier BV. </w:t>
      </w:r>
      <w:hyperlink r:id="rId12" w:history="1">
        <w:r w:rsidRPr="00790110">
          <w:rPr>
            <w:rFonts w:ascii="Arial" w:hAnsi="Arial" w:cs="Arial"/>
            <w:sz w:val="20"/>
            <w:lang w:val="pt-BR"/>
          </w:rPr>
          <w:t>http://dx.doi.org/10.1016/j.conbuildmat.2017.04.199</w:t>
        </w:r>
      </w:hyperlink>
      <w:r w:rsidRPr="00790110">
        <w:rPr>
          <w:rFonts w:ascii="Arial" w:hAnsi="Arial" w:cs="Arial"/>
          <w:sz w:val="20"/>
          <w:lang w:val="pt-BR"/>
        </w:rPr>
        <w:t>.</w:t>
      </w:r>
    </w:p>
    <w:p w14:paraId="55CE066C" w14:textId="5936916E" w:rsidR="00790110" w:rsidRDefault="00790110" w:rsidP="00790110">
      <w:pPr>
        <w:spacing w:before="120" w:after="120"/>
        <w:jc w:val="both"/>
        <w:rPr>
          <w:rFonts w:ascii="Arial" w:hAnsi="Arial" w:cs="Arial"/>
          <w:sz w:val="20"/>
          <w:lang w:val="pt-BR"/>
        </w:rPr>
      </w:pPr>
      <w:r w:rsidRPr="00790110">
        <w:rPr>
          <w:rFonts w:ascii="Arial" w:hAnsi="Arial" w:cs="Arial"/>
          <w:sz w:val="20"/>
          <w:vertAlign w:val="superscript"/>
          <w:lang w:val="pt-BR"/>
        </w:rPr>
        <w:t>8</w:t>
      </w:r>
      <w:r w:rsidRPr="00790110">
        <w:rPr>
          <w:rFonts w:ascii="Arial" w:hAnsi="Arial" w:cs="Arial"/>
          <w:sz w:val="20"/>
          <w:lang w:val="pt-BR"/>
        </w:rPr>
        <w:t>MENDES, Gabriela Azambuja. </w:t>
      </w:r>
      <w:r w:rsidRPr="00790110">
        <w:rPr>
          <w:rFonts w:ascii="Arial" w:hAnsi="Arial" w:cs="Arial"/>
          <w:b/>
          <w:bCs/>
          <w:sz w:val="20"/>
          <w:lang w:val="pt-BR"/>
        </w:rPr>
        <w:t>Dosagem de argamassa autonivelante com adição de resíduos do corte de mármores e graníticos (RCMG): análise das propriedades físicas e mecânicas</w:t>
      </w:r>
      <w:r w:rsidRPr="00790110">
        <w:rPr>
          <w:rFonts w:ascii="Arial" w:hAnsi="Arial" w:cs="Arial"/>
          <w:sz w:val="20"/>
          <w:lang w:val="pt-BR"/>
        </w:rPr>
        <w:t>. 2019. 128 f. Dissertação (Mestrado) - Curso de Engenharia Civil, Centro de Ciências Tecnológicas, Universidade do Estado de Santa Catarina, Joinville, 2019.</w:t>
      </w:r>
    </w:p>
    <w:p w14:paraId="6C2D1732" w14:textId="2FB0AC25" w:rsidR="00790110" w:rsidRDefault="00790110" w:rsidP="00790110">
      <w:pPr>
        <w:spacing w:before="120" w:after="120"/>
        <w:jc w:val="both"/>
        <w:rPr>
          <w:rFonts w:ascii="Arial" w:hAnsi="Arial" w:cs="Arial"/>
          <w:sz w:val="20"/>
          <w:lang w:val="pt-BR"/>
        </w:rPr>
      </w:pPr>
      <w:r w:rsidRPr="00790110">
        <w:rPr>
          <w:rFonts w:ascii="Arial" w:hAnsi="Arial" w:cs="Arial"/>
          <w:sz w:val="20"/>
          <w:vertAlign w:val="superscript"/>
          <w:lang w:val="pt-BR"/>
        </w:rPr>
        <w:t>9</w:t>
      </w:r>
      <w:r w:rsidRPr="00790110">
        <w:rPr>
          <w:rFonts w:ascii="Arial" w:hAnsi="Arial" w:cs="Arial"/>
          <w:sz w:val="20"/>
          <w:lang w:val="pt-BR"/>
        </w:rPr>
        <w:t xml:space="preserve">KABEER, </w:t>
      </w:r>
      <w:proofErr w:type="spellStart"/>
      <w:r w:rsidRPr="00790110">
        <w:rPr>
          <w:rFonts w:ascii="Arial" w:hAnsi="Arial" w:cs="Arial"/>
          <w:sz w:val="20"/>
          <w:lang w:val="pt-BR"/>
        </w:rPr>
        <w:t>K.i</w:t>
      </w:r>
      <w:proofErr w:type="spellEnd"/>
      <w:r w:rsidRPr="00790110">
        <w:rPr>
          <w:rFonts w:ascii="Arial" w:hAnsi="Arial" w:cs="Arial"/>
          <w:sz w:val="20"/>
          <w:lang w:val="pt-BR"/>
        </w:rPr>
        <w:t xml:space="preserve">. </w:t>
      </w:r>
      <w:proofErr w:type="spellStart"/>
      <w:r w:rsidRPr="00790110">
        <w:rPr>
          <w:rFonts w:ascii="Arial" w:hAnsi="Arial" w:cs="Arial"/>
          <w:sz w:val="20"/>
          <w:lang w:val="pt-BR"/>
        </w:rPr>
        <w:t>Syed</w:t>
      </w:r>
      <w:proofErr w:type="spellEnd"/>
      <w:r w:rsidRPr="00790110">
        <w:rPr>
          <w:rFonts w:ascii="Arial" w:hAnsi="Arial" w:cs="Arial"/>
          <w:sz w:val="20"/>
          <w:lang w:val="pt-BR"/>
        </w:rPr>
        <w:t xml:space="preserve"> Ahmed; VYAS, </w:t>
      </w:r>
      <w:proofErr w:type="spellStart"/>
      <w:r w:rsidRPr="00790110">
        <w:rPr>
          <w:rFonts w:ascii="Arial" w:hAnsi="Arial" w:cs="Arial"/>
          <w:sz w:val="20"/>
          <w:lang w:val="pt-BR"/>
        </w:rPr>
        <w:t>Ashok</w:t>
      </w:r>
      <w:proofErr w:type="spellEnd"/>
      <w:r w:rsidRPr="00790110">
        <w:rPr>
          <w:rFonts w:ascii="Arial" w:hAnsi="Arial" w:cs="Arial"/>
          <w:sz w:val="20"/>
          <w:lang w:val="pt-BR"/>
        </w:rPr>
        <w:t xml:space="preserve"> </w:t>
      </w:r>
      <w:proofErr w:type="spellStart"/>
      <w:r w:rsidRPr="00790110">
        <w:rPr>
          <w:rFonts w:ascii="Arial" w:hAnsi="Arial" w:cs="Arial"/>
          <w:sz w:val="20"/>
          <w:lang w:val="pt-BR"/>
        </w:rPr>
        <w:t>Kumar</w:t>
      </w:r>
      <w:proofErr w:type="spellEnd"/>
      <w:r w:rsidRPr="00790110">
        <w:rPr>
          <w:rFonts w:ascii="Arial" w:hAnsi="Arial" w:cs="Arial"/>
          <w:sz w:val="20"/>
          <w:lang w:val="pt-BR"/>
        </w:rPr>
        <w:t xml:space="preserve">. </w:t>
      </w:r>
      <w:proofErr w:type="spellStart"/>
      <w:r w:rsidRPr="00790110">
        <w:rPr>
          <w:rFonts w:ascii="Arial" w:hAnsi="Arial" w:cs="Arial"/>
          <w:sz w:val="20"/>
          <w:lang w:val="pt-BR"/>
        </w:rPr>
        <w:t>Utilization</w:t>
      </w:r>
      <w:proofErr w:type="spellEnd"/>
      <w:r w:rsidRPr="00790110">
        <w:rPr>
          <w:rFonts w:ascii="Arial" w:hAnsi="Arial" w:cs="Arial"/>
          <w:sz w:val="20"/>
          <w:lang w:val="pt-BR"/>
        </w:rPr>
        <w:t xml:space="preserve"> of marble </w:t>
      </w:r>
      <w:proofErr w:type="spellStart"/>
      <w:r w:rsidRPr="00790110">
        <w:rPr>
          <w:rFonts w:ascii="Arial" w:hAnsi="Arial" w:cs="Arial"/>
          <w:sz w:val="20"/>
          <w:lang w:val="pt-BR"/>
        </w:rPr>
        <w:t>powder</w:t>
      </w:r>
      <w:proofErr w:type="spellEnd"/>
      <w:r w:rsidRPr="00790110">
        <w:rPr>
          <w:rFonts w:ascii="Arial" w:hAnsi="Arial" w:cs="Arial"/>
          <w:sz w:val="20"/>
          <w:lang w:val="pt-BR"/>
        </w:rPr>
        <w:t xml:space="preserve"> as fine aggregate in mortar mixes</w:t>
      </w:r>
      <w:r w:rsidRPr="00790110">
        <w:rPr>
          <w:rFonts w:ascii="Arial" w:hAnsi="Arial" w:cs="Arial"/>
          <w:b/>
          <w:bCs/>
          <w:sz w:val="20"/>
          <w:lang w:val="pt-BR"/>
        </w:rPr>
        <w:t>. Construction And Building Materials</w:t>
      </w:r>
      <w:r w:rsidRPr="00790110">
        <w:rPr>
          <w:rFonts w:ascii="Arial" w:hAnsi="Arial" w:cs="Arial"/>
          <w:sz w:val="20"/>
          <w:lang w:val="pt-BR"/>
        </w:rPr>
        <w:t>, [</w:t>
      </w:r>
      <w:proofErr w:type="spellStart"/>
      <w:r w:rsidRPr="00790110">
        <w:rPr>
          <w:rFonts w:ascii="Arial" w:hAnsi="Arial" w:cs="Arial"/>
          <w:sz w:val="20"/>
          <w:lang w:val="pt-BR"/>
        </w:rPr>
        <w:t>s.l</w:t>
      </w:r>
      <w:proofErr w:type="spellEnd"/>
      <w:r w:rsidRPr="00790110">
        <w:rPr>
          <w:rFonts w:ascii="Arial" w:hAnsi="Arial" w:cs="Arial"/>
          <w:sz w:val="20"/>
          <w:lang w:val="pt-BR"/>
        </w:rPr>
        <w:t xml:space="preserve">.], v. 165, p.321-332, mar. 2018. Elsevier BV. </w:t>
      </w:r>
      <w:hyperlink r:id="rId13" w:history="1">
        <w:r w:rsidRPr="00790110">
          <w:rPr>
            <w:rFonts w:ascii="Arial" w:hAnsi="Arial" w:cs="Arial"/>
            <w:sz w:val="20"/>
            <w:lang w:val="pt-BR"/>
          </w:rPr>
          <w:t>http://dx.doi.org/10.1016/j.conbuildmat.2018.01.061</w:t>
        </w:r>
      </w:hyperlink>
      <w:r w:rsidRPr="00790110">
        <w:rPr>
          <w:rFonts w:ascii="Arial" w:hAnsi="Arial" w:cs="Arial"/>
          <w:sz w:val="20"/>
          <w:lang w:val="pt-BR"/>
        </w:rPr>
        <w:t>.</w:t>
      </w:r>
    </w:p>
    <w:p w14:paraId="27C8CB54" w14:textId="61C2E4B3" w:rsidR="00324E41" w:rsidRPr="00324E41" w:rsidRDefault="00324E41" w:rsidP="00790110">
      <w:pPr>
        <w:spacing w:before="120" w:after="120"/>
        <w:jc w:val="both"/>
        <w:rPr>
          <w:rFonts w:ascii="Arial" w:hAnsi="Arial" w:cs="Arial"/>
          <w:color w:val="000000" w:themeColor="text1"/>
          <w:sz w:val="20"/>
          <w:lang w:val="pt-BR"/>
        </w:rPr>
      </w:pPr>
      <w:bookmarkStart w:id="4" w:name="_Hlk39162803"/>
      <w:r w:rsidRPr="00324E41">
        <w:rPr>
          <w:rFonts w:ascii="Arial" w:hAnsi="Arial" w:cs="Arial"/>
          <w:sz w:val="20"/>
          <w:vertAlign w:val="superscript"/>
          <w:lang w:val="pt-BR"/>
        </w:rPr>
        <w:t>10</w:t>
      </w:r>
      <w:r w:rsidRPr="00324E41">
        <w:rPr>
          <w:rFonts w:ascii="Arial" w:hAnsi="Arial" w:cs="Arial"/>
          <w:sz w:val="20"/>
          <w:lang w:val="pt-BR"/>
        </w:rPr>
        <w:t>SADEK, Dina.; EL-ATTAR, Mohamed.; ALI, Haitham. Reusing of marble and granite powders in self-compacting concrete for sustainable development. </w:t>
      </w:r>
      <w:r w:rsidRPr="00324E41">
        <w:rPr>
          <w:rFonts w:ascii="Arial" w:hAnsi="Arial" w:cs="Arial"/>
          <w:b/>
          <w:bCs/>
          <w:sz w:val="20"/>
          <w:lang w:val="pt-BR"/>
        </w:rPr>
        <w:t xml:space="preserve">Journal </w:t>
      </w:r>
      <w:proofErr w:type="gramStart"/>
      <w:r w:rsidRPr="00324E41">
        <w:rPr>
          <w:rFonts w:ascii="Arial" w:hAnsi="Arial" w:cs="Arial"/>
          <w:b/>
          <w:bCs/>
          <w:sz w:val="20"/>
          <w:lang w:val="pt-BR"/>
        </w:rPr>
        <w:t>Of</w:t>
      </w:r>
      <w:proofErr w:type="gramEnd"/>
      <w:r w:rsidRPr="00324E41">
        <w:rPr>
          <w:rFonts w:ascii="Arial" w:hAnsi="Arial" w:cs="Arial"/>
          <w:b/>
          <w:bCs/>
          <w:sz w:val="20"/>
          <w:lang w:val="pt-BR"/>
        </w:rPr>
        <w:t xml:space="preserve"> Cleaner Production</w:t>
      </w:r>
      <w:r w:rsidRPr="00324E41">
        <w:rPr>
          <w:rFonts w:ascii="Arial" w:hAnsi="Arial" w:cs="Arial"/>
          <w:sz w:val="20"/>
          <w:lang w:val="pt-BR"/>
        </w:rPr>
        <w:t>, [</w:t>
      </w:r>
      <w:proofErr w:type="spellStart"/>
      <w:r w:rsidRPr="00324E41">
        <w:rPr>
          <w:rFonts w:ascii="Arial" w:hAnsi="Arial" w:cs="Arial"/>
          <w:sz w:val="20"/>
          <w:lang w:val="pt-BR"/>
        </w:rPr>
        <w:t>s.l.</w:t>
      </w:r>
      <w:proofErr w:type="spellEnd"/>
      <w:r w:rsidRPr="00324E41">
        <w:rPr>
          <w:rFonts w:ascii="Arial" w:hAnsi="Arial" w:cs="Arial"/>
          <w:sz w:val="20"/>
          <w:lang w:val="pt-BR"/>
        </w:rPr>
        <w:t xml:space="preserve">], v. 121, p.19-32, </w:t>
      </w:r>
      <w:proofErr w:type="spellStart"/>
      <w:r w:rsidRPr="00324E41">
        <w:rPr>
          <w:rFonts w:ascii="Arial" w:hAnsi="Arial" w:cs="Arial"/>
          <w:sz w:val="20"/>
          <w:lang w:val="pt-BR"/>
        </w:rPr>
        <w:t>maio</w:t>
      </w:r>
      <w:proofErr w:type="spellEnd"/>
      <w:r w:rsidRPr="00324E41">
        <w:rPr>
          <w:rFonts w:ascii="Arial" w:hAnsi="Arial" w:cs="Arial"/>
          <w:sz w:val="20"/>
          <w:lang w:val="pt-BR"/>
        </w:rPr>
        <w:t xml:space="preserve"> 2016. Elsevier BV. </w:t>
      </w:r>
      <w:hyperlink r:id="rId14" w:history="1">
        <w:r w:rsidRPr="00324E41">
          <w:rPr>
            <w:rStyle w:val="Hyperlink"/>
            <w:rFonts w:ascii="Arial" w:hAnsi="Arial" w:cs="Arial"/>
            <w:color w:val="000000" w:themeColor="text1"/>
            <w:sz w:val="20"/>
            <w:u w:val="none"/>
            <w:lang w:val="pt-BR"/>
          </w:rPr>
          <w:t>http://dx.doi.org/10.1016/j.jclepro.2016.02.044</w:t>
        </w:r>
      </w:hyperlink>
      <w:r w:rsidRPr="00324E41">
        <w:rPr>
          <w:rFonts w:ascii="Arial" w:hAnsi="Arial" w:cs="Arial"/>
          <w:color w:val="000000" w:themeColor="text1"/>
          <w:sz w:val="20"/>
          <w:lang w:val="pt-BR"/>
        </w:rPr>
        <w:t>.</w:t>
      </w:r>
      <w:bookmarkEnd w:id="4"/>
    </w:p>
    <w:p w14:paraId="4E538C22" w14:textId="7B48994D" w:rsidR="00324E41" w:rsidRDefault="00324E41" w:rsidP="00790110">
      <w:pPr>
        <w:spacing w:before="120" w:after="120"/>
        <w:jc w:val="both"/>
        <w:rPr>
          <w:rFonts w:ascii="Arial" w:hAnsi="Arial" w:cs="Arial"/>
          <w:sz w:val="20"/>
          <w:lang w:val="pt-BR"/>
        </w:rPr>
      </w:pPr>
      <w:r w:rsidRPr="00324E41">
        <w:rPr>
          <w:rFonts w:ascii="Arial" w:hAnsi="Arial" w:cs="Arial"/>
          <w:sz w:val="20"/>
          <w:vertAlign w:val="superscript"/>
          <w:lang w:val="pt-BR"/>
        </w:rPr>
        <w:t>11</w:t>
      </w:r>
      <w:r w:rsidRPr="00324E41">
        <w:rPr>
          <w:rFonts w:ascii="Arial" w:hAnsi="Arial" w:cs="Arial"/>
          <w:sz w:val="20"/>
          <w:lang w:val="pt-BR"/>
        </w:rPr>
        <w:t xml:space="preserve">ASSOCIAÇÃO BRASILEIRA DE NORMAS TÉCNICAS. NBR 16541: Argamassa para </w:t>
      </w:r>
      <w:proofErr w:type="spellStart"/>
      <w:r w:rsidRPr="00324E41">
        <w:rPr>
          <w:rFonts w:ascii="Arial" w:hAnsi="Arial" w:cs="Arial"/>
          <w:sz w:val="20"/>
          <w:lang w:val="pt-BR"/>
        </w:rPr>
        <w:t>assentamento</w:t>
      </w:r>
      <w:proofErr w:type="spellEnd"/>
      <w:r w:rsidRPr="00324E41">
        <w:rPr>
          <w:rFonts w:ascii="Arial" w:hAnsi="Arial" w:cs="Arial"/>
          <w:sz w:val="20"/>
          <w:lang w:val="pt-BR"/>
        </w:rPr>
        <w:t xml:space="preserve"> e </w:t>
      </w:r>
      <w:proofErr w:type="spellStart"/>
      <w:r w:rsidRPr="00324E41">
        <w:rPr>
          <w:rFonts w:ascii="Arial" w:hAnsi="Arial" w:cs="Arial"/>
          <w:sz w:val="20"/>
          <w:lang w:val="pt-BR"/>
        </w:rPr>
        <w:t>revestimento</w:t>
      </w:r>
      <w:proofErr w:type="spellEnd"/>
      <w:r w:rsidRPr="00324E41">
        <w:rPr>
          <w:rFonts w:ascii="Arial" w:hAnsi="Arial" w:cs="Arial"/>
          <w:sz w:val="20"/>
          <w:lang w:val="pt-BR"/>
        </w:rPr>
        <w:t xml:space="preserve"> de </w:t>
      </w:r>
      <w:proofErr w:type="spellStart"/>
      <w:r w:rsidRPr="00324E41">
        <w:rPr>
          <w:rFonts w:ascii="Arial" w:hAnsi="Arial" w:cs="Arial"/>
          <w:sz w:val="20"/>
          <w:lang w:val="pt-BR"/>
        </w:rPr>
        <w:t>paredes</w:t>
      </w:r>
      <w:proofErr w:type="spellEnd"/>
      <w:r w:rsidRPr="00324E41">
        <w:rPr>
          <w:rFonts w:ascii="Arial" w:hAnsi="Arial" w:cs="Arial"/>
          <w:sz w:val="20"/>
          <w:lang w:val="pt-BR"/>
        </w:rPr>
        <w:t xml:space="preserve"> e </w:t>
      </w:r>
      <w:proofErr w:type="spellStart"/>
      <w:r w:rsidRPr="00324E41">
        <w:rPr>
          <w:rFonts w:ascii="Arial" w:hAnsi="Arial" w:cs="Arial"/>
          <w:sz w:val="20"/>
          <w:lang w:val="pt-BR"/>
        </w:rPr>
        <w:t>tetos</w:t>
      </w:r>
      <w:proofErr w:type="spellEnd"/>
      <w:r w:rsidRPr="00324E41">
        <w:rPr>
          <w:rFonts w:ascii="Arial" w:hAnsi="Arial" w:cs="Arial"/>
          <w:sz w:val="20"/>
          <w:lang w:val="pt-BR"/>
        </w:rPr>
        <w:t xml:space="preserve"> - </w:t>
      </w:r>
      <w:proofErr w:type="spellStart"/>
      <w:r w:rsidRPr="00324E41">
        <w:rPr>
          <w:rFonts w:ascii="Arial" w:hAnsi="Arial" w:cs="Arial"/>
          <w:sz w:val="20"/>
          <w:lang w:val="pt-BR"/>
        </w:rPr>
        <w:t>Preparo</w:t>
      </w:r>
      <w:proofErr w:type="spellEnd"/>
      <w:r w:rsidRPr="00324E41">
        <w:rPr>
          <w:rFonts w:ascii="Arial" w:hAnsi="Arial" w:cs="Arial"/>
          <w:sz w:val="20"/>
          <w:lang w:val="pt-BR"/>
        </w:rPr>
        <w:t xml:space="preserve"> da </w:t>
      </w:r>
      <w:proofErr w:type="spellStart"/>
      <w:r w:rsidRPr="00324E41">
        <w:rPr>
          <w:rFonts w:ascii="Arial" w:hAnsi="Arial" w:cs="Arial"/>
          <w:sz w:val="20"/>
          <w:lang w:val="pt-BR"/>
        </w:rPr>
        <w:t>mistura</w:t>
      </w:r>
      <w:proofErr w:type="spellEnd"/>
      <w:r w:rsidRPr="00324E41">
        <w:rPr>
          <w:rFonts w:ascii="Arial" w:hAnsi="Arial" w:cs="Arial"/>
          <w:sz w:val="20"/>
          <w:lang w:val="pt-BR"/>
        </w:rPr>
        <w:t xml:space="preserve"> para a </w:t>
      </w:r>
      <w:proofErr w:type="spellStart"/>
      <w:r w:rsidRPr="00324E41">
        <w:rPr>
          <w:rFonts w:ascii="Arial" w:hAnsi="Arial" w:cs="Arial"/>
          <w:sz w:val="20"/>
          <w:lang w:val="pt-BR"/>
        </w:rPr>
        <w:t>realização</w:t>
      </w:r>
      <w:proofErr w:type="spellEnd"/>
      <w:r w:rsidRPr="00324E41">
        <w:rPr>
          <w:rFonts w:ascii="Arial" w:hAnsi="Arial" w:cs="Arial"/>
          <w:sz w:val="20"/>
          <w:lang w:val="pt-BR"/>
        </w:rPr>
        <w:t xml:space="preserve"> de </w:t>
      </w:r>
      <w:proofErr w:type="spellStart"/>
      <w:r w:rsidRPr="00324E41">
        <w:rPr>
          <w:rFonts w:ascii="Arial" w:hAnsi="Arial" w:cs="Arial"/>
          <w:sz w:val="20"/>
          <w:lang w:val="pt-BR"/>
        </w:rPr>
        <w:t>ensaios</w:t>
      </w:r>
      <w:proofErr w:type="spellEnd"/>
      <w:r w:rsidRPr="00324E41">
        <w:rPr>
          <w:rFonts w:ascii="Arial" w:hAnsi="Arial" w:cs="Arial"/>
          <w:sz w:val="20"/>
          <w:lang w:val="pt-BR"/>
        </w:rPr>
        <w:t>. 1 ed. Rio de Janeiro: ABNT, 2016d. 2 p</w:t>
      </w:r>
      <w:r w:rsidRPr="00324E41">
        <w:rPr>
          <w:rFonts w:ascii="Arial" w:hAnsi="Arial" w:cs="Arial"/>
          <w:sz w:val="20"/>
          <w:lang w:val="pt-BR"/>
        </w:rPr>
        <w:t>.</w:t>
      </w:r>
    </w:p>
    <w:p w14:paraId="249F8563" w14:textId="01365F47" w:rsidR="00324E41" w:rsidRDefault="00324E41" w:rsidP="00324E41">
      <w:pPr>
        <w:spacing w:before="120" w:after="120"/>
        <w:jc w:val="both"/>
        <w:rPr>
          <w:rFonts w:ascii="Arial" w:hAnsi="Arial" w:cs="Arial"/>
          <w:sz w:val="20"/>
          <w:lang w:val="pt-BR"/>
        </w:rPr>
      </w:pPr>
      <w:r w:rsidRPr="00D25E1D">
        <w:rPr>
          <w:rFonts w:ascii="Arial" w:hAnsi="Arial" w:cs="Arial"/>
          <w:sz w:val="20"/>
          <w:vertAlign w:val="superscript"/>
          <w:lang w:val="pt-BR"/>
        </w:rPr>
        <w:t>12</w:t>
      </w:r>
      <w:r w:rsidRPr="00324E41">
        <w:rPr>
          <w:rFonts w:ascii="Arial" w:hAnsi="Arial" w:cs="Arial"/>
          <w:sz w:val="20"/>
          <w:lang w:val="pt-BR"/>
        </w:rPr>
        <w:t xml:space="preserve">KABEER, </w:t>
      </w:r>
      <w:proofErr w:type="spellStart"/>
      <w:r w:rsidRPr="00324E41">
        <w:rPr>
          <w:rFonts w:ascii="Arial" w:hAnsi="Arial" w:cs="Arial"/>
          <w:sz w:val="20"/>
          <w:lang w:val="pt-BR"/>
        </w:rPr>
        <w:t>K.i</w:t>
      </w:r>
      <w:proofErr w:type="spellEnd"/>
      <w:r w:rsidRPr="00324E41">
        <w:rPr>
          <w:rFonts w:ascii="Arial" w:hAnsi="Arial" w:cs="Arial"/>
          <w:sz w:val="20"/>
          <w:lang w:val="pt-BR"/>
        </w:rPr>
        <w:t>. Syed Ahmed; VYAS, Ashok Kumar. Utilization of marble powder as fine aggregate in mortar mixes. </w:t>
      </w:r>
      <w:r w:rsidRPr="00D25E1D">
        <w:rPr>
          <w:rFonts w:ascii="Arial" w:hAnsi="Arial" w:cs="Arial"/>
          <w:b/>
          <w:bCs/>
          <w:sz w:val="20"/>
          <w:lang w:val="pt-BR"/>
        </w:rPr>
        <w:t>Construction And Building Materials</w:t>
      </w:r>
      <w:r w:rsidRPr="00324E41">
        <w:rPr>
          <w:rFonts w:ascii="Arial" w:hAnsi="Arial" w:cs="Arial"/>
          <w:sz w:val="20"/>
          <w:lang w:val="pt-BR"/>
        </w:rPr>
        <w:t>, [</w:t>
      </w:r>
      <w:proofErr w:type="spellStart"/>
      <w:r w:rsidRPr="00324E41">
        <w:rPr>
          <w:rFonts w:ascii="Arial" w:hAnsi="Arial" w:cs="Arial"/>
          <w:sz w:val="20"/>
          <w:lang w:val="pt-BR"/>
        </w:rPr>
        <w:t>s.l.</w:t>
      </w:r>
      <w:proofErr w:type="spellEnd"/>
      <w:r w:rsidRPr="00324E41">
        <w:rPr>
          <w:rFonts w:ascii="Arial" w:hAnsi="Arial" w:cs="Arial"/>
          <w:sz w:val="20"/>
          <w:lang w:val="pt-BR"/>
        </w:rPr>
        <w:t xml:space="preserve">], v. 165, p.321-332, mar. 2018. Elsevier BV. </w:t>
      </w:r>
      <w:hyperlink r:id="rId15" w:history="1">
        <w:r w:rsidRPr="00324E41">
          <w:rPr>
            <w:rFonts w:ascii="Arial" w:hAnsi="Arial" w:cs="Arial"/>
            <w:sz w:val="20"/>
            <w:lang w:val="pt-BR"/>
          </w:rPr>
          <w:t>http://dx.doi.org/10.1016/j.conbuildmat.2018.01.061</w:t>
        </w:r>
      </w:hyperlink>
      <w:r w:rsidRPr="00324E41">
        <w:rPr>
          <w:rFonts w:ascii="Arial" w:hAnsi="Arial" w:cs="Arial"/>
          <w:sz w:val="20"/>
          <w:lang w:val="pt-BR"/>
        </w:rPr>
        <w:t>.</w:t>
      </w:r>
    </w:p>
    <w:p w14:paraId="2B2E271E" w14:textId="66522CA7" w:rsidR="00324E41" w:rsidRPr="00324E41" w:rsidRDefault="00D25E1D" w:rsidP="00790110">
      <w:pPr>
        <w:spacing w:before="120" w:after="120"/>
        <w:jc w:val="both"/>
        <w:rPr>
          <w:rFonts w:ascii="Arial" w:hAnsi="Arial" w:cs="Arial"/>
          <w:sz w:val="20"/>
          <w:lang w:val="pt-BR"/>
        </w:rPr>
      </w:pPr>
      <w:bookmarkStart w:id="5" w:name="_Hlk39163096"/>
      <w:r w:rsidRPr="00D25E1D">
        <w:rPr>
          <w:rFonts w:ascii="Arial" w:hAnsi="Arial" w:cs="Arial"/>
          <w:sz w:val="20"/>
          <w:vertAlign w:val="superscript"/>
          <w:lang w:val="pt-BR"/>
        </w:rPr>
        <w:t>13</w:t>
      </w:r>
      <w:r w:rsidRPr="00D25E1D">
        <w:rPr>
          <w:rFonts w:ascii="Arial" w:hAnsi="Arial" w:cs="Arial"/>
          <w:sz w:val="20"/>
          <w:lang w:val="pt-BR"/>
        </w:rPr>
        <w:t xml:space="preserve">BUYUKSAGIS, Ismail </w:t>
      </w:r>
      <w:proofErr w:type="spellStart"/>
      <w:r w:rsidRPr="00D25E1D">
        <w:rPr>
          <w:rFonts w:ascii="Arial" w:hAnsi="Arial" w:cs="Arial"/>
          <w:sz w:val="20"/>
          <w:lang w:val="pt-BR"/>
        </w:rPr>
        <w:t>Sedat</w:t>
      </w:r>
      <w:proofErr w:type="spellEnd"/>
      <w:r w:rsidRPr="00D25E1D">
        <w:rPr>
          <w:rFonts w:ascii="Arial" w:hAnsi="Arial" w:cs="Arial"/>
          <w:sz w:val="20"/>
          <w:lang w:val="pt-BR"/>
        </w:rPr>
        <w:t xml:space="preserve">; UYGUNOGLU, Tayfun; TATAR, </w:t>
      </w:r>
      <w:proofErr w:type="spellStart"/>
      <w:r w:rsidRPr="00D25E1D">
        <w:rPr>
          <w:rFonts w:ascii="Arial" w:hAnsi="Arial" w:cs="Arial"/>
          <w:sz w:val="20"/>
          <w:lang w:val="pt-BR"/>
        </w:rPr>
        <w:t>Ertunc</w:t>
      </w:r>
      <w:proofErr w:type="spellEnd"/>
      <w:r w:rsidRPr="00D25E1D">
        <w:rPr>
          <w:rFonts w:ascii="Arial" w:hAnsi="Arial" w:cs="Arial"/>
          <w:sz w:val="20"/>
          <w:lang w:val="pt-BR"/>
        </w:rPr>
        <w:t>. Investigation on the usage of waste marble powder in cement-based adhesive mortar. </w:t>
      </w:r>
      <w:r w:rsidRPr="00D25E1D">
        <w:rPr>
          <w:rFonts w:ascii="Arial" w:hAnsi="Arial" w:cs="Arial"/>
          <w:b/>
          <w:bCs/>
          <w:sz w:val="20"/>
          <w:lang w:val="pt-BR"/>
        </w:rPr>
        <w:t>Construction And Building Materials</w:t>
      </w:r>
      <w:r w:rsidRPr="00D25E1D">
        <w:rPr>
          <w:rFonts w:ascii="Arial" w:hAnsi="Arial" w:cs="Arial"/>
          <w:sz w:val="20"/>
          <w:lang w:val="pt-BR"/>
        </w:rPr>
        <w:t>, [</w:t>
      </w:r>
      <w:proofErr w:type="spellStart"/>
      <w:r w:rsidRPr="00D25E1D">
        <w:rPr>
          <w:rFonts w:ascii="Arial" w:hAnsi="Arial" w:cs="Arial"/>
          <w:sz w:val="20"/>
          <w:lang w:val="pt-BR"/>
        </w:rPr>
        <w:t>s.l.</w:t>
      </w:r>
      <w:proofErr w:type="spellEnd"/>
      <w:r w:rsidRPr="00D25E1D">
        <w:rPr>
          <w:rFonts w:ascii="Arial" w:hAnsi="Arial" w:cs="Arial"/>
          <w:sz w:val="20"/>
          <w:lang w:val="pt-BR"/>
        </w:rPr>
        <w:t xml:space="preserve">], v. 154, p.734-742, </w:t>
      </w:r>
      <w:proofErr w:type="spellStart"/>
      <w:r w:rsidRPr="00D25E1D">
        <w:rPr>
          <w:rFonts w:ascii="Arial" w:hAnsi="Arial" w:cs="Arial"/>
          <w:sz w:val="20"/>
          <w:lang w:val="pt-BR"/>
        </w:rPr>
        <w:t>nov.</w:t>
      </w:r>
      <w:proofErr w:type="spellEnd"/>
      <w:r w:rsidRPr="00D25E1D">
        <w:rPr>
          <w:rFonts w:ascii="Arial" w:hAnsi="Arial" w:cs="Arial"/>
          <w:sz w:val="20"/>
          <w:lang w:val="pt-BR"/>
        </w:rPr>
        <w:t xml:space="preserve"> 2017. Elsevier BV. http://dx.doi.org/10.1016/j.conbuildmat.2017.08.014.</w:t>
      </w:r>
      <w:bookmarkEnd w:id="5"/>
    </w:p>
    <w:p w14:paraId="0562CB0E" w14:textId="6DE68497" w:rsidR="002078B1" w:rsidRPr="00330650" w:rsidRDefault="00790110" w:rsidP="00963249">
      <w:pPr>
        <w:spacing w:before="120" w:after="120"/>
        <w:jc w:val="both"/>
        <w:rPr>
          <w:rFonts w:ascii="Arial" w:hAnsi="Arial" w:cs="Arial"/>
          <w:sz w:val="20"/>
          <w:lang w:val="pt-BR"/>
        </w:rPr>
      </w:pPr>
      <w:bookmarkStart w:id="6" w:name="_Hlk36134783"/>
      <w:r w:rsidRPr="00790110">
        <w:rPr>
          <w:rFonts w:ascii="Arial" w:hAnsi="Arial" w:cs="Arial"/>
          <w:sz w:val="20"/>
          <w:vertAlign w:val="superscript"/>
          <w:lang w:val="pt-BR"/>
        </w:rPr>
        <w:t>1</w:t>
      </w:r>
      <w:r w:rsidR="00352439">
        <w:rPr>
          <w:rFonts w:ascii="Arial" w:hAnsi="Arial" w:cs="Arial"/>
          <w:sz w:val="20"/>
          <w:vertAlign w:val="superscript"/>
          <w:lang w:val="pt-BR"/>
        </w:rPr>
        <w:t>4</w:t>
      </w:r>
      <w:r w:rsidRPr="00790110">
        <w:rPr>
          <w:rFonts w:ascii="Arial" w:hAnsi="Arial" w:cs="Arial"/>
          <w:sz w:val="20"/>
          <w:lang w:val="pt-BR"/>
        </w:rPr>
        <w:t xml:space="preserve">MARTINS, </w:t>
      </w:r>
      <w:proofErr w:type="spellStart"/>
      <w:r w:rsidRPr="00790110">
        <w:rPr>
          <w:rFonts w:ascii="Arial" w:hAnsi="Arial" w:cs="Arial"/>
          <w:sz w:val="20"/>
          <w:lang w:val="pt-BR"/>
        </w:rPr>
        <w:t>Eliziane</w:t>
      </w:r>
      <w:proofErr w:type="spellEnd"/>
      <w:r w:rsidRPr="00790110">
        <w:rPr>
          <w:rFonts w:ascii="Arial" w:hAnsi="Arial" w:cs="Arial"/>
          <w:sz w:val="20"/>
          <w:lang w:val="pt-BR"/>
        </w:rPr>
        <w:t xml:space="preserve"> </w:t>
      </w:r>
      <w:proofErr w:type="spellStart"/>
      <w:r w:rsidRPr="00790110">
        <w:rPr>
          <w:rFonts w:ascii="Arial" w:hAnsi="Arial" w:cs="Arial"/>
          <w:sz w:val="20"/>
          <w:lang w:val="pt-BR"/>
        </w:rPr>
        <w:t>Jubanski</w:t>
      </w:r>
      <w:proofErr w:type="spellEnd"/>
      <w:r w:rsidRPr="00790110">
        <w:rPr>
          <w:rFonts w:ascii="Arial" w:hAnsi="Arial" w:cs="Arial"/>
          <w:sz w:val="20"/>
          <w:lang w:val="pt-BR"/>
        </w:rPr>
        <w:t>. </w:t>
      </w:r>
      <w:r w:rsidRPr="00790110">
        <w:rPr>
          <w:rFonts w:ascii="Arial" w:hAnsi="Arial" w:cs="Arial"/>
          <w:b/>
          <w:bCs/>
          <w:sz w:val="20"/>
          <w:lang w:val="pt-BR"/>
        </w:rPr>
        <w:t>Procedimento para dosagem de pastas para argamassa auto-nivelante</w:t>
      </w:r>
      <w:r w:rsidRPr="00790110">
        <w:rPr>
          <w:rFonts w:ascii="Arial" w:hAnsi="Arial" w:cs="Arial"/>
          <w:sz w:val="20"/>
          <w:lang w:val="pt-BR"/>
        </w:rPr>
        <w:t>.2009. 140 f. Dissertação (Mestrado) - Curso de Engenharia Civil, Universidade Federal do Paraná, Curitiba, 2009.</w:t>
      </w:r>
      <w:bookmarkEnd w:id="6"/>
    </w:p>
    <w:sectPr w:rsidR="002078B1" w:rsidRPr="00330650" w:rsidSect="00A719D0">
      <w:headerReference w:type="default" r:id="rId16"/>
      <w:pgSz w:w="12240" w:h="15840"/>
      <w:pgMar w:top="1701" w:right="1134" w:bottom="1134" w:left="1134" w:header="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C69F01" w14:textId="77777777" w:rsidR="00AB7608" w:rsidRDefault="00AB7608" w:rsidP="004913DB">
      <w:pPr>
        <w:spacing w:after="0" w:line="240" w:lineRule="auto"/>
      </w:pPr>
      <w:r>
        <w:separator/>
      </w:r>
    </w:p>
  </w:endnote>
  <w:endnote w:type="continuationSeparator" w:id="0">
    <w:p w14:paraId="78CF3DD6" w14:textId="77777777" w:rsidR="00AB7608" w:rsidRDefault="00AB7608" w:rsidP="00491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E471BB" w14:textId="77777777" w:rsidR="00AB7608" w:rsidRDefault="00AB7608" w:rsidP="004913DB">
      <w:pPr>
        <w:spacing w:after="0" w:line="240" w:lineRule="auto"/>
      </w:pPr>
      <w:r>
        <w:separator/>
      </w:r>
    </w:p>
  </w:footnote>
  <w:footnote w:type="continuationSeparator" w:id="0">
    <w:p w14:paraId="60878451" w14:textId="77777777" w:rsidR="00AB7608" w:rsidRDefault="00AB7608" w:rsidP="004913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E0A41" w14:textId="77777777" w:rsidR="004913DB" w:rsidRPr="004913DB" w:rsidRDefault="004913DB" w:rsidP="00A719D0">
    <w:pPr>
      <w:pStyle w:val="Cabealho"/>
      <w:tabs>
        <w:tab w:val="clear" w:pos="4419"/>
        <w:tab w:val="clear" w:pos="8838"/>
        <w:tab w:val="left" w:pos="1512"/>
      </w:tabs>
      <w:jc w:val="center"/>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B0083E"/>
    <w:multiLevelType w:val="hybridMultilevel"/>
    <w:tmpl w:val="DFD8F414"/>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 w15:restartNumberingAfterBreak="0">
    <w:nsid w:val="42E80956"/>
    <w:multiLevelType w:val="hybridMultilevel"/>
    <w:tmpl w:val="8AD6C4B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13D"/>
    <w:rsid w:val="0000025E"/>
    <w:rsid w:val="000003A1"/>
    <w:rsid w:val="00000802"/>
    <w:rsid w:val="00000B5D"/>
    <w:rsid w:val="000026CD"/>
    <w:rsid w:val="00004DAD"/>
    <w:rsid w:val="00004E83"/>
    <w:rsid w:val="00006647"/>
    <w:rsid w:val="000066D1"/>
    <w:rsid w:val="00011B64"/>
    <w:rsid w:val="00011BAC"/>
    <w:rsid w:val="00012446"/>
    <w:rsid w:val="00012CFF"/>
    <w:rsid w:val="00012D82"/>
    <w:rsid w:val="00013AD3"/>
    <w:rsid w:val="00013FCC"/>
    <w:rsid w:val="000146DD"/>
    <w:rsid w:val="000166C9"/>
    <w:rsid w:val="00016935"/>
    <w:rsid w:val="00017565"/>
    <w:rsid w:val="000178EF"/>
    <w:rsid w:val="00020BA1"/>
    <w:rsid w:val="00021399"/>
    <w:rsid w:val="000213B9"/>
    <w:rsid w:val="0002227B"/>
    <w:rsid w:val="000226AA"/>
    <w:rsid w:val="000226B2"/>
    <w:rsid w:val="00022986"/>
    <w:rsid w:val="00023941"/>
    <w:rsid w:val="000245CF"/>
    <w:rsid w:val="000246C8"/>
    <w:rsid w:val="00024B03"/>
    <w:rsid w:val="00025E40"/>
    <w:rsid w:val="00026D2C"/>
    <w:rsid w:val="00027EA6"/>
    <w:rsid w:val="0003030D"/>
    <w:rsid w:val="00030EA1"/>
    <w:rsid w:val="00031342"/>
    <w:rsid w:val="00031798"/>
    <w:rsid w:val="00031B36"/>
    <w:rsid w:val="00032BD0"/>
    <w:rsid w:val="00034046"/>
    <w:rsid w:val="0003514E"/>
    <w:rsid w:val="000363B4"/>
    <w:rsid w:val="00036657"/>
    <w:rsid w:val="00036BD3"/>
    <w:rsid w:val="00036DE8"/>
    <w:rsid w:val="0003706B"/>
    <w:rsid w:val="00037F40"/>
    <w:rsid w:val="000400C2"/>
    <w:rsid w:val="00042CB5"/>
    <w:rsid w:val="000437FD"/>
    <w:rsid w:val="000449BC"/>
    <w:rsid w:val="00046BB4"/>
    <w:rsid w:val="00046F1A"/>
    <w:rsid w:val="0004721B"/>
    <w:rsid w:val="000507BC"/>
    <w:rsid w:val="000513FF"/>
    <w:rsid w:val="00052DE7"/>
    <w:rsid w:val="00053EFE"/>
    <w:rsid w:val="0005406F"/>
    <w:rsid w:val="000577F4"/>
    <w:rsid w:val="00057875"/>
    <w:rsid w:val="000615C6"/>
    <w:rsid w:val="00061830"/>
    <w:rsid w:val="0006252E"/>
    <w:rsid w:val="000626A5"/>
    <w:rsid w:val="00062EEE"/>
    <w:rsid w:val="00063BB2"/>
    <w:rsid w:val="00063DB5"/>
    <w:rsid w:val="0006466B"/>
    <w:rsid w:val="0006487D"/>
    <w:rsid w:val="00064D3A"/>
    <w:rsid w:val="00065345"/>
    <w:rsid w:val="00066F98"/>
    <w:rsid w:val="00067522"/>
    <w:rsid w:val="00067E78"/>
    <w:rsid w:val="000703AA"/>
    <w:rsid w:val="00072D7F"/>
    <w:rsid w:val="00074108"/>
    <w:rsid w:val="0007418D"/>
    <w:rsid w:val="000747B5"/>
    <w:rsid w:val="00074951"/>
    <w:rsid w:val="00074EBA"/>
    <w:rsid w:val="00076A7E"/>
    <w:rsid w:val="0007768C"/>
    <w:rsid w:val="0008048D"/>
    <w:rsid w:val="00084BFA"/>
    <w:rsid w:val="00085197"/>
    <w:rsid w:val="000859C3"/>
    <w:rsid w:val="00085CEF"/>
    <w:rsid w:val="00085EB5"/>
    <w:rsid w:val="0008774B"/>
    <w:rsid w:val="00091360"/>
    <w:rsid w:val="0009140F"/>
    <w:rsid w:val="00092686"/>
    <w:rsid w:val="00094434"/>
    <w:rsid w:val="00095A6D"/>
    <w:rsid w:val="00095F6D"/>
    <w:rsid w:val="00095FA4"/>
    <w:rsid w:val="00096018"/>
    <w:rsid w:val="0009676C"/>
    <w:rsid w:val="000976C4"/>
    <w:rsid w:val="00097873"/>
    <w:rsid w:val="00097C29"/>
    <w:rsid w:val="000A18F2"/>
    <w:rsid w:val="000A1A80"/>
    <w:rsid w:val="000A2C8B"/>
    <w:rsid w:val="000A4352"/>
    <w:rsid w:val="000A69CF"/>
    <w:rsid w:val="000A6F36"/>
    <w:rsid w:val="000A78B9"/>
    <w:rsid w:val="000B02C3"/>
    <w:rsid w:val="000B0C87"/>
    <w:rsid w:val="000B10B1"/>
    <w:rsid w:val="000B122D"/>
    <w:rsid w:val="000B228F"/>
    <w:rsid w:val="000B2677"/>
    <w:rsid w:val="000B2991"/>
    <w:rsid w:val="000B2A36"/>
    <w:rsid w:val="000B3692"/>
    <w:rsid w:val="000B3CEE"/>
    <w:rsid w:val="000B406B"/>
    <w:rsid w:val="000B4149"/>
    <w:rsid w:val="000B44BB"/>
    <w:rsid w:val="000B5C0B"/>
    <w:rsid w:val="000B7E1E"/>
    <w:rsid w:val="000C19BB"/>
    <w:rsid w:val="000C1EF3"/>
    <w:rsid w:val="000C2319"/>
    <w:rsid w:val="000C3190"/>
    <w:rsid w:val="000C3D6A"/>
    <w:rsid w:val="000C41F4"/>
    <w:rsid w:val="000C540B"/>
    <w:rsid w:val="000C5618"/>
    <w:rsid w:val="000C56BA"/>
    <w:rsid w:val="000C7410"/>
    <w:rsid w:val="000C797C"/>
    <w:rsid w:val="000C7B39"/>
    <w:rsid w:val="000D011E"/>
    <w:rsid w:val="000D020E"/>
    <w:rsid w:val="000D0DD7"/>
    <w:rsid w:val="000D180E"/>
    <w:rsid w:val="000D1E7D"/>
    <w:rsid w:val="000D2BBF"/>
    <w:rsid w:val="000D2CEA"/>
    <w:rsid w:val="000D2FC3"/>
    <w:rsid w:val="000D3EB6"/>
    <w:rsid w:val="000D41E1"/>
    <w:rsid w:val="000D5349"/>
    <w:rsid w:val="000D6185"/>
    <w:rsid w:val="000E07D1"/>
    <w:rsid w:val="000E0E0F"/>
    <w:rsid w:val="000E23F1"/>
    <w:rsid w:val="000E43C2"/>
    <w:rsid w:val="000E6390"/>
    <w:rsid w:val="000E6D04"/>
    <w:rsid w:val="000E7EF3"/>
    <w:rsid w:val="000F04F9"/>
    <w:rsid w:val="000F1316"/>
    <w:rsid w:val="000F16A0"/>
    <w:rsid w:val="000F329F"/>
    <w:rsid w:val="000F61AE"/>
    <w:rsid w:val="000F623D"/>
    <w:rsid w:val="000F691B"/>
    <w:rsid w:val="000F6C1A"/>
    <w:rsid w:val="000F6EFA"/>
    <w:rsid w:val="000F7608"/>
    <w:rsid w:val="00100E0C"/>
    <w:rsid w:val="00100F02"/>
    <w:rsid w:val="001047E9"/>
    <w:rsid w:val="00104899"/>
    <w:rsid w:val="00106381"/>
    <w:rsid w:val="00106707"/>
    <w:rsid w:val="00107609"/>
    <w:rsid w:val="00110390"/>
    <w:rsid w:val="00110D20"/>
    <w:rsid w:val="001110D2"/>
    <w:rsid w:val="001119E3"/>
    <w:rsid w:val="00111A3C"/>
    <w:rsid w:val="0011288B"/>
    <w:rsid w:val="001128D4"/>
    <w:rsid w:val="00112CAF"/>
    <w:rsid w:val="00112E4D"/>
    <w:rsid w:val="00114B87"/>
    <w:rsid w:val="00114F7C"/>
    <w:rsid w:val="00115037"/>
    <w:rsid w:val="0011546A"/>
    <w:rsid w:val="001161C6"/>
    <w:rsid w:val="00117444"/>
    <w:rsid w:val="0012053D"/>
    <w:rsid w:val="0012177B"/>
    <w:rsid w:val="00122CBB"/>
    <w:rsid w:val="00124C28"/>
    <w:rsid w:val="00130CDB"/>
    <w:rsid w:val="001310F7"/>
    <w:rsid w:val="00131236"/>
    <w:rsid w:val="00131CF7"/>
    <w:rsid w:val="00132EDD"/>
    <w:rsid w:val="00133A30"/>
    <w:rsid w:val="00133A9D"/>
    <w:rsid w:val="00133E64"/>
    <w:rsid w:val="001347CB"/>
    <w:rsid w:val="00134B38"/>
    <w:rsid w:val="00136F1F"/>
    <w:rsid w:val="001371CA"/>
    <w:rsid w:val="00137603"/>
    <w:rsid w:val="0014016F"/>
    <w:rsid w:val="001420A0"/>
    <w:rsid w:val="001429BE"/>
    <w:rsid w:val="00144DBA"/>
    <w:rsid w:val="001456A6"/>
    <w:rsid w:val="00145A94"/>
    <w:rsid w:val="00146015"/>
    <w:rsid w:val="00146A8F"/>
    <w:rsid w:val="00147BA9"/>
    <w:rsid w:val="001507B0"/>
    <w:rsid w:val="001508E4"/>
    <w:rsid w:val="00153446"/>
    <w:rsid w:val="001542CE"/>
    <w:rsid w:val="00154C1A"/>
    <w:rsid w:val="0015732E"/>
    <w:rsid w:val="00160A9D"/>
    <w:rsid w:val="00160B12"/>
    <w:rsid w:val="001618E4"/>
    <w:rsid w:val="00161BC0"/>
    <w:rsid w:val="00161BDC"/>
    <w:rsid w:val="00161EF8"/>
    <w:rsid w:val="00162222"/>
    <w:rsid w:val="0016234F"/>
    <w:rsid w:val="001642EC"/>
    <w:rsid w:val="00164B75"/>
    <w:rsid w:val="001653A2"/>
    <w:rsid w:val="00165BBE"/>
    <w:rsid w:val="00165DBE"/>
    <w:rsid w:val="00165FD9"/>
    <w:rsid w:val="001660C4"/>
    <w:rsid w:val="001663D8"/>
    <w:rsid w:val="001669FE"/>
    <w:rsid w:val="00166C65"/>
    <w:rsid w:val="001677C9"/>
    <w:rsid w:val="0016799E"/>
    <w:rsid w:val="00167B70"/>
    <w:rsid w:val="00171FE5"/>
    <w:rsid w:val="001722E5"/>
    <w:rsid w:val="00173160"/>
    <w:rsid w:val="00173EF8"/>
    <w:rsid w:val="001741C1"/>
    <w:rsid w:val="0017446B"/>
    <w:rsid w:val="0017464D"/>
    <w:rsid w:val="001750C1"/>
    <w:rsid w:val="00177457"/>
    <w:rsid w:val="001776CF"/>
    <w:rsid w:val="00180EF4"/>
    <w:rsid w:val="00182732"/>
    <w:rsid w:val="0018379E"/>
    <w:rsid w:val="00183C85"/>
    <w:rsid w:val="00183EFA"/>
    <w:rsid w:val="001843CB"/>
    <w:rsid w:val="0018473C"/>
    <w:rsid w:val="00184900"/>
    <w:rsid w:val="0018496E"/>
    <w:rsid w:val="00184CCD"/>
    <w:rsid w:val="00184EA1"/>
    <w:rsid w:val="001860E0"/>
    <w:rsid w:val="00191B4E"/>
    <w:rsid w:val="00192704"/>
    <w:rsid w:val="00194C35"/>
    <w:rsid w:val="001953E6"/>
    <w:rsid w:val="0019617C"/>
    <w:rsid w:val="00196B38"/>
    <w:rsid w:val="00196B61"/>
    <w:rsid w:val="00196D1A"/>
    <w:rsid w:val="001971DE"/>
    <w:rsid w:val="0019720B"/>
    <w:rsid w:val="00197210"/>
    <w:rsid w:val="00197E87"/>
    <w:rsid w:val="001A2037"/>
    <w:rsid w:val="001A27DE"/>
    <w:rsid w:val="001A2D82"/>
    <w:rsid w:val="001A2F9F"/>
    <w:rsid w:val="001A3AE5"/>
    <w:rsid w:val="001A50E6"/>
    <w:rsid w:val="001A70A6"/>
    <w:rsid w:val="001A7227"/>
    <w:rsid w:val="001A76A7"/>
    <w:rsid w:val="001B04C2"/>
    <w:rsid w:val="001B0755"/>
    <w:rsid w:val="001B0D71"/>
    <w:rsid w:val="001B317D"/>
    <w:rsid w:val="001B467A"/>
    <w:rsid w:val="001B4FED"/>
    <w:rsid w:val="001B5379"/>
    <w:rsid w:val="001B5FC8"/>
    <w:rsid w:val="001B66F2"/>
    <w:rsid w:val="001B72CD"/>
    <w:rsid w:val="001B7A4E"/>
    <w:rsid w:val="001B7C7A"/>
    <w:rsid w:val="001B7F34"/>
    <w:rsid w:val="001C06D5"/>
    <w:rsid w:val="001C120E"/>
    <w:rsid w:val="001C2AC3"/>
    <w:rsid w:val="001C4318"/>
    <w:rsid w:val="001C4872"/>
    <w:rsid w:val="001C508B"/>
    <w:rsid w:val="001C5159"/>
    <w:rsid w:val="001C62DA"/>
    <w:rsid w:val="001C7091"/>
    <w:rsid w:val="001D0C50"/>
    <w:rsid w:val="001D2912"/>
    <w:rsid w:val="001D3DDA"/>
    <w:rsid w:val="001D6473"/>
    <w:rsid w:val="001D6994"/>
    <w:rsid w:val="001D7275"/>
    <w:rsid w:val="001D7411"/>
    <w:rsid w:val="001D75CA"/>
    <w:rsid w:val="001E07D9"/>
    <w:rsid w:val="001E1F8E"/>
    <w:rsid w:val="001E25C1"/>
    <w:rsid w:val="001E274C"/>
    <w:rsid w:val="001E2EDA"/>
    <w:rsid w:val="001E2F97"/>
    <w:rsid w:val="001E38F7"/>
    <w:rsid w:val="001E39A6"/>
    <w:rsid w:val="001E5DB8"/>
    <w:rsid w:val="001E6231"/>
    <w:rsid w:val="001E6A24"/>
    <w:rsid w:val="001E7E25"/>
    <w:rsid w:val="001F0006"/>
    <w:rsid w:val="001F0160"/>
    <w:rsid w:val="001F06E9"/>
    <w:rsid w:val="001F346E"/>
    <w:rsid w:val="001F3F51"/>
    <w:rsid w:val="001F52F4"/>
    <w:rsid w:val="001F7A4A"/>
    <w:rsid w:val="00200055"/>
    <w:rsid w:val="00200B59"/>
    <w:rsid w:val="00201351"/>
    <w:rsid w:val="002032B0"/>
    <w:rsid w:val="00204894"/>
    <w:rsid w:val="00204E98"/>
    <w:rsid w:val="002078B1"/>
    <w:rsid w:val="00210406"/>
    <w:rsid w:val="00213073"/>
    <w:rsid w:val="00215C68"/>
    <w:rsid w:val="00220BD8"/>
    <w:rsid w:val="002228CD"/>
    <w:rsid w:val="00222C4D"/>
    <w:rsid w:val="00222F14"/>
    <w:rsid w:val="0022569E"/>
    <w:rsid w:val="00225C40"/>
    <w:rsid w:val="00226415"/>
    <w:rsid w:val="00227375"/>
    <w:rsid w:val="00227457"/>
    <w:rsid w:val="002313EF"/>
    <w:rsid w:val="0023165F"/>
    <w:rsid w:val="00231959"/>
    <w:rsid w:val="00231B9D"/>
    <w:rsid w:val="00231DBE"/>
    <w:rsid w:val="00233489"/>
    <w:rsid w:val="002335BE"/>
    <w:rsid w:val="00233E61"/>
    <w:rsid w:val="0023438B"/>
    <w:rsid w:val="002357E0"/>
    <w:rsid w:val="00235881"/>
    <w:rsid w:val="00236339"/>
    <w:rsid w:val="00236622"/>
    <w:rsid w:val="00236F38"/>
    <w:rsid w:val="0024080E"/>
    <w:rsid w:val="00240E01"/>
    <w:rsid w:val="002425A4"/>
    <w:rsid w:val="00243251"/>
    <w:rsid w:val="002439DB"/>
    <w:rsid w:val="00243C3F"/>
    <w:rsid w:val="00243E58"/>
    <w:rsid w:val="00244D34"/>
    <w:rsid w:val="002475A2"/>
    <w:rsid w:val="00247DB2"/>
    <w:rsid w:val="002502FF"/>
    <w:rsid w:val="002504B7"/>
    <w:rsid w:val="00250FD3"/>
    <w:rsid w:val="00251016"/>
    <w:rsid w:val="002511BA"/>
    <w:rsid w:val="00251D3E"/>
    <w:rsid w:val="00252581"/>
    <w:rsid w:val="00252D82"/>
    <w:rsid w:val="00253EA0"/>
    <w:rsid w:val="002546F7"/>
    <w:rsid w:val="00254B97"/>
    <w:rsid w:val="00256820"/>
    <w:rsid w:val="00257FDB"/>
    <w:rsid w:val="00260487"/>
    <w:rsid w:val="00261F71"/>
    <w:rsid w:val="00264968"/>
    <w:rsid w:val="00264FD3"/>
    <w:rsid w:val="00265140"/>
    <w:rsid w:val="00265147"/>
    <w:rsid w:val="00265B56"/>
    <w:rsid w:val="00265DA9"/>
    <w:rsid w:val="0026746C"/>
    <w:rsid w:val="00267EF5"/>
    <w:rsid w:val="002700F4"/>
    <w:rsid w:val="00270D1B"/>
    <w:rsid w:val="00270E2D"/>
    <w:rsid w:val="0027425E"/>
    <w:rsid w:val="002759DA"/>
    <w:rsid w:val="00280FE4"/>
    <w:rsid w:val="002810ED"/>
    <w:rsid w:val="0028256E"/>
    <w:rsid w:val="00284375"/>
    <w:rsid w:val="0028544F"/>
    <w:rsid w:val="00285476"/>
    <w:rsid w:val="00285B9D"/>
    <w:rsid w:val="00286E6C"/>
    <w:rsid w:val="0029077F"/>
    <w:rsid w:val="00291702"/>
    <w:rsid w:val="002939BA"/>
    <w:rsid w:val="002941C4"/>
    <w:rsid w:val="0029458D"/>
    <w:rsid w:val="00294A52"/>
    <w:rsid w:val="00295277"/>
    <w:rsid w:val="002957D0"/>
    <w:rsid w:val="00295817"/>
    <w:rsid w:val="00295A5A"/>
    <w:rsid w:val="002965F6"/>
    <w:rsid w:val="00297F58"/>
    <w:rsid w:val="002A0146"/>
    <w:rsid w:val="002A0575"/>
    <w:rsid w:val="002A3F72"/>
    <w:rsid w:val="002A424E"/>
    <w:rsid w:val="002A4C4B"/>
    <w:rsid w:val="002A69DE"/>
    <w:rsid w:val="002A6B9C"/>
    <w:rsid w:val="002B08AB"/>
    <w:rsid w:val="002B157F"/>
    <w:rsid w:val="002B1596"/>
    <w:rsid w:val="002B2135"/>
    <w:rsid w:val="002B2A2B"/>
    <w:rsid w:val="002B2C37"/>
    <w:rsid w:val="002B2CE8"/>
    <w:rsid w:val="002B33F4"/>
    <w:rsid w:val="002B3601"/>
    <w:rsid w:val="002B3C29"/>
    <w:rsid w:val="002B3C6D"/>
    <w:rsid w:val="002B411B"/>
    <w:rsid w:val="002B5827"/>
    <w:rsid w:val="002B5BE5"/>
    <w:rsid w:val="002B646E"/>
    <w:rsid w:val="002B6B96"/>
    <w:rsid w:val="002B7491"/>
    <w:rsid w:val="002B7DCA"/>
    <w:rsid w:val="002C0818"/>
    <w:rsid w:val="002C18C3"/>
    <w:rsid w:val="002C1C11"/>
    <w:rsid w:val="002C23D7"/>
    <w:rsid w:val="002C292E"/>
    <w:rsid w:val="002C30FA"/>
    <w:rsid w:val="002C32F6"/>
    <w:rsid w:val="002C68C2"/>
    <w:rsid w:val="002C6A79"/>
    <w:rsid w:val="002D0023"/>
    <w:rsid w:val="002D16F8"/>
    <w:rsid w:val="002D207D"/>
    <w:rsid w:val="002D218D"/>
    <w:rsid w:val="002D2C3C"/>
    <w:rsid w:val="002D4783"/>
    <w:rsid w:val="002D5E99"/>
    <w:rsid w:val="002D6489"/>
    <w:rsid w:val="002D660E"/>
    <w:rsid w:val="002D7160"/>
    <w:rsid w:val="002E1872"/>
    <w:rsid w:val="002E2B77"/>
    <w:rsid w:val="002E3492"/>
    <w:rsid w:val="002E3B07"/>
    <w:rsid w:val="002E3E7D"/>
    <w:rsid w:val="002E4063"/>
    <w:rsid w:val="002E4C51"/>
    <w:rsid w:val="002E4FB5"/>
    <w:rsid w:val="002E54F0"/>
    <w:rsid w:val="002E7830"/>
    <w:rsid w:val="002E7B64"/>
    <w:rsid w:val="002F0A69"/>
    <w:rsid w:val="002F1D5A"/>
    <w:rsid w:val="002F274A"/>
    <w:rsid w:val="002F29C8"/>
    <w:rsid w:val="002F4583"/>
    <w:rsid w:val="002F4CEB"/>
    <w:rsid w:val="002F4FD9"/>
    <w:rsid w:val="002F5CBF"/>
    <w:rsid w:val="002F67AD"/>
    <w:rsid w:val="003000C6"/>
    <w:rsid w:val="0030220D"/>
    <w:rsid w:val="003025E0"/>
    <w:rsid w:val="003026D2"/>
    <w:rsid w:val="00302EBE"/>
    <w:rsid w:val="00306387"/>
    <w:rsid w:val="00307451"/>
    <w:rsid w:val="00307775"/>
    <w:rsid w:val="003077CD"/>
    <w:rsid w:val="00311219"/>
    <w:rsid w:val="003145A5"/>
    <w:rsid w:val="00314B07"/>
    <w:rsid w:val="00316AE9"/>
    <w:rsid w:val="003174FC"/>
    <w:rsid w:val="00320122"/>
    <w:rsid w:val="003206CF"/>
    <w:rsid w:val="00320845"/>
    <w:rsid w:val="00320C86"/>
    <w:rsid w:val="003216D5"/>
    <w:rsid w:val="003221D4"/>
    <w:rsid w:val="00323558"/>
    <w:rsid w:val="003242C7"/>
    <w:rsid w:val="00324793"/>
    <w:rsid w:val="00324E41"/>
    <w:rsid w:val="00324FAC"/>
    <w:rsid w:val="0032532B"/>
    <w:rsid w:val="0032636D"/>
    <w:rsid w:val="003272DA"/>
    <w:rsid w:val="003277B6"/>
    <w:rsid w:val="00330036"/>
    <w:rsid w:val="00330650"/>
    <w:rsid w:val="0033076E"/>
    <w:rsid w:val="0033093A"/>
    <w:rsid w:val="0033145A"/>
    <w:rsid w:val="00331EC1"/>
    <w:rsid w:val="003321A5"/>
    <w:rsid w:val="003340E1"/>
    <w:rsid w:val="00334841"/>
    <w:rsid w:val="00336262"/>
    <w:rsid w:val="00336E51"/>
    <w:rsid w:val="00337A0A"/>
    <w:rsid w:val="00337E1A"/>
    <w:rsid w:val="003405A9"/>
    <w:rsid w:val="0034125D"/>
    <w:rsid w:val="00341E44"/>
    <w:rsid w:val="003433F8"/>
    <w:rsid w:val="00343AA7"/>
    <w:rsid w:val="00343B6A"/>
    <w:rsid w:val="00343CAA"/>
    <w:rsid w:val="00344162"/>
    <w:rsid w:val="003447CF"/>
    <w:rsid w:val="0034682C"/>
    <w:rsid w:val="00346DA4"/>
    <w:rsid w:val="00350984"/>
    <w:rsid w:val="00350D76"/>
    <w:rsid w:val="00352068"/>
    <w:rsid w:val="00352184"/>
    <w:rsid w:val="00352439"/>
    <w:rsid w:val="0035281E"/>
    <w:rsid w:val="00352DBD"/>
    <w:rsid w:val="0035393B"/>
    <w:rsid w:val="00354E96"/>
    <w:rsid w:val="00356557"/>
    <w:rsid w:val="003566BC"/>
    <w:rsid w:val="00357888"/>
    <w:rsid w:val="00357E9E"/>
    <w:rsid w:val="00360390"/>
    <w:rsid w:val="003607DA"/>
    <w:rsid w:val="00361ED4"/>
    <w:rsid w:val="00362E45"/>
    <w:rsid w:val="00363046"/>
    <w:rsid w:val="00363464"/>
    <w:rsid w:val="003656BB"/>
    <w:rsid w:val="00365A35"/>
    <w:rsid w:val="003661E2"/>
    <w:rsid w:val="00367DD9"/>
    <w:rsid w:val="00370110"/>
    <w:rsid w:val="00371CF1"/>
    <w:rsid w:val="00371DE3"/>
    <w:rsid w:val="00373247"/>
    <w:rsid w:val="00374DEF"/>
    <w:rsid w:val="00374F67"/>
    <w:rsid w:val="003751B6"/>
    <w:rsid w:val="003759BC"/>
    <w:rsid w:val="00376356"/>
    <w:rsid w:val="00376DEE"/>
    <w:rsid w:val="00381EA6"/>
    <w:rsid w:val="003833EB"/>
    <w:rsid w:val="003835BD"/>
    <w:rsid w:val="003845CB"/>
    <w:rsid w:val="00384CC9"/>
    <w:rsid w:val="00384FA1"/>
    <w:rsid w:val="003870C3"/>
    <w:rsid w:val="00387354"/>
    <w:rsid w:val="00387355"/>
    <w:rsid w:val="00387445"/>
    <w:rsid w:val="00387F57"/>
    <w:rsid w:val="00391436"/>
    <w:rsid w:val="0039274C"/>
    <w:rsid w:val="003933E4"/>
    <w:rsid w:val="00393666"/>
    <w:rsid w:val="00393FF7"/>
    <w:rsid w:val="00394474"/>
    <w:rsid w:val="003956C0"/>
    <w:rsid w:val="00395AF9"/>
    <w:rsid w:val="00395DBC"/>
    <w:rsid w:val="00397079"/>
    <w:rsid w:val="003A0CD5"/>
    <w:rsid w:val="003A2632"/>
    <w:rsid w:val="003A3562"/>
    <w:rsid w:val="003A4ABD"/>
    <w:rsid w:val="003A4CCA"/>
    <w:rsid w:val="003A548F"/>
    <w:rsid w:val="003A55DE"/>
    <w:rsid w:val="003A5E03"/>
    <w:rsid w:val="003A6BF1"/>
    <w:rsid w:val="003A70F9"/>
    <w:rsid w:val="003A71A4"/>
    <w:rsid w:val="003A74F7"/>
    <w:rsid w:val="003B0DF9"/>
    <w:rsid w:val="003B4A41"/>
    <w:rsid w:val="003B4A77"/>
    <w:rsid w:val="003B4EE8"/>
    <w:rsid w:val="003B5AC5"/>
    <w:rsid w:val="003B5C89"/>
    <w:rsid w:val="003B643D"/>
    <w:rsid w:val="003B706C"/>
    <w:rsid w:val="003B71E1"/>
    <w:rsid w:val="003B74D2"/>
    <w:rsid w:val="003B7997"/>
    <w:rsid w:val="003C07FA"/>
    <w:rsid w:val="003C1157"/>
    <w:rsid w:val="003C16BC"/>
    <w:rsid w:val="003C22B8"/>
    <w:rsid w:val="003C3755"/>
    <w:rsid w:val="003C38EB"/>
    <w:rsid w:val="003C4316"/>
    <w:rsid w:val="003C4ABC"/>
    <w:rsid w:val="003C4C03"/>
    <w:rsid w:val="003C657C"/>
    <w:rsid w:val="003C750C"/>
    <w:rsid w:val="003C7DAC"/>
    <w:rsid w:val="003D09AD"/>
    <w:rsid w:val="003D1BCD"/>
    <w:rsid w:val="003D210D"/>
    <w:rsid w:val="003D22B1"/>
    <w:rsid w:val="003D253E"/>
    <w:rsid w:val="003D27D2"/>
    <w:rsid w:val="003D38B5"/>
    <w:rsid w:val="003D4682"/>
    <w:rsid w:val="003D4B10"/>
    <w:rsid w:val="003D5738"/>
    <w:rsid w:val="003D6504"/>
    <w:rsid w:val="003D6A88"/>
    <w:rsid w:val="003D7574"/>
    <w:rsid w:val="003E0BCE"/>
    <w:rsid w:val="003E2852"/>
    <w:rsid w:val="003E2FC0"/>
    <w:rsid w:val="003E40E3"/>
    <w:rsid w:val="003E5168"/>
    <w:rsid w:val="003E64E1"/>
    <w:rsid w:val="003E651F"/>
    <w:rsid w:val="003F2030"/>
    <w:rsid w:val="003F23A7"/>
    <w:rsid w:val="003F242D"/>
    <w:rsid w:val="003F24B0"/>
    <w:rsid w:val="003F2912"/>
    <w:rsid w:val="003F3528"/>
    <w:rsid w:val="003F3DE0"/>
    <w:rsid w:val="003F55AB"/>
    <w:rsid w:val="003F59C1"/>
    <w:rsid w:val="003F5BFF"/>
    <w:rsid w:val="003F5F6A"/>
    <w:rsid w:val="003F7D93"/>
    <w:rsid w:val="0040025C"/>
    <w:rsid w:val="004002ED"/>
    <w:rsid w:val="00402305"/>
    <w:rsid w:val="00402C86"/>
    <w:rsid w:val="00402EE8"/>
    <w:rsid w:val="00405C6D"/>
    <w:rsid w:val="0040798C"/>
    <w:rsid w:val="00407DDC"/>
    <w:rsid w:val="00410180"/>
    <w:rsid w:val="004108E2"/>
    <w:rsid w:val="00412078"/>
    <w:rsid w:val="00412223"/>
    <w:rsid w:val="004128FF"/>
    <w:rsid w:val="00413561"/>
    <w:rsid w:val="00413578"/>
    <w:rsid w:val="0041501D"/>
    <w:rsid w:val="0041531A"/>
    <w:rsid w:val="0041658A"/>
    <w:rsid w:val="00417367"/>
    <w:rsid w:val="00420060"/>
    <w:rsid w:val="00420435"/>
    <w:rsid w:val="004221AB"/>
    <w:rsid w:val="00422C3D"/>
    <w:rsid w:val="00422F18"/>
    <w:rsid w:val="00425C75"/>
    <w:rsid w:val="004275FF"/>
    <w:rsid w:val="00427C51"/>
    <w:rsid w:val="00427C56"/>
    <w:rsid w:val="004302CA"/>
    <w:rsid w:val="004305AA"/>
    <w:rsid w:val="004316BB"/>
    <w:rsid w:val="004336E7"/>
    <w:rsid w:val="004339D4"/>
    <w:rsid w:val="004347DF"/>
    <w:rsid w:val="00435463"/>
    <w:rsid w:val="00435643"/>
    <w:rsid w:val="004363F4"/>
    <w:rsid w:val="004364B8"/>
    <w:rsid w:val="00440766"/>
    <w:rsid w:val="004408C2"/>
    <w:rsid w:val="004413AD"/>
    <w:rsid w:val="00441530"/>
    <w:rsid w:val="00441545"/>
    <w:rsid w:val="0044231D"/>
    <w:rsid w:val="00442781"/>
    <w:rsid w:val="00444C13"/>
    <w:rsid w:val="004453E6"/>
    <w:rsid w:val="00445C69"/>
    <w:rsid w:val="00446A83"/>
    <w:rsid w:val="00447395"/>
    <w:rsid w:val="00447417"/>
    <w:rsid w:val="004506CC"/>
    <w:rsid w:val="004507CA"/>
    <w:rsid w:val="00450B47"/>
    <w:rsid w:val="00451154"/>
    <w:rsid w:val="00451201"/>
    <w:rsid w:val="00451711"/>
    <w:rsid w:val="00451D6D"/>
    <w:rsid w:val="00451DDF"/>
    <w:rsid w:val="00452DF9"/>
    <w:rsid w:val="00453E71"/>
    <w:rsid w:val="00457479"/>
    <w:rsid w:val="0045762C"/>
    <w:rsid w:val="0045762F"/>
    <w:rsid w:val="00457F31"/>
    <w:rsid w:val="0046005C"/>
    <w:rsid w:val="0046169C"/>
    <w:rsid w:val="0046441B"/>
    <w:rsid w:val="00465474"/>
    <w:rsid w:val="0046571A"/>
    <w:rsid w:val="00466DBC"/>
    <w:rsid w:val="00466F8B"/>
    <w:rsid w:val="004672FE"/>
    <w:rsid w:val="0047014D"/>
    <w:rsid w:val="00470C69"/>
    <w:rsid w:val="00471422"/>
    <w:rsid w:val="004715B4"/>
    <w:rsid w:val="00471788"/>
    <w:rsid w:val="00471A02"/>
    <w:rsid w:val="00473168"/>
    <w:rsid w:val="004737BA"/>
    <w:rsid w:val="00474203"/>
    <w:rsid w:val="00474B49"/>
    <w:rsid w:val="00474FF9"/>
    <w:rsid w:val="00475CE8"/>
    <w:rsid w:val="00476217"/>
    <w:rsid w:val="004776B2"/>
    <w:rsid w:val="0048069E"/>
    <w:rsid w:val="00480D15"/>
    <w:rsid w:val="0048140B"/>
    <w:rsid w:val="00483ADE"/>
    <w:rsid w:val="00483FAE"/>
    <w:rsid w:val="0048478D"/>
    <w:rsid w:val="00485514"/>
    <w:rsid w:val="00485B91"/>
    <w:rsid w:val="004862E5"/>
    <w:rsid w:val="004865A8"/>
    <w:rsid w:val="00486B8B"/>
    <w:rsid w:val="0048768A"/>
    <w:rsid w:val="00487CDC"/>
    <w:rsid w:val="004913DB"/>
    <w:rsid w:val="00492574"/>
    <w:rsid w:val="00492CAB"/>
    <w:rsid w:val="00493FF8"/>
    <w:rsid w:val="004940E0"/>
    <w:rsid w:val="004957C9"/>
    <w:rsid w:val="00495A87"/>
    <w:rsid w:val="00496A52"/>
    <w:rsid w:val="004971C1"/>
    <w:rsid w:val="00497870"/>
    <w:rsid w:val="004A0356"/>
    <w:rsid w:val="004A0784"/>
    <w:rsid w:val="004A1FBA"/>
    <w:rsid w:val="004A3612"/>
    <w:rsid w:val="004A3F97"/>
    <w:rsid w:val="004A4835"/>
    <w:rsid w:val="004A4CA0"/>
    <w:rsid w:val="004A53A9"/>
    <w:rsid w:val="004A542F"/>
    <w:rsid w:val="004A5781"/>
    <w:rsid w:val="004A5861"/>
    <w:rsid w:val="004A5901"/>
    <w:rsid w:val="004A59D6"/>
    <w:rsid w:val="004A5BCB"/>
    <w:rsid w:val="004A65B8"/>
    <w:rsid w:val="004A7921"/>
    <w:rsid w:val="004B08A8"/>
    <w:rsid w:val="004B0AA9"/>
    <w:rsid w:val="004B2A06"/>
    <w:rsid w:val="004B3607"/>
    <w:rsid w:val="004B422D"/>
    <w:rsid w:val="004B44FA"/>
    <w:rsid w:val="004B47DC"/>
    <w:rsid w:val="004B4B09"/>
    <w:rsid w:val="004C027E"/>
    <w:rsid w:val="004C05B8"/>
    <w:rsid w:val="004C0F74"/>
    <w:rsid w:val="004C18FA"/>
    <w:rsid w:val="004C1A40"/>
    <w:rsid w:val="004C2304"/>
    <w:rsid w:val="004C2F7C"/>
    <w:rsid w:val="004C3D2E"/>
    <w:rsid w:val="004C404C"/>
    <w:rsid w:val="004C4592"/>
    <w:rsid w:val="004C4BE4"/>
    <w:rsid w:val="004C65CC"/>
    <w:rsid w:val="004C6B57"/>
    <w:rsid w:val="004D0707"/>
    <w:rsid w:val="004D0AEE"/>
    <w:rsid w:val="004D19F8"/>
    <w:rsid w:val="004D32E5"/>
    <w:rsid w:val="004D41CD"/>
    <w:rsid w:val="004D741A"/>
    <w:rsid w:val="004D78B0"/>
    <w:rsid w:val="004E068F"/>
    <w:rsid w:val="004E0B2E"/>
    <w:rsid w:val="004E0E88"/>
    <w:rsid w:val="004E17F0"/>
    <w:rsid w:val="004E1A3D"/>
    <w:rsid w:val="004E2241"/>
    <w:rsid w:val="004E275E"/>
    <w:rsid w:val="004E433C"/>
    <w:rsid w:val="004E4E34"/>
    <w:rsid w:val="004E54EE"/>
    <w:rsid w:val="004E5EFF"/>
    <w:rsid w:val="004E6888"/>
    <w:rsid w:val="004E7555"/>
    <w:rsid w:val="004F0562"/>
    <w:rsid w:val="004F2317"/>
    <w:rsid w:val="004F3CDF"/>
    <w:rsid w:val="004F58E2"/>
    <w:rsid w:val="004F5A85"/>
    <w:rsid w:val="004F65D7"/>
    <w:rsid w:val="004F6AFE"/>
    <w:rsid w:val="004F6FBA"/>
    <w:rsid w:val="0050069E"/>
    <w:rsid w:val="00501B24"/>
    <w:rsid w:val="00501CB1"/>
    <w:rsid w:val="00502784"/>
    <w:rsid w:val="00503AC7"/>
    <w:rsid w:val="00503D6F"/>
    <w:rsid w:val="005040BA"/>
    <w:rsid w:val="00505305"/>
    <w:rsid w:val="00505523"/>
    <w:rsid w:val="005064A7"/>
    <w:rsid w:val="00507929"/>
    <w:rsid w:val="00507D68"/>
    <w:rsid w:val="00507F31"/>
    <w:rsid w:val="00510229"/>
    <w:rsid w:val="0051037F"/>
    <w:rsid w:val="005117D5"/>
    <w:rsid w:val="00511DD2"/>
    <w:rsid w:val="00511F2B"/>
    <w:rsid w:val="0051364F"/>
    <w:rsid w:val="00513F58"/>
    <w:rsid w:val="005151F9"/>
    <w:rsid w:val="00515241"/>
    <w:rsid w:val="0051600D"/>
    <w:rsid w:val="00517559"/>
    <w:rsid w:val="00521463"/>
    <w:rsid w:val="005227FE"/>
    <w:rsid w:val="00523BDF"/>
    <w:rsid w:val="00523E54"/>
    <w:rsid w:val="00524309"/>
    <w:rsid w:val="0052499C"/>
    <w:rsid w:val="00525115"/>
    <w:rsid w:val="00525216"/>
    <w:rsid w:val="00525721"/>
    <w:rsid w:val="00526E05"/>
    <w:rsid w:val="00526FDC"/>
    <w:rsid w:val="0052711B"/>
    <w:rsid w:val="00527601"/>
    <w:rsid w:val="005305DC"/>
    <w:rsid w:val="00530F30"/>
    <w:rsid w:val="00531000"/>
    <w:rsid w:val="00531124"/>
    <w:rsid w:val="00532FA3"/>
    <w:rsid w:val="005339E1"/>
    <w:rsid w:val="0053404C"/>
    <w:rsid w:val="0053445A"/>
    <w:rsid w:val="00534795"/>
    <w:rsid w:val="0053510F"/>
    <w:rsid w:val="005355BF"/>
    <w:rsid w:val="0053580B"/>
    <w:rsid w:val="0053711F"/>
    <w:rsid w:val="0053762C"/>
    <w:rsid w:val="005409FF"/>
    <w:rsid w:val="00541422"/>
    <w:rsid w:val="005419B8"/>
    <w:rsid w:val="00541D66"/>
    <w:rsid w:val="00541E8C"/>
    <w:rsid w:val="005423D6"/>
    <w:rsid w:val="00542AC0"/>
    <w:rsid w:val="005436D3"/>
    <w:rsid w:val="00544FA6"/>
    <w:rsid w:val="00545F8C"/>
    <w:rsid w:val="0054729C"/>
    <w:rsid w:val="00550EF5"/>
    <w:rsid w:val="00550F48"/>
    <w:rsid w:val="0055138C"/>
    <w:rsid w:val="00553107"/>
    <w:rsid w:val="00553B6E"/>
    <w:rsid w:val="00554714"/>
    <w:rsid w:val="00554F5F"/>
    <w:rsid w:val="0055719B"/>
    <w:rsid w:val="00557A7C"/>
    <w:rsid w:val="00557D68"/>
    <w:rsid w:val="00557E98"/>
    <w:rsid w:val="00560B63"/>
    <w:rsid w:val="00561AF8"/>
    <w:rsid w:val="005620F9"/>
    <w:rsid w:val="00562D5A"/>
    <w:rsid w:val="005634E8"/>
    <w:rsid w:val="005641E0"/>
    <w:rsid w:val="00564F6D"/>
    <w:rsid w:val="005656FA"/>
    <w:rsid w:val="00565FAC"/>
    <w:rsid w:val="00567094"/>
    <w:rsid w:val="0056710F"/>
    <w:rsid w:val="00570856"/>
    <w:rsid w:val="00571B14"/>
    <w:rsid w:val="00572D01"/>
    <w:rsid w:val="005736F0"/>
    <w:rsid w:val="005739B1"/>
    <w:rsid w:val="0057414F"/>
    <w:rsid w:val="0057434A"/>
    <w:rsid w:val="005751F5"/>
    <w:rsid w:val="00575CAF"/>
    <w:rsid w:val="005766DF"/>
    <w:rsid w:val="00576ECE"/>
    <w:rsid w:val="005772D2"/>
    <w:rsid w:val="005779CA"/>
    <w:rsid w:val="00577B9D"/>
    <w:rsid w:val="00580C1F"/>
    <w:rsid w:val="005812C3"/>
    <w:rsid w:val="00581887"/>
    <w:rsid w:val="00581D7E"/>
    <w:rsid w:val="00581FC5"/>
    <w:rsid w:val="00582A46"/>
    <w:rsid w:val="00582C21"/>
    <w:rsid w:val="00582C7D"/>
    <w:rsid w:val="005843A8"/>
    <w:rsid w:val="005846A7"/>
    <w:rsid w:val="005848C7"/>
    <w:rsid w:val="0058614D"/>
    <w:rsid w:val="00586325"/>
    <w:rsid w:val="005863B6"/>
    <w:rsid w:val="00586615"/>
    <w:rsid w:val="005911A9"/>
    <w:rsid w:val="005912B9"/>
    <w:rsid w:val="005913C6"/>
    <w:rsid w:val="005913D8"/>
    <w:rsid w:val="005920F7"/>
    <w:rsid w:val="00592DD3"/>
    <w:rsid w:val="005938FC"/>
    <w:rsid w:val="0059462A"/>
    <w:rsid w:val="0059511B"/>
    <w:rsid w:val="005959B4"/>
    <w:rsid w:val="005A02FF"/>
    <w:rsid w:val="005A13D0"/>
    <w:rsid w:val="005A1782"/>
    <w:rsid w:val="005A17E1"/>
    <w:rsid w:val="005A26F2"/>
    <w:rsid w:val="005A391B"/>
    <w:rsid w:val="005A4139"/>
    <w:rsid w:val="005A4242"/>
    <w:rsid w:val="005A42E3"/>
    <w:rsid w:val="005A4420"/>
    <w:rsid w:val="005A62EC"/>
    <w:rsid w:val="005A6644"/>
    <w:rsid w:val="005A7898"/>
    <w:rsid w:val="005B0BC6"/>
    <w:rsid w:val="005B155E"/>
    <w:rsid w:val="005B1779"/>
    <w:rsid w:val="005B2529"/>
    <w:rsid w:val="005B29AA"/>
    <w:rsid w:val="005B39D6"/>
    <w:rsid w:val="005B425E"/>
    <w:rsid w:val="005B4448"/>
    <w:rsid w:val="005B44C5"/>
    <w:rsid w:val="005B47E3"/>
    <w:rsid w:val="005B79BD"/>
    <w:rsid w:val="005B7CF2"/>
    <w:rsid w:val="005C0D69"/>
    <w:rsid w:val="005C151E"/>
    <w:rsid w:val="005C1854"/>
    <w:rsid w:val="005C2D30"/>
    <w:rsid w:val="005C37FF"/>
    <w:rsid w:val="005C430E"/>
    <w:rsid w:val="005C450C"/>
    <w:rsid w:val="005C573B"/>
    <w:rsid w:val="005C6443"/>
    <w:rsid w:val="005C68B7"/>
    <w:rsid w:val="005C6C54"/>
    <w:rsid w:val="005C7B60"/>
    <w:rsid w:val="005C7CE7"/>
    <w:rsid w:val="005C7D60"/>
    <w:rsid w:val="005C7F49"/>
    <w:rsid w:val="005D0239"/>
    <w:rsid w:val="005D1548"/>
    <w:rsid w:val="005D161A"/>
    <w:rsid w:val="005D1A04"/>
    <w:rsid w:val="005D1CB0"/>
    <w:rsid w:val="005D2600"/>
    <w:rsid w:val="005D2741"/>
    <w:rsid w:val="005D308C"/>
    <w:rsid w:val="005D333E"/>
    <w:rsid w:val="005D4CFA"/>
    <w:rsid w:val="005D546F"/>
    <w:rsid w:val="005D6132"/>
    <w:rsid w:val="005D6724"/>
    <w:rsid w:val="005D6CA3"/>
    <w:rsid w:val="005D7E52"/>
    <w:rsid w:val="005E0228"/>
    <w:rsid w:val="005E0FE9"/>
    <w:rsid w:val="005E1F2C"/>
    <w:rsid w:val="005E2571"/>
    <w:rsid w:val="005E6EA2"/>
    <w:rsid w:val="005E7186"/>
    <w:rsid w:val="005E7CEC"/>
    <w:rsid w:val="005F1BF7"/>
    <w:rsid w:val="005F3E3B"/>
    <w:rsid w:val="005F4223"/>
    <w:rsid w:val="005F46C1"/>
    <w:rsid w:val="005F4954"/>
    <w:rsid w:val="005F4987"/>
    <w:rsid w:val="005F5A30"/>
    <w:rsid w:val="005F74D8"/>
    <w:rsid w:val="005F7C9E"/>
    <w:rsid w:val="005F7CCC"/>
    <w:rsid w:val="00600E6E"/>
    <w:rsid w:val="0060120E"/>
    <w:rsid w:val="00601510"/>
    <w:rsid w:val="006038E6"/>
    <w:rsid w:val="006047F1"/>
    <w:rsid w:val="00605122"/>
    <w:rsid w:val="00605553"/>
    <w:rsid w:val="00606279"/>
    <w:rsid w:val="006072C7"/>
    <w:rsid w:val="006107D3"/>
    <w:rsid w:val="006108D0"/>
    <w:rsid w:val="00612B1F"/>
    <w:rsid w:val="00613270"/>
    <w:rsid w:val="0061332E"/>
    <w:rsid w:val="0061380B"/>
    <w:rsid w:val="00613A95"/>
    <w:rsid w:val="006150FA"/>
    <w:rsid w:val="00616B53"/>
    <w:rsid w:val="00617B8F"/>
    <w:rsid w:val="0062079C"/>
    <w:rsid w:val="00621351"/>
    <w:rsid w:val="00621FF6"/>
    <w:rsid w:val="006226AF"/>
    <w:rsid w:val="0062381B"/>
    <w:rsid w:val="00623853"/>
    <w:rsid w:val="00623FE6"/>
    <w:rsid w:val="00627139"/>
    <w:rsid w:val="00627269"/>
    <w:rsid w:val="006303CA"/>
    <w:rsid w:val="00630BAF"/>
    <w:rsid w:val="0063179B"/>
    <w:rsid w:val="00631EC6"/>
    <w:rsid w:val="006329E1"/>
    <w:rsid w:val="006345BD"/>
    <w:rsid w:val="00634F19"/>
    <w:rsid w:val="00634FAD"/>
    <w:rsid w:val="00635616"/>
    <w:rsid w:val="00635B67"/>
    <w:rsid w:val="00636E11"/>
    <w:rsid w:val="00637EA0"/>
    <w:rsid w:val="00637EA7"/>
    <w:rsid w:val="00637FAE"/>
    <w:rsid w:val="00640EF3"/>
    <w:rsid w:val="006412CE"/>
    <w:rsid w:val="006418D1"/>
    <w:rsid w:val="0064199C"/>
    <w:rsid w:val="00641A47"/>
    <w:rsid w:val="00642118"/>
    <w:rsid w:val="0064216B"/>
    <w:rsid w:val="00642979"/>
    <w:rsid w:val="00642A13"/>
    <w:rsid w:val="006434F2"/>
    <w:rsid w:val="00643597"/>
    <w:rsid w:val="00644CD0"/>
    <w:rsid w:val="00647A9C"/>
    <w:rsid w:val="00650C3D"/>
    <w:rsid w:val="006513B7"/>
    <w:rsid w:val="0065377A"/>
    <w:rsid w:val="00653AA0"/>
    <w:rsid w:val="006541A4"/>
    <w:rsid w:val="006550A1"/>
    <w:rsid w:val="00655392"/>
    <w:rsid w:val="00656509"/>
    <w:rsid w:val="00656C45"/>
    <w:rsid w:val="0065760F"/>
    <w:rsid w:val="006576E3"/>
    <w:rsid w:val="00662DF3"/>
    <w:rsid w:val="006633CA"/>
    <w:rsid w:val="00664AF2"/>
    <w:rsid w:val="0066530F"/>
    <w:rsid w:val="0066584A"/>
    <w:rsid w:val="00665E49"/>
    <w:rsid w:val="00666B7B"/>
    <w:rsid w:val="00666BC3"/>
    <w:rsid w:val="00666E3D"/>
    <w:rsid w:val="00667E20"/>
    <w:rsid w:val="0067079C"/>
    <w:rsid w:val="006709E8"/>
    <w:rsid w:val="0067105F"/>
    <w:rsid w:val="006712D5"/>
    <w:rsid w:val="0067228A"/>
    <w:rsid w:val="0067349B"/>
    <w:rsid w:val="006749D6"/>
    <w:rsid w:val="00675D35"/>
    <w:rsid w:val="00680597"/>
    <w:rsid w:val="00682BD7"/>
    <w:rsid w:val="006857B3"/>
    <w:rsid w:val="00687534"/>
    <w:rsid w:val="00690574"/>
    <w:rsid w:val="00690659"/>
    <w:rsid w:val="006922AA"/>
    <w:rsid w:val="006924FF"/>
    <w:rsid w:val="00693878"/>
    <w:rsid w:val="00694AC0"/>
    <w:rsid w:val="00694CF7"/>
    <w:rsid w:val="0069518A"/>
    <w:rsid w:val="00695D49"/>
    <w:rsid w:val="006960B8"/>
    <w:rsid w:val="00696C7E"/>
    <w:rsid w:val="006A0A75"/>
    <w:rsid w:val="006A2342"/>
    <w:rsid w:val="006A435B"/>
    <w:rsid w:val="006A5490"/>
    <w:rsid w:val="006A55D1"/>
    <w:rsid w:val="006A57D0"/>
    <w:rsid w:val="006B0FF1"/>
    <w:rsid w:val="006B1DE7"/>
    <w:rsid w:val="006B1F98"/>
    <w:rsid w:val="006B3641"/>
    <w:rsid w:val="006B4557"/>
    <w:rsid w:val="006B4C4B"/>
    <w:rsid w:val="006B535C"/>
    <w:rsid w:val="006B54FF"/>
    <w:rsid w:val="006B56ED"/>
    <w:rsid w:val="006B5794"/>
    <w:rsid w:val="006B69FA"/>
    <w:rsid w:val="006C0511"/>
    <w:rsid w:val="006C0667"/>
    <w:rsid w:val="006C079D"/>
    <w:rsid w:val="006C20EA"/>
    <w:rsid w:val="006C2BEE"/>
    <w:rsid w:val="006C35C6"/>
    <w:rsid w:val="006C36F3"/>
    <w:rsid w:val="006C3CF1"/>
    <w:rsid w:val="006C5313"/>
    <w:rsid w:val="006C61ED"/>
    <w:rsid w:val="006C65E0"/>
    <w:rsid w:val="006C702A"/>
    <w:rsid w:val="006C790B"/>
    <w:rsid w:val="006C7F60"/>
    <w:rsid w:val="006D055B"/>
    <w:rsid w:val="006D0879"/>
    <w:rsid w:val="006D08C9"/>
    <w:rsid w:val="006D34B2"/>
    <w:rsid w:val="006D38C1"/>
    <w:rsid w:val="006D3DE2"/>
    <w:rsid w:val="006D445C"/>
    <w:rsid w:val="006D707E"/>
    <w:rsid w:val="006D71AF"/>
    <w:rsid w:val="006D7B29"/>
    <w:rsid w:val="006D7EFD"/>
    <w:rsid w:val="006E0504"/>
    <w:rsid w:val="006E176E"/>
    <w:rsid w:val="006E4340"/>
    <w:rsid w:val="006E48DB"/>
    <w:rsid w:val="006E6CD8"/>
    <w:rsid w:val="006E76E6"/>
    <w:rsid w:val="006E77AD"/>
    <w:rsid w:val="006F05BE"/>
    <w:rsid w:val="006F05D6"/>
    <w:rsid w:val="006F0854"/>
    <w:rsid w:val="006F0EB3"/>
    <w:rsid w:val="006F21D1"/>
    <w:rsid w:val="006F2A01"/>
    <w:rsid w:val="006F3581"/>
    <w:rsid w:val="006F4157"/>
    <w:rsid w:val="006F4B83"/>
    <w:rsid w:val="006F4FD3"/>
    <w:rsid w:val="006F5750"/>
    <w:rsid w:val="006F593A"/>
    <w:rsid w:val="006F6036"/>
    <w:rsid w:val="006F6A2D"/>
    <w:rsid w:val="006F7348"/>
    <w:rsid w:val="006F7898"/>
    <w:rsid w:val="0070111F"/>
    <w:rsid w:val="0070215E"/>
    <w:rsid w:val="00702856"/>
    <w:rsid w:val="00703497"/>
    <w:rsid w:val="00703590"/>
    <w:rsid w:val="0070371B"/>
    <w:rsid w:val="0070540F"/>
    <w:rsid w:val="00705C5E"/>
    <w:rsid w:val="00711C53"/>
    <w:rsid w:val="00711F70"/>
    <w:rsid w:val="00712290"/>
    <w:rsid w:val="007123A9"/>
    <w:rsid w:val="00713520"/>
    <w:rsid w:val="00713622"/>
    <w:rsid w:val="00713C12"/>
    <w:rsid w:val="007152E6"/>
    <w:rsid w:val="00715562"/>
    <w:rsid w:val="0071624C"/>
    <w:rsid w:val="00716E77"/>
    <w:rsid w:val="00717A70"/>
    <w:rsid w:val="00717D9A"/>
    <w:rsid w:val="0072128E"/>
    <w:rsid w:val="007227EF"/>
    <w:rsid w:val="007229F7"/>
    <w:rsid w:val="0072400A"/>
    <w:rsid w:val="0072508D"/>
    <w:rsid w:val="0072623D"/>
    <w:rsid w:val="00726425"/>
    <w:rsid w:val="00727AAA"/>
    <w:rsid w:val="00730440"/>
    <w:rsid w:val="007314F2"/>
    <w:rsid w:val="00731E48"/>
    <w:rsid w:val="00732BF4"/>
    <w:rsid w:val="00732E2A"/>
    <w:rsid w:val="00733459"/>
    <w:rsid w:val="00733D02"/>
    <w:rsid w:val="0073410F"/>
    <w:rsid w:val="00735622"/>
    <w:rsid w:val="00735B9D"/>
    <w:rsid w:val="00735E6C"/>
    <w:rsid w:val="007367AC"/>
    <w:rsid w:val="00737EB9"/>
    <w:rsid w:val="00740EF6"/>
    <w:rsid w:val="007419B2"/>
    <w:rsid w:val="00741B68"/>
    <w:rsid w:val="00741C75"/>
    <w:rsid w:val="007421D7"/>
    <w:rsid w:val="00742976"/>
    <w:rsid w:val="007432BE"/>
    <w:rsid w:val="00743F42"/>
    <w:rsid w:val="0074440B"/>
    <w:rsid w:val="00745D3A"/>
    <w:rsid w:val="0074643A"/>
    <w:rsid w:val="0074726C"/>
    <w:rsid w:val="00747DD7"/>
    <w:rsid w:val="0075040E"/>
    <w:rsid w:val="00750D43"/>
    <w:rsid w:val="00750FE4"/>
    <w:rsid w:val="007514B7"/>
    <w:rsid w:val="00752B40"/>
    <w:rsid w:val="0075331D"/>
    <w:rsid w:val="00753427"/>
    <w:rsid w:val="007536EF"/>
    <w:rsid w:val="00754564"/>
    <w:rsid w:val="00755D25"/>
    <w:rsid w:val="0075699B"/>
    <w:rsid w:val="00757700"/>
    <w:rsid w:val="00757C8C"/>
    <w:rsid w:val="007617E9"/>
    <w:rsid w:val="00761A28"/>
    <w:rsid w:val="00762F8E"/>
    <w:rsid w:val="00762FC4"/>
    <w:rsid w:val="0076391E"/>
    <w:rsid w:val="00764AFC"/>
    <w:rsid w:val="00764E38"/>
    <w:rsid w:val="00764EA0"/>
    <w:rsid w:val="00766EF2"/>
    <w:rsid w:val="007676CB"/>
    <w:rsid w:val="007710C9"/>
    <w:rsid w:val="00772A97"/>
    <w:rsid w:val="00773A2C"/>
    <w:rsid w:val="007743AB"/>
    <w:rsid w:val="00775E01"/>
    <w:rsid w:val="007762EA"/>
    <w:rsid w:val="00776FE0"/>
    <w:rsid w:val="007778F3"/>
    <w:rsid w:val="00780622"/>
    <w:rsid w:val="00780734"/>
    <w:rsid w:val="007823EE"/>
    <w:rsid w:val="007825D7"/>
    <w:rsid w:val="00782C95"/>
    <w:rsid w:val="00784081"/>
    <w:rsid w:val="00784906"/>
    <w:rsid w:val="00785829"/>
    <w:rsid w:val="0078657C"/>
    <w:rsid w:val="0078722D"/>
    <w:rsid w:val="00787F8A"/>
    <w:rsid w:val="00790110"/>
    <w:rsid w:val="00790FD8"/>
    <w:rsid w:val="00791CAA"/>
    <w:rsid w:val="00792035"/>
    <w:rsid w:val="007928A0"/>
    <w:rsid w:val="007930B6"/>
    <w:rsid w:val="00793655"/>
    <w:rsid w:val="00794351"/>
    <w:rsid w:val="00794D33"/>
    <w:rsid w:val="007956C1"/>
    <w:rsid w:val="00796AF5"/>
    <w:rsid w:val="00796F4A"/>
    <w:rsid w:val="007973BA"/>
    <w:rsid w:val="007A1E51"/>
    <w:rsid w:val="007A5217"/>
    <w:rsid w:val="007A56F7"/>
    <w:rsid w:val="007A732C"/>
    <w:rsid w:val="007B03A4"/>
    <w:rsid w:val="007B2B21"/>
    <w:rsid w:val="007B2C18"/>
    <w:rsid w:val="007B3E95"/>
    <w:rsid w:val="007B4EE6"/>
    <w:rsid w:val="007B5F95"/>
    <w:rsid w:val="007B6A40"/>
    <w:rsid w:val="007B6BDF"/>
    <w:rsid w:val="007B72D4"/>
    <w:rsid w:val="007B75F2"/>
    <w:rsid w:val="007C0814"/>
    <w:rsid w:val="007C1725"/>
    <w:rsid w:val="007C2330"/>
    <w:rsid w:val="007C298C"/>
    <w:rsid w:val="007C3431"/>
    <w:rsid w:val="007C34F4"/>
    <w:rsid w:val="007C60F6"/>
    <w:rsid w:val="007C69EC"/>
    <w:rsid w:val="007C708B"/>
    <w:rsid w:val="007D17EF"/>
    <w:rsid w:val="007D2B6B"/>
    <w:rsid w:val="007D334E"/>
    <w:rsid w:val="007D3D0B"/>
    <w:rsid w:val="007D3FD9"/>
    <w:rsid w:val="007D43E0"/>
    <w:rsid w:val="007D4A5E"/>
    <w:rsid w:val="007D4D40"/>
    <w:rsid w:val="007D4DA1"/>
    <w:rsid w:val="007D59BA"/>
    <w:rsid w:val="007D5DC8"/>
    <w:rsid w:val="007D66B9"/>
    <w:rsid w:val="007D6736"/>
    <w:rsid w:val="007D6811"/>
    <w:rsid w:val="007D6BB8"/>
    <w:rsid w:val="007E0DF9"/>
    <w:rsid w:val="007E0F5C"/>
    <w:rsid w:val="007E1255"/>
    <w:rsid w:val="007E16B6"/>
    <w:rsid w:val="007E1B8C"/>
    <w:rsid w:val="007E1C7F"/>
    <w:rsid w:val="007E3999"/>
    <w:rsid w:val="007E4CE4"/>
    <w:rsid w:val="007E4F3B"/>
    <w:rsid w:val="007E4FF9"/>
    <w:rsid w:val="007E6236"/>
    <w:rsid w:val="007E6855"/>
    <w:rsid w:val="007F23CA"/>
    <w:rsid w:val="007F2978"/>
    <w:rsid w:val="007F2BB0"/>
    <w:rsid w:val="007F3463"/>
    <w:rsid w:val="007F5563"/>
    <w:rsid w:val="007F7A0D"/>
    <w:rsid w:val="007F7F88"/>
    <w:rsid w:val="00800E67"/>
    <w:rsid w:val="0080151D"/>
    <w:rsid w:val="00802416"/>
    <w:rsid w:val="00802497"/>
    <w:rsid w:val="00803051"/>
    <w:rsid w:val="00803BFD"/>
    <w:rsid w:val="00803D76"/>
    <w:rsid w:val="00804185"/>
    <w:rsid w:val="00804264"/>
    <w:rsid w:val="00804474"/>
    <w:rsid w:val="0080720E"/>
    <w:rsid w:val="00811289"/>
    <w:rsid w:val="00811FB2"/>
    <w:rsid w:val="00814AC3"/>
    <w:rsid w:val="00815037"/>
    <w:rsid w:val="00815B00"/>
    <w:rsid w:val="00815B5E"/>
    <w:rsid w:val="008162B5"/>
    <w:rsid w:val="00816F21"/>
    <w:rsid w:val="008173D6"/>
    <w:rsid w:val="00820790"/>
    <w:rsid w:val="00820F50"/>
    <w:rsid w:val="00821789"/>
    <w:rsid w:val="008217FC"/>
    <w:rsid w:val="0082211E"/>
    <w:rsid w:val="00823332"/>
    <w:rsid w:val="00823D6D"/>
    <w:rsid w:val="008247F0"/>
    <w:rsid w:val="008253E9"/>
    <w:rsid w:val="00825734"/>
    <w:rsid w:val="008266DF"/>
    <w:rsid w:val="00827D1C"/>
    <w:rsid w:val="00827DE9"/>
    <w:rsid w:val="008319A0"/>
    <w:rsid w:val="00832ABE"/>
    <w:rsid w:val="00832AEB"/>
    <w:rsid w:val="00834269"/>
    <w:rsid w:val="00835161"/>
    <w:rsid w:val="0083540B"/>
    <w:rsid w:val="008359B2"/>
    <w:rsid w:val="008362FE"/>
    <w:rsid w:val="00841948"/>
    <w:rsid w:val="00841B75"/>
    <w:rsid w:val="00841DA5"/>
    <w:rsid w:val="0084289C"/>
    <w:rsid w:val="00842979"/>
    <w:rsid w:val="00843198"/>
    <w:rsid w:val="00844699"/>
    <w:rsid w:val="00850235"/>
    <w:rsid w:val="00850FE7"/>
    <w:rsid w:val="008510FA"/>
    <w:rsid w:val="00851BF9"/>
    <w:rsid w:val="00851D30"/>
    <w:rsid w:val="00853946"/>
    <w:rsid w:val="00853DC8"/>
    <w:rsid w:val="00854742"/>
    <w:rsid w:val="00854DF8"/>
    <w:rsid w:val="008551B4"/>
    <w:rsid w:val="008561CA"/>
    <w:rsid w:val="00856C16"/>
    <w:rsid w:val="00856C1F"/>
    <w:rsid w:val="00856E78"/>
    <w:rsid w:val="008572F1"/>
    <w:rsid w:val="00862A74"/>
    <w:rsid w:val="00863775"/>
    <w:rsid w:val="00865DC6"/>
    <w:rsid w:val="00870F73"/>
    <w:rsid w:val="00871C81"/>
    <w:rsid w:val="00871DA0"/>
    <w:rsid w:val="00871F3A"/>
    <w:rsid w:val="0087212F"/>
    <w:rsid w:val="00873EEF"/>
    <w:rsid w:val="008747C3"/>
    <w:rsid w:val="0087565E"/>
    <w:rsid w:val="00877611"/>
    <w:rsid w:val="00877615"/>
    <w:rsid w:val="00880601"/>
    <w:rsid w:val="00881586"/>
    <w:rsid w:val="0088186D"/>
    <w:rsid w:val="0088292A"/>
    <w:rsid w:val="00884BFB"/>
    <w:rsid w:val="00887B7A"/>
    <w:rsid w:val="0089068D"/>
    <w:rsid w:val="008914E8"/>
    <w:rsid w:val="00892772"/>
    <w:rsid w:val="0089318C"/>
    <w:rsid w:val="00893D14"/>
    <w:rsid w:val="008940B2"/>
    <w:rsid w:val="008941A1"/>
    <w:rsid w:val="00895543"/>
    <w:rsid w:val="008959B8"/>
    <w:rsid w:val="00896C0A"/>
    <w:rsid w:val="00897AEA"/>
    <w:rsid w:val="008A00A3"/>
    <w:rsid w:val="008A019E"/>
    <w:rsid w:val="008A0E46"/>
    <w:rsid w:val="008A12DA"/>
    <w:rsid w:val="008A28C2"/>
    <w:rsid w:val="008A2A27"/>
    <w:rsid w:val="008A6893"/>
    <w:rsid w:val="008A6CA3"/>
    <w:rsid w:val="008B140E"/>
    <w:rsid w:val="008B181D"/>
    <w:rsid w:val="008B1A65"/>
    <w:rsid w:val="008B346B"/>
    <w:rsid w:val="008B37E7"/>
    <w:rsid w:val="008B5885"/>
    <w:rsid w:val="008B5FA9"/>
    <w:rsid w:val="008C0222"/>
    <w:rsid w:val="008C0D52"/>
    <w:rsid w:val="008C12B0"/>
    <w:rsid w:val="008C2B14"/>
    <w:rsid w:val="008C34A4"/>
    <w:rsid w:val="008C3AA6"/>
    <w:rsid w:val="008C49E6"/>
    <w:rsid w:val="008C4E08"/>
    <w:rsid w:val="008C5ABC"/>
    <w:rsid w:val="008C65EE"/>
    <w:rsid w:val="008C6CE8"/>
    <w:rsid w:val="008C6D14"/>
    <w:rsid w:val="008D0C21"/>
    <w:rsid w:val="008D0DFE"/>
    <w:rsid w:val="008D1932"/>
    <w:rsid w:val="008D1B62"/>
    <w:rsid w:val="008D329E"/>
    <w:rsid w:val="008D35FE"/>
    <w:rsid w:val="008D60A8"/>
    <w:rsid w:val="008D69C4"/>
    <w:rsid w:val="008D69F1"/>
    <w:rsid w:val="008D723D"/>
    <w:rsid w:val="008E0DE2"/>
    <w:rsid w:val="008E1C6E"/>
    <w:rsid w:val="008E229D"/>
    <w:rsid w:val="008E2766"/>
    <w:rsid w:val="008E2C53"/>
    <w:rsid w:val="008E2CD7"/>
    <w:rsid w:val="008E2E20"/>
    <w:rsid w:val="008E45AB"/>
    <w:rsid w:val="008E45C6"/>
    <w:rsid w:val="008E4E59"/>
    <w:rsid w:val="008E726F"/>
    <w:rsid w:val="008E7453"/>
    <w:rsid w:val="008E780F"/>
    <w:rsid w:val="008E78CE"/>
    <w:rsid w:val="008E7E50"/>
    <w:rsid w:val="008F0037"/>
    <w:rsid w:val="008F0364"/>
    <w:rsid w:val="008F13B9"/>
    <w:rsid w:val="008F14A5"/>
    <w:rsid w:val="008F17A3"/>
    <w:rsid w:val="008F1BCE"/>
    <w:rsid w:val="008F3F93"/>
    <w:rsid w:val="008F51BF"/>
    <w:rsid w:val="008F52E4"/>
    <w:rsid w:val="008F573F"/>
    <w:rsid w:val="008F5B7F"/>
    <w:rsid w:val="008F5BD1"/>
    <w:rsid w:val="008F64A5"/>
    <w:rsid w:val="008F664B"/>
    <w:rsid w:val="008F70D1"/>
    <w:rsid w:val="008F72E5"/>
    <w:rsid w:val="008F790A"/>
    <w:rsid w:val="00902DBE"/>
    <w:rsid w:val="00902E4F"/>
    <w:rsid w:val="00903433"/>
    <w:rsid w:val="00903804"/>
    <w:rsid w:val="00903BA5"/>
    <w:rsid w:val="00904F9B"/>
    <w:rsid w:val="00905246"/>
    <w:rsid w:val="009052F8"/>
    <w:rsid w:val="009053E8"/>
    <w:rsid w:val="0090589D"/>
    <w:rsid w:val="00906B22"/>
    <w:rsid w:val="00906DEF"/>
    <w:rsid w:val="00910325"/>
    <w:rsid w:val="009110C2"/>
    <w:rsid w:val="00911CFE"/>
    <w:rsid w:val="00912847"/>
    <w:rsid w:val="00913B07"/>
    <w:rsid w:val="00914450"/>
    <w:rsid w:val="009149E2"/>
    <w:rsid w:val="009150AB"/>
    <w:rsid w:val="00915547"/>
    <w:rsid w:val="00915C1C"/>
    <w:rsid w:val="00916297"/>
    <w:rsid w:val="0091791B"/>
    <w:rsid w:val="00917F79"/>
    <w:rsid w:val="009206C1"/>
    <w:rsid w:val="00920CED"/>
    <w:rsid w:val="009216B5"/>
    <w:rsid w:val="009217B7"/>
    <w:rsid w:val="0092272D"/>
    <w:rsid w:val="009230A6"/>
    <w:rsid w:val="00923633"/>
    <w:rsid w:val="0092384C"/>
    <w:rsid w:val="0092682F"/>
    <w:rsid w:val="009275D8"/>
    <w:rsid w:val="009306F2"/>
    <w:rsid w:val="009312EA"/>
    <w:rsid w:val="009325C9"/>
    <w:rsid w:val="009325FE"/>
    <w:rsid w:val="009358B2"/>
    <w:rsid w:val="00936036"/>
    <w:rsid w:val="009367F8"/>
    <w:rsid w:val="00936810"/>
    <w:rsid w:val="00936C95"/>
    <w:rsid w:val="00936E81"/>
    <w:rsid w:val="00940476"/>
    <w:rsid w:val="00940C75"/>
    <w:rsid w:val="0094227B"/>
    <w:rsid w:val="0094267D"/>
    <w:rsid w:val="0094292C"/>
    <w:rsid w:val="00942C59"/>
    <w:rsid w:val="00943F86"/>
    <w:rsid w:val="00944D88"/>
    <w:rsid w:val="0094541D"/>
    <w:rsid w:val="00945891"/>
    <w:rsid w:val="0094620B"/>
    <w:rsid w:val="00946826"/>
    <w:rsid w:val="00950540"/>
    <w:rsid w:val="0095104A"/>
    <w:rsid w:val="0095264C"/>
    <w:rsid w:val="0095284C"/>
    <w:rsid w:val="00953FF1"/>
    <w:rsid w:val="00954D89"/>
    <w:rsid w:val="0095647C"/>
    <w:rsid w:val="009564FF"/>
    <w:rsid w:val="00957AF4"/>
    <w:rsid w:val="00960F93"/>
    <w:rsid w:val="00962FB5"/>
    <w:rsid w:val="00963249"/>
    <w:rsid w:val="00965ED3"/>
    <w:rsid w:val="0096629B"/>
    <w:rsid w:val="00966342"/>
    <w:rsid w:val="00966842"/>
    <w:rsid w:val="009668D7"/>
    <w:rsid w:val="00967083"/>
    <w:rsid w:val="00971D66"/>
    <w:rsid w:val="00971DFE"/>
    <w:rsid w:val="00971FB3"/>
    <w:rsid w:val="0097218F"/>
    <w:rsid w:val="00973E40"/>
    <w:rsid w:val="009757A5"/>
    <w:rsid w:val="00975F72"/>
    <w:rsid w:val="0098044B"/>
    <w:rsid w:val="00982205"/>
    <w:rsid w:val="00982BC8"/>
    <w:rsid w:val="00982C65"/>
    <w:rsid w:val="00983FC8"/>
    <w:rsid w:val="00984FCA"/>
    <w:rsid w:val="0098617B"/>
    <w:rsid w:val="009865CA"/>
    <w:rsid w:val="009925E5"/>
    <w:rsid w:val="00992807"/>
    <w:rsid w:val="00992C2C"/>
    <w:rsid w:val="00992D67"/>
    <w:rsid w:val="0099388F"/>
    <w:rsid w:val="00993BC7"/>
    <w:rsid w:val="009945B7"/>
    <w:rsid w:val="009953E3"/>
    <w:rsid w:val="00995F3D"/>
    <w:rsid w:val="00997905"/>
    <w:rsid w:val="00997E19"/>
    <w:rsid w:val="00997E1D"/>
    <w:rsid w:val="009A034F"/>
    <w:rsid w:val="009A0511"/>
    <w:rsid w:val="009A0BF5"/>
    <w:rsid w:val="009A1C5B"/>
    <w:rsid w:val="009A23EE"/>
    <w:rsid w:val="009A313C"/>
    <w:rsid w:val="009A34D2"/>
    <w:rsid w:val="009A420E"/>
    <w:rsid w:val="009A5112"/>
    <w:rsid w:val="009A6B9D"/>
    <w:rsid w:val="009A6DB3"/>
    <w:rsid w:val="009A734D"/>
    <w:rsid w:val="009A77B8"/>
    <w:rsid w:val="009B0695"/>
    <w:rsid w:val="009B1719"/>
    <w:rsid w:val="009B1E6D"/>
    <w:rsid w:val="009B3D45"/>
    <w:rsid w:val="009B4383"/>
    <w:rsid w:val="009B4971"/>
    <w:rsid w:val="009B5A49"/>
    <w:rsid w:val="009B60A8"/>
    <w:rsid w:val="009B60B7"/>
    <w:rsid w:val="009B64DE"/>
    <w:rsid w:val="009C049B"/>
    <w:rsid w:val="009C136C"/>
    <w:rsid w:val="009C15C8"/>
    <w:rsid w:val="009C1679"/>
    <w:rsid w:val="009C16A1"/>
    <w:rsid w:val="009C195A"/>
    <w:rsid w:val="009C2009"/>
    <w:rsid w:val="009C2865"/>
    <w:rsid w:val="009C2C51"/>
    <w:rsid w:val="009C4543"/>
    <w:rsid w:val="009C5A53"/>
    <w:rsid w:val="009C7257"/>
    <w:rsid w:val="009D3AB6"/>
    <w:rsid w:val="009D4B20"/>
    <w:rsid w:val="009D5FAB"/>
    <w:rsid w:val="009D60A5"/>
    <w:rsid w:val="009D69BD"/>
    <w:rsid w:val="009D7154"/>
    <w:rsid w:val="009D7A68"/>
    <w:rsid w:val="009D7F4B"/>
    <w:rsid w:val="009E091C"/>
    <w:rsid w:val="009E0D6C"/>
    <w:rsid w:val="009E117B"/>
    <w:rsid w:val="009E2332"/>
    <w:rsid w:val="009E4033"/>
    <w:rsid w:val="009E47C5"/>
    <w:rsid w:val="009E4874"/>
    <w:rsid w:val="009E4BCF"/>
    <w:rsid w:val="009E5575"/>
    <w:rsid w:val="009E77B7"/>
    <w:rsid w:val="009E7DED"/>
    <w:rsid w:val="009F17F1"/>
    <w:rsid w:val="009F2D31"/>
    <w:rsid w:val="009F2D89"/>
    <w:rsid w:val="009F359C"/>
    <w:rsid w:val="009F6BD1"/>
    <w:rsid w:val="00A00180"/>
    <w:rsid w:val="00A0078E"/>
    <w:rsid w:val="00A00EE8"/>
    <w:rsid w:val="00A023FD"/>
    <w:rsid w:val="00A02A5B"/>
    <w:rsid w:val="00A03971"/>
    <w:rsid w:val="00A03C80"/>
    <w:rsid w:val="00A04213"/>
    <w:rsid w:val="00A0427B"/>
    <w:rsid w:val="00A06117"/>
    <w:rsid w:val="00A062E5"/>
    <w:rsid w:val="00A0630B"/>
    <w:rsid w:val="00A066AC"/>
    <w:rsid w:val="00A1001B"/>
    <w:rsid w:val="00A10B39"/>
    <w:rsid w:val="00A12D0D"/>
    <w:rsid w:val="00A139B5"/>
    <w:rsid w:val="00A1471E"/>
    <w:rsid w:val="00A14C32"/>
    <w:rsid w:val="00A14E6F"/>
    <w:rsid w:val="00A151B1"/>
    <w:rsid w:val="00A15B00"/>
    <w:rsid w:val="00A1672E"/>
    <w:rsid w:val="00A1754B"/>
    <w:rsid w:val="00A17AEA"/>
    <w:rsid w:val="00A17B0F"/>
    <w:rsid w:val="00A2012F"/>
    <w:rsid w:val="00A20D68"/>
    <w:rsid w:val="00A20E05"/>
    <w:rsid w:val="00A21884"/>
    <w:rsid w:val="00A21DBB"/>
    <w:rsid w:val="00A221C9"/>
    <w:rsid w:val="00A23164"/>
    <w:rsid w:val="00A244E1"/>
    <w:rsid w:val="00A24D27"/>
    <w:rsid w:val="00A24D7C"/>
    <w:rsid w:val="00A26407"/>
    <w:rsid w:val="00A2774C"/>
    <w:rsid w:val="00A27B02"/>
    <w:rsid w:val="00A3015B"/>
    <w:rsid w:val="00A3104A"/>
    <w:rsid w:val="00A31594"/>
    <w:rsid w:val="00A31FC7"/>
    <w:rsid w:val="00A326DE"/>
    <w:rsid w:val="00A335FA"/>
    <w:rsid w:val="00A34634"/>
    <w:rsid w:val="00A34DFD"/>
    <w:rsid w:val="00A3579D"/>
    <w:rsid w:val="00A35AE2"/>
    <w:rsid w:val="00A364A6"/>
    <w:rsid w:val="00A368F7"/>
    <w:rsid w:val="00A36F2D"/>
    <w:rsid w:val="00A37017"/>
    <w:rsid w:val="00A3762D"/>
    <w:rsid w:val="00A40A65"/>
    <w:rsid w:val="00A40BCA"/>
    <w:rsid w:val="00A40BEE"/>
    <w:rsid w:val="00A41578"/>
    <w:rsid w:val="00A4229E"/>
    <w:rsid w:val="00A43591"/>
    <w:rsid w:val="00A438B6"/>
    <w:rsid w:val="00A4463A"/>
    <w:rsid w:val="00A45975"/>
    <w:rsid w:val="00A46C05"/>
    <w:rsid w:val="00A47AD4"/>
    <w:rsid w:val="00A47CCA"/>
    <w:rsid w:val="00A51019"/>
    <w:rsid w:val="00A5110B"/>
    <w:rsid w:val="00A512D2"/>
    <w:rsid w:val="00A51AAA"/>
    <w:rsid w:val="00A51C2A"/>
    <w:rsid w:val="00A52E03"/>
    <w:rsid w:val="00A53A36"/>
    <w:rsid w:val="00A53DFB"/>
    <w:rsid w:val="00A54A73"/>
    <w:rsid w:val="00A5642B"/>
    <w:rsid w:val="00A57869"/>
    <w:rsid w:val="00A5792D"/>
    <w:rsid w:val="00A601A4"/>
    <w:rsid w:val="00A61CE2"/>
    <w:rsid w:val="00A61EFE"/>
    <w:rsid w:val="00A6283A"/>
    <w:rsid w:val="00A63EBE"/>
    <w:rsid w:val="00A6442A"/>
    <w:rsid w:val="00A64C8D"/>
    <w:rsid w:val="00A654EF"/>
    <w:rsid w:val="00A65FCA"/>
    <w:rsid w:val="00A66DA8"/>
    <w:rsid w:val="00A67374"/>
    <w:rsid w:val="00A67799"/>
    <w:rsid w:val="00A719D0"/>
    <w:rsid w:val="00A72DDC"/>
    <w:rsid w:val="00A74688"/>
    <w:rsid w:val="00A74F14"/>
    <w:rsid w:val="00A7782F"/>
    <w:rsid w:val="00A802F1"/>
    <w:rsid w:val="00A85E3E"/>
    <w:rsid w:val="00A85F14"/>
    <w:rsid w:val="00A86778"/>
    <w:rsid w:val="00A87856"/>
    <w:rsid w:val="00A90B6D"/>
    <w:rsid w:val="00A911B5"/>
    <w:rsid w:val="00A91A75"/>
    <w:rsid w:val="00A9296A"/>
    <w:rsid w:val="00A931AC"/>
    <w:rsid w:val="00A93EE7"/>
    <w:rsid w:val="00A94F06"/>
    <w:rsid w:val="00A95301"/>
    <w:rsid w:val="00A9605A"/>
    <w:rsid w:val="00A9612E"/>
    <w:rsid w:val="00AA166B"/>
    <w:rsid w:val="00AA1934"/>
    <w:rsid w:val="00AA2426"/>
    <w:rsid w:val="00AA301C"/>
    <w:rsid w:val="00AA5436"/>
    <w:rsid w:val="00AA6534"/>
    <w:rsid w:val="00AA6D45"/>
    <w:rsid w:val="00AA712A"/>
    <w:rsid w:val="00AA71E3"/>
    <w:rsid w:val="00AA79EE"/>
    <w:rsid w:val="00AB01A5"/>
    <w:rsid w:val="00AB0866"/>
    <w:rsid w:val="00AB0EF8"/>
    <w:rsid w:val="00AB13A5"/>
    <w:rsid w:val="00AB1475"/>
    <w:rsid w:val="00AB1BDE"/>
    <w:rsid w:val="00AB1C74"/>
    <w:rsid w:val="00AB241D"/>
    <w:rsid w:val="00AB27D2"/>
    <w:rsid w:val="00AB2E2E"/>
    <w:rsid w:val="00AB37F8"/>
    <w:rsid w:val="00AB3BAC"/>
    <w:rsid w:val="00AB47D4"/>
    <w:rsid w:val="00AB48C6"/>
    <w:rsid w:val="00AB52E8"/>
    <w:rsid w:val="00AB5EBD"/>
    <w:rsid w:val="00AB6B4F"/>
    <w:rsid w:val="00AB6D41"/>
    <w:rsid w:val="00AB6DB0"/>
    <w:rsid w:val="00AB7608"/>
    <w:rsid w:val="00AB7AD2"/>
    <w:rsid w:val="00AC1699"/>
    <w:rsid w:val="00AC1E61"/>
    <w:rsid w:val="00AC1E99"/>
    <w:rsid w:val="00AC2F2F"/>
    <w:rsid w:val="00AC3690"/>
    <w:rsid w:val="00AC3722"/>
    <w:rsid w:val="00AC3BD9"/>
    <w:rsid w:val="00AC47EF"/>
    <w:rsid w:val="00AC4AAC"/>
    <w:rsid w:val="00AC6DDD"/>
    <w:rsid w:val="00AC6FFE"/>
    <w:rsid w:val="00AC719E"/>
    <w:rsid w:val="00AD0407"/>
    <w:rsid w:val="00AD2448"/>
    <w:rsid w:val="00AD2673"/>
    <w:rsid w:val="00AD3B34"/>
    <w:rsid w:val="00AD52D6"/>
    <w:rsid w:val="00AD61F0"/>
    <w:rsid w:val="00AD6C87"/>
    <w:rsid w:val="00AD6F10"/>
    <w:rsid w:val="00AE2A80"/>
    <w:rsid w:val="00AE2C35"/>
    <w:rsid w:val="00AE2F22"/>
    <w:rsid w:val="00AE3041"/>
    <w:rsid w:val="00AE35FF"/>
    <w:rsid w:val="00AE4C47"/>
    <w:rsid w:val="00AE4E09"/>
    <w:rsid w:val="00AE60F2"/>
    <w:rsid w:val="00AE67B5"/>
    <w:rsid w:val="00AE73EB"/>
    <w:rsid w:val="00AE7932"/>
    <w:rsid w:val="00AE7B9A"/>
    <w:rsid w:val="00AF0D46"/>
    <w:rsid w:val="00AF100B"/>
    <w:rsid w:val="00AF3337"/>
    <w:rsid w:val="00AF3426"/>
    <w:rsid w:val="00AF3841"/>
    <w:rsid w:val="00AF472E"/>
    <w:rsid w:val="00AF4788"/>
    <w:rsid w:val="00AF509E"/>
    <w:rsid w:val="00AF5102"/>
    <w:rsid w:val="00AF73DD"/>
    <w:rsid w:val="00AF7769"/>
    <w:rsid w:val="00AF7A4F"/>
    <w:rsid w:val="00B00C5A"/>
    <w:rsid w:val="00B01C72"/>
    <w:rsid w:val="00B02169"/>
    <w:rsid w:val="00B0218A"/>
    <w:rsid w:val="00B03ACD"/>
    <w:rsid w:val="00B03BA4"/>
    <w:rsid w:val="00B06C01"/>
    <w:rsid w:val="00B06D35"/>
    <w:rsid w:val="00B076D8"/>
    <w:rsid w:val="00B109CE"/>
    <w:rsid w:val="00B10D32"/>
    <w:rsid w:val="00B10D9B"/>
    <w:rsid w:val="00B12639"/>
    <w:rsid w:val="00B12A3D"/>
    <w:rsid w:val="00B13E41"/>
    <w:rsid w:val="00B15F1B"/>
    <w:rsid w:val="00B15F48"/>
    <w:rsid w:val="00B17E0E"/>
    <w:rsid w:val="00B2015F"/>
    <w:rsid w:val="00B20716"/>
    <w:rsid w:val="00B208C7"/>
    <w:rsid w:val="00B209DA"/>
    <w:rsid w:val="00B2232D"/>
    <w:rsid w:val="00B2258B"/>
    <w:rsid w:val="00B22CA1"/>
    <w:rsid w:val="00B242F4"/>
    <w:rsid w:val="00B262F2"/>
    <w:rsid w:val="00B26A85"/>
    <w:rsid w:val="00B26B53"/>
    <w:rsid w:val="00B2708C"/>
    <w:rsid w:val="00B27513"/>
    <w:rsid w:val="00B27B8A"/>
    <w:rsid w:val="00B27F8A"/>
    <w:rsid w:val="00B325EA"/>
    <w:rsid w:val="00B325FF"/>
    <w:rsid w:val="00B334CC"/>
    <w:rsid w:val="00B33B3C"/>
    <w:rsid w:val="00B3460C"/>
    <w:rsid w:val="00B34FB9"/>
    <w:rsid w:val="00B3797C"/>
    <w:rsid w:val="00B37F05"/>
    <w:rsid w:val="00B40E2A"/>
    <w:rsid w:val="00B415A6"/>
    <w:rsid w:val="00B42107"/>
    <w:rsid w:val="00B43302"/>
    <w:rsid w:val="00B43303"/>
    <w:rsid w:val="00B4342C"/>
    <w:rsid w:val="00B43D3E"/>
    <w:rsid w:val="00B43E89"/>
    <w:rsid w:val="00B45235"/>
    <w:rsid w:val="00B46423"/>
    <w:rsid w:val="00B46E73"/>
    <w:rsid w:val="00B47965"/>
    <w:rsid w:val="00B47CB2"/>
    <w:rsid w:val="00B47EC2"/>
    <w:rsid w:val="00B50A65"/>
    <w:rsid w:val="00B5184F"/>
    <w:rsid w:val="00B5329A"/>
    <w:rsid w:val="00B53A50"/>
    <w:rsid w:val="00B53C12"/>
    <w:rsid w:val="00B542DC"/>
    <w:rsid w:val="00B548D2"/>
    <w:rsid w:val="00B55D1C"/>
    <w:rsid w:val="00B55D80"/>
    <w:rsid w:val="00B57245"/>
    <w:rsid w:val="00B57439"/>
    <w:rsid w:val="00B6037E"/>
    <w:rsid w:val="00B622D9"/>
    <w:rsid w:val="00B640A3"/>
    <w:rsid w:val="00B64D7D"/>
    <w:rsid w:val="00B65922"/>
    <w:rsid w:val="00B65A1E"/>
    <w:rsid w:val="00B660FB"/>
    <w:rsid w:val="00B661DF"/>
    <w:rsid w:val="00B7144C"/>
    <w:rsid w:val="00B721F5"/>
    <w:rsid w:val="00B7277D"/>
    <w:rsid w:val="00B72B00"/>
    <w:rsid w:val="00B739FF"/>
    <w:rsid w:val="00B73A39"/>
    <w:rsid w:val="00B73BC0"/>
    <w:rsid w:val="00B73EFC"/>
    <w:rsid w:val="00B73F59"/>
    <w:rsid w:val="00B74C74"/>
    <w:rsid w:val="00B75D48"/>
    <w:rsid w:val="00B76AEB"/>
    <w:rsid w:val="00B77270"/>
    <w:rsid w:val="00B77775"/>
    <w:rsid w:val="00B81713"/>
    <w:rsid w:val="00B82915"/>
    <w:rsid w:val="00B82A47"/>
    <w:rsid w:val="00B83230"/>
    <w:rsid w:val="00B838BB"/>
    <w:rsid w:val="00B83DE7"/>
    <w:rsid w:val="00B84BD6"/>
    <w:rsid w:val="00B84CCB"/>
    <w:rsid w:val="00B87BDC"/>
    <w:rsid w:val="00B9041E"/>
    <w:rsid w:val="00B9051F"/>
    <w:rsid w:val="00B91061"/>
    <w:rsid w:val="00B91DF6"/>
    <w:rsid w:val="00B92140"/>
    <w:rsid w:val="00B92286"/>
    <w:rsid w:val="00B94567"/>
    <w:rsid w:val="00B95677"/>
    <w:rsid w:val="00B965D9"/>
    <w:rsid w:val="00B97AFA"/>
    <w:rsid w:val="00BA05B5"/>
    <w:rsid w:val="00BA11B4"/>
    <w:rsid w:val="00BA1502"/>
    <w:rsid w:val="00BA1BDD"/>
    <w:rsid w:val="00BA2632"/>
    <w:rsid w:val="00BA378A"/>
    <w:rsid w:val="00BA454F"/>
    <w:rsid w:val="00BA4D8E"/>
    <w:rsid w:val="00BA5EA7"/>
    <w:rsid w:val="00BA63C4"/>
    <w:rsid w:val="00BA6A09"/>
    <w:rsid w:val="00BA6C94"/>
    <w:rsid w:val="00BA6E5C"/>
    <w:rsid w:val="00BA7E33"/>
    <w:rsid w:val="00BB0251"/>
    <w:rsid w:val="00BB1149"/>
    <w:rsid w:val="00BB3CB4"/>
    <w:rsid w:val="00BB3F8F"/>
    <w:rsid w:val="00BB6BE9"/>
    <w:rsid w:val="00BB7767"/>
    <w:rsid w:val="00BC0AA9"/>
    <w:rsid w:val="00BC1084"/>
    <w:rsid w:val="00BC381A"/>
    <w:rsid w:val="00BC536C"/>
    <w:rsid w:val="00BC5680"/>
    <w:rsid w:val="00BC5E6F"/>
    <w:rsid w:val="00BC68E4"/>
    <w:rsid w:val="00BC6F15"/>
    <w:rsid w:val="00BD05AA"/>
    <w:rsid w:val="00BD0EA1"/>
    <w:rsid w:val="00BD0F04"/>
    <w:rsid w:val="00BD1232"/>
    <w:rsid w:val="00BD27E5"/>
    <w:rsid w:val="00BD35B5"/>
    <w:rsid w:val="00BD3E54"/>
    <w:rsid w:val="00BD4415"/>
    <w:rsid w:val="00BD4D28"/>
    <w:rsid w:val="00BE0F76"/>
    <w:rsid w:val="00BE1358"/>
    <w:rsid w:val="00BE18E2"/>
    <w:rsid w:val="00BE24F0"/>
    <w:rsid w:val="00BE2623"/>
    <w:rsid w:val="00BE3074"/>
    <w:rsid w:val="00BE40AB"/>
    <w:rsid w:val="00BE4124"/>
    <w:rsid w:val="00BE41E3"/>
    <w:rsid w:val="00BE4D70"/>
    <w:rsid w:val="00BE5D23"/>
    <w:rsid w:val="00BE6111"/>
    <w:rsid w:val="00BE6A00"/>
    <w:rsid w:val="00BE78F1"/>
    <w:rsid w:val="00BF018D"/>
    <w:rsid w:val="00BF0A74"/>
    <w:rsid w:val="00BF29BB"/>
    <w:rsid w:val="00BF3262"/>
    <w:rsid w:val="00BF5358"/>
    <w:rsid w:val="00BF7378"/>
    <w:rsid w:val="00C01C0B"/>
    <w:rsid w:val="00C01E89"/>
    <w:rsid w:val="00C03021"/>
    <w:rsid w:val="00C03313"/>
    <w:rsid w:val="00C0412A"/>
    <w:rsid w:val="00C0505E"/>
    <w:rsid w:val="00C111A3"/>
    <w:rsid w:val="00C1127D"/>
    <w:rsid w:val="00C1257C"/>
    <w:rsid w:val="00C1381D"/>
    <w:rsid w:val="00C17440"/>
    <w:rsid w:val="00C17693"/>
    <w:rsid w:val="00C17F9A"/>
    <w:rsid w:val="00C20038"/>
    <w:rsid w:val="00C20B9E"/>
    <w:rsid w:val="00C225EC"/>
    <w:rsid w:val="00C2287A"/>
    <w:rsid w:val="00C2357D"/>
    <w:rsid w:val="00C23A33"/>
    <w:rsid w:val="00C24546"/>
    <w:rsid w:val="00C2467C"/>
    <w:rsid w:val="00C24D06"/>
    <w:rsid w:val="00C250F8"/>
    <w:rsid w:val="00C25516"/>
    <w:rsid w:val="00C26F65"/>
    <w:rsid w:val="00C2707F"/>
    <w:rsid w:val="00C277D3"/>
    <w:rsid w:val="00C27883"/>
    <w:rsid w:val="00C27AFD"/>
    <w:rsid w:val="00C30618"/>
    <w:rsid w:val="00C340EC"/>
    <w:rsid w:val="00C34878"/>
    <w:rsid w:val="00C34AEA"/>
    <w:rsid w:val="00C35D92"/>
    <w:rsid w:val="00C402D3"/>
    <w:rsid w:val="00C40732"/>
    <w:rsid w:val="00C42675"/>
    <w:rsid w:val="00C42F14"/>
    <w:rsid w:val="00C43CDC"/>
    <w:rsid w:val="00C43EB8"/>
    <w:rsid w:val="00C472D1"/>
    <w:rsid w:val="00C50236"/>
    <w:rsid w:val="00C50464"/>
    <w:rsid w:val="00C50DAC"/>
    <w:rsid w:val="00C51485"/>
    <w:rsid w:val="00C514C8"/>
    <w:rsid w:val="00C52561"/>
    <w:rsid w:val="00C53AA8"/>
    <w:rsid w:val="00C54034"/>
    <w:rsid w:val="00C544FF"/>
    <w:rsid w:val="00C54971"/>
    <w:rsid w:val="00C550EF"/>
    <w:rsid w:val="00C55EE8"/>
    <w:rsid w:val="00C5776B"/>
    <w:rsid w:val="00C579CF"/>
    <w:rsid w:val="00C57BFA"/>
    <w:rsid w:val="00C60509"/>
    <w:rsid w:val="00C60568"/>
    <w:rsid w:val="00C60C65"/>
    <w:rsid w:val="00C61EE1"/>
    <w:rsid w:val="00C62846"/>
    <w:rsid w:val="00C62A68"/>
    <w:rsid w:val="00C64250"/>
    <w:rsid w:val="00C660E0"/>
    <w:rsid w:val="00C670A3"/>
    <w:rsid w:val="00C67261"/>
    <w:rsid w:val="00C71FCD"/>
    <w:rsid w:val="00C72722"/>
    <w:rsid w:val="00C73760"/>
    <w:rsid w:val="00C74F1D"/>
    <w:rsid w:val="00C76DB8"/>
    <w:rsid w:val="00C7725B"/>
    <w:rsid w:val="00C77C2D"/>
    <w:rsid w:val="00C81528"/>
    <w:rsid w:val="00C82C28"/>
    <w:rsid w:val="00C852AC"/>
    <w:rsid w:val="00C862B9"/>
    <w:rsid w:val="00C87156"/>
    <w:rsid w:val="00C87B8D"/>
    <w:rsid w:val="00C9079C"/>
    <w:rsid w:val="00C90856"/>
    <w:rsid w:val="00C93056"/>
    <w:rsid w:val="00C935DF"/>
    <w:rsid w:val="00C93972"/>
    <w:rsid w:val="00C93FCA"/>
    <w:rsid w:val="00C954B3"/>
    <w:rsid w:val="00C9708F"/>
    <w:rsid w:val="00C97B14"/>
    <w:rsid w:val="00CA1BA7"/>
    <w:rsid w:val="00CA3CEF"/>
    <w:rsid w:val="00CA553E"/>
    <w:rsid w:val="00CA55C0"/>
    <w:rsid w:val="00CA5655"/>
    <w:rsid w:val="00CA5E98"/>
    <w:rsid w:val="00CA72C3"/>
    <w:rsid w:val="00CA76FB"/>
    <w:rsid w:val="00CB0749"/>
    <w:rsid w:val="00CB6F7C"/>
    <w:rsid w:val="00CC0ABD"/>
    <w:rsid w:val="00CC0F72"/>
    <w:rsid w:val="00CC1BA2"/>
    <w:rsid w:val="00CC2D5E"/>
    <w:rsid w:val="00CC4928"/>
    <w:rsid w:val="00CC668B"/>
    <w:rsid w:val="00CC775C"/>
    <w:rsid w:val="00CC7E13"/>
    <w:rsid w:val="00CD0457"/>
    <w:rsid w:val="00CD066E"/>
    <w:rsid w:val="00CD0B4A"/>
    <w:rsid w:val="00CD14D8"/>
    <w:rsid w:val="00CD19EB"/>
    <w:rsid w:val="00CD277F"/>
    <w:rsid w:val="00CD3F1E"/>
    <w:rsid w:val="00CD48B1"/>
    <w:rsid w:val="00CD4AA9"/>
    <w:rsid w:val="00CD50B9"/>
    <w:rsid w:val="00CD6F39"/>
    <w:rsid w:val="00CD752F"/>
    <w:rsid w:val="00CE02D3"/>
    <w:rsid w:val="00CE0797"/>
    <w:rsid w:val="00CE1199"/>
    <w:rsid w:val="00CE4ACA"/>
    <w:rsid w:val="00CE5064"/>
    <w:rsid w:val="00CE5204"/>
    <w:rsid w:val="00CE5511"/>
    <w:rsid w:val="00CE6293"/>
    <w:rsid w:val="00CE640C"/>
    <w:rsid w:val="00CE6CA3"/>
    <w:rsid w:val="00CE72BF"/>
    <w:rsid w:val="00CF0280"/>
    <w:rsid w:val="00CF036B"/>
    <w:rsid w:val="00CF074E"/>
    <w:rsid w:val="00CF1783"/>
    <w:rsid w:val="00CF22E3"/>
    <w:rsid w:val="00CF28C9"/>
    <w:rsid w:val="00CF4088"/>
    <w:rsid w:val="00CF4FFC"/>
    <w:rsid w:val="00CF6174"/>
    <w:rsid w:val="00CF64DE"/>
    <w:rsid w:val="00CF65B2"/>
    <w:rsid w:val="00CF7B8F"/>
    <w:rsid w:val="00CF7FE9"/>
    <w:rsid w:val="00D003D6"/>
    <w:rsid w:val="00D022A4"/>
    <w:rsid w:val="00D04BEA"/>
    <w:rsid w:val="00D05148"/>
    <w:rsid w:val="00D05300"/>
    <w:rsid w:val="00D05FB3"/>
    <w:rsid w:val="00D06B97"/>
    <w:rsid w:val="00D0728B"/>
    <w:rsid w:val="00D07F8B"/>
    <w:rsid w:val="00D113E1"/>
    <w:rsid w:val="00D116AC"/>
    <w:rsid w:val="00D129BD"/>
    <w:rsid w:val="00D12DD1"/>
    <w:rsid w:val="00D13F8D"/>
    <w:rsid w:val="00D154A9"/>
    <w:rsid w:val="00D1741D"/>
    <w:rsid w:val="00D2008B"/>
    <w:rsid w:val="00D20C70"/>
    <w:rsid w:val="00D217E8"/>
    <w:rsid w:val="00D22B8A"/>
    <w:rsid w:val="00D23A58"/>
    <w:rsid w:val="00D24DE5"/>
    <w:rsid w:val="00D25E1D"/>
    <w:rsid w:val="00D2639C"/>
    <w:rsid w:val="00D26F0A"/>
    <w:rsid w:val="00D2766B"/>
    <w:rsid w:val="00D27759"/>
    <w:rsid w:val="00D27D41"/>
    <w:rsid w:val="00D27E80"/>
    <w:rsid w:val="00D3013D"/>
    <w:rsid w:val="00D30582"/>
    <w:rsid w:val="00D31659"/>
    <w:rsid w:val="00D31895"/>
    <w:rsid w:val="00D33818"/>
    <w:rsid w:val="00D34596"/>
    <w:rsid w:val="00D3682F"/>
    <w:rsid w:val="00D36914"/>
    <w:rsid w:val="00D40A30"/>
    <w:rsid w:val="00D41E6F"/>
    <w:rsid w:val="00D4323A"/>
    <w:rsid w:val="00D45510"/>
    <w:rsid w:val="00D46B58"/>
    <w:rsid w:val="00D47477"/>
    <w:rsid w:val="00D50707"/>
    <w:rsid w:val="00D50A56"/>
    <w:rsid w:val="00D50B3E"/>
    <w:rsid w:val="00D50DDD"/>
    <w:rsid w:val="00D510CC"/>
    <w:rsid w:val="00D51DEA"/>
    <w:rsid w:val="00D52790"/>
    <w:rsid w:val="00D54580"/>
    <w:rsid w:val="00D547B3"/>
    <w:rsid w:val="00D552F1"/>
    <w:rsid w:val="00D5547F"/>
    <w:rsid w:val="00D55730"/>
    <w:rsid w:val="00D56649"/>
    <w:rsid w:val="00D566AE"/>
    <w:rsid w:val="00D62748"/>
    <w:rsid w:val="00D64E0D"/>
    <w:rsid w:val="00D659A3"/>
    <w:rsid w:val="00D66FA2"/>
    <w:rsid w:val="00D679E8"/>
    <w:rsid w:val="00D679EC"/>
    <w:rsid w:val="00D71326"/>
    <w:rsid w:val="00D71870"/>
    <w:rsid w:val="00D71B1B"/>
    <w:rsid w:val="00D72098"/>
    <w:rsid w:val="00D7304C"/>
    <w:rsid w:val="00D73138"/>
    <w:rsid w:val="00D73551"/>
    <w:rsid w:val="00D735BD"/>
    <w:rsid w:val="00D753D5"/>
    <w:rsid w:val="00D776A2"/>
    <w:rsid w:val="00D80976"/>
    <w:rsid w:val="00D80A55"/>
    <w:rsid w:val="00D811CF"/>
    <w:rsid w:val="00D812B5"/>
    <w:rsid w:val="00D81C7F"/>
    <w:rsid w:val="00D824BE"/>
    <w:rsid w:val="00D82F6B"/>
    <w:rsid w:val="00D838E6"/>
    <w:rsid w:val="00D85A86"/>
    <w:rsid w:val="00D85F30"/>
    <w:rsid w:val="00D86509"/>
    <w:rsid w:val="00D86DCB"/>
    <w:rsid w:val="00D90D90"/>
    <w:rsid w:val="00D91218"/>
    <w:rsid w:val="00D916E6"/>
    <w:rsid w:val="00D91E02"/>
    <w:rsid w:val="00D9346C"/>
    <w:rsid w:val="00D93741"/>
    <w:rsid w:val="00D94141"/>
    <w:rsid w:val="00D94385"/>
    <w:rsid w:val="00D943E3"/>
    <w:rsid w:val="00D9465A"/>
    <w:rsid w:val="00D94CC3"/>
    <w:rsid w:val="00D94D8A"/>
    <w:rsid w:val="00D9551B"/>
    <w:rsid w:val="00D95E45"/>
    <w:rsid w:val="00D963A1"/>
    <w:rsid w:val="00DA1761"/>
    <w:rsid w:val="00DA2633"/>
    <w:rsid w:val="00DA33A2"/>
    <w:rsid w:val="00DA4ABB"/>
    <w:rsid w:val="00DA59C2"/>
    <w:rsid w:val="00DA7B09"/>
    <w:rsid w:val="00DB00CD"/>
    <w:rsid w:val="00DB0F24"/>
    <w:rsid w:val="00DB1505"/>
    <w:rsid w:val="00DB2AAC"/>
    <w:rsid w:val="00DB50DB"/>
    <w:rsid w:val="00DB632B"/>
    <w:rsid w:val="00DB7E87"/>
    <w:rsid w:val="00DC01AC"/>
    <w:rsid w:val="00DC02C2"/>
    <w:rsid w:val="00DC25A5"/>
    <w:rsid w:val="00DC2F46"/>
    <w:rsid w:val="00DC3ED0"/>
    <w:rsid w:val="00DC4DB7"/>
    <w:rsid w:val="00DC611D"/>
    <w:rsid w:val="00DC7661"/>
    <w:rsid w:val="00DC7D70"/>
    <w:rsid w:val="00DD204A"/>
    <w:rsid w:val="00DD22CC"/>
    <w:rsid w:val="00DD3265"/>
    <w:rsid w:val="00DD37EF"/>
    <w:rsid w:val="00DD3CFD"/>
    <w:rsid w:val="00DD3DBB"/>
    <w:rsid w:val="00DD5C51"/>
    <w:rsid w:val="00DD5DF7"/>
    <w:rsid w:val="00DE06A5"/>
    <w:rsid w:val="00DE078C"/>
    <w:rsid w:val="00DE190D"/>
    <w:rsid w:val="00DE439F"/>
    <w:rsid w:val="00DE6F92"/>
    <w:rsid w:val="00DE7BDD"/>
    <w:rsid w:val="00DF0DD3"/>
    <w:rsid w:val="00DF110C"/>
    <w:rsid w:val="00DF122B"/>
    <w:rsid w:val="00DF1596"/>
    <w:rsid w:val="00DF3459"/>
    <w:rsid w:val="00DF5591"/>
    <w:rsid w:val="00DF60FB"/>
    <w:rsid w:val="00DF65AE"/>
    <w:rsid w:val="00E00EE4"/>
    <w:rsid w:val="00E01CF1"/>
    <w:rsid w:val="00E01F09"/>
    <w:rsid w:val="00E02BF3"/>
    <w:rsid w:val="00E02FC4"/>
    <w:rsid w:val="00E03D47"/>
    <w:rsid w:val="00E0519E"/>
    <w:rsid w:val="00E05AA7"/>
    <w:rsid w:val="00E05CA2"/>
    <w:rsid w:val="00E06066"/>
    <w:rsid w:val="00E06829"/>
    <w:rsid w:val="00E076C1"/>
    <w:rsid w:val="00E079E7"/>
    <w:rsid w:val="00E10063"/>
    <w:rsid w:val="00E1274B"/>
    <w:rsid w:val="00E13065"/>
    <w:rsid w:val="00E137E9"/>
    <w:rsid w:val="00E170A3"/>
    <w:rsid w:val="00E17928"/>
    <w:rsid w:val="00E2042D"/>
    <w:rsid w:val="00E209A2"/>
    <w:rsid w:val="00E20B14"/>
    <w:rsid w:val="00E20CF2"/>
    <w:rsid w:val="00E2155C"/>
    <w:rsid w:val="00E220B7"/>
    <w:rsid w:val="00E22A87"/>
    <w:rsid w:val="00E2300A"/>
    <w:rsid w:val="00E233BD"/>
    <w:rsid w:val="00E240BA"/>
    <w:rsid w:val="00E2536E"/>
    <w:rsid w:val="00E258F5"/>
    <w:rsid w:val="00E26C3B"/>
    <w:rsid w:val="00E27B6E"/>
    <w:rsid w:val="00E30297"/>
    <w:rsid w:val="00E3041F"/>
    <w:rsid w:val="00E3045D"/>
    <w:rsid w:val="00E312D5"/>
    <w:rsid w:val="00E32619"/>
    <w:rsid w:val="00E33B2C"/>
    <w:rsid w:val="00E33E07"/>
    <w:rsid w:val="00E33F10"/>
    <w:rsid w:val="00E3509B"/>
    <w:rsid w:val="00E35F01"/>
    <w:rsid w:val="00E41B9C"/>
    <w:rsid w:val="00E41D3D"/>
    <w:rsid w:val="00E4260D"/>
    <w:rsid w:val="00E43908"/>
    <w:rsid w:val="00E44606"/>
    <w:rsid w:val="00E44819"/>
    <w:rsid w:val="00E45411"/>
    <w:rsid w:val="00E46D73"/>
    <w:rsid w:val="00E46F0F"/>
    <w:rsid w:val="00E4743F"/>
    <w:rsid w:val="00E47EBE"/>
    <w:rsid w:val="00E47F08"/>
    <w:rsid w:val="00E50521"/>
    <w:rsid w:val="00E507A6"/>
    <w:rsid w:val="00E50E15"/>
    <w:rsid w:val="00E50F76"/>
    <w:rsid w:val="00E51DB9"/>
    <w:rsid w:val="00E52148"/>
    <w:rsid w:val="00E523A5"/>
    <w:rsid w:val="00E52624"/>
    <w:rsid w:val="00E5301F"/>
    <w:rsid w:val="00E535A2"/>
    <w:rsid w:val="00E545AA"/>
    <w:rsid w:val="00E54993"/>
    <w:rsid w:val="00E549DA"/>
    <w:rsid w:val="00E562A3"/>
    <w:rsid w:val="00E56983"/>
    <w:rsid w:val="00E604AE"/>
    <w:rsid w:val="00E604EB"/>
    <w:rsid w:val="00E6195A"/>
    <w:rsid w:val="00E62017"/>
    <w:rsid w:val="00E62196"/>
    <w:rsid w:val="00E622C2"/>
    <w:rsid w:val="00E654EB"/>
    <w:rsid w:val="00E65691"/>
    <w:rsid w:val="00E66186"/>
    <w:rsid w:val="00E66A3A"/>
    <w:rsid w:val="00E66DFB"/>
    <w:rsid w:val="00E70A70"/>
    <w:rsid w:val="00E739E8"/>
    <w:rsid w:val="00E74A2E"/>
    <w:rsid w:val="00E76EC9"/>
    <w:rsid w:val="00E777CF"/>
    <w:rsid w:val="00E77A69"/>
    <w:rsid w:val="00E77D24"/>
    <w:rsid w:val="00E81B04"/>
    <w:rsid w:val="00E81E34"/>
    <w:rsid w:val="00E81FFB"/>
    <w:rsid w:val="00E82310"/>
    <w:rsid w:val="00E82726"/>
    <w:rsid w:val="00E8289F"/>
    <w:rsid w:val="00E83340"/>
    <w:rsid w:val="00E84077"/>
    <w:rsid w:val="00E84698"/>
    <w:rsid w:val="00E8522B"/>
    <w:rsid w:val="00E855FD"/>
    <w:rsid w:val="00E904AB"/>
    <w:rsid w:val="00E9125B"/>
    <w:rsid w:val="00E93989"/>
    <w:rsid w:val="00E93C94"/>
    <w:rsid w:val="00E94377"/>
    <w:rsid w:val="00E9458E"/>
    <w:rsid w:val="00E94809"/>
    <w:rsid w:val="00E94AFA"/>
    <w:rsid w:val="00E954D9"/>
    <w:rsid w:val="00E96556"/>
    <w:rsid w:val="00E9779B"/>
    <w:rsid w:val="00EA014D"/>
    <w:rsid w:val="00EA0AD1"/>
    <w:rsid w:val="00EA0E08"/>
    <w:rsid w:val="00EA0E7C"/>
    <w:rsid w:val="00EA1075"/>
    <w:rsid w:val="00EA18FB"/>
    <w:rsid w:val="00EA20CF"/>
    <w:rsid w:val="00EA3D3B"/>
    <w:rsid w:val="00EA4A16"/>
    <w:rsid w:val="00EA4D8E"/>
    <w:rsid w:val="00EA5264"/>
    <w:rsid w:val="00EA54A9"/>
    <w:rsid w:val="00EA6104"/>
    <w:rsid w:val="00EA61CA"/>
    <w:rsid w:val="00EA62B1"/>
    <w:rsid w:val="00EA7823"/>
    <w:rsid w:val="00EA7D39"/>
    <w:rsid w:val="00EB0CDD"/>
    <w:rsid w:val="00EB1A42"/>
    <w:rsid w:val="00EB3A7F"/>
    <w:rsid w:val="00EB50AE"/>
    <w:rsid w:val="00EB5740"/>
    <w:rsid w:val="00EB6333"/>
    <w:rsid w:val="00EB6D0B"/>
    <w:rsid w:val="00EB7450"/>
    <w:rsid w:val="00EB78FE"/>
    <w:rsid w:val="00EC001C"/>
    <w:rsid w:val="00EC1949"/>
    <w:rsid w:val="00EC28D9"/>
    <w:rsid w:val="00EC6559"/>
    <w:rsid w:val="00EC6BFB"/>
    <w:rsid w:val="00EC6E5E"/>
    <w:rsid w:val="00EC7330"/>
    <w:rsid w:val="00ED0560"/>
    <w:rsid w:val="00ED062F"/>
    <w:rsid w:val="00ED105F"/>
    <w:rsid w:val="00ED1A98"/>
    <w:rsid w:val="00ED2075"/>
    <w:rsid w:val="00ED34FA"/>
    <w:rsid w:val="00ED4E66"/>
    <w:rsid w:val="00ED525E"/>
    <w:rsid w:val="00ED61D9"/>
    <w:rsid w:val="00ED6462"/>
    <w:rsid w:val="00ED69B1"/>
    <w:rsid w:val="00EE0E11"/>
    <w:rsid w:val="00EE1798"/>
    <w:rsid w:val="00EE21F7"/>
    <w:rsid w:val="00EE43F0"/>
    <w:rsid w:val="00EE4E39"/>
    <w:rsid w:val="00EE69E2"/>
    <w:rsid w:val="00EE6C3C"/>
    <w:rsid w:val="00EE6DEE"/>
    <w:rsid w:val="00EE723D"/>
    <w:rsid w:val="00EE73A7"/>
    <w:rsid w:val="00EE7854"/>
    <w:rsid w:val="00EE7A23"/>
    <w:rsid w:val="00EE7B00"/>
    <w:rsid w:val="00EF03EE"/>
    <w:rsid w:val="00EF0BFB"/>
    <w:rsid w:val="00EF1140"/>
    <w:rsid w:val="00EF2060"/>
    <w:rsid w:val="00EF22B0"/>
    <w:rsid w:val="00EF55DE"/>
    <w:rsid w:val="00EF5811"/>
    <w:rsid w:val="00EF65C7"/>
    <w:rsid w:val="00EF6E9B"/>
    <w:rsid w:val="00EF7703"/>
    <w:rsid w:val="00EF7B44"/>
    <w:rsid w:val="00F00325"/>
    <w:rsid w:val="00F00CE1"/>
    <w:rsid w:val="00F01AA4"/>
    <w:rsid w:val="00F01D75"/>
    <w:rsid w:val="00F024AE"/>
    <w:rsid w:val="00F02C99"/>
    <w:rsid w:val="00F0451D"/>
    <w:rsid w:val="00F04554"/>
    <w:rsid w:val="00F04926"/>
    <w:rsid w:val="00F0582D"/>
    <w:rsid w:val="00F05BCE"/>
    <w:rsid w:val="00F06228"/>
    <w:rsid w:val="00F066DA"/>
    <w:rsid w:val="00F07D6A"/>
    <w:rsid w:val="00F11B66"/>
    <w:rsid w:val="00F13B79"/>
    <w:rsid w:val="00F14681"/>
    <w:rsid w:val="00F1612C"/>
    <w:rsid w:val="00F1651E"/>
    <w:rsid w:val="00F1696D"/>
    <w:rsid w:val="00F16DBD"/>
    <w:rsid w:val="00F1774B"/>
    <w:rsid w:val="00F20E50"/>
    <w:rsid w:val="00F21F23"/>
    <w:rsid w:val="00F23C75"/>
    <w:rsid w:val="00F24BED"/>
    <w:rsid w:val="00F253D4"/>
    <w:rsid w:val="00F25DAD"/>
    <w:rsid w:val="00F2666F"/>
    <w:rsid w:val="00F305D7"/>
    <w:rsid w:val="00F30615"/>
    <w:rsid w:val="00F30E4C"/>
    <w:rsid w:val="00F3107C"/>
    <w:rsid w:val="00F312EC"/>
    <w:rsid w:val="00F3157E"/>
    <w:rsid w:val="00F32990"/>
    <w:rsid w:val="00F3339F"/>
    <w:rsid w:val="00F333FC"/>
    <w:rsid w:val="00F34300"/>
    <w:rsid w:val="00F351E6"/>
    <w:rsid w:val="00F366FB"/>
    <w:rsid w:val="00F3728B"/>
    <w:rsid w:val="00F37E70"/>
    <w:rsid w:val="00F416C4"/>
    <w:rsid w:val="00F427AA"/>
    <w:rsid w:val="00F44003"/>
    <w:rsid w:val="00F444CA"/>
    <w:rsid w:val="00F45088"/>
    <w:rsid w:val="00F452F1"/>
    <w:rsid w:val="00F45A67"/>
    <w:rsid w:val="00F45B00"/>
    <w:rsid w:val="00F45C75"/>
    <w:rsid w:val="00F47A30"/>
    <w:rsid w:val="00F47B25"/>
    <w:rsid w:val="00F47E5A"/>
    <w:rsid w:val="00F47EA2"/>
    <w:rsid w:val="00F50859"/>
    <w:rsid w:val="00F50F93"/>
    <w:rsid w:val="00F50FD4"/>
    <w:rsid w:val="00F534B7"/>
    <w:rsid w:val="00F549B1"/>
    <w:rsid w:val="00F54C55"/>
    <w:rsid w:val="00F566B2"/>
    <w:rsid w:val="00F61591"/>
    <w:rsid w:val="00F6269B"/>
    <w:rsid w:val="00F6276D"/>
    <w:rsid w:val="00F62922"/>
    <w:rsid w:val="00F62EC9"/>
    <w:rsid w:val="00F637BC"/>
    <w:rsid w:val="00F649DF"/>
    <w:rsid w:val="00F64E75"/>
    <w:rsid w:val="00F6572E"/>
    <w:rsid w:val="00F6628E"/>
    <w:rsid w:val="00F662B5"/>
    <w:rsid w:val="00F66B11"/>
    <w:rsid w:val="00F66C9F"/>
    <w:rsid w:val="00F6720C"/>
    <w:rsid w:val="00F7046A"/>
    <w:rsid w:val="00F71448"/>
    <w:rsid w:val="00F7334D"/>
    <w:rsid w:val="00F75173"/>
    <w:rsid w:val="00F75868"/>
    <w:rsid w:val="00F777D7"/>
    <w:rsid w:val="00F806A5"/>
    <w:rsid w:val="00F8160D"/>
    <w:rsid w:val="00F81799"/>
    <w:rsid w:val="00F824D4"/>
    <w:rsid w:val="00F83527"/>
    <w:rsid w:val="00F83D6A"/>
    <w:rsid w:val="00F84888"/>
    <w:rsid w:val="00F85D15"/>
    <w:rsid w:val="00F87B4C"/>
    <w:rsid w:val="00F87CFF"/>
    <w:rsid w:val="00F9041D"/>
    <w:rsid w:val="00F91082"/>
    <w:rsid w:val="00F910DF"/>
    <w:rsid w:val="00F91428"/>
    <w:rsid w:val="00F92C26"/>
    <w:rsid w:val="00F92E6D"/>
    <w:rsid w:val="00F93F4C"/>
    <w:rsid w:val="00F942A0"/>
    <w:rsid w:val="00F95295"/>
    <w:rsid w:val="00F95343"/>
    <w:rsid w:val="00F957DB"/>
    <w:rsid w:val="00F96A19"/>
    <w:rsid w:val="00F96C7D"/>
    <w:rsid w:val="00F96DAF"/>
    <w:rsid w:val="00F97117"/>
    <w:rsid w:val="00FA08D8"/>
    <w:rsid w:val="00FA1225"/>
    <w:rsid w:val="00FA24FC"/>
    <w:rsid w:val="00FA27B0"/>
    <w:rsid w:val="00FA3430"/>
    <w:rsid w:val="00FA4172"/>
    <w:rsid w:val="00FA4850"/>
    <w:rsid w:val="00FA4875"/>
    <w:rsid w:val="00FA5BFA"/>
    <w:rsid w:val="00FA62E4"/>
    <w:rsid w:val="00FA78F5"/>
    <w:rsid w:val="00FA7CDC"/>
    <w:rsid w:val="00FB0F9F"/>
    <w:rsid w:val="00FB1E3C"/>
    <w:rsid w:val="00FB24EC"/>
    <w:rsid w:val="00FB2C56"/>
    <w:rsid w:val="00FB30CB"/>
    <w:rsid w:val="00FB45FA"/>
    <w:rsid w:val="00FB47E9"/>
    <w:rsid w:val="00FB4A19"/>
    <w:rsid w:val="00FB4DE4"/>
    <w:rsid w:val="00FB55FE"/>
    <w:rsid w:val="00FB7F17"/>
    <w:rsid w:val="00FC0938"/>
    <w:rsid w:val="00FC0EB8"/>
    <w:rsid w:val="00FC1399"/>
    <w:rsid w:val="00FC2621"/>
    <w:rsid w:val="00FC2C2A"/>
    <w:rsid w:val="00FC3861"/>
    <w:rsid w:val="00FC5172"/>
    <w:rsid w:val="00FC533C"/>
    <w:rsid w:val="00FC59AE"/>
    <w:rsid w:val="00FC6947"/>
    <w:rsid w:val="00FC6BBE"/>
    <w:rsid w:val="00FC6C43"/>
    <w:rsid w:val="00FD1C78"/>
    <w:rsid w:val="00FD22E8"/>
    <w:rsid w:val="00FD388F"/>
    <w:rsid w:val="00FD3D60"/>
    <w:rsid w:val="00FD4235"/>
    <w:rsid w:val="00FD5507"/>
    <w:rsid w:val="00FE040F"/>
    <w:rsid w:val="00FE0745"/>
    <w:rsid w:val="00FE1DB0"/>
    <w:rsid w:val="00FE216D"/>
    <w:rsid w:val="00FE2306"/>
    <w:rsid w:val="00FE2401"/>
    <w:rsid w:val="00FE255A"/>
    <w:rsid w:val="00FE2FE1"/>
    <w:rsid w:val="00FE3015"/>
    <w:rsid w:val="00FE4F3C"/>
    <w:rsid w:val="00FE58B3"/>
    <w:rsid w:val="00FE5AED"/>
    <w:rsid w:val="00FE5DEE"/>
    <w:rsid w:val="00FE5FD7"/>
    <w:rsid w:val="00FE7613"/>
    <w:rsid w:val="00FE7FA3"/>
    <w:rsid w:val="00FF017D"/>
    <w:rsid w:val="00FF05D4"/>
    <w:rsid w:val="00FF1044"/>
    <w:rsid w:val="00FF15DE"/>
    <w:rsid w:val="00FF1D07"/>
    <w:rsid w:val="00FF3471"/>
    <w:rsid w:val="00FF41CD"/>
    <w:rsid w:val="00FF4277"/>
    <w:rsid w:val="00FF4829"/>
    <w:rsid w:val="00FF523A"/>
    <w:rsid w:val="00FF5CE5"/>
    <w:rsid w:val="00FF6D48"/>
    <w:rsid w:val="018A4046"/>
    <w:rsid w:val="01B1698A"/>
    <w:rsid w:val="01EDA723"/>
    <w:rsid w:val="033F32F6"/>
    <w:rsid w:val="04F8B758"/>
    <w:rsid w:val="050569F5"/>
    <w:rsid w:val="057E22AD"/>
    <w:rsid w:val="0664F9B8"/>
    <w:rsid w:val="06FEE64E"/>
    <w:rsid w:val="07278744"/>
    <w:rsid w:val="07C992B9"/>
    <w:rsid w:val="0820223B"/>
    <w:rsid w:val="08A87A24"/>
    <w:rsid w:val="08E65034"/>
    <w:rsid w:val="09500913"/>
    <w:rsid w:val="09D17AB8"/>
    <w:rsid w:val="0A1CAC36"/>
    <w:rsid w:val="0A5C8E51"/>
    <w:rsid w:val="0A6BF828"/>
    <w:rsid w:val="0ADA2DAC"/>
    <w:rsid w:val="0B0B38D0"/>
    <w:rsid w:val="0B18B9E0"/>
    <w:rsid w:val="0B2F2E6B"/>
    <w:rsid w:val="0D2D82EB"/>
    <w:rsid w:val="0DBEC41D"/>
    <w:rsid w:val="0DE16A3E"/>
    <w:rsid w:val="0E0D1815"/>
    <w:rsid w:val="0E2B728B"/>
    <w:rsid w:val="0E6AD5C6"/>
    <w:rsid w:val="0EB79051"/>
    <w:rsid w:val="0EDC2AEF"/>
    <w:rsid w:val="0EDC67FC"/>
    <w:rsid w:val="0FFD0240"/>
    <w:rsid w:val="1182182A"/>
    <w:rsid w:val="11BAC5F5"/>
    <w:rsid w:val="11EC7A1F"/>
    <w:rsid w:val="12217048"/>
    <w:rsid w:val="1249BC08"/>
    <w:rsid w:val="13C3997C"/>
    <w:rsid w:val="13D6386A"/>
    <w:rsid w:val="14343291"/>
    <w:rsid w:val="14752953"/>
    <w:rsid w:val="14CD8216"/>
    <w:rsid w:val="14E2F0CD"/>
    <w:rsid w:val="15946B43"/>
    <w:rsid w:val="16385AA6"/>
    <w:rsid w:val="168BD6D0"/>
    <w:rsid w:val="168C058E"/>
    <w:rsid w:val="1740BBB7"/>
    <w:rsid w:val="180EB9D8"/>
    <w:rsid w:val="1945F488"/>
    <w:rsid w:val="1AB2AC0C"/>
    <w:rsid w:val="1AE9D14E"/>
    <w:rsid w:val="1BBD69A7"/>
    <w:rsid w:val="1C72BC58"/>
    <w:rsid w:val="1C9B226D"/>
    <w:rsid w:val="1CBB0DCF"/>
    <w:rsid w:val="1CE7EBF2"/>
    <w:rsid w:val="1D188C86"/>
    <w:rsid w:val="1DA56EFE"/>
    <w:rsid w:val="1E2159C4"/>
    <w:rsid w:val="1E2F45C1"/>
    <w:rsid w:val="1E8E61AF"/>
    <w:rsid w:val="1EBB3FBC"/>
    <w:rsid w:val="1EDA417F"/>
    <w:rsid w:val="2037BCE1"/>
    <w:rsid w:val="20BDF97F"/>
    <w:rsid w:val="20D90E2B"/>
    <w:rsid w:val="21FBCBE2"/>
    <w:rsid w:val="22E10F3E"/>
    <w:rsid w:val="232197F6"/>
    <w:rsid w:val="24264F7E"/>
    <w:rsid w:val="246B7FB9"/>
    <w:rsid w:val="2543C7C6"/>
    <w:rsid w:val="25E52B73"/>
    <w:rsid w:val="25EDB57D"/>
    <w:rsid w:val="26E104A9"/>
    <w:rsid w:val="26E76E3D"/>
    <w:rsid w:val="27672444"/>
    <w:rsid w:val="289E87CC"/>
    <w:rsid w:val="2940470A"/>
    <w:rsid w:val="295F0DC2"/>
    <w:rsid w:val="2994897F"/>
    <w:rsid w:val="2A0B96E1"/>
    <w:rsid w:val="2A86230E"/>
    <w:rsid w:val="2AB8DE50"/>
    <w:rsid w:val="2B194D2A"/>
    <w:rsid w:val="2CD9A099"/>
    <w:rsid w:val="2E18E231"/>
    <w:rsid w:val="2E31AA04"/>
    <w:rsid w:val="2E7ADBCE"/>
    <w:rsid w:val="2EDA1464"/>
    <w:rsid w:val="2F1ECF24"/>
    <w:rsid w:val="2F26DB9D"/>
    <w:rsid w:val="2FE9E17E"/>
    <w:rsid w:val="306918AA"/>
    <w:rsid w:val="30CC40F2"/>
    <w:rsid w:val="30F74BF3"/>
    <w:rsid w:val="315AEE21"/>
    <w:rsid w:val="3174ADF6"/>
    <w:rsid w:val="31761954"/>
    <w:rsid w:val="31FAAE7A"/>
    <w:rsid w:val="32D74C56"/>
    <w:rsid w:val="32F3DA88"/>
    <w:rsid w:val="3351E6B7"/>
    <w:rsid w:val="344B9FBE"/>
    <w:rsid w:val="3458E4F9"/>
    <w:rsid w:val="34C7A387"/>
    <w:rsid w:val="36420643"/>
    <w:rsid w:val="369CD790"/>
    <w:rsid w:val="3804BA17"/>
    <w:rsid w:val="384FC0F3"/>
    <w:rsid w:val="38785064"/>
    <w:rsid w:val="38D7F3F3"/>
    <w:rsid w:val="3A086858"/>
    <w:rsid w:val="3BD377BB"/>
    <w:rsid w:val="3BFCA51A"/>
    <w:rsid w:val="3C652DC2"/>
    <w:rsid w:val="3D6491AD"/>
    <w:rsid w:val="3D673199"/>
    <w:rsid w:val="3D8D50C0"/>
    <w:rsid w:val="3DB15B47"/>
    <w:rsid w:val="3DB186AF"/>
    <w:rsid w:val="3DE85854"/>
    <w:rsid w:val="3E603AFE"/>
    <w:rsid w:val="3EB04B66"/>
    <w:rsid w:val="3F17C22B"/>
    <w:rsid w:val="3F93E491"/>
    <w:rsid w:val="3FCDDE86"/>
    <w:rsid w:val="40822A56"/>
    <w:rsid w:val="41896E62"/>
    <w:rsid w:val="440EBD61"/>
    <w:rsid w:val="443498B7"/>
    <w:rsid w:val="45752AE5"/>
    <w:rsid w:val="4601EEBF"/>
    <w:rsid w:val="4710EDB1"/>
    <w:rsid w:val="4767FF8F"/>
    <w:rsid w:val="481F88E2"/>
    <w:rsid w:val="482AFAC7"/>
    <w:rsid w:val="4A03D58C"/>
    <w:rsid w:val="4A737F8E"/>
    <w:rsid w:val="4AFF4ADC"/>
    <w:rsid w:val="4B18F6CB"/>
    <w:rsid w:val="4B471F7C"/>
    <w:rsid w:val="4C3870C2"/>
    <w:rsid w:val="4CBF30FD"/>
    <w:rsid w:val="4CDF1E81"/>
    <w:rsid w:val="4D28DE72"/>
    <w:rsid w:val="4D9099E7"/>
    <w:rsid w:val="4DF80645"/>
    <w:rsid w:val="4E3A9759"/>
    <w:rsid w:val="4E79F52A"/>
    <w:rsid w:val="4EDF3986"/>
    <w:rsid w:val="4FC85C6A"/>
    <w:rsid w:val="5019B0CA"/>
    <w:rsid w:val="5051661F"/>
    <w:rsid w:val="513665DC"/>
    <w:rsid w:val="51C1205B"/>
    <w:rsid w:val="523CA47D"/>
    <w:rsid w:val="52CAE02F"/>
    <w:rsid w:val="536C94A9"/>
    <w:rsid w:val="53C76C2E"/>
    <w:rsid w:val="54009480"/>
    <w:rsid w:val="5402584F"/>
    <w:rsid w:val="545DAFFC"/>
    <w:rsid w:val="54C165C0"/>
    <w:rsid w:val="5503C76D"/>
    <w:rsid w:val="55646CB8"/>
    <w:rsid w:val="55FE7F06"/>
    <w:rsid w:val="563451C0"/>
    <w:rsid w:val="566BF4BD"/>
    <w:rsid w:val="56B52EBC"/>
    <w:rsid w:val="56E26DC4"/>
    <w:rsid w:val="5818AE62"/>
    <w:rsid w:val="5822F5D5"/>
    <w:rsid w:val="585ED2FF"/>
    <w:rsid w:val="59E9E88D"/>
    <w:rsid w:val="5A2E5643"/>
    <w:rsid w:val="5A9D3DCE"/>
    <w:rsid w:val="5ABA31C7"/>
    <w:rsid w:val="5AFFBEF1"/>
    <w:rsid w:val="5B500BD6"/>
    <w:rsid w:val="5C1C1FED"/>
    <w:rsid w:val="5CBDD209"/>
    <w:rsid w:val="5D5FBF30"/>
    <w:rsid w:val="5D97569B"/>
    <w:rsid w:val="5E39017D"/>
    <w:rsid w:val="5E9D448E"/>
    <w:rsid w:val="5EF2A13B"/>
    <w:rsid w:val="60540156"/>
    <w:rsid w:val="6078BEB9"/>
    <w:rsid w:val="6083B1AF"/>
    <w:rsid w:val="61BE3D48"/>
    <w:rsid w:val="62273400"/>
    <w:rsid w:val="623F0DF9"/>
    <w:rsid w:val="6351C8B1"/>
    <w:rsid w:val="636548DD"/>
    <w:rsid w:val="64E930EB"/>
    <w:rsid w:val="65392462"/>
    <w:rsid w:val="65638B7F"/>
    <w:rsid w:val="65808BB4"/>
    <w:rsid w:val="65CAEC60"/>
    <w:rsid w:val="65DB4660"/>
    <w:rsid w:val="66EF36EB"/>
    <w:rsid w:val="67239E39"/>
    <w:rsid w:val="675055B5"/>
    <w:rsid w:val="676A036F"/>
    <w:rsid w:val="6805ACF5"/>
    <w:rsid w:val="6846A5A7"/>
    <w:rsid w:val="69323FD9"/>
    <w:rsid w:val="6967331B"/>
    <w:rsid w:val="699EA804"/>
    <w:rsid w:val="69C4EE7A"/>
    <w:rsid w:val="69DA5539"/>
    <w:rsid w:val="6ADF4B47"/>
    <w:rsid w:val="6B0232E5"/>
    <w:rsid w:val="6B7BF18E"/>
    <w:rsid w:val="6BA6ED30"/>
    <w:rsid w:val="6BD06C40"/>
    <w:rsid w:val="6C1084C3"/>
    <w:rsid w:val="6C3625EE"/>
    <w:rsid w:val="6CC3F00C"/>
    <w:rsid w:val="6D3BE61B"/>
    <w:rsid w:val="6D4F6A4F"/>
    <w:rsid w:val="6D548C30"/>
    <w:rsid w:val="6E71AEC2"/>
    <w:rsid w:val="6E8E2859"/>
    <w:rsid w:val="6EA3A055"/>
    <w:rsid w:val="6ED783AB"/>
    <w:rsid w:val="6F1FE595"/>
    <w:rsid w:val="6F2BBAD5"/>
    <w:rsid w:val="6F584AD7"/>
    <w:rsid w:val="70428834"/>
    <w:rsid w:val="70E03A24"/>
    <w:rsid w:val="71B7D784"/>
    <w:rsid w:val="72DE0FB5"/>
    <w:rsid w:val="73274856"/>
    <w:rsid w:val="739AC894"/>
    <w:rsid w:val="7407ABDE"/>
    <w:rsid w:val="7421A5C3"/>
    <w:rsid w:val="7446CF53"/>
    <w:rsid w:val="74818242"/>
    <w:rsid w:val="74E7CF9F"/>
    <w:rsid w:val="75109A24"/>
    <w:rsid w:val="7512C7ED"/>
    <w:rsid w:val="75880D28"/>
    <w:rsid w:val="75EC925E"/>
    <w:rsid w:val="772F849D"/>
    <w:rsid w:val="776FDC72"/>
    <w:rsid w:val="77EC211E"/>
    <w:rsid w:val="793E9A85"/>
    <w:rsid w:val="79F9D747"/>
    <w:rsid w:val="7B059757"/>
    <w:rsid w:val="7B486C7D"/>
    <w:rsid w:val="7BA27DAC"/>
    <w:rsid w:val="7BE65701"/>
    <w:rsid w:val="7C43884C"/>
    <w:rsid w:val="7CA73078"/>
    <w:rsid w:val="7CB9BF62"/>
    <w:rsid w:val="7CD5F2A2"/>
    <w:rsid w:val="7CFCAAA2"/>
    <w:rsid w:val="7DDADCA0"/>
    <w:rsid w:val="7E244399"/>
    <w:rsid w:val="7E263777"/>
    <w:rsid w:val="7E38C403"/>
    <w:rsid w:val="7E578122"/>
    <w:rsid w:val="7E64D68B"/>
    <w:rsid w:val="7E87C179"/>
    <w:rsid w:val="7ECC7F9D"/>
    <w:rsid w:val="7F21F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DBA31A"/>
  <w15:docId w15:val="{2BC395E5-B376-4120-8203-244199F5B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913DB"/>
    <w:pPr>
      <w:tabs>
        <w:tab w:val="center" w:pos="4419"/>
        <w:tab w:val="right" w:pos="8838"/>
      </w:tabs>
      <w:spacing w:after="0" w:line="240" w:lineRule="auto"/>
    </w:pPr>
  </w:style>
  <w:style w:type="character" w:customStyle="1" w:styleId="CabealhoChar">
    <w:name w:val="Cabeçalho Char"/>
    <w:basedOn w:val="Fontepargpadro"/>
    <w:link w:val="Cabealho"/>
    <w:uiPriority w:val="99"/>
    <w:rsid w:val="004913DB"/>
  </w:style>
  <w:style w:type="paragraph" w:styleId="Rodap">
    <w:name w:val="footer"/>
    <w:basedOn w:val="Normal"/>
    <w:link w:val="RodapChar"/>
    <w:uiPriority w:val="99"/>
    <w:unhideWhenUsed/>
    <w:rsid w:val="004913DB"/>
    <w:pPr>
      <w:tabs>
        <w:tab w:val="center" w:pos="4419"/>
        <w:tab w:val="right" w:pos="8838"/>
      </w:tabs>
      <w:spacing w:after="0" w:line="240" w:lineRule="auto"/>
    </w:pPr>
  </w:style>
  <w:style w:type="character" w:customStyle="1" w:styleId="RodapChar">
    <w:name w:val="Rodapé Char"/>
    <w:basedOn w:val="Fontepargpadro"/>
    <w:link w:val="Rodap"/>
    <w:uiPriority w:val="99"/>
    <w:rsid w:val="004913DB"/>
  </w:style>
  <w:style w:type="paragraph" w:styleId="Textodebalo">
    <w:name w:val="Balloon Text"/>
    <w:basedOn w:val="Normal"/>
    <w:link w:val="TextodebaloChar"/>
    <w:uiPriority w:val="99"/>
    <w:semiHidden/>
    <w:unhideWhenUsed/>
    <w:rsid w:val="00A719D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719D0"/>
    <w:rPr>
      <w:rFonts w:ascii="Tahoma" w:hAnsi="Tahoma" w:cs="Tahoma"/>
      <w:sz w:val="16"/>
      <w:szCs w:val="16"/>
    </w:rPr>
  </w:style>
  <w:style w:type="character" w:styleId="Refdecomentrio">
    <w:name w:val="annotation reference"/>
    <w:basedOn w:val="Fontepargpadro"/>
    <w:uiPriority w:val="99"/>
    <w:semiHidden/>
    <w:unhideWhenUsed/>
    <w:rsid w:val="00373247"/>
    <w:rPr>
      <w:sz w:val="16"/>
      <w:szCs w:val="16"/>
    </w:rPr>
  </w:style>
  <w:style w:type="paragraph" w:styleId="Textodecomentrio">
    <w:name w:val="annotation text"/>
    <w:basedOn w:val="Normal"/>
    <w:link w:val="TextodecomentrioChar"/>
    <w:uiPriority w:val="99"/>
    <w:semiHidden/>
    <w:unhideWhenUsed/>
    <w:rsid w:val="0037324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73247"/>
    <w:rPr>
      <w:sz w:val="20"/>
      <w:szCs w:val="20"/>
    </w:rPr>
  </w:style>
  <w:style w:type="paragraph" w:styleId="Assuntodocomentrio">
    <w:name w:val="annotation subject"/>
    <w:basedOn w:val="Textodecomentrio"/>
    <w:next w:val="Textodecomentrio"/>
    <w:link w:val="AssuntodocomentrioChar"/>
    <w:uiPriority w:val="99"/>
    <w:semiHidden/>
    <w:unhideWhenUsed/>
    <w:rsid w:val="00373247"/>
    <w:rPr>
      <w:b/>
      <w:bCs/>
    </w:rPr>
  </w:style>
  <w:style w:type="character" w:customStyle="1" w:styleId="AssuntodocomentrioChar">
    <w:name w:val="Assunto do comentário Char"/>
    <w:basedOn w:val="TextodecomentrioChar"/>
    <w:link w:val="Assuntodocomentrio"/>
    <w:uiPriority w:val="99"/>
    <w:semiHidden/>
    <w:rsid w:val="00373247"/>
    <w:rPr>
      <w:b/>
      <w:bCs/>
      <w:sz w:val="20"/>
      <w:szCs w:val="20"/>
    </w:rPr>
  </w:style>
  <w:style w:type="paragraph" w:styleId="PargrafodaLista">
    <w:name w:val="List Paragraph"/>
    <w:basedOn w:val="Normal"/>
    <w:uiPriority w:val="34"/>
    <w:qFormat/>
    <w:rsid w:val="000B7E1E"/>
    <w:pPr>
      <w:ind w:left="720"/>
      <w:contextualSpacing/>
    </w:pPr>
  </w:style>
  <w:style w:type="character" w:styleId="Forte">
    <w:name w:val="Strong"/>
    <w:uiPriority w:val="22"/>
    <w:qFormat/>
    <w:rsid w:val="00790110"/>
    <w:rPr>
      <w:b/>
      <w:bCs/>
    </w:rPr>
  </w:style>
  <w:style w:type="character" w:styleId="Hyperlink">
    <w:name w:val="Hyperlink"/>
    <w:uiPriority w:val="99"/>
    <w:rsid w:val="00790110"/>
    <w:rPr>
      <w:color w:val="0000FF"/>
      <w:u w:val="single"/>
    </w:rPr>
  </w:style>
  <w:style w:type="character" w:styleId="MenoPendente">
    <w:name w:val="Unresolved Mention"/>
    <w:basedOn w:val="Fontepargpadro"/>
    <w:uiPriority w:val="99"/>
    <w:semiHidden/>
    <w:unhideWhenUsed/>
    <w:rsid w:val="00790110"/>
    <w:rPr>
      <w:color w:val="605E5C"/>
      <w:shd w:val="clear" w:color="auto" w:fill="E1DFDD"/>
    </w:rPr>
  </w:style>
  <w:style w:type="paragraph" w:customStyle="1" w:styleId="Texto">
    <w:name w:val="Texto"/>
    <w:basedOn w:val="Normal"/>
    <w:rsid w:val="00BC536C"/>
    <w:pPr>
      <w:spacing w:after="0" w:line="240" w:lineRule="auto"/>
      <w:jc w:val="both"/>
    </w:pPr>
    <w:rPr>
      <w:rFonts w:ascii="Arial" w:eastAsia="Times New Roman" w:hAnsi="Arial" w:cs="Arial"/>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ara.batalha@fieb.org.br" TargetMode="External"/><Relationship Id="rId13" Type="http://schemas.openxmlformats.org/officeDocument/2006/relationships/hyperlink" Target="http://dx.doi.org/10.1016/j.conbuildmat.2018.01.06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x.doi.org/10.1016/j.conbuildmat.2017.04.19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17012/entac2014.235" TargetMode="External"/><Relationship Id="rId5" Type="http://schemas.openxmlformats.org/officeDocument/2006/relationships/webSettings" Target="webSettings.xml"/><Relationship Id="rId15" Type="http://schemas.openxmlformats.org/officeDocument/2006/relationships/hyperlink" Target="http://dx.doi.org/10.1016/j.conbuildmat.2018.01.061" TargetMode="External"/><Relationship Id="rId10" Type="http://schemas.openxmlformats.org/officeDocument/2006/relationships/hyperlink" Target="mailto:Larissa.paes@fieb.org.br" TargetMode="External"/><Relationship Id="rId4" Type="http://schemas.openxmlformats.org/officeDocument/2006/relationships/settings" Target="settings.xml"/><Relationship Id="rId9" Type="http://schemas.openxmlformats.org/officeDocument/2006/relationships/hyperlink" Target="mailto:ednasa@fieb.org.br" TargetMode="External"/><Relationship Id="rId14" Type="http://schemas.openxmlformats.org/officeDocument/2006/relationships/hyperlink" Target="http://dx.doi.org/10.1016/j.jclepro.2016.02.044"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AE53B-FDBA-4386-AEBA-BF1751E05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5</Pages>
  <Words>2600</Words>
  <Characters>14041</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revisor</dc:creator>
  <cp:lastModifiedBy>Giulia Costa Ghirardi</cp:lastModifiedBy>
  <cp:revision>10</cp:revision>
  <dcterms:created xsi:type="dcterms:W3CDTF">2020-05-13T20:55:00Z</dcterms:created>
  <dcterms:modified xsi:type="dcterms:W3CDTF">2020-05-14T16:25:00Z</dcterms:modified>
</cp:coreProperties>
</file>