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B4" w:rsidRPr="00625728" w:rsidRDefault="00E729B4" w:rsidP="00E729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5728">
        <w:rPr>
          <w:rFonts w:ascii="Times New Roman" w:hAnsi="Times New Roman" w:cs="Times New Roman"/>
          <w:b/>
        </w:rPr>
        <w:t>RENDAS QUE RENDEM</w:t>
      </w:r>
    </w:p>
    <w:p w:rsidR="00E729B4" w:rsidRPr="00625728" w:rsidRDefault="00B512A8" w:rsidP="00E729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“</w:t>
      </w:r>
      <w:r w:rsidR="00E729B4" w:rsidRPr="00625728">
        <w:rPr>
          <w:rFonts w:ascii="Times New Roman" w:hAnsi="Times New Roman" w:cs="Times New Roman"/>
          <w:b/>
        </w:rPr>
        <w:t xml:space="preserve">Rendeiras do Rio </w:t>
      </w:r>
      <w:proofErr w:type="spellStart"/>
      <w:r w:rsidR="00E729B4" w:rsidRPr="00625728">
        <w:rPr>
          <w:rFonts w:ascii="Times New Roman" w:hAnsi="Times New Roman" w:cs="Times New Roman"/>
          <w:b/>
        </w:rPr>
        <w:t>Vermelho-Florianópoli</w:t>
      </w:r>
      <w:bookmarkStart w:id="0" w:name="_GoBack"/>
      <w:r w:rsidR="00E729B4" w:rsidRPr="00625728">
        <w:rPr>
          <w:rFonts w:ascii="Times New Roman" w:hAnsi="Times New Roman" w:cs="Times New Roman"/>
          <w:b/>
        </w:rPr>
        <w:t>s</w:t>
      </w:r>
      <w:bookmarkEnd w:id="0"/>
      <w:r w:rsidR="00E729B4">
        <w:rPr>
          <w:rFonts w:ascii="Times New Roman" w:hAnsi="Times New Roman" w:cs="Times New Roman"/>
          <w:b/>
        </w:rPr>
        <w:t>-SC</w:t>
      </w:r>
      <w:proofErr w:type="spellEnd"/>
      <w:r w:rsidR="00E729B4">
        <w:rPr>
          <w:rFonts w:ascii="Times New Roman" w:hAnsi="Times New Roman" w:cs="Times New Roman"/>
          <w:b/>
        </w:rPr>
        <w:t>”</w:t>
      </w:r>
    </w:p>
    <w:p w:rsidR="00E729B4" w:rsidRPr="00625728" w:rsidRDefault="00E729B4" w:rsidP="00E729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29B4" w:rsidRPr="00625728" w:rsidRDefault="00E729B4" w:rsidP="00E729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5728">
        <w:rPr>
          <w:rFonts w:ascii="Times New Roman" w:hAnsi="Times New Roman" w:cs="Times New Roman"/>
        </w:rPr>
        <w:t xml:space="preserve">Autora: </w:t>
      </w:r>
      <w:proofErr w:type="spellStart"/>
      <w:r w:rsidRPr="00344405">
        <w:rPr>
          <w:rFonts w:ascii="Times New Roman" w:hAnsi="Times New Roman" w:cs="Times New Roman"/>
          <w:u w:val="single"/>
        </w:rPr>
        <w:t>Vanissi</w:t>
      </w:r>
      <w:proofErr w:type="spellEnd"/>
      <w:r w:rsidRPr="00344405">
        <w:rPr>
          <w:rFonts w:ascii="Times New Roman" w:hAnsi="Times New Roman" w:cs="Times New Roman"/>
          <w:u w:val="single"/>
        </w:rPr>
        <w:t xml:space="preserve"> Silva de Araujo</w:t>
      </w:r>
      <w:r w:rsidRPr="00625728">
        <w:rPr>
          <w:rFonts w:ascii="Times New Roman" w:hAnsi="Times New Roman" w:cs="Times New Roman"/>
        </w:rPr>
        <w:t xml:space="preserve"> (vanissiaraujo@gmail.com)</w:t>
      </w:r>
    </w:p>
    <w:p w:rsidR="00E729B4" w:rsidRPr="00625728" w:rsidRDefault="00E729B4" w:rsidP="00E729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5728">
        <w:rPr>
          <w:rFonts w:ascii="Times New Roman" w:hAnsi="Times New Roman" w:cs="Times New Roman"/>
        </w:rPr>
        <w:t xml:space="preserve">Orientador: Edmilson </w:t>
      </w:r>
      <w:proofErr w:type="spellStart"/>
      <w:r w:rsidRPr="00625728">
        <w:rPr>
          <w:rFonts w:ascii="Times New Roman" w:hAnsi="Times New Roman" w:cs="Times New Roman"/>
        </w:rPr>
        <w:t>Rampazzo</w:t>
      </w:r>
      <w:proofErr w:type="spellEnd"/>
      <w:r w:rsidRPr="00625728">
        <w:rPr>
          <w:rFonts w:ascii="Times New Roman" w:hAnsi="Times New Roman" w:cs="Times New Roman"/>
        </w:rPr>
        <w:t xml:space="preserve"> </w:t>
      </w:r>
      <w:proofErr w:type="spellStart"/>
      <w:r w:rsidRPr="00625728">
        <w:rPr>
          <w:rFonts w:ascii="Times New Roman" w:hAnsi="Times New Roman" w:cs="Times New Roman"/>
        </w:rPr>
        <w:t>Klen</w:t>
      </w:r>
      <w:proofErr w:type="spellEnd"/>
      <w:r w:rsidRPr="00625728">
        <w:rPr>
          <w:rFonts w:ascii="Times New Roman" w:hAnsi="Times New Roman" w:cs="Times New Roman"/>
        </w:rPr>
        <w:t xml:space="preserve"> (edmilson.rk@ufsc.br)</w:t>
      </w:r>
    </w:p>
    <w:p w:rsidR="00E729B4" w:rsidRPr="00625728" w:rsidRDefault="00E729B4" w:rsidP="00E729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5728">
        <w:rPr>
          <w:rFonts w:ascii="Times New Roman" w:hAnsi="Times New Roman" w:cs="Times New Roman"/>
        </w:rPr>
        <w:t>Programa de Educação Tutorial – Conexões de Saberes (PET/CS)</w:t>
      </w:r>
    </w:p>
    <w:p w:rsidR="00E729B4" w:rsidRDefault="00E729B4" w:rsidP="00E729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5728">
        <w:rPr>
          <w:rFonts w:ascii="Times New Roman" w:hAnsi="Times New Roman" w:cs="Times New Roman"/>
        </w:rPr>
        <w:t>UNIVERSIDADE FEDERAL DE SANTA CATARINA (UFSC)</w:t>
      </w:r>
    </w:p>
    <w:p w:rsidR="00E729B4" w:rsidRDefault="00E729B4" w:rsidP="00E729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29B4" w:rsidRDefault="00E729B4" w:rsidP="00E729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65CB" w:rsidRDefault="00E729B4" w:rsidP="00AF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8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C0548F">
        <w:rPr>
          <w:rFonts w:ascii="Times New Roman" w:hAnsi="Times New Roman" w:cs="Times New Roman"/>
          <w:sz w:val="24"/>
          <w:szCs w:val="24"/>
        </w:rPr>
        <w:t xml:space="preserve">: Rendeiras, Renda de Bilro, Cultura Açoriana, Terceira Idade, </w:t>
      </w:r>
      <w:proofErr w:type="gramStart"/>
      <w:r w:rsidRPr="00C0548F">
        <w:rPr>
          <w:rFonts w:ascii="Times New Roman" w:hAnsi="Times New Roman" w:cs="Times New Roman"/>
          <w:sz w:val="24"/>
          <w:szCs w:val="24"/>
        </w:rPr>
        <w:t>Memórias</w:t>
      </w:r>
      <w:proofErr w:type="gramEnd"/>
    </w:p>
    <w:p w:rsidR="00515C85" w:rsidRPr="00515C85" w:rsidRDefault="00515C85" w:rsidP="0051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3EE" w:rsidRDefault="00AD22A9" w:rsidP="00772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234D24">
        <w:rPr>
          <w:rFonts w:ascii="Times New Roman" w:hAnsi="Times New Roman" w:cs="Times New Roman"/>
          <w:sz w:val="24"/>
          <w:szCs w:val="24"/>
        </w:rPr>
        <w:t>foi realizado a partir da criação</w:t>
      </w:r>
      <w:r w:rsidR="00C75F65">
        <w:rPr>
          <w:rFonts w:ascii="Times New Roman" w:hAnsi="Times New Roman" w:cs="Times New Roman"/>
          <w:sz w:val="24"/>
          <w:szCs w:val="24"/>
        </w:rPr>
        <w:t xml:space="preserve"> do</w:t>
      </w:r>
      <w:r w:rsidR="00234D24">
        <w:rPr>
          <w:rFonts w:ascii="Times New Roman" w:hAnsi="Times New Roman" w:cs="Times New Roman"/>
          <w:sz w:val="24"/>
          <w:szCs w:val="24"/>
        </w:rPr>
        <w:t xml:space="preserve"> Projeto de Pesquisa Cultural Memórias da Ilha </w:t>
      </w:r>
      <w:r w:rsidR="00C75F65">
        <w:rPr>
          <w:rFonts w:ascii="Times New Roman" w:hAnsi="Times New Roman" w:cs="Times New Roman"/>
          <w:sz w:val="24"/>
          <w:szCs w:val="24"/>
        </w:rPr>
        <w:t>que é vinculado ao</w:t>
      </w:r>
      <w:r w:rsidR="00234D24">
        <w:rPr>
          <w:rFonts w:ascii="Times New Roman" w:hAnsi="Times New Roman" w:cs="Times New Roman"/>
          <w:sz w:val="24"/>
          <w:szCs w:val="24"/>
        </w:rPr>
        <w:t xml:space="preserve"> Programa de Ensino Tutorial (PET) Conexões de Saberes da Universidade Federal de Santa Catarina (UFSC)</w:t>
      </w:r>
      <w:r w:rsidR="00C75F65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busca </w:t>
      </w:r>
      <w:r w:rsidR="0004357E" w:rsidRPr="00C0548F">
        <w:rPr>
          <w:rFonts w:ascii="Times New Roman" w:hAnsi="Times New Roman" w:cs="Times New Roman"/>
          <w:sz w:val="24"/>
          <w:szCs w:val="24"/>
        </w:rPr>
        <w:t>difundir a c</w:t>
      </w:r>
      <w:r w:rsidR="0004357E">
        <w:rPr>
          <w:rFonts w:ascii="Times New Roman" w:hAnsi="Times New Roman" w:cs="Times New Roman"/>
          <w:sz w:val="24"/>
          <w:szCs w:val="24"/>
        </w:rPr>
        <w:t>ultura da rend</w:t>
      </w:r>
      <w:r w:rsidR="00C75F65">
        <w:rPr>
          <w:rFonts w:ascii="Times New Roman" w:hAnsi="Times New Roman" w:cs="Times New Roman"/>
          <w:sz w:val="24"/>
          <w:szCs w:val="24"/>
        </w:rPr>
        <w:t xml:space="preserve">a de bilro, ativando </w:t>
      </w:r>
      <w:r w:rsidR="00E31222">
        <w:rPr>
          <w:rFonts w:ascii="Times New Roman" w:hAnsi="Times New Roman" w:cs="Times New Roman"/>
          <w:sz w:val="24"/>
          <w:szCs w:val="24"/>
        </w:rPr>
        <w:t>a memória desse patrimônio</w:t>
      </w:r>
      <w:r w:rsidR="00646850">
        <w:rPr>
          <w:rFonts w:ascii="Times New Roman" w:hAnsi="Times New Roman" w:cs="Times New Roman"/>
          <w:sz w:val="24"/>
          <w:szCs w:val="24"/>
        </w:rPr>
        <w:t xml:space="preserve">, </w:t>
      </w:r>
      <w:r w:rsidR="00776095">
        <w:rPr>
          <w:rFonts w:ascii="Times New Roman" w:hAnsi="Times New Roman" w:cs="Times New Roman"/>
          <w:sz w:val="24"/>
          <w:szCs w:val="24"/>
        </w:rPr>
        <w:t>trazendo para o</w:t>
      </w:r>
      <w:r w:rsidR="0004357E">
        <w:rPr>
          <w:rFonts w:ascii="Times New Roman" w:hAnsi="Times New Roman" w:cs="Times New Roman"/>
          <w:sz w:val="24"/>
          <w:szCs w:val="24"/>
        </w:rPr>
        <w:t xml:space="preserve"> presente </w:t>
      </w:r>
      <w:proofErr w:type="gramStart"/>
      <w:r w:rsidR="0035365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04357E">
        <w:rPr>
          <w:rFonts w:ascii="Times New Roman" w:hAnsi="Times New Roman" w:cs="Times New Roman"/>
          <w:sz w:val="24"/>
          <w:szCs w:val="24"/>
        </w:rPr>
        <w:t xml:space="preserve"> estórias do passado. </w:t>
      </w:r>
    </w:p>
    <w:p w:rsidR="00D65289" w:rsidRDefault="006C09E5" w:rsidP="00D6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604D">
        <w:rPr>
          <w:rFonts w:ascii="Times New Roman" w:hAnsi="Times New Roman" w:cs="Times New Roman"/>
          <w:sz w:val="24"/>
          <w:szCs w:val="24"/>
        </w:rPr>
        <w:t xml:space="preserve"> pr</w:t>
      </w:r>
      <w:r w:rsidR="00646850">
        <w:rPr>
          <w:rFonts w:ascii="Times New Roman" w:hAnsi="Times New Roman" w:cs="Times New Roman"/>
          <w:sz w:val="24"/>
          <w:szCs w:val="24"/>
        </w:rPr>
        <w:t>oblemática</w:t>
      </w:r>
      <w:r w:rsidR="00AE604D">
        <w:rPr>
          <w:rFonts w:ascii="Times New Roman" w:hAnsi="Times New Roman" w:cs="Times New Roman"/>
          <w:sz w:val="24"/>
          <w:szCs w:val="24"/>
        </w:rPr>
        <w:t xml:space="preserve"> que se insere nesse contexto, é relacionada à </w:t>
      </w:r>
      <w:r w:rsidR="009854F1">
        <w:rPr>
          <w:rFonts w:ascii="Times New Roman" w:hAnsi="Times New Roman" w:cs="Times New Roman"/>
          <w:sz w:val="24"/>
          <w:szCs w:val="24"/>
        </w:rPr>
        <w:t xml:space="preserve">relevância </w:t>
      </w:r>
      <w:r w:rsidR="00E31222">
        <w:rPr>
          <w:rFonts w:ascii="Times New Roman" w:hAnsi="Times New Roman" w:cs="Times New Roman"/>
          <w:sz w:val="24"/>
          <w:szCs w:val="24"/>
        </w:rPr>
        <w:t xml:space="preserve">da conjuntura </w:t>
      </w:r>
      <w:r w:rsidR="009854F1">
        <w:rPr>
          <w:rFonts w:ascii="Times New Roman" w:hAnsi="Times New Roman" w:cs="Times New Roman"/>
          <w:sz w:val="24"/>
          <w:szCs w:val="24"/>
        </w:rPr>
        <w:t xml:space="preserve">histórica </w:t>
      </w:r>
      <w:r w:rsidR="00AE604D">
        <w:rPr>
          <w:rFonts w:ascii="Times New Roman" w:hAnsi="Times New Roman" w:cs="Times New Roman"/>
          <w:sz w:val="24"/>
          <w:szCs w:val="24"/>
        </w:rPr>
        <w:t>da renda de bilro</w:t>
      </w:r>
      <w:r w:rsidR="00200548">
        <w:rPr>
          <w:rFonts w:ascii="Times New Roman" w:hAnsi="Times New Roman" w:cs="Times New Roman"/>
          <w:sz w:val="24"/>
          <w:szCs w:val="24"/>
        </w:rPr>
        <w:t xml:space="preserve"> em Florianópolis</w:t>
      </w:r>
      <w:r w:rsidR="00C82C76">
        <w:rPr>
          <w:rFonts w:ascii="Times New Roman" w:hAnsi="Times New Roman" w:cs="Times New Roman"/>
          <w:sz w:val="24"/>
          <w:szCs w:val="24"/>
        </w:rPr>
        <w:t>. Portanto</w:t>
      </w:r>
      <w:r w:rsidR="00835FCA">
        <w:rPr>
          <w:rFonts w:ascii="Times New Roman" w:hAnsi="Times New Roman" w:cs="Times New Roman"/>
          <w:sz w:val="24"/>
          <w:szCs w:val="24"/>
        </w:rPr>
        <w:t>,</w:t>
      </w:r>
      <w:r w:rsidR="00C82C76">
        <w:rPr>
          <w:rFonts w:ascii="Times New Roman" w:hAnsi="Times New Roman" w:cs="Times New Roman"/>
          <w:sz w:val="24"/>
          <w:szCs w:val="24"/>
        </w:rPr>
        <w:t xml:space="preserve"> neste sentido cabe a pergunta:</w:t>
      </w:r>
      <w:r w:rsidR="00AE604D">
        <w:rPr>
          <w:rFonts w:ascii="Times New Roman" w:hAnsi="Times New Roman" w:cs="Times New Roman"/>
          <w:sz w:val="24"/>
          <w:szCs w:val="24"/>
        </w:rPr>
        <w:t xml:space="preserve"> </w:t>
      </w:r>
      <w:r w:rsidR="00C82C76">
        <w:rPr>
          <w:rFonts w:ascii="Times New Roman" w:hAnsi="Times New Roman" w:cs="Times New Roman"/>
          <w:sz w:val="24"/>
          <w:szCs w:val="24"/>
        </w:rPr>
        <w:t>q</w:t>
      </w:r>
      <w:r w:rsidR="00AE604D">
        <w:rPr>
          <w:rFonts w:ascii="Times New Roman" w:hAnsi="Times New Roman" w:cs="Times New Roman"/>
          <w:sz w:val="24"/>
          <w:szCs w:val="24"/>
        </w:rPr>
        <w:t>ual foi no passado e como continua sendo no presente a importância</w:t>
      </w:r>
      <w:r w:rsidR="008A3977">
        <w:rPr>
          <w:rFonts w:ascii="Times New Roman" w:hAnsi="Times New Roman" w:cs="Times New Roman"/>
          <w:sz w:val="24"/>
          <w:szCs w:val="24"/>
        </w:rPr>
        <w:t xml:space="preserve"> social e econômica</w:t>
      </w:r>
      <w:r w:rsidR="00301500">
        <w:rPr>
          <w:rFonts w:ascii="Times New Roman" w:hAnsi="Times New Roman" w:cs="Times New Roman"/>
          <w:sz w:val="24"/>
          <w:szCs w:val="24"/>
        </w:rPr>
        <w:t xml:space="preserve"> </w:t>
      </w:r>
      <w:r w:rsidR="00AE604D">
        <w:rPr>
          <w:rFonts w:ascii="Times New Roman" w:hAnsi="Times New Roman" w:cs="Times New Roman"/>
          <w:sz w:val="24"/>
          <w:szCs w:val="24"/>
        </w:rPr>
        <w:t>da renda de bilro</w:t>
      </w:r>
      <w:r w:rsidR="00301500">
        <w:rPr>
          <w:rFonts w:ascii="Times New Roman" w:hAnsi="Times New Roman" w:cs="Times New Roman"/>
          <w:sz w:val="24"/>
          <w:szCs w:val="24"/>
        </w:rPr>
        <w:t xml:space="preserve"> na vida das rendeiras</w:t>
      </w:r>
      <w:r w:rsidR="00AE604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52339" w:rsidRPr="0094335D" w:rsidRDefault="00AE604D" w:rsidP="00943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D65289">
        <w:rPr>
          <w:rFonts w:ascii="Times New Roman" w:hAnsi="Times New Roman" w:cs="Times New Roman"/>
          <w:sz w:val="24"/>
          <w:szCs w:val="24"/>
        </w:rPr>
        <w:t xml:space="preserve">objetivo </w:t>
      </w:r>
      <w:r w:rsidR="00436496">
        <w:rPr>
          <w:rFonts w:ascii="Times New Roman" w:hAnsi="Times New Roman" w:cs="Times New Roman"/>
          <w:sz w:val="24"/>
          <w:szCs w:val="24"/>
        </w:rPr>
        <w:t xml:space="preserve">foi </w:t>
      </w:r>
      <w:r w:rsidR="002D76A6">
        <w:rPr>
          <w:rFonts w:ascii="Times New Roman" w:hAnsi="Times New Roman" w:cs="Times New Roman"/>
          <w:color w:val="000000"/>
          <w:sz w:val="24"/>
          <w:szCs w:val="24"/>
        </w:rPr>
        <w:t xml:space="preserve">entender </w:t>
      </w:r>
      <w:r w:rsidR="00D6528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65289" w:rsidRPr="00D65289">
        <w:rPr>
          <w:rFonts w:ascii="Times New Roman" w:hAnsi="Times New Roman" w:cs="Times New Roman"/>
          <w:color w:val="000000"/>
          <w:sz w:val="24"/>
          <w:szCs w:val="24"/>
        </w:rPr>
        <w:t xml:space="preserve">relação viva e ativa </w:t>
      </w:r>
      <w:r w:rsidR="00682049">
        <w:rPr>
          <w:rFonts w:ascii="Times New Roman" w:hAnsi="Times New Roman" w:cs="Times New Roman"/>
          <w:color w:val="000000"/>
          <w:sz w:val="24"/>
          <w:szCs w:val="24"/>
        </w:rPr>
        <w:t>das rendeiras</w:t>
      </w:r>
      <w:r w:rsidR="00200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289" w:rsidRPr="00D65289">
        <w:rPr>
          <w:rFonts w:ascii="Times New Roman" w:hAnsi="Times New Roman" w:cs="Times New Roman"/>
          <w:color w:val="000000"/>
          <w:sz w:val="24"/>
          <w:szCs w:val="24"/>
        </w:rPr>
        <w:t>com o tempo</w:t>
      </w:r>
      <w:r w:rsidR="00913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289" w:rsidRPr="00D65289">
        <w:rPr>
          <w:rFonts w:ascii="Times New Roman" w:hAnsi="Times New Roman" w:cs="Times New Roman"/>
          <w:color w:val="000000"/>
          <w:sz w:val="24"/>
          <w:szCs w:val="24"/>
        </w:rPr>
        <w:t>e o espaço</w:t>
      </w:r>
      <w:r w:rsidR="0051326B">
        <w:rPr>
          <w:rFonts w:ascii="Times New Roman" w:hAnsi="Times New Roman" w:cs="Times New Roman"/>
          <w:color w:val="000000"/>
          <w:sz w:val="24"/>
          <w:szCs w:val="24"/>
        </w:rPr>
        <w:t xml:space="preserve"> tendo como recorte o período da década de 1940 </w:t>
      </w:r>
      <w:proofErr w:type="gramStart"/>
      <w:r w:rsidR="0051326B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="0051326B">
        <w:rPr>
          <w:rFonts w:ascii="Times New Roman" w:hAnsi="Times New Roman" w:cs="Times New Roman"/>
          <w:color w:val="000000"/>
          <w:sz w:val="24"/>
          <w:szCs w:val="24"/>
        </w:rPr>
        <w:t xml:space="preserve"> 2019. O intuito </w:t>
      </w:r>
      <w:r w:rsidR="00C75F65">
        <w:rPr>
          <w:rFonts w:ascii="Times New Roman" w:hAnsi="Times New Roman" w:cs="Times New Roman"/>
          <w:color w:val="000000"/>
          <w:sz w:val="24"/>
          <w:szCs w:val="24"/>
        </w:rPr>
        <w:t>foi</w:t>
      </w:r>
      <w:r w:rsidR="00513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2A0">
        <w:rPr>
          <w:rFonts w:ascii="Times New Roman" w:hAnsi="Times New Roman" w:cs="Times New Roman"/>
          <w:color w:val="000000"/>
          <w:sz w:val="24"/>
          <w:szCs w:val="24"/>
        </w:rPr>
        <w:t>cria</w:t>
      </w:r>
      <w:r w:rsidR="0051326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242C3" w:rsidRPr="005242C3">
        <w:rPr>
          <w:rFonts w:ascii="Times New Roman" w:hAnsi="Times New Roman" w:cs="Times New Roman"/>
          <w:color w:val="000000"/>
          <w:sz w:val="24"/>
          <w:szCs w:val="24"/>
        </w:rPr>
        <w:t xml:space="preserve"> condições para</w:t>
      </w:r>
      <w:r w:rsidR="0051326B">
        <w:rPr>
          <w:rFonts w:ascii="Times New Roman" w:hAnsi="Times New Roman" w:cs="Times New Roman"/>
          <w:color w:val="000000"/>
          <w:sz w:val="24"/>
          <w:szCs w:val="24"/>
        </w:rPr>
        <w:t xml:space="preserve"> que as rendeiras possam</w:t>
      </w:r>
      <w:r w:rsidR="005242C3" w:rsidRPr="005242C3">
        <w:rPr>
          <w:rFonts w:ascii="Times New Roman" w:hAnsi="Times New Roman" w:cs="Times New Roman"/>
          <w:color w:val="000000"/>
          <w:sz w:val="24"/>
          <w:szCs w:val="24"/>
        </w:rPr>
        <w:t xml:space="preserve"> compartilhar suas vivências,</w:t>
      </w:r>
      <w:r w:rsidR="00524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2C3" w:rsidRPr="005242C3">
        <w:rPr>
          <w:rFonts w:ascii="Times New Roman" w:hAnsi="Times New Roman" w:cs="Times New Roman"/>
          <w:color w:val="000000"/>
          <w:sz w:val="24"/>
          <w:szCs w:val="24"/>
        </w:rPr>
        <w:t>seus conhecimentos e transformá-los, desta forma, em f</w:t>
      </w:r>
      <w:r w:rsidR="005242C3">
        <w:rPr>
          <w:rFonts w:ascii="Times New Roman" w:hAnsi="Times New Roman" w:cs="Times New Roman"/>
          <w:color w:val="000000"/>
          <w:sz w:val="24"/>
          <w:szCs w:val="24"/>
        </w:rPr>
        <w:t xml:space="preserve">onte de </w:t>
      </w:r>
      <w:r w:rsidR="007F748A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="00CF146C">
        <w:rPr>
          <w:rFonts w:ascii="Times New Roman" w:hAnsi="Times New Roman" w:cs="Times New Roman"/>
          <w:color w:val="000000"/>
          <w:sz w:val="24"/>
          <w:szCs w:val="24"/>
        </w:rPr>
        <w:t xml:space="preserve"> para</w:t>
      </w:r>
      <w:r w:rsidR="00B53260">
        <w:rPr>
          <w:rFonts w:ascii="Times New Roman" w:hAnsi="Times New Roman" w:cs="Times New Roman"/>
          <w:color w:val="000000"/>
          <w:sz w:val="24"/>
          <w:szCs w:val="24"/>
        </w:rPr>
        <w:t xml:space="preserve"> pesquisadores</w:t>
      </w:r>
      <w:r w:rsidR="00E64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90A">
        <w:rPr>
          <w:rFonts w:ascii="Times New Roman" w:hAnsi="Times New Roman" w:cs="Times New Roman"/>
          <w:color w:val="000000"/>
          <w:sz w:val="24"/>
          <w:szCs w:val="24"/>
        </w:rPr>
        <w:t>por meio de uma página na internet vo</w:t>
      </w:r>
      <w:r w:rsidR="00C75F65">
        <w:rPr>
          <w:rFonts w:ascii="Times New Roman" w:hAnsi="Times New Roman" w:cs="Times New Roman"/>
          <w:color w:val="000000"/>
          <w:sz w:val="24"/>
          <w:szCs w:val="24"/>
        </w:rPr>
        <w:t>ltada para esse assunto</w:t>
      </w:r>
      <w:r w:rsidR="00FD6C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03F" w:rsidRDefault="00C7103F" w:rsidP="00E6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26">
        <w:rPr>
          <w:rFonts w:ascii="Times New Roman" w:eastAsia="Times New Roman" w:hAnsi="Times New Roman" w:cs="Times New Roman"/>
          <w:sz w:val="24"/>
          <w:szCs w:val="24"/>
        </w:rPr>
        <w:t xml:space="preserve">O método utilizado foi </w:t>
      </w:r>
      <w:proofErr w:type="gramStart"/>
      <w:r w:rsidRPr="002E50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E5026">
        <w:rPr>
          <w:rFonts w:ascii="Times New Roman" w:eastAsia="Times New Roman" w:hAnsi="Times New Roman" w:cs="Times New Roman"/>
          <w:sz w:val="24"/>
          <w:szCs w:val="24"/>
        </w:rPr>
        <w:t xml:space="preserve"> pesquisa empírica por meio de observação</w:t>
      </w:r>
      <w:r w:rsidR="00E64A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5026">
        <w:rPr>
          <w:rFonts w:ascii="Times New Roman" w:eastAsia="Times New Roman" w:hAnsi="Times New Roman" w:cs="Times New Roman"/>
          <w:sz w:val="24"/>
          <w:szCs w:val="24"/>
        </w:rPr>
        <w:t xml:space="preserve"> e a técnica aplicada está ligada à etnografia que é um método descritivo, muito utilizado pela antropologia. Os recursos usados para a captação dos relatos foi feito através de vídeos com uma câmera Canon </w:t>
      </w:r>
      <w:proofErr w:type="gramStart"/>
      <w:r w:rsidRPr="002E5026">
        <w:rPr>
          <w:rFonts w:ascii="Times New Roman" w:eastAsia="Times New Roman" w:hAnsi="Times New Roman" w:cs="Times New Roman"/>
          <w:sz w:val="24"/>
          <w:szCs w:val="24"/>
        </w:rPr>
        <w:t>5D</w:t>
      </w:r>
      <w:proofErr w:type="gramEnd"/>
      <w:r w:rsidRPr="002E5026">
        <w:rPr>
          <w:rFonts w:ascii="Times New Roman" w:eastAsia="Times New Roman" w:hAnsi="Times New Roman" w:cs="Times New Roman"/>
          <w:sz w:val="24"/>
          <w:szCs w:val="24"/>
        </w:rPr>
        <w:t xml:space="preserve"> Mark III</w:t>
      </w:r>
      <w:r w:rsidR="003B67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A1B" w:rsidRPr="00E6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A1B">
        <w:rPr>
          <w:rFonts w:ascii="Times New Roman" w:eastAsia="Times New Roman" w:hAnsi="Times New Roman" w:cs="Times New Roman"/>
          <w:sz w:val="24"/>
          <w:szCs w:val="24"/>
        </w:rPr>
        <w:t xml:space="preserve">O público desta pesquisa foi composto por mulheres na faixa etária </w:t>
      </w:r>
      <w:r w:rsidR="00E64A1B" w:rsidRPr="00C0548F">
        <w:rPr>
          <w:rFonts w:ascii="Times New Roman" w:hAnsi="Times New Roman" w:cs="Times New Roman"/>
          <w:sz w:val="24"/>
          <w:szCs w:val="24"/>
        </w:rPr>
        <w:t xml:space="preserve">entre </w:t>
      </w:r>
      <w:r w:rsidR="00E64A1B">
        <w:rPr>
          <w:rFonts w:ascii="Times New Roman" w:hAnsi="Times New Roman" w:cs="Times New Roman"/>
          <w:sz w:val="24"/>
          <w:szCs w:val="24"/>
        </w:rPr>
        <w:t>60 a 85 anos, que praticam a arte da renda de bilro</w:t>
      </w:r>
      <w:r w:rsidR="00E64A1B" w:rsidRPr="00C0548F">
        <w:rPr>
          <w:rFonts w:ascii="Times New Roman" w:hAnsi="Times New Roman" w:cs="Times New Roman"/>
          <w:sz w:val="24"/>
          <w:szCs w:val="24"/>
        </w:rPr>
        <w:t xml:space="preserve"> desde os </w:t>
      </w:r>
      <w:r w:rsidR="00E64A1B">
        <w:rPr>
          <w:rFonts w:ascii="Times New Roman" w:hAnsi="Times New Roman" w:cs="Times New Roman"/>
          <w:sz w:val="24"/>
          <w:szCs w:val="24"/>
        </w:rPr>
        <w:t xml:space="preserve">sete anos de idade por meio de dados de registros orais, especificamente através de relatos que enfatizam o período da infância e adolescência das rendeiras. </w:t>
      </w:r>
    </w:p>
    <w:p w:rsidR="003B675F" w:rsidRPr="00E64A1B" w:rsidRDefault="003B675F" w:rsidP="00E6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E5026">
        <w:rPr>
          <w:rFonts w:ascii="Times New Roman" w:eastAsia="Times New Roman" w:hAnsi="Times New Roman" w:cs="Times New Roman"/>
          <w:sz w:val="24"/>
          <w:szCs w:val="24"/>
        </w:rPr>
        <w:t>Para que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informações p</w:t>
      </w:r>
      <w:r w:rsidR="00636C8F">
        <w:rPr>
          <w:rFonts w:ascii="Times New Roman" w:eastAsia="Times New Roman" w:hAnsi="Times New Roman" w:cs="Times New Roman"/>
          <w:sz w:val="24"/>
          <w:szCs w:val="24"/>
        </w:rPr>
        <w:t>udessem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 lidas, </w:t>
      </w:r>
      <w:r w:rsidR="00713CE9">
        <w:rPr>
          <w:rFonts w:ascii="Times New Roman" w:eastAsia="Times New Roman" w:hAnsi="Times New Roman" w:cs="Times New Roman"/>
          <w:sz w:val="24"/>
          <w:szCs w:val="24"/>
        </w:rPr>
        <w:t xml:space="preserve">as transcrições </w:t>
      </w:r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r w:rsidRPr="002E5026">
        <w:rPr>
          <w:rFonts w:ascii="Times New Roman" w:eastAsia="Times New Roman" w:hAnsi="Times New Roman" w:cs="Times New Roman"/>
          <w:sz w:val="24"/>
          <w:szCs w:val="24"/>
        </w:rPr>
        <w:t xml:space="preserve"> feita</w:t>
      </w:r>
      <w:r w:rsidR="00385BC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E5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CE9">
        <w:rPr>
          <w:rFonts w:ascii="Times New Roman" w:eastAsia="Times New Roman" w:hAnsi="Times New Roman" w:cs="Times New Roman"/>
          <w:sz w:val="24"/>
          <w:szCs w:val="24"/>
        </w:rPr>
        <w:t>e</w:t>
      </w:r>
      <w:r w:rsidR="005E0AD3">
        <w:rPr>
          <w:rFonts w:ascii="Times New Roman" w:eastAsia="Times New Roman" w:hAnsi="Times New Roman" w:cs="Times New Roman"/>
          <w:sz w:val="24"/>
          <w:szCs w:val="24"/>
        </w:rPr>
        <w:t>m</w:t>
      </w:r>
      <w:r w:rsidR="00713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duas</w:t>
      </w:r>
      <w:r w:rsidRPr="002E5026">
        <w:rPr>
          <w:rFonts w:ascii="Times New Roman" w:eastAsia="Times New Roman" w:hAnsi="Times New Roman" w:cs="Times New Roman"/>
          <w:sz w:val="24"/>
          <w:szCs w:val="24"/>
        </w:rPr>
        <w:t xml:space="preserve"> formas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transcrição de </w:t>
      </w:r>
      <w:r w:rsidRPr="002E5026">
        <w:rPr>
          <w:rFonts w:ascii="Times New Roman" w:eastAsia="Times New Roman" w:hAnsi="Times New Roman" w:cs="Times New Roman"/>
          <w:sz w:val="24"/>
          <w:szCs w:val="24"/>
        </w:rPr>
        <w:t>áudio literal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 cortes mantendo a peculiaridade da oralidade</w:t>
      </w:r>
      <w:r w:rsidR="00C159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50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transcrição de </w:t>
      </w:r>
      <w:r w:rsidRPr="002E5026">
        <w:rPr>
          <w:rFonts w:ascii="Times New Roman" w:eastAsia="Times New Roman" w:hAnsi="Times New Roman" w:cs="Times New Roman"/>
          <w:sz w:val="24"/>
          <w:szCs w:val="24"/>
        </w:rPr>
        <w:t>áudio editada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 cortes de vícios de linguagem</w:t>
      </w:r>
      <w:r w:rsidR="00C631FB">
        <w:rPr>
          <w:rFonts w:ascii="Times New Roman" w:eastAsia="Times New Roman" w:hAnsi="Times New Roman" w:cs="Times New Roman"/>
          <w:sz w:val="24"/>
          <w:szCs w:val="24"/>
        </w:rPr>
        <w:t>. Todas a</w:t>
      </w:r>
      <w:r w:rsidRPr="002E5026">
        <w:rPr>
          <w:rFonts w:ascii="Times New Roman" w:eastAsia="Times New Roman" w:hAnsi="Times New Roman" w:cs="Times New Roman"/>
          <w:sz w:val="24"/>
          <w:szCs w:val="24"/>
        </w:rPr>
        <w:t xml:space="preserve">s participantes assinaram um termo de autorização de uso de imagem e voz.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período de análise da pesquisa aconteceu de agosto/2017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junho/2019 na região do Norte da Ilha, bairro Rio Vermelho de São João, zona rural da cidade de Florianópolis/SC.</w:t>
      </w:r>
    </w:p>
    <w:p w:rsidR="002E5026" w:rsidRDefault="00192495" w:rsidP="00D27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="00594E7C">
        <w:rPr>
          <w:rFonts w:ascii="Times New Roman" w:hAnsi="Times New Roman" w:cs="Times New Roman"/>
          <w:sz w:val="24"/>
          <w:szCs w:val="24"/>
        </w:rPr>
        <w:t>os relatos das participantes, a</w:t>
      </w:r>
      <w:r w:rsidR="00B26BB7">
        <w:rPr>
          <w:rFonts w:ascii="Times New Roman" w:hAnsi="Times New Roman" w:cs="Times New Roman"/>
          <w:sz w:val="24"/>
          <w:szCs w:val="24"/>
        </w:rPr>
        <w:t xml:space="preserve"> sabedoria </w:t>
      </w:r>
      <w:r w:rsidR="00575723">
        <w:rPr>
          <w:rFonts w:ascii="Times New Roman" w:hAnsi="Times New Roman" w:cs="Times New Roman"/>
          <w:sz w:val="24"/>
          <w:szCs w:val="24"/>
        </w:rPr>
        <w:t xml:space="preserve">da renda de bilro </w:t>
      </w:r>
      <w:r w:rsidR="00B26BB7">
        <w:rPr>
          <w:rFonts w:ascii="Times New Roman" w:hAnsi="Times New Roman" w:cs="Times New Roman"/>
          <w:sz w:val="24"/>
          <w:szCs w:val="24"/>
        </w:rPr>
        <w:t xml:space="preserve">foi </w:t>
      </w:r>
      <w:r w:rsidR="00EF01E5">
        <w:rPr>
          <w:rFonts w:ascii="Times New Roman" w:hAnsi="Times New Roman" w:cs="Times New Roman"/>
          <w:sz w:val="24"/>
          <w:szCs w:val="24"/>
        </w:rPr>
        <w:t>passada de geração a</w:t>
      </w:r>
      <w:r w:rsidR="00B26BB7">
        <w:rPr>
          <w:rFonts w:ascii="Times New Roman" w:hAnsi="Times New Roman" w:cs="Times New Roman"/>
          <w:sz w:val="24"/>
          <w:szCs w:val="24"/>
        </w:rPr>
        <w:t xml:space="preserve"> geração.</w:t>
      </w:r>
      <w:r w:rsidR="003F7989" w:rsidRPr="00C0548F">
        <w:rPr>
          <w:rFonts w:ascii="Times New Roman" w:hAnsi="Times New Roman" w:cs="Times New Roman"/>
          <w:sz w:val="24"/>
          <w:szCs w:val="24"/>
        </w:rPr>
        <w:t xml:space="preserve"> </w:t>
      </w:r>
      <w:r w:rsidR="00575723">
        <w:rPr>
          <w:rFonts w:ascii="Times New Roman" w:hAnsi="Times New Roman" w:cs="Times New Roman"/>
          <w:sz w:val="24"/>
          <w:szCs w:val="24"/>
        </w:rPr>
        <w:t xml:space="preserve">Na </w:t>
      </w:r>
      <w:r w:rsidR="00B26BB7">
        <w:rPr>
          <w:rFonts w:ascii="Times New Roman" w:hAnsi="Times New Roman" w:cs="Times New Roman"/>
          <w:sz w:val="24"/>
          <w:szCs w:val="24"/>
        </w:rPr>
        <w:t xml:space="preserve">maioria dos casos, </w:t>
      </w:r>
      <w:r w:rsidR="00575723">
        <w:rPr>
          <w:rFonts w:ascii="Times New Roman" w:hAnsi="Times New Roman" w:cs="Times New Roman"/>
          <w:sz w:val="24"/>
          <w:szCs w:val="24"/>
        </w:rPr>
        <w:t xml:space="preserve">as mulheres entrevistadas relataram que aprenderam a arte de tecer </w:t>
      </w:r>
      <w:r w:rsidR="003F7989" w:rsidRPr="00C0548F">
        <w:rPr>
          <w:rFonts w:ascii="Times New Roman" w:hAnsi="Times New Roman" w:cs="Times New Roman"/>
          <w:sz w:val="24"/>
          <w:szCs w:val="24"/>
        </w:rPr>
        <w:t>com</w:t>
      </w:r>
      <w:r w:rsidR="00B26BB7">
        <w:rPr>
          <w:rFonts w:ascii="Times New Roman" w:hAnsi="Times New Roman" w:cs="Times New Roman"/>
          <w:sz w:val="24"/>
          <w:szCs w:val="24"/>
        </w:rPr>
        <w:t xml:space="preserve"> a mãe, tia, </w:t>
      </w:r>
      <w:r w:rsidR="003F7989" w:rsidRPr="00C0548F">
        <w:rPr>
          <w:rFonts w:ascii="Times New Roman" w:hAnsi="Times New Roman" w:cs="Times New Roman"/>
          <w:sz w:val="24"/>
          <w:szCs w:val="24"/>
        </w:rPr>
        <w:t>amigos</w:t>
      </w:r>
      <w:r w:rsidR="00B26BB7">
        <w:rPr>
          <w:rFonts w:ascii="Times New Roman" w:hAnsi="Times New Roman" w:cs="Times New Roman"/>
          <w:sz w:val="24"/>
          <w:szCs w:val="24"/>
        </w:rPr>
        <w:t xml:space="preserve"> e parentes</w:t>
      </w:r>
      <w:r w:rsidR="003F7989" w:rsidRPr="00C054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78EE" w:rsidRPr="00C878EE" w:rsidRDefault="00C878EE" w:rsidP="00C878EE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demarcação de territórios específicos para as atividades femininas e masculinas nesse contexto social, bem como as transformações decorrentes do processo de urbanização, é temática que vem sendo investigada por Lago (1996). À pesca, atividade masculina inscrita em um contexto público contrapunha-se a renda, tecida pelas mulheres em círculos restritos. Desse modo, tanto o aprendizado quanto a confecção da renda consistiam, naquela época, em atividades desenvolvidas no âmbito doméstico”</w:t>
      </w:r>
      <w:r w:rsidR="00B41235">
        <w:rPr>
          <w:rFonts w:ascii="Times New Roman" w:hAnsi="Times New Roman" w:cs="Times New Roman"/>
          <w:sz w:val="24"/>
          <w:szCs w:val="24"/>
        </w:rPr>
        <w:t xml:space="preserve">. </w:t>
      </w:r>
      <w:r w:rsidRPr="00916199">
        <w:rPr>
          <w:rStyle w:val="Refdenotaderodap"/>
        </w:rPr>
        <w:t xml:space="preserve"> </w:t>
      </w:r>
      <w:r>
        <w:rPr>
          <w:rStyle w:val="Refdenotaderodap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(ZANELLA, BALBINOT, PEREIRA, 2000)</w:t>
      </w:r>
    </w:p>
    <w:p w:rsidR="005B31E4" w:rsidRDefault="00C878EE" w:rsidP="005B31E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Segundo relatos das mulheres que fizeram parte da pesquisa. A prática da renda de bilro em grupo, além de ser uma válvula de escape da correria do dia a dia se torna também uma terapia feita individualmente ou em conjunto, com um estímulo que liga o canal da arte até a praticidade dos detalhes. </w:t>
      </w:r>
    </w:p>
    <w:p w:rsidR="00C04484" w:rsidRPr="005B31E4" w:rsidRDefault="002E5026" w:rsidP="00C0448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Analisando as situações, percebe-se que e</w:t>
      </w:r>
      <w:r w:rsidR="008B6105" w:rsidRPr="00C0548F">
        <w:rPr>
          <w:rFonts w:ascii="Times New Roman" w:eastAsia="Times New Roman" w:hAnsi="Times New Roman" w:cs="Times New Roman"/>
          <w:sz w:val="24"/>
          <w:szCs w:val="24"/>
        </w:rPr>
        <w:t>studar o processo das rendeiras como sujeito histórico e investigar sua constituição como um ser social dentro do contexto das relações sociais, se adequando às transformações societárias, é algo que enriquece a história do país e traz à luz uma sequência de importantes fatores tais como: o bem estar social, a importância no contexto ar</w:t>
      </w:r>
      <w:r w:rsidR="002228F1">
        <w:rPr>
          <w:rFonts w:ascii="Times New Roman" w:eastAsia="Times New Roman" w:hAnsi="Times New Roman" w:cs="Times New Roman"/>
          <w:sz w:val="24"/>
          <w:szCs w:val="24"/>
        </w:rPr>
        <w:t xml:space="preserve">tístico-cultural, a renda </w:t>
      </w:r>
      <w:proofErr w:type="gramStart"/>
      <w:r w:rsidR="002228F1">
        <w:rPr>
          <w:rFonts w:ascii="Times New Roman" w:eastAsia="Times New Roman" w:hAnsi="Times New Roman" w:cs="Times New Roman"/>
          <w:sz w:val="24"/>
          <w:szCs w:val="24"/>
        </w:rPr>
        <w:t xml:space="preserve">extra </w:t>
      </w:r>
      <w:r w:rsidR="008B6105" w:rsidRPr="00C0548F">
        <w:rPr>
          <w:rFonts w:ascii="Times New Roman" w:eastAsia="Times New Roman" w:hAnsi="Times New Roman" w:cs="Times New Roman"/>
          <w:sz w:val="24"/>
          <w:szCs w:val="24"/>
        </w:rPr>
        <w:t>financeira</w:t>
      </w:r>
      <w:proofErr w:type="gramEnd"/>
      <w:r w:rsidR="008B6105" w:rsidRPr="00C0548F">
        <w:rPr>
          <w:rFonts w:ascii="Times New Roman" w:eastAsia="Times New Roman" w:hAnsi="Times New Roman" w:cs="Times New Roman"/>
          <w:sz w:val="24"/>
          <w:szCs w:val="24"/>
        </w:rPr>
        <w:t xml:space="preserve">, a autoestima individual, </w:t>
      </w:r>
      <w:r w:rsidR="008B6105">
        <w:rPr>
          <w:rFonts w:ascii="Times New Roman" w:eastAsia="Times New Roman" w:hAnsi="Times New Roman" w:cs="Times New Roman"/>
          <w:sz w:val="24"/>
          <w:szCs w:val="24"/>
        </w:rPr>
        <w:t>a ajuda mútua e a predisposição</w:t>
      </w:r>
      <w:r w:rsidR="008B6105" w:rsidRPr="00C0548F">
        <w:rPr>
          <w:rFonts w:ascii="Times New Roman" w:eastAsia="Times New Roman" w:hAnsi="Times New Roman" w:cs="Times New Roman"/>
          <w:sz w:val="24"/>
          <w:szCs w:val="24"/>
        </w:rPr>
        <w:t xml:space="preserve"> em col</w:t>
      </w:r>
      <w:r w:rsidR="008B6105">
        <w:rPr>
          <w:rFonts w:ascii="Times New Roman" w:eastAsia="Times New Roman" w:hAnsi="Times New Roman" w:cs="Times New Roman"/>
          <w:sz w:val="24"/>
          <w:szCs w:val="24"/>
        </w:rPr>
        <w:t>aborar com a pesquisa</w:t>
      </w:r>
      <w:r w:rsidR="008B6105" w:rsidRPr="00C054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6105">
        <w:rPr>
          <w:rFonts w:ascii="Times New Roman" w:eastAsia="Times New Roman" w:hAnsi="Times New Roman" w:cs="Times New Roman"/>
          <w:sz w:val="24"/>
          <w:szCs w:val="24"/>
        </w:rPr>
        <w:t>Ao ouvirmos relatos dos fragmentos de uma estória individual, estamos montando um processo de conhecimento da evolução histórica</w:t>
      </w:r>
      <w:r w:rsidR="00664D6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8B6105">
        <w:rPr>
          <w:rFonts w:ascii="Times New Roman" w:eastAsia="Times New Roman" w:hAnsi="Times New Roman" w:cs="Times New Roman"/>
          <w:sz w:val="24"/>
          <w:szCs w:val="24"/>
        </w:rPr>
        <w:t xml:space="preserve"> regional destas comunidades tradicionais.</w:t>
      </w:r>
      <w:r w:rsidR="00D27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5BD">
        <w:rPr>
          <w:rFonts w:ascii="Times New Roman" w:hAnsi="Times New Roman" w:cs="Times New Roman"/>
          <w:sz w:val="24"/>
          <w:szCs w:val="24"/>
        </w:rPr>
        <w:t>No sentido antropológico da pesquisa, u</w:t>
      </w:r>
      <w:r w:rsidR="00D275BD" w:rsidRPr="00C0548F">
        <w:rPr>
          <w:rFonts w:ascii="Times New Roman" w:hAnsi="Times New Roman" w:cs="Times New Roman"/>
          <w:sz w:val="24"/>
          <w:szCs w:val="24"/>
        </w:rPr>
        <w:t>m dos elementos fund</w:t>
      </w:r>
      <w:r w:rsidR="00D275BD">
        <w:rPr>
          <w:rFonts w:ascii="Times New Roman" w:hAnsi="Times New Roman" w:cs="Times New Roman"/>
          <w:sz w:val="24"/>
          <w:szCs w:val="24"/>
        </w:rPr>
        <w:t xml:space="preserve">amentais para a permanência da </w:t>
      </w:r>
      <w:r w:rsidR="00D275BD" w:rsidRPr="00C0548F">
        <w:rPr>
          <w:rFonts w:ascii="Times New Roman" w:hAnsi="Times New Roman" w:cs="Times New Roman"/>
          <w:sz w:val="24"/>
          <w:szCs w:val="24"/>
        </w:rPr>
        <w:t>renda de bilro em Florianópolis, sem sombra de dúvidas são as rendeiras. Sua sabedoria e experiência trazem nas mãos a agilidade ao manusear seus bilros de madeira que cantam ao som das mais lindas poesias que acalmam e alegram a alma dessas artesãs.</w:t>
      </w:r>
      <w:r w:rsidR="00C04484">
        <w:rPr>
          <w:rFonts w:ascii="Times New Roman" w:hAnsi="Times New Roman" w:cs="Times New Roman"/>
          <w:sz w:val="24"/>
          <w:szCs w:val="24"/>
        </w:rPr>
        <w:t xml:space="preserve"> </w:t>
      </w:r>
      <w:r w:rsidR="00C04484" w:rsidRPr="002E502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04484">
        <w:rPr>
          <w:rFonts w:ascii="Times New Roman" w:eastAsia="Times New Roman" w:hAnsi="Times New Roman" w:cs="Times New Roman"/>
          <w:sz w:val="24"/>
          <w:szCs w:val="24"/>
        </w:rPr>
        <w:t xml:space="preserve">resultado visual do Projeto de Pesquisa Cultural Memórias da Ilha “Rendeiras do Rio Vermelho” foi </w:t>
      </w:r>
      <w:r w:rsidR="00C04484" w:rsidRPr="002E5026">
        <w:rPr>
          <w:rFonts w:ascii="Times New Roman" w:eastAsia="Times New Roman" w:hAnsi="Times New Roman" w:cs="Times New Roman"/>
          <w:sz w:val="24"/>
          <w:szCs w:val="24"/>
        </w:rPr>
        <w:t>uma Exposição Fotográfica no Hall da Biblioteca Universitária (</w:t>
      </w:r>
      <w:proofErr w:type="spellStart"/>
      <w:r w:rsidR="00C04484" w:rsidRPr="002E5026">
        <w:rPr>
          <w:rFonts w:ascii="Times New Roman" w:eastAsia="Times New Roman" w:hAnsi="Times New Roman" w:cs="Times New Roman"/>
          <w:sz w:val="24"/>
          <w:szCs w:val="24"/>
        </w:rPr>
        <w:t>B.U.</w:t>
      </w:r>
      <w:proofErr w:type="spellEnd"/>
      <w:r w:rsidR="00C04484" w:rsidRPr="002E5026">
        <w:rPr>
          <w:rFonts w:ascii="Times New Roman" w:eastAsia="Times New Roman" w:hAnsi="Times New Roman" w:cs="Times New Roman"/>
          <w:sz w:val="24"/>
          <w:szCs w:val="24"/>
        </w:rPr>
        <w:t>) da Universidade Federal de Santa Catarina (UFSC</w:t>
      </w:r>
      <w:r w:rsidR="00C04484">
        <w:rPr>
          <w:rFonts w:ascii="Times New Roman" w:eastAsia="Times New Roman" w:hAnsi="Times New Roman" w:cs="Times New Roman"/>
          <w:sz w:val="24"/>
          <w:szCs w:val="24"/>
        </w:rPr>
        <w:t>) no período de outubro/2019 a março/2020.</w:t>
      </w:r>
    </w:p>
    <w:p w:rsidR="00BB0DBB" w:rsidRDefault="00BB0DBB" w:rsidP="002E502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5BD" w:rsidRPr="00916199" w:rsidRDefault="00D275BD" w:rsidP="002E502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DBB" w:rsidRPr="00C0548F" w:rsidRDefault="00BB0DBB" w:rsidP="00BB0DBB">
      <w:pPr>
        <w:spacing w:after="0" w:line="240" w:lineRule="auto"/>
        <w:ind w:right="-1" w:firstLine="12"/>
        <w:rPr>
          <w:rFonts w:ascii="Times New Roman" w:eastAsia="Times New Roman" w:hAnsi="Times New Roman" w:cs="Times New Roman"/>
          <w:sz w:val="24"/>
          <w:szCs w:val="24"/>
        </w:rPr>
      </w:pPr>
      <w:r w:rsidRPr="00C0548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16623" cy="1142715"/>
            <wp:effectExtent l="19050" t="0" r="0" b="0"/>
            <wp:docPr id="16" name="Imagem 2" descr="E:\RENDEIRAS do rio vermelho\cartaz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ENDEIRAS do rio vermelho\cartaz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23" cy="11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4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0DD1" w:rsidRPr="00C0548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34079" cy="1154328"/>
            <wp:effectExtent l="19050" t="0" r="0" b="0"/>
            <wp:docPr id="3" name="Imagem 3" descr="E:\rendeiras\_94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endeiras\_94A0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45" cy="117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4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0DD1" w:rsidRPr="00C0548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06233" cy="1138493"/>
            <wp:effectExtent l="19050" t="0" r="8267" b="0"/>
            <wp:docPr id="2" name="Imagem 3" descr="E:\rendeiras\_94A9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endeiras\_94A91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76" cy="11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BB" w:rsidRPr="00C0548F" w:rsidRDefault="00BB0DBB" w:rsidP="00BB0DBB">
      <w:pPr>
        <w:spacing w:after="0" w:line="240" w:lineRule="auto"/>
        <w:ind w:left="981" w:right="1134" w:hanging="98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0548F">
        <w:rPr>
          <w:rFonts w:ascii="Times New Roman" w:eastAsia="Times New Roman" w:hAnsi="Times New Roman" w:cs="Times New Roman"/>
          <w:sz w:val="18"/>
          <w:szCs w:val="18"/>
        </w:rPr>
        <w:t xml:space="preserve">Fotos: </w:t>
      </w:r>
      <w:proofErr w:type="spellStart"/>
      <w:r w:rsidRPr="00C0548F">
        <w:rPr>
          <w:rFonts w:ascii="Times New Roman" w:eastAsia="Times New Roman" w:hAnsi="Times New Roman" w:cs="Times New Roman"/>
          <w:sz w:val="18"/>
          <w:szCs w:val="18"/>
        </w:rPr>
        <w:t>Vanissi</w:t>
      </w:r>
      <w:proofErr w:type="spellEnd"/>
      <w:r w:rsidRPr="00C0548F">
        <w:rPr>
          <w:rFonts w:ascii="Times New Roman" w:eastAsia="Times New Roman" w:hAnsi="Times New Roman" w:cs="Times New Roman"/>
          <w:sz w:val="18"/>
          <w:szCs w:val="18"/>
        </w:rPr>
        <w:t xml:space="preserve"> Araujo</w:t>
      </w:r>
    </w:p>
    <w:p w:rsidR="004459A9" w:rsidRDefault="004459A9" w:rsidP="00BB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869" w:rsidRPr="00C0548F" w:rsidRDefault="00E13869" w:rsidP="00BB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869" w:rsidRPr="00C0548F" w:rsidRDefault="00BB0DBB" w:rsidP="00BB0DBB">
      <w:pPr>
        <w:spacing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8F">
        <w:rPr>
          <w:rFonts w:ascii="Times New Roman" w:eastAsia="Times New Roman" w:hAnsi="Times New Roman" w:cs="Times New Roman"/>
          <w:b/>
          <w:sz w:val="24"/>
          <w:szCs w:val="24"/>
        </w:rPr>
        <w:t>Referência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C0548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05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843" w:rsidRDefault="00B65843" w:rsidP="00B658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59">
        <w:rPr>
          <w:rFonts w:ascii="Times New Roman" w:hAnsi="Times New Roman" w:cs="Times New Roman"/>
          <w:sz w:val="24"/>
          <w:szCs w:val="24"/>
        </w:rPr>
        <w:t xml:space="preserve">BERGAMIN. Camila. </w:t>
      </w:r>
      <w:r>
        <w:rPr>
          <w:rFonts w:ascii="Times New Roman" w:hAnsi="Times New Roman" w:cs="Times New Roman"/>
          <w:sz w:val="24"/>
          <w:szCs w:val="24"/>
        </w:rPr>
        <w:t>“A importância da renda de bilro na economia familiar em Florianópolis no início do século XX e a sua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continuidade no tempo presente”.  Revista Santa Catarina em História – Florianópolis – UFSC – Brasil ISSN 1984-3968, v.7, n.1, </w:t>
      </w:r>
      <w:proofErr w:type="gramStart"/>
      <w:r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B65843" w:rsidRPr="00B65843" w:rsidRDefault="00B65843" w:rsidP="00B658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“Ratoeira bem cantada” e cantigas de amigo: possíveis diálogos que atravessaram o tempo. Seminário Internacional Fazendo Gênero 10 (Anais Eletrônicos), Florianópolis, 2013. ISSN 2179-510X</w:t>
      </w:r>
    </w:p>
    <w:p w:rsidR="00BB0DBB" w:rsidRPr="00C0548F" w:rsidRDefault="00BB0DBB" w:rsidP="00B863AC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8F">
        <w:rPr>
          <w:rFonts w:ascii="Times New Roman" w:eastAsia="Times New Roman" w:hAnsi="Times New Roman" w:cs="Times New Roman"/>
          <w:sz w:val="24"/>
          <w:szCs w:val="24"/>
        </w:rPr>
        <w:t>SOARES, D. Rendas e Rendeiras da Ilha de Santa Catarina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63AC">
        <w:rPr>
          <w:rFonts w:ascii="Times New Roman" w:eastAsia="Times New Roman" w:hAnsi="Times New Roman" w:cs="Times New Roman"/>
          <w:sz w:val="24"/>
          <w:szCs w:val="24"/>
        </w:rPr>
        <w:t xml:space="preserve">Florianópolis.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F.C.C.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8F">
        <w:rPr>
          <w:rFonts w:ascii="Times New Roman" w:eastAsia="Times New Roman" w:hAnsi="Times New Roman" w:cs="Times New Roman"/>
          <w:sz w:val="24"/>
          <w:szCs w:val="24"/>
        </w:rPr>
        <w:t>1987</w:t>
      </w:r>
    </w:p>
    <w:p w:rsidR="00E13869" w:rsidRDefault="00BB0DBB" w:rsidP="002E5026">
      <w:pPr>
        <w:tabs>
          <w:tab w:val="center" w:pos="1985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48F">
        <w:rPr>
          <w:rFonts w:ascii="Times New Roman" w:eastAsia="Times New Roman" w:hAnsi="Times New Roman" w:cs="Times New Roman"/>
          <w:sz w:val="24"/>
          <w:szCs w:val="24"/>
        </w:rPr>
        <w:t>ZANELLA. Andréa V. BALBINOT Gabriela. PEREIRA. Renata S. “A renda que enreda: Analisando o processo de constituir-se rendeira”</w:t>
      </w:r>
      <w:r w:rsidRPr="00C0548F">
        <w:rPr>
          <w:rFonts w:ascii="Times New Roman" w:hAnsi="Times New Roman" w:cs="Times New Roman"/>
          <w:sz w:val="24"/>
          <w:szCs w:val="24"/>
        </w:rPr>
        <w:t xml:space="preserve"> </w:t>
      </w:r>
      <w:r w:rsidRPr="00C0548F">
        <w:rPr>
          <w:rFonts w:ascii="Times New Roman" w:eastAsia="Times New Roman" w:hAnsi="Times New Roman" w:cs="Times New Roman"/>
          <w:sz w:val="24"/>
          <w:szCs w:val="24"/>
        </w:rPr>
        <w:t>Educação &amp; Sociedade, ano XXI, nº 71, Julho/</w:t>
      </w:r>
      <w:proofErr w:type="gramStart"/>
      <w:r w:rsidRPr="00C0548F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gramEnd"/>
    </w:p>
    <w:p w:rsidR="000447FF" w:rsidRPr="002E5026" w:rsidRDefault="000447FF" w:rsidP="002E5026">
      <w:pPr>
        <w:tabs>
          <w:tab w:val="center" w:pos="1985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447FF" w:rsidRPr="002E5026" w:rsidSect="003049A2">
      <w:footnotePr>
        <w:numRestart w:val="eachPage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97" w:rsidRDefault="00E36197" w:rsidP="009865CB">
      <w:pPr>
        <w:spacing w:after="0" w:line="240" w:lineRule="auto"/>
      </w:pPr>
      <w:r>
        <w:separator/>
      </w:r>
    </w:p>
  </w:endnote>
  <w:endnote w:type="continuationSeparator" w:id="0">
    <w:p w:rsidR="00E36197" w:rsidRDefault="00E36197" w:rsidP="0098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97" w:rsidRDefault="00E36197" w:rsidP="009865CB">
      <w:pPr>
        <w:spacing w:after="0" w:line="240" w:lineRule="auto"/>
      </w:pPr>
      <w:r>
        <w:separator/>
      </w:r>
    </w:p>
  </w:footnote>
  <w:footnote w:type="continuationSeparator" w:id="0">
    <w:p w:rsidR="00E36197" w:rsidRDefault="00E36197" w:rsidP="00986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729B4"/>
    <w:rsid w:val="000075E7"/>
    <w:rsid w:val="0004357E"/>
    <w:rsid w:val="000447FF"/>
    <w:rsid w:val="00081F70"/>
    <w:rsid w:val="00083028"/>
    <w:rsid w:val="000953F6"/>
    <w:rsid w:val="000B3353"/>
    <w:rsid w:val="000B421E"/>
    <w:rsid w:val="000B777B"/>
    <w:rsid w:val="000F1FA2"/>
    <w:rsid w:val="00161B1F"/>
    <w:rsid w:val="0017185E"/>
    <w:rsid w:val="00192495"/>
    <w:rsid w:val="001A03F2"/>
    <w:rsid w:val="001C4926"/>
    <w:rsid w:val="001C7382"/>
    <w:rsid w:val="00200548"/>
    <w:rsid w:val="00207628"/>
    <w:rsid w:val="002228F1"/>
    <w:rsid w:val="00234D24"/>
    <w:rsid w:val="0026490A"/>
    <w:rsid w:val="00270B14"/>
    <w:rsid w:val="00272A7B"/>
    <w:rsid w:val="002A31D3"/>
    <w:rsid w:val="002C0CEC"/>
    <w:rsid w:val="002D76A6"/>
    <w:rsid w:val="002E5026"/>
    <w:rsid w:val="002F3249"/>
    <w:rsid w:val="00301500"/>
    <w:rsid w:val="00304304"/>
    <w:rsid w:val="003049A2"/>
    <w:rsid w:val="00325CCD"/>
    <w:rsid w:val="00353659"/>
    <w:rsid w:val="003812A0"/>
    <w:rsid w:val="00385BC0"/>
    <w:rsid w:val="003A6C65"/>
    <w:rsid w:val="003B493C"/>
    <w:rsid w:val="003B675F"/>
    <w:rsid w:val="003D5EC3"/>
    <w:rsid w:val="003F7989"/>
    <w:rsid w:val="003F7AB2"/>
    <w:rsid w:val="00406D4B"/>
    <w:rsid w:val="00412BC2"/>
    <w:rsid w:val="00426C50"/>
    <w:rsid w:val="00434458"/>
    <w:rsid w:val="00436496"/>
    <w:rsid w:val="004459A9"/>
    <w:rsid w:val="004519AE"/>
    <w:rsid w:val="00455D3C"/>
    <w:rsid w:val="00490BD3"/>
    <w:rsid w:val="00495879"/>
    <w:rsid w:val="004A4120"/>
    <w:rsid w:val="004B39A0"/>
    <w:rsid w:val="00506541"/>
    <w:rsid w:val="0051326B"/>
    <w:rsid w:val="00515C85"/>
    <w:rsid w:val="005242C3"/>
    <w:rsid w:val="00524ACB"/>
    <w:rsid w:val="00525FA1"/>
    <w:rsid w:val="00527D02"/>
    <w:rsid w:val="00575723"/>
    <w:rsid w:val="00580FDD"/>
    <w:rsid w:val="00594E7C"/>
    <w:rsid w:val="005B31E4"/>
    <w:rsid w:val="005D0F0A"/>
    <w:rsid w:val="005D625F"/>
    <w:rsid w:val="005E07F3"/>
    <w:rsid w:val="005E0AD3"/>
    <w:rsid w:val="005E3F28"/>
    <w:rsid w:val="005F520A"/>
    <w:rsid w:val="00636C8F"/>
    <w:rsid w:val="00646850"/>
    <w:rsid w:val="00660E23"/>
    <w:rsid w:val="00664D66"/>
    <w:rsid w:val="006805C5"/>
    <w:rsid w:val="00682049"/>
    <w:rsid w:val="006946DA"/>
    <w:rsid w:val="006B030C"/>
    <w:rsid w:val="006C09E5"/>
    <w:rsid w:val="00701055"/>
    <w:rsid w:val="00713CE9"/>
    <w:rsid w:val="00733459"/>
    <w:rsid w:val="00747A83"/>
    <w:rsid w:val="00764D6F"/>
    <w:rsid w:val="00772B75"/>
    <w:rsid w:val="00776095"/>
    <w:rsid w:val="00781FA3"/>
    <w:rsid w:val="007C6597"/>
    <w:rsid w:val="007F748A"/>
    <w:rsid w:val="00810B33"/>
    <w:rsid w:val="00835FCA"/>
    <w:rsid w:val="0088276C"/>
    <w:rsid w:val="008A3977"/>
    <w:rsid w:val="008B6105"/>
    <w:rsid w:val="008D4002"/>
    <w:rsid w:val="008E3091"/>
    <w:rsid w:val="008F2B3C"/>
    <w:rsid w:val="0090455D"/>
    <w:rsid w:val="0091300E"/>
    <w:rsid w:val="00916199"/>
    <w:rsid w:val="00930BBD"/>
    <w:rsid w:val="0094335D"/>
    <w:rsid w:val="009609B2"/>
    <w:rsid w:val="00963927"/>
    <w:rsid w:val="0096433F"/>
    <w:rsid w:val="009847A3"/>
    <w:rsid w:val="009854F1"/>
    <w:rsid w:val="009865CB"/>
    <w:rsid w:val="009A3E1E"/>
    <w:rsid w:val="009A6085"/>
    <w:rsid w:val="009A6AF4"/>
    <w:rsid w:val="009C4259"/>
    <w:rsid w:val="009D0E9C"/>
    <w:rsid w:val="00A2757F"/>
    <w:rsid w:val="00A41730"/>
    <w:rsid w:val="00A52339"/>
    <w:rsid w:val="00A54379"/>
    <w:rsid w:val="00A57C91"/>
    <w:rsid w:val="00A7184D"/>
    <w:rsid w:val="00A87EF0"/>
    <w:rsid w:val="00AA7B75"/>
    <w:rsid w:val="00AB51C5"/>
    <w:rsid w:val="00AD0149"/>
    <w:rsid w:val="00AD22A9"/>
    <w:rsid w:val="00AE604D"/>
    <w:rsid w:val="00AF14D8"/>
    <w:rsid w:val="00B26BB7"/>
    <w:rsid w:val="00B33F11"/>
    <w:rsid w:val="00B407CD"/>
    <w:rsid w:val="00B41235"/>
    <w:rsid w:val="00B512A8"/>
    <w:rsid w:val="00B53260"/>
    <w:rsid w:val="00B54A15"/>
    <w:rsid w:val="00B65843"/>
    <w:rsid w:val="00B720FD"/>
    <w:rsid w:val="00B863AC"/>
    <w:rsid w:val="00BA57CD"/>
    <w:rsid w:val="00BB0DBB"/>
    <w:rsid w:val="00C04484"/>
    <w:rsid w:val="00C05E18"/>
    <w:rsid w:val="00C06508"/>
    <w:rsid w:val="00C15917"/>
    <w:rsid w:val="00C2220D"/>
    <w:rsid w:val="00C23B5F"/>
    <w:rsid w:val="00C52F2A"/>
    <w:rsid w:val="00C55BB7"/>
    <w:rsid w:val="00C56B44"/>
    <w:rsid w:val="00C62572"/>
    <w:rsid w:val="00C631FB"/>
    <w:rsid w:val="00C7103F"/>
    <w:rsid w:val="00C75F65"/>
    <w:rsid w:val="00C82C76"/>
    <w:rsid w:val="00C878EE"/>
    <w:rsid w:val="00CA7017"/>
    <w:rsid w:val="00CC1D29"/>
    <w:rsid w:val="00CF146C"/>
    <w:rsid w:val="00D10569"/>
    <w:rsid w:val="00D2250E"/>
    <w:rsid w:val="00D275BD"/>
    <w:rsid w:val="00D506A9"/>
    <w:rsid w:val="00D65289"/>
    <w:rsid w:val="00DD05EF"/>
    <w:rsid w:val="00DD35A9"/>
    <w:rsid w:val="00E063EE"/>
    <w:rsid w:val="00E13869"/>
    <w:rsid w:val="00E31222"/>
    <w:rsid w:val="00E34F90"/>
    <w:rsid w:val="00E36197"/>
    <w:rsid w:val="00E45E4E"/>
    <w:rsid w:val="00E64A1B"/>
    <w:rsid w:val="00E70DD1"/>
    <w:rsid w:val="00E729B4"/>
    <w:rsid w:val="00E92A36"/>
    <w:rsid w:val="00EA4590"/>
    <w:rsid w:val="00EA72CD"/>
    <w:rsid w:val="00EB0147"/>
    <w:rsid w:val="00EB0900"/>
    <w:rsid w:val="00EC7E75"/>
    <w:rsid w:val="00ED0087"/>
    <w:rsid w:val="00EF01E5"/>
    <w:rsid w:val="00EF2AC7"/>
    <w:rsid w:val="00EF5F8B"/>
    <w:rsid w:val="00EF60C8"/>
    <w:rsid w:val="00F30649"/>
    <w:rsid w:val="00F4676E"/>
    <w:rsid w:val="00F5235E"/>
    <w:rsid w:val="00F6423A"/>
    <w:rsid w:val="00F715A3"/>
    <w:rsid w:val="00F74594"/>
    <w:rsid w:val="00FD6C87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A2"/>
  </w:style>
  <w:style w:type="paragraph" w:styleId="Ttulo3">
    <w:name w:val="heading 3"/>
    <w:basedOn w:val="Normal"/>
    <w:link w:val="Ttulo3Char"/>
    <w:uiPriority w:val="9"/>
    <w:qFormat/>
    <w:rsid w:val="00E72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729B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optxtp">
    <w:name w:val="op_txt_p"/>
    <w:basedOn w:val="Normal"/>
    <w:rsid w:val="00E7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bti">
    <w:name w:val="pbti"/>
    <w:basedOn w:val="Fontepargpadro"/>
    <w:rsid w:val="00E729B4"/>
  </w:style>
  <w:style w:type="character" w:customStyle="1" w:styleId="hidden">
    <w:name w:val="hidden"/>
    <w:basedOn w:val="Fontepargpadro"/>
    <w:rsid w:val="00E729B4"/>
  </w:style>
  <w:style w:type="character" w:customStyle="1" w:styleId="pbtiauthor">
    <w:name w:val="pbtiauthor"/>
    <w:basedOn w:val="Fontepargpadro"/>
    <w:rsid w:val="00E729B4"/>
  </w:style>
  <w:style w:type="character" w:styleId="Forte">
    <w:name w:val="Strong"/>
    <w:basedOn w:val="Fontepargpadro"/>
    <w:uiPriority w:val="22"/>
    <w:qFormat/>
    <w:rsid w:val="002A31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86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65CB"/>
  </w:style>
  <w:style w:type="paragraph" w:styleId="Rodap">
    <w:name w:val="footer"/>
    <w:basedOn w:val="Normal"/>
    <w:link w:val="RodapChar"/>
    <w:uiPriority w:val="99"/>
    <w:semiHidden/>
    <w:unhideWhenUsed/>
    <w:rsid w:val="00986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65CB"/>
  </w:style>
  <w:style w:type="paragraph" w:styleId="Textodenotaderodap">
    <w:name w:val="footnote text"/>
    <w:basedOn w:val="Normal"/>
    <w:link w:val="TextodenotaderodapChar"/>
    <w:uiPriority w:val="99"/>
    <w:unhideWhenUsed/>
    <w:rsid w:val="009865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865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65C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9547">
                      <w:marLeft w:val="-54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2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9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9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76638">
                                                          <w:marLeft w:val="2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199518">
                                                          <w:marLeft w:val="2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52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355246">
                                                          <w:marLeft w:val="5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97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2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038818">
                                                              <w:marLeft w:val="0"/>
                                                              <w:marRight w:val="0"/>
                                                              <w:marTop w:val="109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55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68842">
                                                                      <w:marLeft w:val="13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60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0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830534">
                                                                  <w:marLeft w:val="0"/>
                                                                  <w:marRight w:val="0"/>
                                                                  <w:marTop w:val="2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5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839154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1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35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4288">
          <w:marLeft w:val="242"/>
          <w:marRight w:val="2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1040">
              <w:marLeft w:val="0"/>
              <w:marRight w:val="0"/>
              <w:marTop w:val="0"/>
              <w:marBottom w:val="0"/>
              <w:divBdr>
                <w:top w:val="single" w:sz="4" w:space="0" w:color="FFFEA3"/>
                <w:left w:val="single" w:sz="4" w:space="0" w:color="FFFEA3"/>
                <w:bottom w:val="single" w:sz="4" w:space="0" w:color="FFFEA3"/>
                <w:right w:val="single" w:sz="4" w:space="0" w:color="FFFEA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66395-E09B-4B4A-B86F-2308C6C2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PROEX</cp:lastModifiedBy>
  <cp:revision>29</cp:revision>
  <dcterms:created xsi:type="dcterms:W3CDTF">2020-05-01T00:46:00Z</dcterms:created>
  <dcterms:modified xsi:type="dcterms:W3CDTF">2020-05-01T22:07:00Z</dcterms:modified>
</cp:coreProperties>
</file>