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5786" w:rsidRDefault="00865786" w:rsidP="002C4A9B">
      <w:pPr>
        <w:rPr>
          <w:rFonts w:ascii="Times New Roman" w:hAnsi="Times New Roman" w:cs="Times New Roman"/>
          <w:b/>
        </w:rPr>
      </w:pPr>
    </w:p>
    <w:p w:rsidR="00865786" w:rsidRDefault="003B48DE" w:rsidP="008657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USO DE INOVAÇÕES TECNOLÓGICAS PARA A PROMOÇÃO DE</w:t>
      </w:r>
      <w:r w:rsidR="008D6E06">
        <w:rPr>
          <w:rFonts w:ascii="Times New Roman" w:hAnsi="Times New Roman" w:cs="Times New Roman"/>
          <w:b/>
        </w:rPr>
        <w:t xml:space="preserve"> CIRURGIA SEGURA</w:t>
      </w:r>
    </w:p>
    <w:p w:rsidR="002C4A9B" w:rsidRDefault="002C4A9B" w:rsidP="00865786">
      <w:pPr>
        <w:jc w:val="center"/>
        <w:rPr>
          <w:rFonts w:ascii="Times New Roman" w:hAnsi="Times New Roman" w:cs="Times New Roman"/>
          <w:b/>
        </w:rPr>
      </w:pPr>
    </w:p>
    <w:p w:rsidR="00B42278" w:rsidRDefault="008D6E06" w:rsidP="00B4227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Amanda Esteves Rocha do Nascimento</w:t>
      </w:r>
    </w:p>
    <w:p w:rsidR="00B42278" w:rsidRPr="00936C99" w:rsidRDefault="001748C6" w:rsidP="00B4227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36C99">
        <w:rPr>
          <w:rFonts w:ascii="Times New Roman" w:hAnsi="Times New Roman" w:cs="Times New Roman"/>
          <w:bCs/>
          <w:sz w:val="20"/>
          <w:szCs w:val="20"/>
        </w:rPr>
        <w:t>amandaesteves545@gmail.com</w:t>
      </w:r>
    </w:p>
    <w:p w:rsidR="000B785D" w:rsidRDefault="000B785D" w:rsidP="00B4227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Dalete Feitosa da Silva</w:t>
      </w:r>
    </w:p>
    <w:p w:rsidR="007A6867" w:rsidRPr="002B6825" w:rsidRDefault="007A6867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6825">
        <w:rPr>
          <w:rFonts w:ascii="Times New Roman" w:hAnsi="Times New Roman" w:cs="Times New Roman"/>
          <w:bCs/>
          <w:sz w:val="20"/>
          <w:szCs w:val="20"/>
        </w:rPr>
        <w:t>feitosadalete@gmail.com</w:t>
      </w:r>
    </w:p>
    <w:p w:rsidR="006777A9" w:rsidRDefault="007A6867" w:rsidP="006777A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Francisca</w:t>
      </w:r>
      <w:r w:rsidR="005800B4">
        <w:rPr>
          <w:rFonts w:ascii="Times New Roman" w:hAnsi="Times New Roman" w:cs="Times New Roman"/>
          <w:b/>
        </w:rPr>
        <w:t xml:space="preserve"> Cíntia </w:t>
      </w:r>
      <w:r w:rsidR="00AF35F0">
        <w:rPr>
          <w:rFonts w:ascii="Times New Roman" w:hAnsi="Times New Roman" w:cs="Times New Roman"/>
          <w:b/>
        </w:rPr>
        <w:t>de Oliveira Sousa</w:t>
      </w:r>
    </w:p>
    <w:p w:rsidR="00721F5E" w:rsidRPr="002B6825" w:rsidRDefault="006777A9" w:rsidP="006777A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6825">
        <w:rPr>
          <w:rFonts w:ascii="Times New Roman" w:hAnsi="Times New Roman" w:cs="Times New Roman"/>
          <w:bCs/>
          <w:sz w:val="20"/>
          <w:szCs w:val="20"/>
        </w:rPr>
        <w:t>cintiagrasigabi@gmail.com</w:t>
      </w:r>
    </w:p>
    <w:p w:rsidR="00AF35F0" w:rsidRDefault="00F1527D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Imanoela</w:t>
      </w:r>
      <w:proofErr w:type="spellEnd"/>
      <w:r>
        <w:rPr>
          <w:rFonts w:ascii="Times New Roman" w:hAnsi="Times New Roman" w:cs="Times New Roman"/>
          <w:b/>
        </w:rPr>
        <w:t xml:space="preserve"> Pinto de Paiva</w:t>
      </w:r>
    </w:p>
    <w:p w:rsidR="00721F5E" w:rsidRPr="002B6825" w:rsidRDefault="00255491" w:rsidP="004309A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6825">
        <w:rPr>
          <w:rFonts w:ascii="Times New Roman" w:hAnsi="Times New Roman" w:cs="Times New Roman"/>
          <w:bCs/>
          <w:sz w:val="20"/>
          <w:szCs w:val="20"/>
        </w:rPr>
        <w:t>Imanoelapinto@hotmail.com</w:t>
      </w:r>
    </w:p>
    <w:p w:rsidR="00F1527D" w:rsidRDefault="00F1527D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Vanessa Cristina Martins Oliveira</w:t>
      </w:r>
    </w:p>
    <w:p w:rsidR="001748C6" w:rsidRPr="002B6825" w:rsidRDefault="00375BCB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6825">
        <w:rPr>
          <w:rFonts w:ascii="Times New Roman" w:hAnsi="Times New Roman" w:cs="Times New Roman"/>
          <w:bCs/>
          <w:sz w:val="20"/>
          <w:szCs w:val="20"/>
        </w:rPr>
        <w:t>vanessapop14@hotmail.com</w:t>
      </w:r>
    </w:p>
    <w:p w:rsidR="00721F5E" w:rsidRPr="001900FE" w:rsidRDefault="00721F5E" w:rsidP="004309A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1900FE">
        <w:rPr>
          <w:rFonts w:ascii="Times New Roman" w:hAnsi="Times New Roman" w:cs="Times New Roman"/>
          <w:bCs/>
        </w:rPr>
        <w:t>Universidade Metropolitana da Grande Fortaleza</w:t>
      </w:r>
    </w:p>
    <w:p w:rsidR="00256733" w:rsidRPr="001900FE" w:rsidRDefault="00256733" w:rsidP="000B785D">
      <w:pPr>
        <w:pStyle w:val="Corpodetexto"/>
        <w:spacing w:after="0" w:line="360" w:lineRule="atLeast"/>
        <w:rPr>
          <w:rFonts w:ascii="Times New Roman" w:hAnsi="Times New Roman" w:cs="Times New Roman"/>
          <w:bCs/>
        </w:rPr>
      </w:pPr>
    </w:p>
    <w:p w:rsidR="00A4353B" w:rsidRPr="0019190C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>
        <w:rPr>
          <w:rFonts w:ascii="Times New Roman" w:hAnsi="Times New Roman" w:cs="Times New Roman"/>
        </w:rPr>
        <w:t xml:space="preserve"> </w:t>
      </w:r>
      <w:r w:rsidR="00F94A49">
        <w:rPr>
          <w:rFonts w:ascii="Times New Roman" w:hAnsi="Times New Roman" w:cs="Times New Roman"/>
          <w:i/>
        </w:rPr>
        <w:t xml:space="preserve">Promoção de Saúde e Tecnologias </w:t>
      </w:r>
      <w:r w:rsidR="008F5DE2">
        <w:rPr>
          <w:rFonts w:ascii="Times New Roman" w:hAnsi="Times New Roman" w:cs="Times New Roman"/>
          <w:i/>
        </w:rPr>
        <w:t>Aplicadas.</w:t>
      </w:r>
      <w:r w:rsidRPr="00774C55">
        <w:rPr>
          <w:rFonts w:ascii="Times New Roman" w:hAnsi="Times New Roman" w:cs="Times New Roman"/>
          <w:b/>
        </w:rPr>
        <w:t xml:space="preserve"> </w:t>
      </w:r>
    </w:p>
    <w:p w:rsidR="00A4353B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 w:rsidR="006D4078">
        <w:rPr>
          <w:rFonts w:ascii="Times New Roman" w:hAnsi="Times New Roman" w:cs="Times New Roman"/>
          <w:b/>
          <w:bCs/>
        </w:rPr>
        <w:t xml:space="preserve"> </w:t>
      </w:r>
      <w:r w:rsidR="00E55312">
        <w:rPr>
          <w:rFonts w:ascii="Times New Roman" w:hAnsi="Times New Roman" w:cs="Times New Roman"/>
          <w:bCs/>
        </w:rPr>
        <w:t xml:space="preserve">VII Encontro de Iniciação a </w:t>
      </w:r>
      <w:r w:rsidR="008F5DE2">
        <w:rPr>
          <w:rFonts w:ascii="Times New Roman" w:hAnsi="Times New Roman" w:cs="Times New Roman"/>
          <w:bCs/>
        </w:rPr>
        <w:t>Pesquisa.</w:t>
      </w:r>
    </w:p>
    <w:p w:rsidR="00A4353B" w:rsidRDefault="00A4353B" w:rsidP="0086578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A742E" w:rsidRPr="00B46CC2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Introdução:</w:t>
      </w:r>
      <w:r w:rsidRPr="00E42313">
        <w:rPr>
          <w:color w:val="AAB1C0"/>
          <w:sz w:val="21"/>
          <w:szCs w:val="21"/>
          <w:highlight w:val="white"/>
        </w:rPr>
        <w:t xml:space="preserve"> </w:t>
      </w:r>
      <w:r w:rsidRPr="00E42313">
        <w:rPr>
          <w:rFonts w:ascii="Times New Roman" w:hAnsi="Times New Roman" w:cs="Times New Roman"/>
          <w:highlight w:val="white"/>
        </w:rPr>
        <w:t xml:space="preserve">Tanto em instituições públicas como em instituições privadas podemos perceber que os profissionais da saúde têm um método esquematizado sobre operações cirúrgicas, que envolve o protocolo de cirurgia segura, a partir da checagem e do preenchimento do checklist, o que exige conhecimento, responsabilidade e atenção. Contudo, mesmo com o protocolo de cirurgia segura e o modelo de checklist, os casos de mortalidade cirúrgica, trocas de pacientes, amputações incorretas e demarcações erradas continuam acontecendo. Para melhorar a segurança do paciente é importante um conhecimento mais expandido, não somente sobre os métodos já existentes como checagem e preenchimento do checklist, mas entender também o valor da tecnologia nisso, e como podemos fazer para melhorar a eficácia da segurança em cirurgias usando métodos </w:t>
      </w:r>
      <w:r w:rsidR="00C001FA" w:rsidRPr="00E42313">
        <w:rPr>
          <w:rFonts w:ascii="Times New Roman" w:hAnsi="Times New Roman" w:cs="Times New Roman"/>
          <w:highlight w:val="white"/>
        </w:rPr>
        <w:t>tecnológicos</w:t>
      </w:r>
      <w:r w:rsidR="00C001FA">
        <w:rPr>
          <w:rFonts w:ascii="Times New Roman" w:hAnsi="Times New Roman" w:cs="Times New Roman"/>
        </w:rPr>
        <w:t>.</w:t>
      </w:r>
      <w:r w:rsidR="00C001FA">
        <w:rPr>
          <w:rFonts w:ascii="Times New Roman" w:eastAsia="Times New Roman" w:hAnsi="Times New Roman" w:cs="Times New Roman"/>
          <w:b/>
        </w:rPr>
        <w:t xml:space="preserve"> Objetivo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Construir uma tecnologia educativa, como estratégia de orientação para profissionais da saúde, acerca do protocolo de cirurgia segura</w:t>
      </w:r>
      <w:r>
        <w:rPr>
          <w:rFonts w:ascii="Times New Roman" w:eastAsia="Times New Roman" w:hAnsi="Times New Roman" w:cs="Times New Roman"/>
          <w:b/>
        </w:rPr>
        <w:t xml:space="preserve">. Métodos: </w:t>
      </w:r>
      <w:r>
        <w:rPr>
          <w:rFonts w:ascii="Times New Roman" w:eastAsia="Times New Roman" w:hAnsi="Times New Roman" w:cs="Times New Roman"/>
        </w:rPr>
        <w:t xml:space="preserve">Trata-se de um estudo metodológico, a partir do qual foi desenvolvida uma tecnologia educativa, como o arquivo de áudio (podcast), sobre a importância do protocolo de cirurgia segura. Para o referencial teórico, foram utilizados artigos extraídos da Biblioteca Virtual em Saúde. Como critérios de inclusão, foram considerados artigos na língua portuguesa, disponíveis na íntegra e publicados nos últimos cinco anos.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A produção do podcast, com o tema “O uso checklist para a promoção de cirurgia segura”, aborda uma entrevista entre dois personagens e tem como foco os itens do checklist de cirurgia segura, </w:t>
      </w:r>
      <w:r>
        <w:rPr>
          <w:rFonts w:ascii="Times New Roman" w:eastAsia="Times New Roman" w:hAnsi="Times New Roman" w:cs="Times New Roman"/>
        </w:rPr>
        <w:lastRenderedPageBreak/>
        <w:t xml:space="preserve">assim como a abordagem das três fases do checklist: </w:t>
      </w:r>
      <w:r>
        <w:t>antes da indução anestésica; antes da incisão cirúrgica e antes do paciente sair da sala de cirurgia.</w:t>
      </w:r>
      <w:r>
        <w:rPr>
          <w:rFonts w:ascii="Times New Roman" w:eastAsia="Times New Roman" w:hAnsi="Times New Roman" w:cs="Times New Roman"/>
        </w:rPr>
        <w:t xml:space="preserve"> O arquivo de áudio (podcast) foi pensado para suprir algumas dificuldades diárias dos profissionais de saúde, como a limitação do tempo, proporcionando assim um acesso facilitado ao conteúdo. Dessa maneira, os profissionais da saúde poderão compreender os itens essenciais para se garantir a segurança do paciente cirúrgico e, assim, diminuir os principais eventos adversos dentro do ambiente cirúrgico. </w:t>
      </w:r>
      <w:r>
        <w:rPr>
          <w:rFonts w:ascii="Times New Roman" w:eastAsia="Times New Roman" w:hAnsi="Times New Roman" w:cs="Times New Roman"/>
          <w:b/>
        </w:rPr>
        <w:t>Conclusão:</w:t>
      </w:r>
      <w:r>
        <w:rPr>
          <w:rFonts w:ascii="Times New Roman" w:eastAsia="Times New Roman" w:hAnsi="Times New Roman" w:cs="Times New Roman"/>
        </w:rPr>
        <w:t xml:space="preserve"> Consideramos que o uso de tecnologias, como o podcast sobre a importância do checklist de cirurgia segura, podem promover um cuidado seguro ao paciente cirúrgico, reduzindo, a um mínimo aceitável, o risco de dano desnecessário associado ao cuidado de saúde. </w:t>
      </w:r>
    </w:p>
    <w:p w:rsidR="002A742E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A742E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FF2824">
        <w:rPr>
          <w:rFonts w:ascii="Times New Roman" w:eastAsia="Times New Roman" w:hAnsi="Times New Roman" w:cs="Times New Roman"/>
        </w:rPr>
        <w:t xml:space="preserve">RCR Vendramini Silva EA, </w:t>
      </w:r>
      <w:r>
        <w:rPr>
          <w:rFonts w:ascii="Times New Roman" w:eastAsia="Times New Roman" w:hAnsi="Times New Roman" w:cs="Times New Roman"/>
        </w:rPr>
        <w:t>FERREIRA</w:t>
      </w:r>
      <w:r w:rsidRPr="00FF2824">
        <w:rPr>
          <w:rFonts w:ascii="Times New Roman" w:eastAsia="Times New Roman" w:hAnsi="Times New Roman" w:cs="Times New Roman"/>
        </w:rPr>
        <w:t xml:space="preserve"> KASL, P</w:t>
      </w:r>
      <w:r>
        <w:rPr>
          <w:rFonts w:ascii="Times New Roman" w:eastAsia="Times New Roman" w:hAnsi="Times New Roman" w:cs="Times New Roman"/>
        </w:rPr>
        <w:t>OSSARI</w:t>
      </w:r>
      <w:r w:rsidRPr="00FF2824">
        <w:rPr>
          <w:rFonts w:ascii="Times New Roman" w:eastAsia="Times New Roman" w:hAnsi="Times New Roman" w:cs="Times New Roman"/>
        </w:rPr>
        <w:t xml:space="preserve"> JF, Baia WRM. . </w:t>
      </w:r>
      <w:proofErr w:type="spellStart"/>
      <w:r w:rsidRPr="00FF2824">
        <w:rPr>
          <w:rFonts w:ascii="Times New Roman" w:eastAsia="Times New Roman" w:hAnsi="Times New Roman" w:cs="Times New Roman"/>
        </w:rPr>
        <w:t>Red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  </w:t>
      </w:r>
      <w:r w:rsidRPr="00FF2824">
        <w:rPr>
          <w:rFonts w:ascii="Times New Roman" w:eastAsia="Times New Roman" w:hAnsi="Times New Roman" w:cs="Times New Roman"/>
          <w:b/>
        </w:rPr>
        <w:t>Revista da Escola</w:t>
      </w:r>
      <w:r w:rsidRPr="00FF2824">
        <w:rPr>
          <w:rFonts w:ascii="Times New Roman" w:eastAsia="Times New Roman" w:hAnsi="Times New Roman" w:cs="Times New Roman"/>
        </w:rPr>
        <w:t xml:space="preserve"> </w:t>
      </w:r>
      <w:r w:rsidRPr="00FF2824">
        <w:rPr>
          <w:rFonts w:ascii="Times New Roman" w:eastAsia="Times New Roman" w:hAnsi="Times New Roman" w:cs="Times New Roman"/>
          <w:b/>
        </w:rPr>
        <w:t>de Enfermagem da USP</w:t>
      </w:r>
      <w:r w:rsidRPr="00FF2824">
        <w:rPr>
          <w:rFonts w:ascii="Times New Roman" w:eastAsia="Times New Roman" w:hAnsi="Times New Roman" w:cs="Times New Roman"/>
        </w:rPr>
        <w:t xml:space="preserve">, vol. 44, núm. 3, </w:t>
      </w:r>
      <w:proofErr w:type="spellStart"/>
      <w:r w:rsidRPr="00FF2824">
        <w:rPr>
          <w:rFonts w:ascii="Times New Roman" w:eastAsia="Times New Roman" w:hAnsi="Times New Roman" w:cs="Times New Roman"/>
        </w:rPr>
        <w:t>septiembre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, 2010, pp. 827-832 . 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F2824">
        <w:rPr>
          <w:rFonts w:ascii="Times New Roman" w:eastAsia="Times New Roman" w:hAnsi="Times New Roman" w:cs="Times New Roman"/>
        </w:rPr>
        <w:t>Disponível em: http://www.redalyc.org/articulo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A742E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F2824">
        <w:rPr>
          <w:rFonts w:ascii="Times New Roman" w:eastAsia="Times New Roman" w:hAnsi="Times New Roman" w:cs="Times New Roman"/>
        </w:rPr>
        <w:t>TTB Para</w:t>
      </w:r>
      <w:r>
        <w:rPr>
          <w:rFonts w:ascii="Times New Roman" w:eastAsia="Times New Roman" w:hAnsi="Times New Roman" w:cs="Times New Roman"/>
        </w:rPr>
        <w:t>naguá, ALQ Bezerra, AEBC Silva</w:t>
      </w:r>
      <w:r w:rsidRPr="00FF2824">
        <w:rPr>
          <w:rFonts w:ascii="Times New Roman" w:eastAsia="Times New Roman" w:hAnsi="Times New Roman" w:cs="Times New Roman"/>
        </w:rPr>
        <w:t>- 2013 - repositorio.bc.ufg.br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PANCIERI</w:t>
      </w:r>
      <w:r w:rsidRPr="00FF2824">
        <w:rPr>
          <w:rFonts w:ascii="Times New Roman" w:eastAsia="Times New Roman" w:hAnsi="Times New Roman" w:cs="Times New Roman"/>
        </w:rPr>
        <w:t>i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, Ana Paula et al. Checklist de cirurgia segura: análise da segurança e comunicação das equipes de um hospital escola. </w:t>
      </w:r>
      <w:r w:rsidRPr="00F65D22">
        <w:rPr>
          <w:rFonts w:ascii="Times New Roman" w:eastAsia="Times New Roman" w:hAnsi="Times New Roman" w:cs="Times New Roman"/>
          <w:b/>
        </w:rPr>
        <w:t>Revista Gaúcha de Enfermagem</w:t>
      </w:r>
      <w:r w:rsidRPr="00FF2824">
        <w:rPr>
          <w:rFonts w:ascii="Times New Roman" w:eastAsia="Times New Roman" w:hAnsi="Times New Roman" w:cs="Times New Roman"/>
        </w:rPr>
        <w:t>. Universidade Federal do Rio Grande do Sul (UFRGS). Escola de Enfermagem, v. 34, n. 1, p. 71-78, 2013. Disponível em: http://hdl.handle.net/11449/11982.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F2824">
        <w:rPr>
          <w:rFonts w:ascii="Times New Roman" w:eastAsia="Times New Roman" w:hAnsi="Times New Roman" w:cs="Times New Roman"/>
        </w:rPr>
        <w:t xml:space="preserve">PARANAGUÁ, </w:t>
      </w:r>
      <w:proofErr w:type="spellStart"/>
      <w:r w:rsidRPr="00FF2824">
        <w:rPr>
          <w:rFonts w:ascii="Times New Roman" w:eastAsia="Times New Roman" w:hAnsi="Times New Roman" w:cs="Times New Roman"/>
        </w:rPr>
        <w:t>Thatianny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2824">
        <w:rPr>
          <w:rFonts w:ascii="Times New Roman" w:eastAsia="Times New Roman" w:hAnsi="Times New Roman" w:cs="Times New Roman"/>
        </w:rPr>
        <w:t>Tanferri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 de Brito; BEZERRA,</w:t>
      </w:r>
      <w:r>
        <w:rPr>
          <w:rFonts w:ascii="Times New Roman" w:eastAsia="Times New Roman" w:hAnsi="Times New Roman" w:cs="Times New Roman"/>
        </w:rPr>
        <w:t xml:space="preserve"> Ana Lúcia Queiroz </w:t>
      </w:r>
      <w:r w:rsidRPr="00FF2824">
        <w:rPr>
          <w:rFonts w:ascii="Times New Roman" w:eastAsia="Times New Roman" w:hAnsi="Times New Roman" w:cs="Times New Roman"/>
        </w:rPr>
        <w:t xml:space="preserve">; SILVA, Ana Elisa Bauer de Camargo; AZEVEDO FILHO, </w:t>
      </w:r>
      <w:proofErr w:type="spellStart"/>
      <w:r w:rsidRPr="00FF2824">
        <w:rPr>
          <w:rFonts w:ascii="Times New Roman" w:eastAsia="Times New Roman" w:hAnsi="Times New Roman" w:cs="Times New Roman"/>
        </w:rPr>
        <w:t>Francino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 Machado de. </w:t>
      </w:r>
      <w:r w:rsidRPr="004A235F">
        <w:rPr>
          <w:rFonts w:ascii="Times New Roman" w:eastAsia="Times New Roman" w:hAnsi="Times New Roman" w:cs="Times New Roman"/>
          <w:b/>
        </w:rPr>
        <w:t>Prevalência de incidentes sem dano e eventos adversos em uma clínica cirúrgica</w:t>
      </w:r>
      <w:r w:rsidRPr="00FF2824">
        <w:rPr>
          <w:rFonts w:ascii="Times New Roman" w:eastAsia="Times New Roman" w:hAnsi="Times New Roman" w:cs="Times New Roman"/>
        </w:rPr>
        <w:t>. Acta Paulista de Enfermagem, São Paulo, v. 26, n. 3, p. 256-262, 2013.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GRIGOLETO</w:t>
      </w:r>
      <w:r w:rsidRPr="00FF2824">
        <w:rPr>
          <w:rFonts w:ascii="Times New Roman" w:eastAsia="Times New Roman" w:hAnsi="Times New Roman" w:cs="Times New Roman"/>
        </w:rPr>
        <w:t xml:space="preserve">, A., Gimenes, F., &amp; Avelar, M. (2011). Segurança do cliente e as ações frente ao procedimento cirúrgico. </w:t>
      </w:r>
      <w:r w:rsidRPr="00F65D22">
        <w:rPr>
          <w:rFonts w:ascii="Times New Roman" w:eastAsia="Times New Roman" w:hAnsi="Times New Roman" w:cs="Times New Roman"/>
          <w:b/>
        </w:rPr>
        <w:t>Revista Eletrônica De Enfermagem</w:t>
      </w:r>
      <w:r w:rsidRPr="00FF2824">
        <w:rPr>
          <w:rFonts w:ascii="Times New Roman" w:eastAsia="Times New Roman" w:hAnsi="Times New Roman" w:cs="Times New Roman"/>
        </w:rPr>
        <w:t>, 13(2), 347-54. https://doi.org/10.5216/ree.v13i2.10326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VENDRAMINI</w:t>
      </w:r>
      <w:r w:rsidRPr="00FF2824">
        <w:rPr>
          <w:rFonts w:ascii="Times New Roman" w:eastAsia="Times New Roman" w:hAnsi="Times New Roman" w:cs="Times New Roman"/>
        </w:rPr>
        <w:t xml:space="preserve">, R., Silva, E., Ferreira, K., </w:t>
      </w:r>
      <w:proofErr w:type="spellStart"/>
      <w:r w:rsidRPr="00FF2824">
        <w:rPr>
          <w:rFonts w:ascii="Times New Roman" w:eastAsia="Times New Roman" w:hAnsi="Times New Roman" w:cs="Times New Roman"/>
        </w:rPr>
        <w:t>Possari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, J. e Baia, W. (2010). Segurança do paciente em cirurgia oncológica: experiência do Instituto do Câncer do Estado de São Paulo. </w:t>
      </w:r>
      <w:r w:rsidRPr="00F65D22">
        <w:rPr>
          <w:rFonts w:ascii="Times New Roman" w:eastAsia="Times New Roman" w:hAnsi="Times New Roman" w:cs="Times New Roman"/>
          <w:b/>
        </w:rPr>
        <w:t>Revista da Escola de Enfermagem da US</w:t>
      </w:r>
      <w:r>
        <w:rPr>
          <w:rFonts w:ascii="Times New Roman" w:eastAsia="Times New Roman" w:hAnsi="Times New Roman" w:cs="Times New Roman"/>
          <w:b/>
        </w:rPr>
        <w:t>P</w:t>
      </w:r>
      <w:r w:rsidRPr="00FF2824">
        <w:rPr>
          <w:rFonts w:ascii="Times New Roman" w:eastAsia="Times New Roman" w:hAnsi="Times New Roman" w:cs="Times New Roman"/>
        </w:rPr>
        <w:t>, 44 (3), 827-832. https://doi.org/10.1590/S0080-</w:t>
      </w:r>
      <w:r w:rsidRPr="00FF2824">
        <w:rPr>
          <w:rFonts w:ascii="Times New Roman" w:eastAsia="Times New Roman" w:hAnsi="Times New Roman" w:cs="Times New Roman"/>
        </w:rPr>
        <w:lastRenderedPageBreak/>
        <w:t>62342010000300039</w:t>
      </w:r>
    </w:p>
    <w:p w:rsidR="002A742E" w:rsidRPr="00FF2824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A742E" w:rsidRPr="004A235F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MENDES</w:t>
      </w:r>
      <w:r w:rsidRPr="00FF2824">
        <w:rPr>
          <w:rFonts w:ascii="Times New Roman" w:eastAsia="Times New Roman" w:hAnsi="Times New Roman" w:cs="Times New Roman"/>
        </w:rPr>
        <w:t xml:space="preserve"> W, Martins M, </w:t>
      </w:r>
      <w:proofErr w:type="spellStart"/>
      <w:r w:rsidRPr="00FF2824">
        <w:rPr>
          <w:rFonts w:ascii="Times New Roman" w:eastAsia="Times New Roman" w:hAnsi="Times New Roman" w:cs="Times New Roman"/>
        </w:rPr>
        <w:t>Rozenfeld</w:t>
      </w:r>
      <w:proofErr w:type="spellEnd"/>
      <w:r w:rsidRPr="00FF2824">
        <w:rPr>
          <w:rFonts w:ascii="Times New Roman" w:eastAsia="Times New Roman" w:hAnsi="Times New Roman" w:cs="Times New Roman"/>
        </w:rPr>
        <w:t xml:space="preserve"> S, Travassos CR. </w:t>
      </w:r>
      <w:r w:rsidRPr="004A235F">
        <w:rPr>
          <w:rFonts w:ascii="Times New Roman" w:eastAsia="Times New Roman" w:hAnsi="Times New Roman" w:cs="Times New Roman"/>
          <w:b/>
        </w:rPr>
        <w:t xml:space="preserve">The assessment </w:t>
      </w:r>
      <w:proofErr w:type="spellStart"/>
      <w:r w:rsidRPr="004A235F">
        <w:rPr>
          <w:rFonts w:ascii="Times New Roman" w:eastAsia="Times New Roman" w:hAnsi="Times New Roman" w:cs="Times New Roman"/>
          <w:b/>
        </w:rPr>
        <w:t>of</w:t>
      </w:r>
      <w:proofErr w:type="spellEnd"/>
      <w:r w:rsidRPr="004A235F">
        <w:rPr>
          <w:rFonts w:ascii="Times New Roman" w:eastAsia="Times New Roman" w:hAnsi="Times New Roman" w:cs="Times New Roman"/>
          <w:b/>
        </w:rPr>
        <w:t xml:space="preserve"> adverse</w:t>
      </w:r>
    </w:p>
    <w:p w:rsidR="002A742E" w:rsidRPr="00E42313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42313">
        <w:rPr>
          <w:rFonts w:ascii="Times New Roman" w:eastAsia="Times New Roman" w:hAnsi="Times New Roman" w:cs="Times New Roman"/>
          <w:b/>
          <w:lang w:val="en-US"/>
        </w:rPr>
        <w:t>events in hospitals in Brazi</w:t>
      </w:r>
      <w:r w:rsidRPr="00E42313">
        <w:rPr>
          <w:rFonts w:ascii="Times New Roman" w:eastAsia="Times New Roman" w:hAnsi="Times New Roman" w:cs="Times New Roman"/>
          <w:lang w:val="en-US"/>
        </w:rPr>
        <w:t xml:space="preserve">l. </w:t>
      </w:r>
      <w:proofErr w:type="spellStart"/>
      <w:r w:rsidRPr="00E42313">
        <w:rPr>
          <w:rFonts w:ascii="Times New Roman" w:eastAsia="Times New Roman" w:hAnsi="Times New Roman" w:cs="Times New Roman"/>
          <w:lang w:val="en-US"/>
        </w:rPr>
        <w:t>Int</w:t>
      </w:r>
      <w:proofErr w:type="spellEnd"/>
      <w:r w:rsidRPr="00E42313">
        <w:rPr>
          <w:rFonts w:ascii="Times New Roman" w:eastAsia="Times New Roman" w:hAnsi="Times New Roman" w:cs="Times New Roman"/>
          <w:lang w:val="en-US"/>
        </w:rPr>
        <w:t xml:space="preserve"> J </w:t>
      </w:r>
      <w:proofErr w:type="spellStart"/>
      <w:r w:rsidRPr="00E42313">
        <w:rPr>
          <w:rFonts w:ascii="Times New Roman" w:eastAsia="Times New Roman" w:hAnsi="Times New Roman" w:cs="Times New Roman"/>
          <w:lang w:val="en-US"/>
        </w:rPr>
        <w:t>Qual</w:t>
      </w:r>
      <w:proofErr w:type="spellEnd"/>
      <w:r w:rsidRPr="00E42313">
        <w:rPr>
          <w:rFonts w:ascii="Times New Roman" w:eastAsia="Times New Roman" w:hAnsi="Times New Roman" w:cs="Times New Roman"/>
          <w:lang w:val="en-US"/>
        </w:rPr>
        <w:t xml:space="preserve"> Health Care. 2009;21(4):279-84.</w:t>
      </w:r>
    </w:p>
    <w:p w:rsidR="002A742E" w:rsidRPr="00E42313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2A742E" w:rsidRPr="00E42313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" w:name="_gjdgxs" w:colFirst="0" w:colLast="0"/>
      <w:bookmarkEnd w:id="1"/>
    </w:p>
    <w:p w:rsidR="002A742E" w:rsidRDefault="002A742E" w:rsidP="004309A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Descritores: </w:t>
      </w:r>
      <w:r w:rsidRPr="00E42313">
        <w:rPr>
          <w:rFonts w:ascii="Times New Roman" w:eastAsia="Times New Roman" w:hAnsi="Times New Roman" w:cs="Times New Roman"/>
          <w:b/>
        </w:rPr>
        <w:t>Enfermagem; Checklist de Segurança do Paciente; Tecnologia Educacional</w:t>
      </w:r>
      <w:r>
        <w:rPr>
          <w:rFonts w:ascii="Times New Roman" w:eastAsia="Times New Roman" w:hAnsi="Times New Roman" w:cs="Times New Roman"/>
        </w:rPr>
        <w:t>.</w:t>
      </w:r>
    </w:p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6F98" w:rsidRPr="00865786" w:rsidRDefault="003D6F98" w:rsidP="00865786"/>
    <w:sectPr w:rsidR="003D6F98" w:rsidRPr="00865786" w:rsidSect="00687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8B" w:rsidRDefault="008A538B" w:rsidP="0061289B">
      <w:r>
        <w:separator/>
      </w:r>
    </w:p>
  </w:endnote>
  <w:endnote w:type="continuationSeparator" w:id="0">
    <w:p w:rsidR="008A538B" w:rsidRDefault="008A538B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7C4" w:rsidRDefault="009737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7C4" w:rsidRDefault="009737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1A2" w:rsidRDefault="009737C4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8B" w:rsidRDefault="008A538B" w:rsidP="0061289B">
      <w:r>
        <w:separator/>
      </w:r>
    </w:p>
  </w:footnote>
  <w:footnote w:type="continuationSeparator" w:id="0">
    <w:p w:rsidR="008A538B" w:rsidRDefault="008A538B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7C4" w:rsidRDefault="009737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7C4" w:rsidRDefault="009737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DD2" w:rsidRDefault="009737C4" w:rsidP="00687DD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2"/>
    <w:rsid w:val="00080BE8"/>
    <w:rsid w:val="00087CBB"/>
    <w:rsid w:val="0009719C"/>
    <w:rsid w:val="000B785D"/>
    <w:rsid w:val="00156E03"/>
    <w:rsid w:val="001748C6"/>
    <w:rsid w:val="00184BC9"/>
    <w:rsid w:val="001900FE"/>
    <w:rsid w:val="0019190C"/>
    <w:rsid w:val="00192F8D"/>
    <w:rsid w:val="001E0C4E"/>
    <w:rsid w:val="00255491"/>
    <w:rsid w:val="00256733"/>
    <w:rsid w:val="00281997"/>
    <w:rsid w:val="002A742E"/>
    <w:rsid w:val="002B05AE"/>
    <w:rsid w:val="002B6825"/>
    <w:rsid w:val="002C4A9B"/>
    <w:rsid w:val="00331482"/>
    <w:rsid w:val="00336F50"/>
    <w:rsid w:val="00371B9B"/>
    <w:rsid w:val="00374696"/>
    <w:rsid w:val="00375BCB"/>
    <w:rsid w:val="003A3AF8"/>
    <w:rsid w:val="003B48DE"/>
    <w:rsid w:val="003D6F98"/>
    <w:rsid w:val="003E0104"/>
    <w:rsid w:val="004260A2"/>
    <w:rsid w:val="004A2802"/>
    <w:rsid w:val="004C0677"/>
    <w:rsid w:val="004E0773"/>
    <w:rsid w:val="004E2ED3"/>
    <w:rsid w:val="00513D6E"/>
    <w:rsid w:val="00551147"/>
    <w:rsid w:val="005800B4"/>
    <w:rsid w:val="00594EBC"/>
    <w:rsid w:val="005A3199"/>
    <w:rsid w:val="005B303E"/>
    <w:rsid w:val="005C428A"/>
    <w:rsid w:val="00601D01"/>
    <w:rsid w:val="0061289B"/>
    <w:rsid w:val="006543EE"/>
    <w:rsid w:val="006558B9"/>
    <w:rsid w:val="006777A9"/>
    <w:rsid w:val="00687DD2"/>
    <w:rsid w:val="006D4078"/>
    <w:rsid w:val="006F5111"/>
    <w:rsid w:val="00702306"/>
    <w:rsid w:val="007058E5"/>
    <w:rsid w:val="00713636"/>
    <w:rsid w:val="00721F5E"/>
    <w:rsid w:val="0074606B"/>
    <w:rsid w:val="007728C0"/>
    <w:rsid w:val="00774C55"/>
    <w:rsid w:val="00776BD3"/>
    <w:rsid w:val="007A6867"/>
    <w:rsid w:val="00822F82"/>
    <w:rsid w:val="00832A13"/>
    <w:rsid w:val="00835532"/>
    <w:rsid w:val="00861BBF"/>
    <w:rsid w:val="00865786"/>
    <w:rsid w:val="008808D7"/>
    <w:rsid w:val="00897814"/>
    <w:rsid w:val="008A538B"/>
    <w:rsid w:val="008D6E06"/>
    <w:rsid w:val="008F5DE2"/>
    <w:rsid w:val="00936C99"/>
    <w:rsid w:val="009521A2"/>
    <w:rsid w:val="009737C4"/>
    <w:rsid w:val="00996B74"/>
    <w:rsid w:val="009A6029"/>
    <w:rsid w:val="009B6B9F"/>
    <w:rsid w:val="00A0773F"/>
    <w:rsid w:val="00A1173C"/>
    <w:rsid w:val="00A4353B"/>
    <w:rsid w:val="00A4713E"/>
    <w:rsid w:val="00AB567F"/>
    <w:rsid w:val="00AD5F4B"/>
    <w:rsid w:val="00AE7E4D"/>
    <w:rsid w:val="00AF35F0"/>
    <w:rsid w:val="00B034F5"/>
    <w:rsid w:val="00B10A9A"/>
    <w:rsid w:val="00B42278"/>
    <w:rsid w:val="00B5609D"/>
    <w:rsid w:val="00BB3D9C"/>
    <w:rsid w:val="00BF2C7E"/>
    <w:rsid w:val="00BF736A"/>
    <w:rsid w:val="00C001FA"/>
    <w:rsid w:val="00C35FE1"/>
    <w:rsid w:val="00C83BFA"/>
    <w:rsid w:val="00C84965"/>
    <w:rsid w:val="00C90EC5"/>
    <w:rsid w:val="00CD42E2"/>
    <w:rsid w:val="00D07724"/>
    <w:rsid w:val="00D800B9"/>
    <w:rsid w:val="00E12899"/>
    <w:rsid w:val="00E2138C"/>
    <w:rsid w:val="00E55312"/>
    <w:rsid w:val="00E76B4D"/>
    <w:rsid w:val="00E955A6"/>
    <w:rsid w:val="00ED0578"/>
    <w:rsid w:val="00EF3A32"/>
    <w:rsid w:val="00EF4ECA"/>
    <w:rsid w:val="00F1527D"/>
    <w:rsid w:val="00F364FD"/>
    <w:rsid w:val="00F94A49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C2DF0B8-CD11-D64A-BA8E-F168A11D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uiPriority w:val="99"/>
    <w:semiHidden/>
    <w:unhideWhenUsed/>
    <w:rsid w:val="002C4A9B"/>
    <w:rPr>
      <w:color w:val="605E5C"/>
      <w:shd w:val="clear" w:color="auto" w:fill="E1DFDD"/>
    </w:rPr>
  </w:style>
  <w:style w:type="paragraph" w:customStyle="1" w:styleId="Normal1">
    <w:name w:val="Normal1"/>
    <w:rsid w:val="002A742E"/>
    <w:pPr>
      <w:widowControl w:val="0"/>
    </w:pPr>
    <w:rPr>
      <w:rFonts w:ascii="Liberation Serif" w:eastAsia="Liberation Serif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4574</CharactersWithSpaces>
  <SharedDoc>false</SharedDoc>
  <HLinks>
    <vt:vector size="6" baseType="variant"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mailto:luana.dias@unifametro.edu.br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dalete feitosa</cp:lastModifiedBy>
  <cp:revision>2</cp:revision>
  <cp:lastPrinted>2014-07-01T19:30:00Z</cp:lastPrinted>
  <dcterms:created xsi:type="dcterms:W3CDTF">2019-10-15T00:02:00Z</dcterms:created>
  <dcterms:modified xsi:type="dcterms:W3CDTF">2019-10-15T00:02:00Z</dcterms:modified>
</cp:coreProperties>
</file>