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19B" w:rsidRDefault="0050019B">
      <w:pPr>
        <w:pStyle w:val="Corpodetexto"/>
        <w:spacing w:before="7"/>
        <w:rPr>
          <w:sz w:val="9"/>
        </w:rPr>
      </w:pPr>
    </w:p>
    <w:p w:rsidR="0050019B" w:rsidRDefault="00632B72">
      <w:pPr>
        <w:spacing w:before="93"/>
        <w:ind w:left="5672" w:right="1117"/>
        <w:rPr>
          <w:rFonts w:ascii="Arial" w:hAnsi="Arial"/>
          <w:b/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-75566</wp:posOffset>
            </wp:positionV>
            <wp:extent cx="2232025" cy="7004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700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3380994</wp:posOffset>
            </wp:positionH>
            <wp:positionV relativeFrom="paragraph">
              <wp:posOffset>20953</wp:posOffset>
            </wp:positionV>
            <wp:extent cx="58206" cy="7562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6" cy="756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CONEXÃO UNIFAMETRO 2019: DIVERSIDADES TECNOLÓGICAS E SEUS IMPACTOS SUSTENTÁVEIS</w:t>
      </w:r>
    </w:p>
    <w:p w:rsidR="0050019B" w:rsidRDefault="00632B72">
      <w:pPr>
        <w:spacing w:before="121" w:line="367" w:lineRule="auto"/>
        <w:ind w:left="5672" w:right="375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XV SEMANA ACADÊMICA ISSN: 2357-8645</w:t>
      </w:r>
    </w:p>
    <w:p w:rsidR="0050019B" w:rsidRDefault="0050019B">
      <w:pPr>
        <w:pStyle w:val="Corpodetexto"/>
        <w:spacing w:before="7"/>
        <w:rPr>
          <w:rFonts w:ascii="Arial"/>
          <w:b/>
          <w:sz w:val="23"/>
        </w:rPr>
      </w:pPr>
    </w:p>
    <w:p w:rsidR="0050019B" w:rsidRDefault="00632B72">
      <w:pPr>
        <w:pStyle w:val="Ttulo1"/>
        <w:spacing w:before="90"/>
        <w:ind w:left="3607" w:right="3031"/>
        <w:jc w:val="center"/>
        <w:rPr>
          <w:i/>
        </w:rPr>
      </w:pPr>
      <w:r>
        <w:t xml:space="preserve">TRIAGEM FITOQUÍMICA DOS EXTRATOS DE FOLHA E CAULE DA PLANTA </w:t>
      </w:r>
      <w:r>
        <w:rPr>
          <w:i/>
        </w:rPr>
        <w:t>Euphorbia</w:t>
      </w:r>
    </w:p>
    <w:p w:rsidR="0050019B" w:rsidRDefault="00632B72">
      <w:pPr>
        <w:ind w:left="5590"/>
        <w:rPr>
          <w:b/>
          <w:i/>
          <w:sz w:val="24"/>
        </w:rPr>
      </w:pPr>
      <w:proofErr w:type="spellStart"/>
      <w:r>
        <w:rPr>
          <w:b/>
          <w:i/>
          <w:sz w:val="24"/>
        </w:rPr>
        <w:t>Tithymaloide</w:t>
      </w:r>
      <w:proofErr w:type="spellEnd"/>
    </w:p>
    <w:p w:rsidR="0050019B" w:rsidRDefault="0050019B">
      <w:pPr>
        <w:pStyle w:val="Corpodetexto"/>
        <w:spacing w:before="3"/>
        <w:rPr>
          <w:b/>
          <w:i/>
          <w:sz w:val="31"/>
        </w:rPr>
      </w:pPr>
    </w:p>
    <w:p w:rsidR="0050019B" w:rsidRDefault="00632B72">
      <w:pPr>
        <w:pStyle w:val="Ttulo1"/>
        <w:spacing w:before="1"/>
        <w:ind w:left="1913"/>
      </w:pPr>
      <w:r>
        <w:t xml:space="preserve">Eric </w:t>
      </w:r>
      <w:proofErr w:type="spellStart"/>
      <w:r>
        <w:t>Soares</w:t>
      </w:r>
      <w:proofErr w:type="spellEnd"/>
      <w:r>
        <w:t xml:space="preserve"> Ferreira, Lucas Barbosa </w:t>
      </w:r>
      <w:r>
        <w:rPr>
          <w:spacing w:val="-3"/>
        </w:rPr>
        <w:t xml:space="preserve">Teixeira, </w:t>
      </w:r>
      <w:proofErr w:type="spellStart"/>
      <w:r>
        <w:t>Maiara</w:t>
      </w:r>
      <w:proofErr w:type="spellEnd"/>
      <w:r>
        <w:t xml:space="preserve"> Ferreira Oliveira, Sabina</w:t>
      </w:r>
      <w:r>
        <w:rPr>
          <w:spacing w:val="-22"/>
        </w:rPr>
        <w:t xml:space="preserve"> </w:t>
      </w:r>
      <w:r>
        <w:t>Maria</w:t>
      </w:r>
    </w:p>
    <w:p w:rsidR="0050019B" w:rsidRDefault="00632B72">
      <w:pPr>
        <w:spacing w:before="84" w:line="348" w:lineRule="auto"/>
        <w:ind w:left="6975" w:right="1127" w:firstLine="2196"/>
        <w:jc w:val="right"/>
        <w:rPr>
          <w:sz w:val="20"/>
        </w:rPr>
      </w:pPr>
      <w:bookmarkStart w:id="0" w:name="_GoBack"/>
      <w:bookmarkEnd w:id="0"/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Silva Batista </w:t>
      </w:r>
      <w:r>
        <w:t xml:space="preserve">Centro </w:t>
      </w:r>
      <w:proofErr w:type="spellStart"/>
      <w:r>
        <w:t>Universitário</w:t>
      </w:r>
      <w:proofErr w:type="spellEnd"/>
      <w:r>
        <w:t xml:space="preserve"> </w:t>
      </w:r>
      <w:proofErr w:type="spellStart"/>
      <w:r>
        <w:t>Fametro</w:t>
      </w:r>
      <w:proofErr w:type="spellEnd"/>
      <w:r>
        <w:rPr>
          <w:spacing w:val="-11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Unifametro</w:t>
      </w:r>
      <w:proofErr w:type="spellEnd"/>
      <w:r>
        <w:t xml:space="preserve"> </w:t>
      </w:r>
      <w:r>
        <w:rPr>
          <w:sz w:val="20"/>
        </w:rPr>
        <w:t xml:space="preserve">Email para </w:t>
      </w:r>
      <w:proofErr w:type="spellStart"/>
      <w:r>
        <w:rPr>
          <w:sz w:val="20"/>
        </w:rPr>
        <w:t>contato</w:t>
      </w:r>
      <w:proofErr w:type="spellEnd"/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hyperlink r:id="rId6">
        <w:r>
          <w:rPr>
            <w:sz w:val="20"/>
          </w:rPr>
          <w:t>Erifar1m2@gmail.com</w:t>
        </w:r>
      </w:hyperlink>
    </w:p>
    <w:p w:rsidR="0050019B" w:rsidRDefault="0050019B">
      <w:pPr>
        <w:pStyle w:val="Corpodetexto"/>
        <w:rPr>
          <w:sz w:val="22"/>
        </w:rPr>
      </w:pPr>
    </w:p>
    <w:p w:rsidR="0050019B" w:rsidRDefault="0050019B">
      <w:pPr>
        <w:pStyle w:val="Corpodetexto"/>
        <w:rPr>
          <w:sz w:val="22"/>
        </w:rPr>
      </w:pPr>
    </w:p>
    <w:p w:rsidR="0050019B" w:rsidRDefault="00632B72">
      <w:pPr>
        <w:pStyle w:val="Ttulo1"/>
        <w:spacing w:before="194" w:line="312" w:lineRule="auto"/>
        <w:ind w:left="2443" w:right="1130" w:firstLine="3243"/>
        <w:jc w:val="right"/>
      </w:pPr>
      <w:r>
        <w:t>VII ENCONTRO DE INICIAÇÃO</w:t>
      </w:r>
      <w:r>
        <w:rPr>
          <w:spacing w:val="-2"/>
        </w:rPr>
        <w:t xml:space="preserve"> </w:t>
      </w:r>
      <w:r>
        <w:t>À PESQUISA</w:t>
      </w:r>
      <w:r>
        <w:rPr>
          <w:w w:val="99"/>
        </w:rPr>
        <w:t xml:space="preserve"> </w:t>
      </w:r>
      <w:r>
        <w:t>CONEXÃO UNIFAMETRO 2019: DIVERSID</w:t>
      </w:r>
      <w:r>
        <w:t>ADES TECNOLÓGICAS E</w:t>
      </w:r>
      <w:r>
        <w:rPr>
          <w:spacing w:val="-33"/>
        </w:rPr>
        <w:t xml:space="preserve"> </w:t>
      </w:r>
      <w:r>
        <w:t>SEUS</w:t>
      </w:r>
    </w:p>
    <w:p w:rsidR="0050019B" w:rsidRDefault="00632B72">
      <w:pPr>
        <w:spacing w:before="2"/>
        <w:ind w:left="7614"/>
        <w:rPr>
          <w:b/>
          <w:sz w:val="24"/>
        </w:rPr>
      </w:pPr>
      <w:r>
        <w:rPr>
          <w:b/>
          <w:spacing w:val="-4"/>
          <w:sz w:val="24"/>
        </w:rPr>
        <w:t>IMPACTOS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SUSTENTÁVEIS</w:t>
      </w:r>
    </w:p>
    <w:p w:rsidR="0050019B" w:rsidRDefault="0050019B">
      <w:pPr>
        <w:pStyle w:val="Corpodetexto"/>
        <w:rPr>
          <w:b/>
          <w:sz w:val="26"/>
        </w:rPr>
      </w:pPr>
    </w:p>
    <w:p w:rsidR="0050019B" w:rsidRDefault="0050019B">
      <w:pPr>
        <w:pStyle w:val="Corpodetexto"/>
        <w:spacing w:before="5"/>
        <w:rPr>
          <w:b/>
          <w:sz w:val="23"/>
        </w:rPr>
      </w:pPr>
    </w:p>
    <w:p w:rsidR="0050019B" w:rsidRDefault="00632B72">
      <w:pPr>
        <w:pStyle w:val="Corpodetexto"/>
        <w:spacing w:before="1" w:line="360" w:lineRule="auto"/>
        <w:ind w:left="1826" w:right="1235" w:hanging="5"/>
        <w:jc w:val="both"/>
      </w:pPr>
      <w:r>
        <w:rPr>
          <w:noProof/>
          <w:lang w:val="pt-BR" w:eastAsia="pt-BR"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5738298</wp:posOffset>
            </wp:positionV>
            <wp:extent cx="7560564" cy="23801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23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Introdução</w:t>
      </w:r>
      <w:proofErr w:type="spellEnd"/>
      <w:r>
        <w:rPr>
          <w:b/>
        </w:rPr>
        <w:t xml:space="preserve">: </w:t>
      </w:r>
      <w:proofErr w:type="gramStart"/>
      <w:r>
        <w:t>A</w:t>
      </w:r>
      <w:proofErr w:type="gramEnd"/>
      <w:r>
        <w:t xml:space="preserve"> </w:t>
      </w:r>
      <w:proofErr w:type="spellStart"/>
      <w:r>
        <w:t>utilização</w:t>
      </w:r>
      <w:proofErr w:type="spellEnd"/>
      <w:r>
        <w:t xml:space="preserve"> de </w:t>
      </w:r>
      <w:proofErr w:type="spellStart"/>
      <w:r>
        <w:t>plantas</w:t>
      </w:r>
      <w:proofErr w:type="spellEnd"/>
      <w:r>
        <w:t xml:space="preserve"> </w:t>
      </w:r>
      <w:proofErr w:type="spellStart"/>
      <w:r>
        <w:t>medicinais</w:t>
      </w:r>
      <w:proofErr w:type="spellEnd"/>
      <w:r>
        <w:t xml:space="preserve"> com </w:t>
      </w:r>
      <w:proofErr w:type="spellStart"/>
      <w:r>
        <w:t>finalidades</w:t>
      </w:r>
      <w:proofErr w:type="spellEnd"/>
      <w:r>
        <w:t xml:space="preserve"> </w:t>
      </w:r>
      <w:proofErr w:type="spellStart"/>
      <w:r>
        <w:t>terapêuticas</w:t>
      </w:r>
      <w:proofErr w:type="spellEnd"/>
      <w:r>
        <w:t xml:space="preserve"> </w:t>
      </w:r>
      <w:proofErr w:type="spellStart"/>
      <w:r>
        <w:t>partem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as </w:t>
      </w:r>
      <w:proofErr w:type="spellStart"/>
      <w:r>
        <w:t>primeiras</w:t>
      </w:r>
      <w:proofErr w:type="spellEnd"/>
      <w:r>
        <w:t xml:space="preserve"> </w:t>
      </w:r>
      <w:proofErr w:type="spellStart"/>
      <w:r>
        <w:t>gerações</w:t>
      </w:r>
      <w:proofErr w:type="spellEnd"/>
      <w:r>
        <w:t xml:space="preserve"> da </w:t>
      </w:r>
      <w:proofErr w:type="spellStart"/>
      <w:r>
        <w:t>humanidade</w:t>
      </w:r>
      <w:proofErr w:type="spellEnd"/>
      <w:r>
        <w:t xml:space="preserve"> 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conhecimento</w:t>
      </w:r>
      <w:proofErr w:type="spellEnd"/>
      <w:r>
        <w:t xml:space="preserve"> </w:t>
      </w:r>
      <w:proofErr w:type="spellStart"/>
      <w:r>
        <w:t>perdura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decorrer</w:t>
      </w:r>
      <w:proofErr w:type="spellEnd"/>
      <w:r>
        <w:t xml:space="preserve"> dos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de </w:t>
      </w:r>
      <w:proofErr w:type="spellStart"/>
      <w:r>
        <w:t>hoje</w:t>
      </w:r>
      <w:proofErr w:type="spellEnd"/>
      <w:r>
        <w:t xml:space="preserve"> </w:t>
      </w:r>
      <w:r>
        <w:rPr>
          <w:spacing w:val="-4"/>
        </w:rPr>
        <w:t xml:space="preserve">(ALVES, </w:t>
      </w:r>
      <w:r>
        <w:t xml:space="preserve">2018). Com o </w:t>
      </w:r>
      <w:proofErr w:type="spellStart"/>
      <w:r>
        <w:t>aprofundamento</w:t>
      </w:r>
      <w:proofErr w:type="spellEnd"/>
      <w:r>
        <w:t xml:space="preserve"> dos </w:t>
      </w:r>
      <w:proofErr w:type="spellStart"/>
      <w:r>
        <w:t>estudos</w:t>
      </w:r>
      <w:proofErr w:type="spellEnd"/>
      <w:r>
        <w:t xml:space="preserve"> e de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, </w:t>
      </w:r>
      <w:proofErr w:type="spellStart"/>
      <w:r>
        <w:t>houve</w:t>
      </w:r>
      <w:proofErr w:type="spellEnd"/>
      <w:r>
        <w:t xml:space="preserve"> a </w:t>
      </w:r>
      <w:proofErr w:type="spellStart"/>
      <w:r>
        <w:t>necessidade</w:t>
      </w:r>
      <w:proofErr w:type="spellEnd"/>
      <w:r>
        <w:t xml:space="preserve"> de </w:t>
      </w:r>
      <w:proofErr w:type="spellStart"/>
      <w:r>
        <w:t>melhorar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métodos</w:t>
      </w:r>
      <w:proofErr w:type="spellEnd"/>
      <w:r>
        <w:t xml:space="preserve"> para um </w:t>
      </w:r>
      <w:proofErr w:type="spellStart"/>
      <w:r>
        <w:t>aproveitamento</w:t>
      </w:r>
      <w:proofErr w:type="spellEnd"/>
      <w:r>
        <w:t xml:space="preserve">, 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extração</w:t>
      </w:r>
      <w:proofErr w:type="spellEnd"/>
      <w:r>
        <w:t xml:space="preserve"> das </w:t>
      </w:r>
      <w:proofErr w:type="spellStart"/>
      <w:r>
        <w:t>propriedades</w:t>
      </w:r>
      <w:proofErr w:type="spellEnd"/>
      <w:r>
        <w:t xml:space="preserve"> das </w:t>
      </w:r>
      <w:proofErr w:type="spellStart"/>
      <w:r>
        <w:t>plantas</w:t>
      </w:r>
      <w:proofErr w:type="spellEnd"/>
      <w:r>
        <w:t xml:space="preserve"> </w:t>
      </w:r>
      <w:proofErr w:type="spellStart"/>
      <w:r>
        <w:t>medicinais</w:t>
      </w:r>
      <w:proofErr w:type="spellEnd"/>
      <w:r>
        <w:t xml:space="preserve">. Segundo </w:t>
      </w:r>
      <w:proofErr w:type="spellStart"/>
      <w:r>
        <w:t>Leite</w:t>
      </w:r>
      <w:proofErr w:type="spellEnd"/>
      <w:r>
        <w:t xml:space="preserve"> (2009. </w:t>
      </w:r>
      <w:r>
        <w:rPr>
          <w:spacing w:val="-13"/>
        </w:rPr>
        <w:t xml:space="preserve">P. </w:t>
      </w:r>
      <w:r>
        <w:t xml:space="preserve">17) no final do </w:t>
      </w:r>
      <w:proofErr w:type="spellStart"/>
      <w:r>
        <w:t>século</w:t>
      </w:r>
      <w:proofErr w:type="spellEnd"/>
      <w:r>
        <w:t xml:space="preserve"> XX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desenv</w:t>
      </w:r>
      <w:r>
        <w:t>olvidos</w:t>
      </w:r>
      <w:proofErr w:type="spellEnd"/>
      <w:r>
        <w:t xml:space="preserve"> </w:t>
      </w:r>
      <w:proofErr w:type="spellStart"/>
      <w:r>
        <w:t>novos</w:t>
      </w:r>
      <w:proofErr w:type="spellEnd"/>
      <w:r>
        <w:t xml:space="preserve"> </w:t>
      </w:r>
      <w:proofErr w:type="spellStart"/>
      <w:r>
        <w:t>métodos</w:t>
      </w:r>
      <w:proofErr w:type="spellEnd"/>
      <w:r>
        <w:t xml:space="preserve"> </w:t>
      </w:r>
      <w:proofErr w:type="spellStart"/>
      <w:r>
        <w:t>analíticos</w:t>
      </w:r>
      <w:proofErr w:type="spellEnd"/>
      <w:r>
        <w:t xml:space="preserve"> e de </w:t>
      </w:r>
      <w:proofErr w:type="spellStart"/>
      <w:r>
        <w:t>modelo</w:t>
      </w:r>
      <w:proofErr w:type="spellEnd"/>
      <w:r>
        <w:t xml:space="preserve"> para </w:t>
      </w:r>
      <w:proofErr w:type="spellStart"/>
      <w:r>
        <w:t>novos</w:t>
      </w:r>
      <w:proofErr w:type="spellEnd"/>
      <w:r>
        <w:t xml:space="preserve"> </w:t>
      </w:r>
      <w:proofErr w:type="spellStart"/>
      <w:r>
        <w:t>ensaios</w:t>
      </w:r>
      <w:proofErr w:type="spellEnd"/>
      <w:r>
        <w:t xml:space="preserve"> </w:t>
      </w:r>
      <w:proofErr w:type="spellStart"/>
      <w:r>
        <w:t>farmacológicos</w:t>
      </w:r>
      <w:proofErr w:type="spellEnd"/>
      <w:r>
        <w:t xml:space="preserve">, e </w:t>
      </w:r>
      <w:proofErr w:type="spellStart"/>
      <w:r>
        <w:t>consequentemente</w:t>
      </w:r>
      <w:proofErr w:type="spellEnd"/>
      <w:r>
        <w:t xml:space="preserve"> </w:t>
      </w:r>
      <w:proofErr w:type="spellStart"/>
      <w:r>
        <w:t>aumentaram</w:t>
      </w:r>
      <w:proofErr w:type="spellEnd"/>
      <w:r>
        <w:t xml:space="preserve"> as </w:t>
      </w:r>
      <w:proofErr w:type="spellStart"/>
      <w:r>
        <w:t>pesquisas</w:t>
      </w:r>
      <w:proofErr w:type="spellEnd"/>
      <w:r>
        <w:t xml:space="preserve"> de </w:t>
      </w:r>
      <w:proofErr w:type="spellStart"/>
      <w:r>
        <w:t>chás</w:t>
      </w:r>
      <w:proofErr w:type="spellEnd"/>
      <w:r>
        <w:t xml:space="preserve"> e </w:t>
      </w:r>
      <w:proofErr w:type="spellStart"/>
      <w:r>
        <w:t>extratos</w:t>
      </w:r>
      <w:proofErr w:type="spellEnd"/>
      <w:r>
        <w:t xml:space="preserve"> </w:t>
      </w:r>
      <w:proofErr w:type="spellStart"/>
      <w:r>
        <w:t>solidificando</w:t>
      </w:r>
      <w:proofErr w:type="spellEnd"/>
      <w:r>
        <w:t xml:space="preserve"> as bases da </w:t>
      </w:r>
      <w:proofErr w:type="spellStart"/>
      <w:r>
        <w:t>fitoterapia</w:t>
      </w:r>
      <w:proofErr w:type="spellEnd"/>
      <w:r>
        <w:t xml:space="preserve">. </w:t>
      </w:r>
      <w:proofErr w:type="spellStart"/>
      <w:r>
        <w:t>Dentre</w:t>
      </w:r>
      <w:proofErr w:type="spellEnd"/>
      <w:r>
        <w:t xml:space="preserve"> </w:t>
      </w:r>
      <w:proofErr w:type="spellStart"/>
      <w:r>
        <w:t>tantas</w:t>
      </w:r>
      <w:proofErr w:type="spellEnd"/>
      <w:r>
        <w:t xml:space="preserve"> </w:t>
      </w:r>
      <w:proofErr w:type="spellStart"/>
      <w:r>
        <w:t>espécies</w:t>
      </w:r>
      <w:proofErr w:type="spellEnd"/>
      <w:r>
        <w:t xml:space="preserve"> de </w:t>
      </w:r>
      <w:proofErr w:type="spellStart"/>
      <w:r>
        <w:t>plantas</w:t>
      </w:r>
      <w:proofErr w:type="spellEnd"/>
      <w:r>
        <w:t xml:space="preserve"> </w:t>
      </w:r>
      <w:proofErr w:type="spellStart"/>
      <w:r>
        <w:t>conhecidas</w:t>
      </w:r>
      <w:proofErr w:type="spellEnd"/>
      <w:r>
        <w:t xml:space="preserve"> </w:t>
      </w:r>
      <w:proofErr w:type="spellStart"/>
      <w:r>
        <w:t>temos</w:t>
      </w:r>
      <w:proofErr w:type="spellEnd"/>
      <w:r>
        <w:t xml:space="preserve"> a </w:t>
      </w:r>
      <w:r>
        <w:rPr>
          <w:i/>
        </w:rPr>
        <w:t>Euphorbia Tithymaloide</w:t>
      </w:r>
      <w:r>
        <w:rPr>
          <w:i/>
        </w:rPr>
        <w:t xml:space="preserve">s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planta</w:t>
      </w:r>
      <w:proofErr w:type="spellEnd"/>
      <w:r>
        <w:t xml:space="preserve"> do </w:t>
      </w:r>
      <w:proofErr w:type="spellStart"/>
      <w:r>
        <w:t>gênero</w:t>
      </w:r>
      <w:proofErr w:type="spellEnd"/>
      <w:r>
        <w:t xml:space="preserve"> </w:t>
      </w:r>
      <w:proofErr w:type="spellStart"/>
      <w:r>
        <w:t>Euphorbiaceae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de </w:t>
      </w:r>
      <w:proofErr w:type="spellStart"/>
      <w:r>
        <w:t>plantas</w:t>
      </w:r>
      <w:proofErr w:type="spellEnd"/>
      <w:r>
        <w:t xml:space="preserve"> com </w:t>
      </w:r>
      <w:proofErr w:type="spellStart"/>
      <w:r>
        <w:t>flores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apresentam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medicinais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5% das </w:t>
      </w:r>
      <w:proofErr w:type="spellStart"/>
      <w:r>
        <w:t>espécies</w:t>
      </w:r>
      <w:proofErr w:type="spellEnd"/>
      <w:r>
        <w:t xml:space="preserve">, com um </w:t>
      </w:r>
      <w:proofErr w:type="spellStart"/>
      <w:r>
        <w:t>leque</w:t>
      </w:r>
      <w:proofErr w:type="spellEnd"/>
      <w:r>
        <w:t xml:space="preserve"> de </w:t>
      </w:r>
      <w:proofErr w:type="spellStart"/>
      <w:r>
        <w:t>funções</w:t>
      </w:r>
      <w:proofErr w:type="spellEnd"/>
      <w:r>
        <w:t xml:space="preserve"> </w:t>
      </w:r>
      <w:proofErr w:type="spellStart"/>
      <w:r>
        <w:t>farmacológicas</w:t>
      </w:r>
      <w:proofErr w:type="spellEnd"/>
      <w:r>
        <w:t xml:space="preserve"> (SALEHI, 2019). Segundo Kumar (2015), a </w:t>
      </w:r>
      <w:r>
        <w:rPr>
          <w:i/>
        </w:rPr>
        <w:t>Euphorbi</w:t>
      </w:r>
      <w:r>
        <w:rPr>
          <w:i/>
        </w:rPr>
        <w:t xml:space="preserve">a Tithymaloides </w:t>
      </w:r>
      <w:proofErr w:type="spellStart"/>
      <w:r>
        <w:t>apresenta</w:t>
      </w:r>
      <w:proofErr w:type="spellEnd"/>
      <w:r>
        <w:t xml:space="preserve"> </w:t>
      </w:r>
      <w:proofErr w:type="spellStart"/>
      <w:r>
        <w:t>propriedades</w:t>
      </w:r>
      <w:proofErr w:type="spellEnd"/>
      <w:r>
        <w:t xml:space="preserve"> </w:t>
      </w:r>
      <w:proofErr w:type="spellStart"/>
      <w:r>
        <w:t>medicinais</w:t>
      </w:r>
      <w:proofErr w:type="spellEnd"/>
      <w:r>
        <w:t xml:space="preserve"> contra </w:t>
      </w:r>
      <w:proofErr w:type="spellStart"/>
      <w:r>
        <w:t>bactérias</w:t>
      </w:r>
      <w:proofErr w:type="spellEnd"/>
      <w:r>
        <w:t xml:space="preserve">, </w:t>
      </w:r>
      <w:proofErr w:type="spellStart"/>
      <w:r>
        <w:t>fungos</w:t>
      </w:r>
      <w:proofErr w:type="spellEnd"/>
      <w:r>
        <w:t xml:space="preserve">, </w:t>
      </w:r>
      <w:proofErr w:type="spellStart"/>
      <w:r>
        <w:t>parasitas</w:t>
      </w:r>
      <w:proofErr w:type="spellEnd"/>
      <w:r>
        <w:t xml:space="preserve">, </w:t>
      </w:r>
      <w:proofErr w:type="spellStart"/>
      <w:r>
        <w:t>além</w:t>
      </w:r>
      <w:proofErr w:type="spellEnd"/>
      <w:r>
        <w:t xml:space="preserve"> de </w:t>
      </w:r>
      <w:proofErr w:type="spellStart"/>
      <w:r>
        <w:t>função</w:t>
      </w:r>
      <w:proofErr w:type="spellEnd"/>
      <w:r>
        <w:t xml:space="preserve"> anti </w:t>
      </w:r>
      <w:proofErr w:type="spellStart"/>
      <w:r>
        <w:t>inflamatória</w:t>
      </w:r>
      <w:proofErr w:type="spellEnd"/>
      <w:r>
        <w:t xml:space="preserve"> e etc., </w:t>
      </w:r>
      <w:proofErr w:type="spellStart"/>
      <w:r>
        <w:t>apesar</w:t>
      </w:r>
      <w:proofErr w:type="spellEnd"/>
      <w:r>
        <w:t xml:space="preserve"> de </w:t>
      </w:r>
      <w:proofErr w:type="spellStart"/>
      <w:r>
        <w:t>manifestar</w:t>
      </w:r>
      <w:proofErr w:type="spellEnd"/>
      <w:r>
        <w:t xml:space="preserve"> </w:t>
      </w:r>
      <w:proofErr w:type="spellStart"/>
      <w:r>
        <w:t>toxicidade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principais</w:t>
      </w:r>
      <w:proofErr w:type="spellEnd"/>
      <w:r>
        <w:t xml:space="preserve">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folhas</w:t>
      </w:r>
      <w:proofErr w:type="spellEnd"/>
      <w:r>
        <w:t xml:space="preserve">, </w:t>
      </w:r>
      <w:proofErr w:type="spellStart"/>
      <w:r>
        <w:t>caules</w:t>
      </w:r>
      <w:proofErr w:type="spellEnd"/>
      <w:r>
        <w:t xml:space="preserve"> e </w:t>
      </w:r>
      <w:proofErr w:type="spellStart"/>
      <w:r>
        <w:t>raízes</w:t>
      </w:r>
      <w:proofErr w:type="spellEnd"/>
      <w:r>
        <w:t xml:space="preserve"> o </w:t>
      </w:r>
      <w:proofErr w:type="spellStart"/>
      <w:r>
        <w:t>látex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proofErr w:type="gramStart"/>
      <w:r>
        <w:t>planta</w:t>
      </w:r>
      <w:proofErr w:type="spellEnd"/>
      <w:proofErr w:type="gramEnd"/>
      <w:r>
        <w:t xml:space="preserve"> é </w:t>
      </w:r>
      <w:proofErr w:type="spellStart"/>
      <w:r>
        <w:t>utilizado</w:t>
      </w:r>
      <w:proofErr w:type="spellEnd"/>
      <w:r>
        <w:t xml:space="preserve"> de forma</w:t>
      </w:r>
      <w:r>
        <w:t xml:space="preserve"> </w:t>
      </w:r>
      <w:proofErr w:type="spellStart"/>
      <w:r>
        <w:t>tópica</w:t>
      </w:r>
      <w:proofErr w:type="spellEnd"/>
      <w:r>
        <w:t xml:space="preserve"> no </w:t>
      </w:r>
      <w:proofErr w:type="spellStart"/>
      <w:r>
        <w:t>tratamento</w:t>
      </w:r>
      <w:proofErr w:type="spellEnd"/>
      <w:r>
        <w:t xml:space="preserve"> de </w:t>
      </w:r>
      <w:proofErr w:type="spellStart"/>
      <w:r>
        <w:t>micoses</w:t>
      </w:r>
      <w:proofErr w:type="spellEnd"/>
      <w:r>
        <w:t xml:space="preserve">, no </w:t>
      </w:r>
      <w:proofErr w:type="spellStart"/>
      <w:r>
        <w:t>alívio</w:t>
      </w:r>
      <w:proofErr w:type="spellEnd"/>
      <w:r>
        <w:t xml:space="preserve"> de </w:t>
      </w:r>
      <w:proofErr w:type="spellStart"/>
      <w:r>
        <w:t>dores</w:t>
      </w:r>
      <w:proofErr w:type="spellEnd"/>
      <w:r>
        <w:t xml:space="preserve"> de dente e </w:t>
      </w:r>
      <w:proofErr w:type="spellStart"/>
      <w:r>
        <w:t>ouvido</w:t>
      </w:r>
      <w:proofErr w:type="spellEnd"/>
      <w:r>
        <w:t xml:space="preserve"> e etc. </w:t>
      </w:r>
      <w:proofErr w:type="spellStart"/>
      <w:r>
        <w:t>Além</w:t>
      </w:r>
      <w:proofErr w:type="spellEnd"/>
      <w:r>
        <w:t xml:space="preserve"> do </w:t>
      </w:r>
      <w:proofErr w:type="spellStart"/>
      <w:r>
        <w:t>látex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óleos</w:t>
      </w:r>
      <w:proofErr w:type="spellEnd"/>
      <w:r>
        <w:t xml:space="preserve"> </w:t>
      </w:r>
      <w:proofErr w:type="spellStart"/>
      <w:r>
        <w:t>essenciais</w:t>
      </w:r>
      <w:proofErr w:type="spellEnd"/>
      <w:r>
        <w:t xml:space="preserve"> da </w:t>
      </w:r>
      <w:r>
        <w:rPr>
          <w:i/>
        </w:rPr>
        <w:t xml:space="preserve">Euphorbia Tithymaloides </w:t>
      </w:r>
      <w:proofErr w:type="spellStart"/>
      <w:r>
        <w:t>apresentam</w:t>
      </w:r>
      <w:proofErr w:type="spellEnd"/>
      <w:r>
        <w:t xml:space="preserve"> </w:t>
      </w:r>
      <w:proofErr w:type="spellStart"/>
      <w:r>
        <w:t>funções</w:t>
      </w:r>
      <w:proofErr w:type="spellEnd"/>
      <w:r>
        <w:t xml:space="preserve"> </w:t>
      </w:r>
      <w:proofErr w:type="spellStart"/>
      <w:r>
        <w:t>antioxidantes</w:t>
      </w:r>
      <w:proofErr w:type="spellEnd"/>
      <w:r>
        <w:t xml:space="preserve"> in vitro </w:t>
      </w:r>
      <w:proofErr w:type="spellStart"/>
      <w:r>
        <w:t>podendo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utilizadas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indústria</w:t>
      </w:r>
      <w:proofErr w:type="spellEnd"/>
      <w:r>
        <w:t xml:space="preserve"> </w:t>
      </w:r>
      <w:proofErr w:type="spellStart"/>
      <w:r>
        <w:t>cosmética</w:t>
      </w:r>
      <w:proofErr w:type="spellEnd"/>
      <w:r>
        <w:t xml:space="preserve"> e </w:t>
      </w:r>
      <w:proofErr w:type="spellStart"/>
      <w:r>
        <w:t>farmacêutica</w:t>
      </w:r>
      <w:proofErr w:type="spellEnd"/>
      <w:r>
        <w:t xml:space="preserve"> (RAHMAN, 2018)</w:t>
      </w:r>
      <w:r>
        <w:t xml:space="preserve">. </w:t>
      </w:r>
      <w:proofErr w:type="spellStart"/>
      <w:r>
        <w:rPr>
          <w:b/>
        </w:rPr>
        <w:t>Objetivos</w:t>
      </w:r>
      <w:proofErr w:type="spellEnd"/>
      <w:r>
        <w:rPr>
          <w:b/>
        </w:rPr>
        <w:t xml:space="preserve">: </w:t>
      </w:r>
      <w:r>
        <w:t xml:space="preserve">O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teve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objetivo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triagem</w:t>
      </w:r>
      <w:proofErr w:type="spellEnd"/>
      <w:r>
        <w:t xml:space="preserve"> </w:t>
      </w:r>
      <w:proofErr w:type="spellStart"/>
      <w:r>
        <w:t>fitoquímica</w:t>
      </w:r>
      <w:proofErr w:type="spellEnd"/>
      <w:r>
        <w:t xml:space="preserve"> da </w:t>
      </w:r>
      <w:proofErr w:type="spellStart"/>
      <w:r>
        <w:t>espécie</w:t>
      </w:r>
      <w:proofErr w:type="spellEnd"/>
      <w:r>
        <w:t xml:space="preserve"> </w:t>
      </w:r>
      <w:proofErr w:type="spellStart"/>
      <w:r>
        <w:t>coletada</w:t>
      </w:r>
      <w:proofErr w:type="spellEnd"/>
      <w:r>
        <w:t xml:space="preserve"> a </w:t>
      </w:r>
      <w:proofErr w:type="spellStart"/>
      <w:r>
        <w:t>fim</w:t>
      </w:r>
      <w:proofErr w:type="spellEnd"/>
      <w:r>
        <w:t xml:space="preserve"> de </w:t>
      </w:r>
      <w:proofErr w:type="spellStart"/>
      <w:r>
        <w:t>investigar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</w:t>
      </w:r>
      <w:proofErr w:type="spellStart"/>
      <w:r>
        <w:t>farmacológico</w:t>
      </w:r>
      <w:proofErr w:type="spellEnd"/>
      <w:r>
        <w:t xml:space="preserve">. </w:t>
      </w:r>
      <w:proofErr w:type="spellStart"/>
      <w:r>
        <w:rPr>
          <w:b/>
        </w:rPr>
        <w:t>Métodos</w:t>
      </w:r>
      <w:proofErr w:type="spellEnd"/>
      <w:r>
        <w:rPr>
          <w:b/>
        </w:rPr>
        <w:t xml:space="preserve">: </w:t>
      </w:r>
      <w:r>
        <w:t xml:space="preserve">As </w:t>
      </w:r>
      <w:proofErr w:type="spellStart"/>
      <w:r>
        <w:t>folhas</w:t>
      </w:r>
      <w:proofErr w:type="spellEnd"/>
      <w:r>
        <w:t xml:space="preserve"> e </w:t>
      </w:r>
      <w:proofErr w:type="spellStart"/>
      <w:r>
        <w:t>caule</w:t>
      </w:r>
      <w:proofErr w:type="spellEnd"/>
      <w:r>
        <w:t xml:space="preserve"> de E. </w:t>
      </w:r>
      <w:r>
        <w:rPr>
          <w:i/>
        </w:rPr>
        <w:t>Tithymaloide</w:t>
      </w:r>
      <w:r>
        <w:t xml:space="preserve">s,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coletadas</w:t>
      </w:r>
      <w:proofErr w:type="spellEnd"/>
      <w:r>
        <w:t xml:space="preserve"> no </w:t>
      </w:r>
      <w:proofErr w:type="spellStart"/>
      <w:r>
        <w:t>mês</w:t>
      </w:r>
      <w:proofErr w:type="spellEnd"/>
      <w:r>
        <w:t xml:space="preserve"> de </w:t>
      </w:r>
      <w:proofErr w:type="spellStart"/>
      <w:r>
        <w:t>Junho</w:t>
      </w:r>
      <w:proofErr w:type="spellEnd"/>
      <w:r>
        <w:t xml:space="preserve"> de</w:t>
      </w:r>
      <w:r>
        <w:rPr>
          <w:spacing w:val="-7"/>
        </w:rPr>
        <w:t xml:space="preserve"> </w:t>
      </w:r>
      <w:r>
        <w:t>2017,</w:t>
      </w:r>
    </w:p>
    <w:p w:rsidR="0050019B" w:rsidRDefault="0050019B">
      <w:pPr>
        <w:spacing w:line="360" w:lineRule="auto"/>
        <w:jc w:val="both"/>
        <w:sectPr w:rsidR="0050019B">
          <w:type w:val="continuous"/>
          <w:pgSz w:w="11910" w:h="16840"/>
          <w:pgMar w:top="620" w:right="0" w:bottom="0" w:left="0" w:header="720" w:footer="720" w:gutter="0"/>
          <w:cols w:space="720"/>
        </w:sectPr>
      </w:pPr>
    </w:p>
    <w:p w:rsidR="0050019B" w:rsidRDefault="00632B72">
      <w:pPr>
        <w:pStyle w:val="Corpodetexto"/>
        <w:spacing w:before="102" w:line="360" w:lineRule="auto"/>
        <w:ind w:left="1826" w:right="1234"/>
        <w:jc w:val="both"/>
      </w:pPr>
      <w:proofErr w:type="spellStart"/>
      <w:proofErr w:type="gramStart"/>
      <w:r>
        <w:lastRenderedPageBreak/>
        <w:t>na</w:t>
      </w:r>
      <w:proofErr w:type="spellEnd"/>
      <w:proofErr w:type="gramEnd"/>
      <w:r>
        <w:t xml:space="preserve"> </w:t>
      </w:r>
      <w:proofErr w:type="spellStart"/>
      <w:r>
        <w:t>cidade</w:t>
      </w:r>
      <w:proofErr w:type="spellEnd"/>
      <w:r>
        <w:t xml:space="preserve"> de </w:t>
      </w:r>
      <w:proofErr w:type="spellStart"/>
      <w:r>
        <w:t>Paraipaba</w:t>
      </w:r>
      <w:proofErr w:type="spellEnd"/>
      <w:r>
        <w:t xml:space="preserve">-CE, A </w:t>
      </w:r>
      <w:proofErr w:type="spellStart"/>
      <w:r>
        <w:t>exsicata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planta</w:t>
      </w:r>
      <w:proofErr w:type="spellEnd"/>
      <w:r>
        <w:t xml:space="preserve"> </w:t>
      </w:r>
      <w:proofErr w:type="spellStart"/>
      <w:r>
        <w:t>encontra</w:t>
      </w:r>
      <w:proofErr w:type="spellEnd"/>
      <w:r>
        <w:t xml:space="preserve">-se </w:t>
      </w:r>
      <w:proofErr w:type="spellStart"/>
      <w:r>
        <w:t>armazenada</w:t>
      </w:r>
      <w:proofErr w:type="spellEnd"/>
      <w:r>
        <w:t xml:space="preserve"> no </w:t>
      </w:r>
      <w:proofErr w:type="spellStart"/>
      <w:r>
        <w:t>Herbário</w:t>
      </w:r>
      <w:proofErr w:type="spellEnd"/>
      <w:r>
        <w:t xml:space="preserve"> </w:t>
      </w:r>
      <w:proofErr w:type="spellStart"/>
      <w:r>
        <w:t>Prisco</w:t>
      </w:r>
      <w:proofErr w:type="spellEnd"/>
      <w:r>
        <w:t xml:space="preserve"> </w:t>
      </w:r>
      <w:proofErr w:type="spellStart"/>
      <w:r>
        <w:t>Bezerra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Universidade</w:t>
      </w:r>
      <w:proofErr w:type="spellEnd"/>
      <w:r>
        <w:t xml:space="preserve"> Federal do </w:t>
      </w:r>
      <w:proofErr w:type="spellStart"/>
      <w:r>
        <w:t>Ceará</w:t>
      </w:r>
      <w:proofErr w:type="spellEnd"/>
      <w:r>
        <w:t xml:space="preserve">, Campus do </w:t>
      </w:r>
      <w:proofErr w:type="spellStart"/>
      <w:r>
        <w:t>Pici</w:t>
      </w:r>
      <w:proofErr w:type="spellEnd"/>
      <w:r>
        <w:t xml:space="preserve">, sob Nº 60404. </w:t>
      </w:r>
      <w:proofErr w:type="spellStart"/>
      <w:r>
        <w:t>Após</w:t>
      </w:r>
      <w:proofErr w:type="spellEnd"/>
      <w:r>
        <w:t xml:space="preserve"> a </w:t>
      </w:r>
      <w:proofErr w:type="spellStart"/>
      <w:r>
        <w:t>colheita</w:t>
      </w:r>
      <w:proofErr w:type="spellEnd"/>
      <w:r>
        <w:t xml:space="preserve"> as </w:t>
      </w:r>
      <w:proofErr w:type="spellStart"/>
      <w:r>
        <w:t>folhas</w:t>
      </w:r>
      <w:proofErr w:type="spellEnd"/>
      <w:r>
        <w:t xml:space="preserve"> e </w:t>
      </w:r>
      <w:proofErr w:type="spellStart"/>
      <w:r>
        <w:t>caules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lavadas</w:t>
      </w:r>
      <w:proofErr w:type="spellEnd"/>
      <w:r>
        <w:t xml:space="preserve">, e </w:t>
      </w:r>
      <w:proofErr w:type="spellStart"/>
      <w:r>
        <w:t>posteriormente</w:t>
      </w:r>
      <w:proofErr w:type="spellEnd"/>
      <w:r>
        <w:t xml:space="preserve"> </w:t>
      </w:r>
      <w:proofErr w:type="spellStart"/>
      <w:r>
        <w:t>secada</w:t>
      </w:r>
      <w:r>
        <w:t>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estufa</w:t>
      </w:r>
      <w:proofErr w:type="spellEnd"/>
      <w:r>
        <w:t xml:space="preserve"> com </w:t>
      </w:r>
      <w:proofErr w:type="spellStart"/>
      <w:r>
        <w:t>circulação</w:t>
      </w:r>
      <w:proofErr w:type="spellEnd"/>
      <w:r>
        <w:t xml:space="preserve"> de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72 </w:t>
      </w:r>
      <w:proofErr w:type="spellStart"/>
      <w:r>
        <w:t>horas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temperatura</w:t>
      </w:r>
      <w:proofErr w:type="spellEnd"/>
      <w:r>
        <w:t xml:space="preserve"> de 50°C. </w:t>
      </w:r>
      <w:proofErr w:type="gramStart"/>
      <w:r>
        <w:t>a</w:t>
      </w:r>
      <w:proofErr w:type="gramEnd"/>
      <w:r>
        <w:t xml:space="preserve"> </w:t>
      </w:r>
      <w:proofErr w:type="spellStart"/>
      <w:r>
        <w:t>partir</w:t>
      </w:r>
      <w:proofErr w:type="spellEnd"/>
      <w:r>
        <w:t xml:space="preserve"> </w:t>
      </w:r>
      <w:proofErr w:type="spellStart"/>
      <w:r>
        <w:t>daí</w:t>
      </w:r>
      <w:proofErr w:type="spellEnd"/>
      <w:r>
        <w:t xml:space="preserve"> as </w:t>
      </w:r>
      <w:proofErr w:type="spellStart"/>
      <w:r>
        <w:t>folhas</w:t>
      </w:r>
      <w:proofErr w:type="spellEnd"/>
      <w:r>
        <w:t xml:space="preserve"> e </w:t>
      </w:r>
      <w:proofErr w:type="spellStart"/>
      <w:r>
        <w:t>caule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trituradas</w:t>
      </w:r>
      <w:proofErr w:type="spellEnd"/>
      <w:r>
        <w:t xml:space="preserve"> </w:t>
      </w:r>
      <w:proofErr w:type="spellStart"/>
      <w:r>
        <w:t>separadamente</w:t>
      </w:r>
      <w:proofErr w:type="spellEnd"/>
      <w:r>
        <w:t xml:space="preserve">, para </w:t>
      </w:r>
      <w:proofErr w:type="spellStart"/>
      <w:r>
        <w:t>uma</w:t>
      </w:r>
      <w:proofErr w:type="spellEnd"/>
      <w:r>
        <w:t xml:space="preserve"> posterior </w:t>
      </w:r>
      <w:proofErr w:type="spellStart"/>
      <w:r>
        <w:t>extração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extratos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feitos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métodos</w:t>
      </w:r>
      <w:proofErr w:type="spellEnd"/>
      <w:r>
        <w:t xml:space="preserve">, </w:t>
      </w:r>
      <w:proofErr w:type="spellStart"/>
      <w:r>
        <w:t>extrato</w:t>
      </w:r>
      <w:proofErr w:type="spellEnd"/>
      <w:r>
        <w:t xml:space="preserve"> a </w:t>
      </w:r>
      <w:proofErr w:type="spellStart"/>
      <w:r>
        <w:t>quente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soxhlet</w:t>
      </w:r>
      <w:proofErr w:type="spellEnd"/>
      <w:r>
        <w:t xml:space="preserve">, e a </w:t>
      </w:r>
      <w:proofErr w:type="spellStart"/>
      <w:proofErr w:type="gramStart"/>
      <w:r>
        <w:t>frio</w:t>
      </w:r>
      <w:proofErr w:type="spellEnd"/>
      <w:proofErr w:type="gram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perc</w:t>
      </w:r>
      <w:r>
        <w:t>olação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estratégia</w:t>
      </w:r>
      <w:proofErr w:type="spellEnd"/>
      <w:r>
        <w:t xml:space="preserve"> de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utilizou</w:t>
      </w:r>
      <w:proofErr w:type="spellEnd"/>
      <w:r>
        <w:t xml:space="preserve"> a base de dados PubMed, Google </w:t>
      </w:r>
      <w:proofErr w:type="spellStart"/>
      <w:r>
        <w:t>Acadêmico</w:t>
      </w:r>
      <w:proofErr w:type="spellEnd"/>
      <w:r>
        <w:t xml:space="preserve">, </w:t>
      </w:r>
      <w:proofErr w:type="spellStart"/>
      <w:r>
        <w:t>Scielo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critérios</w:t>
      </w:r>
      <w:proofErr w:type="spellEnd"/>
      <w:r>
        <w:t xml:space="preserve"> de </w:t>
      </w:r>
      <w:proofErr w:type="spellStart"/>
      <w:r>
        <w:t>inclusão</w:t>
      </w:r>
      <w:proofErr w:type="spellEnd"/>
      <w:r>
        <w:t xml:space="preserve"> para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: </w:t>
      </w:r>
      <w:proofErr w:type="spellStart"/>
      <w:r>
        <w:t>estudos</w:t>
      </w:r>
      <w:proofErr w:type="spellEnd"/>
      <w:r>
        <w:t xml:space="preserve"> </w:t>
      </w:r>
      <w:proofErr w:type="spellStart"/>
      <w:r>
        <w:t>originais</w:t>
      </w:r>
      <w:proofErr w:type="spellEnd"/>
      <w:r>
        <w:t xml:space="preserve"> </w:t>
      </w:r>
      <w:proofErr w:type="spellStart"/>
      <w:r>
        <w:t>publicados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portuguesa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inglesa</w:t>
      </w:r>
      <w:proofErr w:type="spellEnd"/>
      <w:r>
        <w:t xml:space="preserve"> e </w:t>
      </w:r>
      <w:proofErr w:type="spellStart"/>
      <w:r>
        <w:t>estudos</w:t>
      </w:r>
      <w:proofErr w:type="spellEnd"/>
      <w:r>
        <w:t xml:space="preserve"> </w:t>
      </w:r>
      <w:proofErr w:type="spellStart"/>
      <w:r>
        <w:t>publicados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10 </w:t>
      </w:r>
      <w:proofErr w:type="spellStart"/>
      <w:r>
        <w:t>anos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estudos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excluídos</w:t>
      </w:r>
      <w:proofErr w:type="spellEnd"/>
      <w:r>
        <w:t xml:space="preserve">: </w:t>
      </w:r>
      <w:proofErr w:type="spellStart"/>
      <w:r>
        <w:t>teses</w:t>
      </w:r>
      <w:proofErr w:type="spellEnd"/>
      <w:r>
        <w:t xml:space="preserve">, </w:t>
      </w:r>
      <w:proofErr w:type="spellStart"/>
      <w:r>
        <w:t>dissertações</w:t>
      </w:r>
      <w:proofErr w:type="spellEnd"/>
      <w:r>
        <w:t xml:space="preserve"> e </w:t>
      </w:r>
      <w:proofErr w:type="spellStart"/>
      <w:r>
        <w:t>artigos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disponíveis</w:t>
      </w:r>
      <w:proofErr w:type="spellEnd"/>
      <w:r>
        <w:t xml:space="preserve"> para </w:t>
      </w:r>
      <w:proofErr w:type="spellStart"/>
      <w:r>
        <w:t>acesso</w:t>
      </w:r>
      <w:proofErr w:type="spellEnd"/>
      <w:r>
        <w:t xml:space="preserve">. </w:t>
      </w:r>
      <w:proofErr w:type="spellStart"/>
      <w:r>
        <w:rPr>
          <w:b/>
        </w:rPr>
        <w:t>Resultados</w:t>
      </w:r>
      <w:proofErr w:type="spellEnd"/>
      <w:r>
        <w:rPr>
          <w:b/>
        </w:rPr>
        <w:t xml:space="preserve">: </w:t>
      </w:r>
      <w:proofErr w:type="spellStart"/>
      <w:r>
        <w:t>Após</w:t>
      </w:r>
      <w:proofErr w:type="spellEnd"/>
      <w:r>
        <w:t xml:space="preserve"> </w:t>
      </w:r>
      <w:proofErr w:type="spellStart"/>
      <w:r>
        <w:t>realização</w:t>
      </w:r>
      <w:proofErr w:type="spellEnd"/>
      <w:r>
        <w:t xml:space="preserve"> da </w:t>
      </w:r>
      <w:proofErr w:type="spellStart"/>
      <w:r>
        <w:t>caracterização</w:t>
      </w:r>
      <w:proofErr w:type="spellEnd"/>
      <w:r>
        <w:t xml:space="preserve"> </w:t>
      </w:r>
      <w:proofErr w:type="spellStart"/>
      <w:r>
        <w:t>fitoquímica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constatado</w:t>
      </w:r>
      <w:proofErr w:type="spellEnd"/>
      <w:r>
        <w:t xml:space="preserve"> a </w:t>
      </w:r>
      <w:proofErr w:type="spellStart"/>
      <w:r>
        <w:t>presença</w:t>
      </w:r>
      <w:proofErr w:type="spellEnd"/>
      <w:r>
        <w:t xml:space="preserve"> de </w:t>
      </w:r>
      <w:proofErr w:type="spellStart"/>
      <w:r>
        <w:t>compostos</w:t>
      </w:r>
      <w:proofErr w:type="spellEnd"/>
      <w:r>
        <w:t xml:space="preserve"> </w:t>
      </w:r>
      <w:proofErr w:type="spellStart"/>
      <w:r>
        <w:t>químicos</w:t>
      </w:r>
      <w:proofErr w:type="spellEnd"/>
      <w:r>
        <w:t xml:space="preserve"> </w:t>
      </w:r>
      <w:proofErr w:type="spellStart"/>
      <w:r>
        <w:t>oriundos</w:t>
      </w:r>
      <w:proofErr w:type="spellEnd"/>
      <w:r>
        <w:t xml:space="preserve"> do </w:t>
      </w:r>
      <w:proofErr w:type="spellStart"/>
      <w:r>
        <w:t>metabolismo</w:t>
      </w:r>
      <w:proofErr w:type="spellEnd"/>
      <w:r>
        <w:t xml:space="preserve"> </w:t>
      </w:r>
      <w:proofErr w:type="spellStart"/>
      <w:r>
        <w:t>secundário</w:t>
      </w:r>
      <w:proofErr w:type="spellEnd"/>
      <w:r>
        <w:t xml:space="preserve"> da </w:t>
      </w:r>
      <w:proofErr w:type="spellStart"/>
      <w:r>
        <w:t>planta</w:t>
      </w:r>
      <w:proofErr w:type="spellEnd"/>
      <w:r>
        <w:t xml:space="preserve"> (</w:t>
      </w:r>
      <w:proofErr w:type="spellStart"/>
      <w:r>
        <w:t>alcalóides</w:t>
      </w:r>
      <w:proofErr w:type="spellEnd"/>
      <w:r>
        <w:t>,</w:t>
      </w:r>
      <w:r>
        <w:t xml:space="preserve"> </w:t>
      </w:r>
      <w:proofErr w:type="spellStart"/>
      <w:r>
        <w:t>taninos</w:t>
      </w:r>
      <w:proofErr w:type="spellEnd"/>
      <w:r>
        <w:t xml:space="preserve"> e </w:t>
      </w:r>
      <w:proofErr w:type="spellStart"/>
      <w:r>
        <w:t>saponinas</w:t>
      </w:r>
      <w:proofErr w:type="spellEnd"/>
      <w:r>
        <w:t xml:space="preserve">). </w:t>
      </w:r>
      <w:proofErr w:type="spellStart"/>
      <w:r>
        <w:t>Indicando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</w:t>
      </w:r>
      <w:proofErr w:type="spellStart"/>
      <w:r>
        <w:t>farmacológico</w:t>
      </w:r>
      <w:proofErr w:type="spellEnd"/>
      <w:r>
        <w:t xml:space="preserve"> a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explorado</w:t>
      </w:r>
      <w:proofErr w:type="spellEnd"/>
      <w:r>
        <w:t xml:space="preserve"> </w:t>
      </w:r>
      <w:proofErr w:type="spellStart"/>
      <w:r>
        <w:t>posteriormente</w:t>
      </w:r>
      <w:proofErr w:type="spellEnd"/>
      <w:r>
        <w:t xml:space="preserve">. </w:t>
      </w:r>
      <w:proofErr w:type="spellStart"/>
      <w:r>
        <w:rPr>
          <w:b/>
        </w:rPr>
        <w:t>Conclusão</w:t>
      </w:r>
      <w:proofErr w:type="spellEnd"/>
      <w:r>
        <w:rPr>
          <w:b/>
        </w:rPr>
        <w:t xml:space="preserve">: </w:t>
      </w:r>
      <w:r>
        <w:t xml:space="preserve">Dado as </w:t>
      </w:r>
      <w:proofErr w:type="spellStart"/>
      <w:r>
        <w:t>inúmeras</w:t>
      </w:r>
      <w:proofErr w:type="spellEnd"/>
      <w:r>
        <w:t xml:space="preserve"> </w:t>
      </w:r>
      <w:proofErr w:type="spellStart"/>
      <w:r>
        <w:t>espécies</w:t>
      </w:r>
      <w:proofErr w:type="spellEnd"/>
      <w:r>
        <w:t xml:space="preserve"> </w:t>
      </w:r>
      <w:proofErr w:type="spellStart"/>
      <w:r>
        <w:t>vegetais</w:t>
      </w:r>
      <w:proofErr w:type="spellEnd"/>
      <w:r>
        <w:t xml:space="preserve"> com fins </w:t>
      </w:r>
      <w:proofErr w:type="spellStart"/>
      <w:r>
        <w:t>medicinais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utilizadas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população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conhecimento</w:t>
      </w:r>
      <w:proofErr w:type="spellEnd"/>
      <w:r>
        <w:t xml:space="preserve"> </w:t>
      </w:r>
      <w:proofErr w:type="spellStart"/>
      <w:r>
        <w:t>empírico</w:t>
      </w:r>
      <w:proofErr w:type="spellEnd"/>
      <w:r>
        <w:t xml:space="preserve">, a </w:t>
      </w:r>
      <w:proofErr w:type="spellStart"/>
      <w:r>
        <w:t>pesquisa</w:t>
      </w:r>
      <w:proofErr w:type="spellEnd"/>
      <w:r>
        <w:t xml:space="preserve"> </w:t>
      </w:r>
      <w:proofErr w:type="spellStart"/>
      <w:r>
        <w:t>fitoquímica</w:t>
      </w:r>
      <w:proofErr w:type="spellEnd"/>
      <w:r>
        <w:t xml:space="preserve"> tem se t</w:t>
      </w:r>
      <w:r>
        <w:t xml:space="preserve">ornado um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para a </w:t>
      </w:r>
      <w:proofErr w:type="spellStart"/>
      <w:r>
        <w:t>validação</w:t>
      </w:r>
      <w:proofErr w:type="spellEnd"/>
      <w:r>
        <w:t xml:space="preserve"> </w:t>
      </w:r>
      <w:proofErr w:type="spellStart"/>
      <w:r>
        <w:t>destas</w:t>
      </w:r>
      <w:proofErr w:type="spellEnd"/>
      <w:r>
        <w:t xml:space="preserve"> </w:t>
      </w:r>
      <w:proofErr w:type="spellStart"/>
      <w:r>
        <w:t>espécies</w:t>
      </w:r>
      <w:proofErr w:type="spellEnd"/>
      <w:r>
        <w:t xml:space="preserve">. </w:t>
      </w:r>
      <w:proofErr w:type="spellStart"/>
      <w:r>
        <w:t>Através</w:t>
      </w:r>
      <w:proofErr w:type="spellEnd"/>
      <w:r>
        <w:t xml:space="preserve"> </w:t>
      </w:r>
      <w:proofErr w:type="spellStart"/>
      <w:r>
        <w:t>destas</w:t>
      </w:r>
      <w:proofErr w:type="spellEnd"/>
      <w:r>
        <w:t xml:space="preserve"> </w:t>
      </w:r>
      <w:proofErr w:type="spellStart"/>
      <w:r>
        <w:t>pesquisas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obtidos</w:t>
      </w:r>
      <w:proofErr w:type="spellEnd"/>
      <w:r>
        <w:t xml:space="preserve"> dados </w:t>
      </w:r>
      <w:proofErr w:type="spellStart"/>
      <w:r>
        <w:t>relevantes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do </w:t>
      </w:r>
      <w:proofErr w:type="spellStart"/>
      <w:r>
        <w:t>potencial</w:t>
      </w:r>
      <w:proofErr w:type="spellEnd"/>
      <w:r>
        <w:t xml:space="preserve"> </w:t>
      </w:r>
      <w:proofErr w:type="spellStart"/>
      <w:r>
        <w:t>farmacológico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proofErr w:type="gramStart"/>
      <w:r>
        <w:t>tais</w:t>
      </w:r>
      <w:proofErr w:type="spellEnd"/>
      <w:proofErr w:type="gramEnd"/>
      <w:r>
        <w:t xml:space="preserve"> </w:t>
      </w:r>
      <w:proofErr w:type="spellStart"/>
      <w:r>
        <w:t>espécies</w:t>
      </w:r>
      <w:proofErr w:type="spellEnd"/>
      <w:r>
        <w:t xml:space="preserve"> </w:t>
      </w:r>
      <w:proofErr w:type="spellStart"/>
      <w:r>
        <w:t>possam</w:t>
      </w:r>
      <w:proofErr w:type="spellEnd"/>
      <w:r>
        <w:t xml:space="preserve"> </w:t>
      </w:r>
      <w:proofErr w:type="spellStart"/>
      <w:r>
        <w:t>conter</w:t>
      </w:r>
      <w:proofErr w:type="spellEnd"/>
      <w:r>
        <w:t xml:space="preserve">, </w:t>
      </w:r>
      <w:proofErr w:type="spellStart"/>
      <w:r>
        <w:t>além</w:t>
      </w:r>
      <w:proofErr w:type="spellEnd"/>
      <w:r>
        <w:t xml:space="preserve"> disso </w:t>
      </w:r>
      <w:proofErr w:type="spellStart"/>
      <w:r>
        <w:t>motivam</w:t>
      </w:r>
      <w:proofErr w:type="spellEnd"/>
      <w:r>
        <w:t xml:space="preserve"> </w:t>
      </w:r>
      <w:proofErr w:type="spellStart"/>
      <w:r>
        <w:t>novos</w:t>
      </w:r>
      <w:proofErr w:type="spellEnd"/>
      <w:r>
        <w:t xml:space="preserve"> </w:t>
      </w:r>
      <w:proofErr w:type="spellStart"/>
      <w:r>
        <w:t>cientistas</w:t>
      </w:r>
      <w:proofErr w:type="spellEnd"/>
      <w:r>
        <w:t xml:space="preserve"> a </w:t>
      </w:r>
      <w:proofErr w:type="spellStart"/>
      <w:r>
        <w:t>desenvolver</w:t>
      </w:r>
      <w:proofErr w:type="spellEnd"/>
      <w:r>
        <w:t xml:space="preserve"> </w:t>
      </w:r>
      <w:proofErr w:type="spellStart"/>
      <w:r>
        <w:t>pesquisas</w:t>
      </w:r>
      <w:proofErr w:type="spellEnd"/>
      <w:r>
        <w:t xml:space="preserve"> com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esp</w:t>
      </w:r>
      <w:r>
        <w:t>écies</w:t>
      </w:r>
      <w:proofErr w:type="spellEnd"/>
      <w:r>
        <w:t xml:space="preserve"> </w:t>
      </w:r>
      <w:proofErr w:type="spellStart"/>
      <w:r>
        <w:t>garantindo</w:t>
      </w:r>
      <w:proofErr w:type="spellEnd"/>
      <w:r>
        <w:t xml:space="preserve"> </w:t>
      </w:r>
      <w:proofErr w:type="spellStart"/>
      <w:r>
        <w:t>segurança</w:t>
      </w:r>
      <w:proofErr w:type="spellEnd"/>
      <w:r>
        <w:t xml:space="preserve"> e/</w:t>
      </w:r>
      <w:proofErr w:type="spellStart"/>
      <w:r>
        <w:t>ou</w:t>
      </w:r>
      <w:proofErr w:type="spellEnd"/>
      <w:r>
        <w:t xml:space="preserve"> </w:t>
      </w:r>
      <w:proofErr w:type="spellStart"/>
      <w:r>
        <w:t>desenvolvimento</w:t>
      </w:r>
      <w:proofErr w:type="spellEnd"/>
      <w:r>
        <w:t xml:space="preserve"> de </w:t>
      </w:r>
      <w:proofErr w:type="spellStart"/>
      <w:r>
        <w:t>novos</w:t>
      </w:r>
      <w:proofErr w:type="spellEnd"/>
      <w:r>
        <w:t xml:space="preserve"> </w:t>
      </w:r>
      <w:proofErr w:type="spellStart"/>
      <w:r>
        <w:t>fármacos</w:t>
      </w:r>
      <w:proofErr w:type="spellEnd"/>
      <w:r>
        <w:t>.</w:t>
      </w:r>
    </w:p>
    <w:p w:rsidR="0050019B" w:rsidRDefault="00632B72">
      <w:pPr>
        <w:spacing w:before="140"/>
        <w:ind w:left="1826"/>
        <w:rPr>
          <w:sz w:val="24"/>
        </w:rPr>
      </w:pPr>
      <w:proofErr w:type="spellStart"/>
      <w:r>
        <w:rPr>
          <w:b/>
          <w:sz w:val="24"/>
        </w:rPr>
        <w:t>Descritores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Triagem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Fitoquímica</w:t>
      </w:r>
      <w:proofErr w:type="spellEnd"/>
      <w:r>
        <w:rPr>
          <w:sz w:val="24"/>
        </w:rPr>
        <w:t xml:space="preserve"> 1; </w:t>
      </w:r>
      <w:proofErr w:type="spellStart"/>
      <w:r>
        <w:rPr>
          <w:sz w:val="24"/>
        </w:rPr>
        <w:t>Plantas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Medicinais</w:t>
      </w:r>
      <w:proofErr w:type="spellEnd"/>
      <w:r>
        <w:rPr>
          <w:sz w:val="24"/>
        </w:rPr>
        <w:t xml:space="preserve"> 2; </w:t>
      </w:r>
      <w:r>
        <w:rPr>
          <w:i/>
          <w:sz w:val="24"/>
        </w:rPr>
        <w:t xml:space="preserve">Euphorbia </w:t>
      </w:r>
      <w:proofErr w:type="spellStart"/>
      <w:r>
        <w:rPr>
          <w:i/>
          <w:sz w:val="24"/>
        </w:rPr>
        <w:t>Tithymaloide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3.</w:t>
      </w:r>
    </w:p>
    <w:p w:rsidR="0050019B" w:rsidRDefault="0050019B">
      <w:pPr>
        <w:pStyle w:val="Corpodetexto"/>
        <w:rPr>
          <w:sz w:val="26"/>
        </w:rPr>
      </w:pPr>
    </w:p>
    <w:p w:rsidR="0050019B" w:rsidRDefault="0050019B">
      <w:pPr>
        <w:pStyle w:val="Corpodetexto"/>
        <w:rPr>
          <w:sz w:val="26"/>
        </w:rPr>
      </w:pPr>
    </w:p>
    <w:p w:rsidR="0050019B" w:rsidRDefault="0050019B">
      <w:pPr>
        <w:pStyle w:val="Corpodetexto"/>
        <w:rPr>
          <w:sz w:val="30"/>
        </w:rPr>
      </w:pPr>
    </w:p>
    <w:p w:rsidR="0050019B" w:rsidRDefault="00632B72">
      <w:pPr>
        <w:pStyle w:val="Ttulo1"/>
      </w:pPr>
      <w:proofErr w:type="spellStart"/>
      <w:r>
        <w:t>Referências</w:t>
      </w:r>
      <w:proofErr w:type="spellEnd"/>
      <w:r>
        <w:t>:</w:t>
      </w:r>
    </w:p>
    <w:p w:rsidR="0050019B" w:rsidRDefault="00632B72">
      <w:pPr>
        <w:pStyle w:val="Corpodetexto"/>
        <w:spacing w:before="140" w:line="360" w:lineRule="auto"/>
        <w:ind w:left="1824" w:right="1238"/>
        <w:jc w:val="both"/>
      </w:pPr>
      <w:r>
        <w:t xml:space="preserve">ALVES, Juliana de Paula. </w:t>
      </w:r>
      <w:proofErr w:type="spellStart"/>
      <w:r>
        <w:t>Diagnóstico</w:t>
      </w:r>
      <w:proofErr w:type="spellEnd"/>
      <w:r>
        <w:t xml:space="preserve"> do </w:t>
      </w:r>
      <w:proofErr w:type="spellStart"/>
      <w:proofErr w:type="gramStart"/>
      <w:r>
        <w:t>uso</w:t>
      </w:r>
      <w:proofErr w:type="spellEnd"/>
      <w:proofErr w:type="gramEnd"/>
      <w:r>
        <w:t xml:space="preserve"> de </w:t>
      </w:r>
      <w:proofErr w:type="spellStart"/>
      <w:r>
        <w:t>plantas</w:t>
      </w:r>
      <w:proofErr w:type="spellEnd"/>
      <w:r>
        <w:t xml:space="preserve"> </w:t>
      </w:r>
      <w:proofErr w:type="spellStart"/>
      <w:r>
        <w:t>medicinais</w:t>
      </w:r>
      <w:proofErr w:type="spellEnd"/>
      <w:r>
        <w:t xml:space="preserve"> no </w:t>
      </w:r>
      <w:proofErr w:type="spellStart"/>
      <w:r>
        <w:t>Povoado</w:t>
      </w:r>
      <w:proofErr w:type="spellEnd"/>
      <w:r>
        <w:t xml:space="preserve"> Vila 16 no </w:t>
      </w:r>
      <w:proofErr w:type="spellStart"/>
      <w:r>
        <w:t>m</w:t>
      </w:r>
      <w:r>
        <w:t>unicípio</w:t>
      </w:r>
      <w:proofErr w:type="spellEnd"/>
      <w:r>
        <w:t xml:space="preserve"> de </w:t>
      </w:r>
      <w:proofErr w:type="spellStart"/>
      <w:r>
        <w:t>Augustinópolis</w:t>
      </w:r>
      <w:proofErr w:type="spellEnd"/>
      <w:r>
        <w:t xml:space="preserve">–TO. </w:t>
      </w:r>
      <w:proofErr w:type="spellStart"/>
      <w:r>
        <w:rPr>
          <w:b/>
        </w:rPr>
        <w:t>Revista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Craibeiras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Agroecologia</w:t>
      </w:r>
      <w:proofErr w:type="spellEnd"/>
      <w:r>
        <w:t xml:space="preserve">, São José de </w:t>
      </w:r>
      <w:proofErr w:type="spellStart"/>
      <w:r>
        <w:t>Ribamar</w:t>
      </w:r>
      <w:proofErr w:type="spellEnd"/>
      <w:r>
        <w:t>, MA</w:t>
      </w:r>
      <w:r>
        <w:rPr>
          <w:b/>
        </w:rPr>
        <w:t xml:space="preserve">, </w:t>
      </w:r>
      <w:r>
        <w:t xml:space="preserve">v. </w:t>
      </w:r>
      <w:proofErr w:type="gramStart"/>
      <w:r>
        <w:t>1</w:t>
      </w:r>
      <w:proofErr w:type="gramEnd"/>
      <w:r>
        <w:t>, n. 1, 2018.</w:t>
      </w:r>
    </w:p>
    <w:p w:rsidR="0050019B" w:rsidRDefault="0050019B">
      <w:pPr>
        <w:pStyle w:val="Corpodetexto"/>
        <w:rPr>
          <w:sz w:val="26"/>
        </w:rPr>
      </w:pPr>
    </w:p>
    <w:p w:rsidR="0050019B" w:rsidRDefault="0050019B">
      <w:pPr>
        <w:pStyle w:val="Corpodetexto"/>
        <w:rPr>
          <w:sz w:val="26"/>
        </w:rPr>
      </w:pPr>
    </w:p>
    <w:p w:rsidR="0050019B" w:rsidRDefault="00632B72">
      <w:pPr>
        <w:spacing w:before="176" w:line="360" w:lineRule="auto"/>
        <w:ind w:left="1824" w:right="1235"/>
        <w:jc w:val="both"/>
        <w:rPr>
          <w:sz w:val="24"/>
        </w:rPr>
      </w:pPr>
      <w:r>
        <w:rPr>
          <w:color w:val="202020"/>
          <w:sz w:val="24"/>
        </w:rPr>
        <w:t xml:space="preserve">LEITE, </w:t>
      </w:r>
      <w:proofErr w:type="spellStart"/>
      <w:r>
        <w:rPr>
          <w:color w:val="202020"/>
          <w:sz w:val="24"/>
        </w:rPr>
        <w:t>João</w:t>
      </w:r>
      <w:proofErr w:type="spellEnd"/>
      <w:r>
        <w:rPr>
          <w:color w:val="202020"/>
          <w:sz w:val="24"/>
        </w:rPr>
        <w:t xml:space="preserve"> Paulo </w:t>
      </w:r>
      <w:proofErr w:type="spellStart"/>
      <w:r>
        <w:rPr>
          <w:color w:val="202020"/>
          <w:sz w:val="24"/>
        </w:rPr>
        <w:t>Viana</w:t>
      </w:r>
      <w:proofErr w:type="spellEnd"/>
      <w:r>
        <w:rPr>
          <w:color w:val="202020"/>
          <w:sz w:val="24"/>
        </w:rPr>
        <w:t xml:space="preserve">. </w:t>
      </w:r>
      <w:proofErr w:type="spellStart"/>
      <w:r>
        <w:rPr>
          <w:b/>
          <w:color w:val="202020"/>
          <w:sz w:val="24"/>
        </w:rPr>
        <w:t>Fitoterapia</w:t>
      </w:r>
      <w:proofErr w:type="spellEnd"/>
      <w:r>
        <w:rPr>
          <w:b/>
          <w:color w:val="202020"/>
          <w:sz w:val="24"/>
        </w:rPr>
        <w:t xml:space="preserve">: bases </w:t>
      </w:r>
      <w:proofErr w:type="spellStart"/>
      <w:r>
        <w:rPr>
          <w:b/>
          <w:color w:val="202020"/>
          <w:sz w:val="24"/>
        </w:rPr>
        <w:t>científicas</w:t>
      </w:r>
      <w:proofErr w:type="spellEnd"/>
      <w:r>
        <w:rPr>
          <w:b/>
          <w:color w:val="202020"/>
          <w:sz w:val="24"/>
        </w:rPr>
        <w:t xml:space="preserve"> e </w:t>
      </w:r>
      <w:proofErr w:type="spellStart"/>
      <w:r>
        <w:rPr>
          <w:b/>
          <w:color w:val="202020"/>
          <w:sz w:val="24"/>
        </w:rPr>
        <w:t>tecnológicas</w:t>
      </w:r>
      <w:proofErr w:type="spellEnd"/>
      <w:r>
        <w:rPr>
          <w:b/>
          <w:color w:val="202020"/>
          <w:sz w:val="24"/>
        </w:rPr>
        <w:t xml:space="preserve">, </w:t>
      </w:r>
      <w:r>
        <w:rPr>
          <w:color w:val="202020"/>
          <w:sz w:val="24"/>
        </w:rPr>
        <w:t xml:space="preserve">Ed. 1, Rio de Janeiro, </w:t>
      </w:r>
      <w:proofErr w:type="spellStart"/>
      <w:r>
        <w:rPr>
          <w:color w:val="202020"/>
          <w:sz w:val="24"/>
        </w:rPr>
        <w:t>Atheneu</w:t>
      </w:r>
      <w:proofErr w:type="spellEnd"/>
      <w:r>
        <w:rPr>
          <w:color w:val="202020"/>
          <w:sz w:val="24"/>
        </w:rPr>
        <w:t>, 2009.</w:t>
      </w:r>
    </w:p>
    <w:p w:rsidR="0050019B" w:rsidRDefault="0050019B">
      <w:pPr>
        <w:pStyle w:val="Corpodetexto"/>
        <w:rPr>
          <w:sz w:val="26"/>
        </w:rPr>
      </w:pPr>
    </w:p>
    <w:p w:rsidR="0050019B" w:rsidRDefault="0050019B">
      <w:pPr>
        <w:pStyle w:val="Corpodetexto"/>
        <w:spacing w:before="1"/>
        <w:rPr>
          <w:sz w:val="29"/>
        </w:rPr>
      </w:pPr>
    </w:p>
    <w:p w:rsidR="0050019B" w:rsidRDefault="00632B72">
      <w:pPr>
        <w:pStyle w:val="Corpodetexto"/>
        <w:spacing w:before="1" w:line="360" w:lineRule="auto"/>
        <w:ind w:left="1824" w:right="1251"/>
        <w:jc w:val="both"/>
      </w:pPr>
      <w:r>
        <w:t xml:space="preserve">SALEHI, </w:t>
      </w:r>
      <w:proofErr w:type="spellStart"/>
      <w:r>
        <w:t>Bahare</w:t>
      </w:r>
      <w:proofErr w:type="spellEnd"/>
      <w:r>
        <w:t xml:space="preserve"> et al. Euphorbia-Derived Natural Products with Potential for Use in Health Maintenance. </w:t>
      </w:r>
      <w:r>
        <w:rPr>
          <w:b/>
        </w:rPr>
        <w:t>Biomolecules</w:t>
      </w:r>
      <w:r>
        <w:t xml:space="preserve">, </w:t>
      </w:r>
      <w:r>
        <w:rPr>
          <w:spacing w:val="-8"/>
        </w:rPr>
        <w:t xml:space="preserve">v. </w:t>
      </w:r>
      <w:proofErr w:type="gramStart"/>
      <w:r>
        <w:t>9</w:t>
      </w:r>
      <w:proofErr w:type="gramEnd"/>
      <w:r>
        <w:t>, n. 8, p. 337,</w:t>
      </w:r>
      <w:r>
        <w:rPr>
          <w:spacing w:val="7"/>
        </w:rPr>
        <w:t xml:space="preserve"> </w:t>
      </w:r>
      <w:r>
        <w:t>2019.</w:t>
      </w:r>
    </w:p>
    <w:p w:rsidR="0050019B" w:rsidRDefault="0050019B">
      <w:pPr>
        <w:spacing w:line="360" w:lineRule="auto"/>
        <w:jc w:val="both"/>
        <w:sectPr w:rsidR="0050019B">
          <w:pgSz w:w="11910" w:h="16840"/>
          <w:pgMar w:top="1580" w:right="0" w:bottom="280" w:left="0" w:header="720" w:footer="720" w:gutter="0"/>
          <w:cols w:space="720"/>
        </w:sectPr>
      </w:pPr>
    </w:p>
    <w:p w:rsidR="0050019B" w:rsidRDefault="0050019B">
      <w:pPr>
        <w:pStyle w:val="Corpodetexto"/>
        <w:rPr>
          <w:sz w:val="20"/>
        </w:rPr>
      </w:pPr>
    </w:p>
    <w:p w:rsidR="0050019B" w:rsidRDefault="0050019B">
      <w:pPr>
        <w:pStyle w:val="Corpodetexto"/>
        <w:rPr>
          <w:sz w:val="20"/>
        </w:rPr>
      </w:pPr>
    </w:p>
    <w:p w:rsidR="0050019B" w:rsidRDefault="0050019B">
      <w:pPr>
        <w:pStyle w:val="Corpodetexto"/>
        <w:spacing w:before="4"/>
        <w:rPr>
          <w:sz w:val="16"/>
        </w:rPr>
      </w:pPr>
    </w:p>
    <w:p w:rsidR="0050019B" w:rsidRDefault="00632B72">
      <w:pPr>
        <w:spacing w:before="90" w:line="360" w:lineRule="auto"/>
        <w:ind w:left="1824" w:right="1240"/>
        <w:jc w:val="both"/>
        <w:rPr>
          <w:sz w:val="24"/>
        </w:rPr>
      </w:pPr>
      <w:r>
        <w:rPr>
          <w:color w:val="202020"/>
          <w:sz w:val="24"/>
        </w:rPr>
        <w:t xml:space="preserve">KUMAR, </w:t>
      </w:r>
      <w:proofErr w:type="spellStart"/>
      <w:r>
        <w:rPr>
          <w:color w:val="202020"/>
          <w:sz w:val="24"/>
        </w:rPr>
        <w:t>Tarun</w:t>
      </w:r>
      <w:proofErr w:type="spellEnd"/>
      <w:r>
        <w:rPr>
          <w:color w:val="202020"/>
          <w:sz w:val="24"/>
        </w:rPr>
        <w:t xml:space="preserve"> et al. Phytochemical Screening and Evaluation of Anthelmintic Activity of Euphorbia </w:t>
      </w:r>
      <w:proofErr w:type="spellStart"/>
      <w:r>
        <w:rPr>
          <w:color w:val="202020"/>
          <w:sz w:val="24"/>
        </w:rPr>
        <w:t>tithymaloidus</w:t>
      </w:r>
      <w:proofErr w:type="spellEnd"/>
      <w:r>
        <w:rPr>
          <w:color w:val="202020"/>
          <w:sz w:val="24"/>
        </w:rPr>
        <w:t xml:space="preserve">. </w:t>
      </w:r>
      <w:r>
        <w:rPr>
          <w:b/>
          <w:color w:val="202020"/>
          <w:sz w:val="24"/>
        </w:rPr>
        <w:t>International Journal of Biological Chemistry</w:t>
      </w:r>
      <w:r>
        <w:rPr>
          <w:color w:val="202020"/>
          <w:sz w:val="24"/>
        </w:rPr>
        <w:t xml:space="preserve">, v. </w:t>
      </w:r>
      <w:proofErr w:type="gramStart"/>
      <w:r>
        <w:rPr>
          <w:color w:val="202020"/>
          <w:sz w:val="24"/>
        </w:rPr>
        <w:t>9</w:t>
      </w:r>
      <w:proofErr w:type="gramEnd"/>
      <w:r>
        <w:rPr>
          <w:color w:val="202020"/>
          <w:sz w:val="24"/>
        </w:rPr>
        <w:t>, n. 6, p. 295- 301, 2015.</w:t>
      </w:r>
    </w:p>
    <w:p w:rsidR="0050019B" w:rsidRDefault="0050019B">
      <w:pPr>
        <w:pStyle w:val="Corpodetexto"/>
        <w:rPr>
          <w:sz w:val="26"/>
        </w:rPr>
      </w:pPr>
    </w:p>
    <w:p w:rsidR="0050019B" w:rsidRDefault="0050019B">
      <w:pPr>
        <w:pStyle w:val="Corpodetexto"/>
        <w:spacing w:before="5"/>
        <w:rPr>
          <w:sz w:val="29"/>
        </w:rPr>
      </w:pPr>
    </w:p>
    <w:p w:rsidR="0050019B" w:rsidRDefault="00632B72">
      <w:pPr>
        <w:pStyle w:val="Corpodetexto"/>
        <w:spacing w:line="360" w:lineRule="auto"/>
        <w:ind w:left="1824" w:right="1240"/>
        <w:jc w:val="both"/>
      </w:pPr>
      <w:r>
        <w:rPr>
          <w:color w:val="202020"/>
        </w:rPr>
        <w:t xml:space="preserve">RAHMAN, </w:t>
      </w:r>
      <w:proofErr w:type="spellStart"/>
      <w:r>
        <w:rPr>
          <w:color w:val="202020"/>
        </w:rPr>
        <w:t>Atiqur</w:t>
      </w:r>
      <w:proofErr w:type="spellEnd"/>
      <w:r>
        <w:rPr>
          <w:color w:val="202020"/>
        </w:rPr>
        <w:t xml:space="preserve">; RAHMAN, </w:t>
      </w:r>
      <w:proofErr w:type="spellStart"/>
      <w:r>
        <w:rPr>
          <w:color w:val="202020"/>
        </w:rPr>
        <w:t>Mahmudur</w:t>
      </w:r>
      <w:proofErr w:type="spellEnd"/>
      <w:r>
        <w:rPr>
          <w:color w:val="202020"/>
        </w:rPr>
        <w:t>; DEMIRTAS, Ibrahim. Chemical Co</w:t>
      </w:r>
      <w:r>
        <w:rPr>
          <w:color w:val="202020"/>
        </w:rPr>
        <w:t xml:space="preserve">mposition and Antioxidant Potential of Essential Oil and Organic Extracts of Euphorbia </w:t>
      </w:r>
      <w:proofErr w:type="spellStart"/>
      <w:r>
        <w:rPr>
          <w:color w:val="202020"/>
        </w:rPr>
        <w:t>tithymaloides</w:t>
      </w:r>
      <w:proofErr w:type="spellEnd"/>
    </w:p>
    <w:p w:rsidR="0050019B" w:rsidRDefault="00632B72">
      <w:pPr>
        <w:spacing w:before="1" w:line="360" w:lineRule="auto"/>
        <w:ind w:left="1824" w:right="1249"/>
        <w:jc w:val="both"/>
        <w:rPr>
          <w:sz w:val="24"/>
        </w:rPr>
      </w:pPr>
      <w:r>
        <w:rPr>
          <w:color w:val="202020"/>
          <w:sz w:val="24"/>
        </w:rPr>
        <w:t xml:space="preserve">L. from </w:t>
      </w:r>
      <w:proofErr w:type="spellStart"/>
      <w:r>
        <w:rPr>
          <w:color w:val="202020"/>
          <w:sz w:val="24"/>
        </w:rPr>
        <w:t>Kushtia</w:t>
      </w:r>
      <w:proofErr w:type="spellEnd"/>
      <w:r>
        <w:rPr>
          <w:color w:val="202020"/>
          <w:sz w:val="24"/>
        </w:rPr>
        <w:t xml:space="preserve"> Region. </w:t>
      </w:r>
      <w:r>
        <w:rPr>
          <w:b/>
          <w:color w:val="202020"/>
          <w:sz w:val="24"/>
        </w:rPr>
        <w:t>Anti-Cancer Agents in Medicinal Chemistry (Formerly Current Medicinal Chemistry-Anti-Cancer Agents)</w:t>
      </w:r>
      <w:r>
        <w:rPr>
          <w:color w:val="202020"/>
          <w:sz w:val="24"/>
        </w:rPr>
        <w:t>, v. 18, n. 10, p. 1482-1488, 20</w:t>
      </w:r>
      <w:r>
        <w:rPr>
          <w:color w:val="202020"/>
          <w:sz w:val="24"/>
        </w:rPr>
        <w:t>18.</w:t>
      </w:r>
    </w:p>
    <w:sectPr w:rsidR="0050019B"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0019B"/>
    <w:rsid w:val="0050019B"/>
    <w:rsid w:val="0063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AA1C3-6AA7-46DE-A4F8-0E43860A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82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far1m2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 Teixeira</cp:lastModifiedBy>
  <cp:revision>2</cp:revision>
  <dcterms:created xsi:type="dcterms:W3CDTF">2019-10-15T00:08:00Z</dcterms:created>
  <dcterms:modified xsi:type="dcterms:W3CDTF">2019-10-15T00:09:00Z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2019-10-15T00:00:00Z</vt:filetime>
  </property>
</Properties>
</file>