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5786" w:rsidRPr="00C2175A" w:rsidRDefault="00865786" w:rsidP="0086578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Pr="00C2175A" w:rsidRDefault="00865786" w:rsidP="00865786">
      <w:pPr>
        <w:jc w:val="center"/>
        <w:rPr>
          <w:rFonts w:ascii="Arial" w:hAnsi="Arial" w:cs="Arial"/>
          <w:b/>
        </w:rPr>
      </w:pPr>
    </w:p>
    <w:p w:rsidR="00865786" w:rsidRPr="009E70DB" w:rsidRDefault="00C2175A" w:rsidP="00865786">
      <w:pPr>
        <w:jc w:val="center"/>
        <w:rPr>
          <w:rFonts w:ascii="Arial" w:hAnsi="Arial" w:cs="Arial"/>
          <w:b/>
        </w:rPr>
      </w:pPr>
      <w:r w:rsidRPr="009E70DB">
        <w:rPr>
          <w:rFonts w:ascii="Arial" w:hAnsi="Arial" w:cs="Arial"/>
          <w:b/>
        </w:rPr>
        <w:t>Abordagem</w:t>
      </w:r>
      <w:r w:rsidR="00A840EE" w:rsidRPr="009E70DB">
        <w:rPr>
          <w:rFonts w:ascii="Arial" w:hAnsi="Arial" w:cs="Arial"/>
          <w:b/>
        </w:rPr>
        <w:t xml:space="preserve"> </w:t>
      </w:r>
      <w:r w:rsidR="00BD4555" w:rsidRPr="009E70DB">
        <w:rPr>
          <w:rFonts w:ascii="Arial" w:hAnsi="Arial" w:cs="Arial"/>
          <w:b/>
        </w:rPr>
        <w:t>fisioterapêutica</w:t>
      </w:r>
      <w:r w:rsidR="00A840EE" w:rsidRPr="009E70DB">
        <w:rPr>
          <w:rFonts w:ascii="Arial" w:hAnsi="Arial" w:cs="Arial"/>
          <w:b/>
        </w:rPr>
        <w:t xml:space="preserve"> em pacientes com capsulite adesiva de ombro</w:t>
      </w:r>
    </w:p>
    <w:p w:rsidR="00865786" w:rsidRPr="009E70DB" w:rsidRDefault="00865786" w:rsidP="0086578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2C76" w:rsidRDefault="00865786" w:rsidP="001A74BE">
      <w:pPr>
        <w:spacing w:line="360" w:lineRule="auto"/>
        <w:jc w:val="both"/>
        <w:rPr>
          <w:rFonts w:ascii="Arial" w:hAnsi="Arial" w:cs="Arial"/>
          <w:bCs/>
        </w:rPr>
      </w:pPr>
      <w:r w:rsidRPr="009E70DB">
        <w:rPr>
          <w:rFonts w:ascii="Arial" w:hAnsi="Arial" w:cs="Arial"/>
          <w:b/>
          <w:bCs/>
        </w:rPr>
        <w:t>Introdução:</w:t>
      </w:r>
      <w:r w:rsidR="00706EBC" w:rsidRPr="009E70DB">
        <w:rPr>
          <w:rFonts w:ascii="Arial" w:hAnsi="Arial" w:cs="Arial"/>
        </w:rPr>
        <w:t xml:space="preserve"> </w:t>
      </w:r>
      <w:r w:rsidR="00B05261" w:rsidRPr="00B05261">
        <w:rPr>
          <w:rFonts w:ascii="Arial" w:hAnsi="Arial" w:cs="Arial"/>
        </w:rPr>
        <w:t>A Capsulite adesiva do ombro é uma patologia que apresenta uma resposta inflamatória da cápsula articular, causando assim espessamento da mesma  e contratura muscular regional, fazendo com que ocorram aderências, principalmente na prega axilar, resultando na fixação da cápsula, cursando com quadro álgico intenso e impedindo o movimento. Existem três fases que são:</w:t>
      </w:r>
      <w:r w:rsidR="00B05261">
        <w:rPr>
          <w:rFonts w:ascii="Arial" w:hAnsi="Arial" w:cs="Arial"/>
        </w:rPr>
        <w:t xml:space="preserve"> </w:t>
      </w:r>
      <w:r w:rsidR="00551461" w:rsidRPr="009E70DB">
        <w:rPr>
          <w:rFonts w:ascii="Arial" w:hAnsi="Arial" w:cs="Arial"/>
        </w:rPr>
        <w:t xml:space="preserve">fase </w:t>
      </w:r>
      <w:r w:rsidR="00551461" w:rsidRPr="009E70DB">
        <w:rPr>
          <w:rFonts w:ascii="Arial" w:hAnsi="Arial" w:cs="Arial"/>
          <w:color w:val="000000" w:themeColor="text1"/>
        </w:rPr>
        <w:t>aguda</w:t>
      </w:r>
      <w:r w:rsidR="00AE288B" w:rsidRPr="009E70DB">
        <w:rPr>
          <w:rFonts w:ascii="Arial" w:hAnsi="Arial" w:cs="Arial"/>
          <w:color w:val="000000" w:themeColor="text1"/>
        </w:rPr>
        <w:t>,</w:t>
      </w:r>
      <w:r w:rsidR="000D31F6" w:rsidRPr="009E70DB">
        <w:rPr>
          <w:rFonts w:ascii="Arial" w:hAnsi="Arial" w:cs="Arial"/>
          <w:color w:val="000000" w:themeColor="text1"/>
        </w:rPr>
        <w:t xml:space="preserve"> </w:t>
      </w:r>
      <w:r w:rsidR="00EB2E13" w:rsidRPr="009E70DB">
        <w:rPr>
          <w:rFonts w:ascii="Arial" w:hAnsi="Arial" w:cs="Arial"/>
          <w:color w:val="000000" w:themeColor="text1"/>
        </w:rPr>
        <w:t xml:space="preserve">de </w:t>
      </w:r>
      <w:r w:rsidR="000D31F6" w:rsidRPr="009E70DB">
        <w:rPr>
          <w:rFonts w:ascii="Arial" w:hAnsi="Arial" w:cs="Arial"/>
          <w:color w:val="000000" w:themeColor="text1"/>
        </w:rPr>
        <w:t>i</w:t>
      </w:r>
      <w:r w:rsidR="00EB2E13" w:rsidRPr="009E70DB">
        <w:rPr>
          <w:rFonts w:ascii="Arial" w:hAnsi="Arial" w:cs="Arial"/>
          <w:color w:val="000000" w:themeColor="text1"/>
        </w:rPr>
        <w:t xml:space="preserve">nício insidioso dos sintomas, com </w:t>
      </w:r>
      <w:r w:rsidR="000D31F6" w:rsidRPr="009E70DB">
        <w:rPr>
          <w:rFonts w:ascii="Arial" w:hAnsi="Arial" w:cs="Arial"/>
          <w:color w:val="000000" w:themeColor="text1"/>
        </w:rPr>
        <w:t xml:space="preserve">dor noturna </w:t>
      </w:r>
      <w:r w:rsidR="00EB2E13" w:rsidRPr="009E70DB">
        <w:rPr>
          <w:rFonts w:ascii="Arial" w:hAnsi="Arial" w:cs="Arial"/>
          <w:color w:val="000000" w:themeColor="text1"/>
        </w:rPr>
        <w:t>crescente</w:t>
      </w:r>
      <w:r w:rsidR="000D31F6" w:rsidRPr="009E70DB">
        <w:rPr>
          <w:rFonts w:ascii="Arial" w:hAnsi="Arial" w:cs="Arial"/>
          <w:color w:val="000000" w:themeColor="text1"/>
        </w:rPr>
        <w:t>, acompanhada de fenômenos vasculares como sudorese palmar e axilar</w:t>
      </w:r>
      <w:r w:rsidR="00EB2E13" w:rsidRPr="009E70DB">
        <w:rPr>
          <w:rFonts w:ascii="Arial" w:hAnsi="Arial" w:cs="Arial"/>
          <w:color w:val="000000" w:themeColor="text1"/>
        </w:rPr>
        <w:t xml:space="preserve"> </w:t>
      </w:r>
      <w:r w:rsidR="000D31F6" w:rsidRPr="009E70DB">
        <w:rPr>
          <w:rFonts w:ascii="Arial" w:hAnsi="Arial" w:cs="Arial"/>
        </w:rPr>
        <w:t xml:space="preserve">, </w:t>
      </w:r>
      <w:r w:rsidR="00551461" w:rsidRPr="009E70DB">
        <w:rPr>
          <w:rFonts w:ascii="Arial" w:hAnsi="Arial" w:cs="Arial"/>
        </w:rPr>
        <w:t>fase do congelamento</w:t>
      </w:r>
      <w:r w:rsidR="00EB2E13" w:rsidRPr="009E70DB">
        <w:rPr>
          <w:rFonts w:ascii="Arial" w:hAnsi="Arial" w:cs="Arial"/>
        </w:rPr>
        <w:t xml:space="preserve"> </w:t>
      </w:r>
      <w:r w:rsidR="000D31F6" w:rsidRPr="009E70DB">
        <w:rPr>
          <w:rFonts w:ascii="Arial" w:hAnsi="Arial" w:cs="Arial"/>
        </w:rPr>
        <w:t xml:space="preserve">que marca a dificuldade de movimentação do ombro afetado </w:t>
      </w:r>
      <w:r w:rsidR="00E7240D" w:rsidRPr="009E70DB">
        <w:rPr>
          <w:rFonts w:ascii="Arial" w:hAnsi="Arial" w:cs="Arial"/>
        </w:rPr>
        <w:t xml:space="preserve">ao </w:t>
      </w:r>
      <w:r w:rsidR="000D31F6" w:rsidRPr="009E70DB">
        <w:rPr>
          <w:rFonts w:ascii="Arial" w:hAnsi="Arial" w:cs="Arial"/>
        </w:rPr>
        <w:t>realizar atividades diárias simples como se vestir ou se pentear, devido à prese</w:t>
      </w:r>
      <w:r w:rsidR="00B05261">
        <w:rPr>
          <w:rFonts w:ascii="Arial" w:hAnsi="Arial" w:cs="Arial"/>
        </w:rPr>
        <w:t>nça de grande rigidez articular</w:t>
      </w:r>
      <w:r w:rsidR="000D31F6" w:rsidRPr="009E70DB">
        <w:rPr>
          <w:rFonts w:ascii="Arial" w:hAnsi="Arial" w:cs="Arial"/>
        </w:rPr>
        <w:t xml:space="preserve"> </w:t>
      </w:r>
      <w:r w:rsidR="00551461" w:rsidRPr="009E70DB">
        <w:rPr>
          <w:rFonts w:ascii="Arial" w:hAnsi="Arial" w:cs="Arial"/>
        </w:rPr>
        <w:t xml:space="preserve">e fase </w:t>
      </w:r>
      <w:r w:rsidR="00AE288B" w:rsidRPr="009E70DB">
        <w:rPr>
          <w:rFonts w:ascii="Arial" w:hAnsi="Arial" w:cs="Arial"/>
        </w:rPr>
        <w:t xml:space="preserve">de </w:t>
      </w:r>
      <w:r w:rsidR="00551461" w:rsidRPr="009E70DB">
        <w:rPr>
          <w:rFonts w:ascii="Arial" w:hAnsi="Arial" w:cs="Arial"/>
        </w:rPr>
        <w:t>descongelamento</w:t>
      </w:r>
      <w:r w:rsidR="00AE288B" w:rsidRPr="009E70DB">
        <w:rPr>
          <w:rFonts w:ascii="Arial" w:hAnsi="Arial" w:cs="Arial"/>
        </w:rPr>
        <w:t xml:space="preserve">, quando </w:t>
      </w:r>
      <w:r w:rsidR="00FE202E" w:rsidRPr="009E70DB">
        <w:rPr>
          <w:rFonts w:ascii="Arial" w:hAnsi="Arial" w:cs="Arial"/>
        </w:rPr>
        <w:t>ocorre a</w:t>
      </w:r>
      <w:r w:rsidR="00A71281" w:rsidRPr="009E70DB">
        <w:rPr>
          <w:rFonts w:ascii="Arial" w:hAnsi="Arial" w:cs="Arial"/>
        </w:rPr>
        <w:t xml:space="preserve"> liberaç</w:t>
      </w:r>
      <w:r w:rsidR="00FE202E" w:rsidRPr="009E70DB">
        <w:rPr>
          <w:rFonts w:ascii="Arial" w:hAnsi="Arial" w:cs="Arial"/>
        </w:rPr>
        <w:t>ão progressiva dos movimentos. Fazendo com que a</w:t>
      </w:r>
      <w:r w:rsidR="00A71281" w:rsidRPr="009E70DB">
        <w:rPr>
          <w:rFonts w:ascii="Arial" w:hAnsi="Arial" w:cs="Arial"/>
        </w:rPr>
        <w:t xml:space="preserve"> e</w:t>
      </w:r>
      <w:r w:rsidR="00DA4C9C" w:rsidRPr="009E70DB">
        <w:rPr>
          <w:rFonts w:ascii="Arial" w:hAnsi="Arial" w:cs="Arial"/>
        </w:rPr>
        <w:t>lasticidade cápsuloligamentar comece a ser restaurada</w:t>
      </w:r>
      <w:r w:rsidR="00551461" w:rsidRPr="009E70DB">
        <w:rPr>
          <w:rFonts w:ascii="Arial" w:hAnsi="Arial" w:cs="Arial"/>
        </w:rPr>
        <w:t xml:space="preserve">. </w:t>
      </w:r>
      <w:r w:rsidR="00551461" w:rsidRPr="009E70DB">
        <w:rPr>
          <w:rFonts w:ascii="Arial" w:hAnsi="Arial" w:cs="Arial"/>
          <w:bCs/>
        </w:rPr>
        <w:t xml:space="preserve"> </w:t>
      </w:r>
      <w:r w:rsidR="00551461" w:rsidRPr="009E70DB">
        <w:rPr>
          <w:rFonts w:ascii="Arial" w:hAnsi="Arial" w:cs="Arial"/>
          <w:b/>
          <w:bCs/>
        </w:rPr>
        <w:t>Objetivos:</w:t>
      </w:r>
      <w:r w:rsidR="00551461" w:rsidRPr="009E70DB">
        <w:rPr>
          <w:rFonts w:ascii="Arial" w:hAnsi="Arial" w:cs="Arial"/>
          <w:bCs/>
        </w:rPr>
        <w:t xml:space="preserve"> Apresentar </w:t>
      </w:r>
      <w:r w:rsidR="00551461" w:rsidRPr="009E70DB">
        <w:rPr>
          <w:rFonts w:ascii="Arial" w:hAnsi="Arial" w:cs="Arial"/>
        </w:rPr>
        <w:t>abordagens e recursos fisioterapêuticos no tratamento da Capsulite adesiva de ombro</w:t>
      </w:r>
      <w:r w:rsidR="00DC2CAA" w:rsidRPr="009E70DB">
        <w:rPr>
          <w:rFonts w:ascii="Arial" w:hAnsi="Arial" w:cs="Arial"/>
        </w:rPr>
        <w:t xml:space="preserve">, na melhora álgica e no ganho de amplitude de movimento </w:t>
      </w:r>
      <w:r w:rsidR="00551461" w:rsidRPr="009E70DB">
        <w:rPr>
          <w:rFonts w:ascii="Arial" w:hAnsi="Arial" w:cs="Arial"/>
        </w:rPr>
        <w:t xml:space="preserve"> </w:t>
      </w:r>
      <w:r w:rsidR="00551461" w:rsidRPr="009E70DB">
        <w:rPr>
          <w:rFonts w:ascii="Arial" w:hAnsi="Arial" w:cs="Arial"/>
          <w:b/>
          <w:bCs/>
        </w:rPr>
        <w:t>Métodos:</w:t>
      </w:r>
      <w:r w:rsidR="00551461" w:rsidRPr="009E70DB">
        <w:rPr>
          <w:rFonts w:ascii="Arial" w:hAnsi="Arial" w:cs="Arial"/>
        </w:rPr>
        <w:t xml:space="preserve"> </w:t>
      </w:r>
      <w:r w:rsidR="00DA4C9C" w:rsidRPr="009E70DB">
        <w:rPr>
          <w:rFonts w:ascii="Arial" w:hAnsi="Arial" w:cs="Arial"/>
        </w:rPr>
        <w:t>Tratou-se de um estudo de revisão bibliográfica, onde f</w:t>
      </w:r>
      <w:r w:rsidR="00551461" w:rsidRPr="009E70DB">
        <w:rPr>
          <w:rFonts w:ascii="Arial" w:hAnsi="Arial" w:cs="Arial"/>
        </w:rPr>
        <w:t xml:space="preserve">oram </w:t>
      </w:r>
      <w:r w:rsidR="00DA4C9C" w:rsidRPr="009E70DB">
        <w:rPr>
          <w:rFonts w:ascii="Arial" w:hAnsi="Arial" w:cs="Arial"/>
        </w:rPr>
        <w:t>encontrados</w:t>
      </w:r>
      <w:r w:rsidR="00551461" w:rsidRPr="009E70DB">
        <w:rPr>
          <w:rFonts w:ascii="Arial" w:hAnsi="Arial" w:cs="Arial"/>
        </w:rPr>
        <w:t xml:space="preserve"> 17 artigos,</w:t>
      </w:r>
      <w:r w:rsidR="00DA4C9C" w:rsidRPr="009E70DB">
        <w:rPr>
          <w:rFonts w:ascii="Arial" w:hAnsi="Arial" w:cs="Arial"/>
        </w:rPr>
        <w:t xml:space="preserve"> utilizando os descritores: capsulite ad</w:t>
      </w:r>
      <w:r w:rsidR="00F31A53" w:rsidRPr="009E70DB">
        <w:rPr>
          <w:rFonts w:ascii="Arial" w:hAnsi="Arial" w:cs="Arial"/>
        </w:rPr>
        <w:t>esiva, fisioterapia, tratamento e amplitude de movimento.</w:t>
      </w:r>
      <w:r w:rsidR="00551461" w:rsidRPr="009E70DB">
        <w:rPr>
          <w:rFonts w:ascii="Arial" w:hAnsi="Arial" w:cs="Arial"/>
        </w:rPr>
        <w:t xml:space="preserve"> </w:t>
      </w:r>
      <w:r w:rsidR="00F31A53" w:rsidRPr="009E70DB">
        <w:rPr>
          <w:rFonts w:ascii="Arial" w:hAnsi="Arial" w:cs="Arial"/>
        </w:rPr>
        <w:t>A</w:t>
      </w:r>
      <w:r w:rsidR="00551461" w:rsidRPr="009E70DB">
        <w:rPr>
          <w:rFonts w:ascii="Arial" w:hAnsi="Arial" w:cs="Arial"/>
        </w:rPr>
        <w:t xml:space="preserve">penas 12 foram aproveitados e 5 excluídos. Com critério de inclusão, foram </w:t>
      </w:r>
      <w:r w:rsidR="00F31A53" w:rsidRPr="009E70DB">
        <w:rPr>
          <w:rFonts w:ascii="Arial" w:hAnsi="Arial" w:cs="Arial"/>
        </w:rPr>
        <w:t>aceitos artigos</w:t>
      </w:r>
      <w:r w:rsidR="00B05261">
        <w:rPr>
          <w:rFonts w:ascii="Arial" w:hAnsi="Arial" w:cs="Arial"/>
        </w:rPr>
        <w:t xml:space="preserve"> </w:t>
      </w:r>
      <w:r w:rsidR="00B05261" w:rsidRPr="00B05261">
        <w:rPr>
          <w:rFonts w:ascii="Arial" w:hAnsi="Arial" w:cs="Arial"/>
        </w:rPr>
        <w:t>dos últimos 5 anos que tinha relação direta com o tema da pesquisa.</w:t>
      </w:r>
      <w:r w:rsidR="00551461" w:rsidRPr="009E70DB">
        <w:rPr>
          <w:rFonts w:ascii="Arial" w:hAnsi="Arial" w:cs="Arial"/>
        </w:rPr>
        <w:t xml:space="preserve"> Foram excluídos artigos que não abordavam o tema.</w:t>
      </w:r>
      <w:r w:rsidR="00551461" w:rsidRPr="009E70DB">
        <w:rPr>
          <w:rFonts w:ascii="Arial" w:hAnsi="Arial" w:cs="Arial"/>
          <w:b/>
        </w:rPr>
        <w:t xml:space="preserve"> </w:t>
      </w:r>
      <w:r w:rsidRPr="009E70DB">
        <w:rPr>
          <w:rFonts w:ascii="Arial" w:hAnsi="Arial" w:cs="Arial"/>
          <w:b/>
          <w:bCs/>
        </w:rPr>
        <w:t>Resultados:</w:t>
      </w:r>
      <w:r w:rsidR="006D2E38" w:rsidRPr="009E70DB">
        <w:rPr>
          <w:rFonts w:ascii="Arial" w:hAnsi="Arial" w:cs="Arial"/>
          <w:bCs/>
        </w:rPr>
        <w:t xml:space="preserve"> Os</w:t>
      </w:r>
      <w:r w:rsidR="00AB1468" w:rsidRPr="009E70DB">
        <w:rPr>
          <w:rFonts w:ascii="Arial" w:hAnsi="Arial" w:cs="Arial"/>
          <w:bCs/>
        </w:rPr>
        <w:t xml:space="preserve"> métodos utilizados no início</w:t>
      </w:r>
      <w:r w:rsidR="006D2E38" w:rsidRPr="009E70DB">
        <w:rPr>
          <w:rFonts w:ascii="Arial" w:hAnsi="Arial" w:cs="Arial"/>
          <w:bCs/>
        </w:rPr>
        <w:t xml:space="preserve"> do tratamento baseiam-se no alívio do quadro álgico,</w:t>
      </w:r>
      <w:r w:rsidR="00AB1468" w:rsidRPr="009E70DB">
        <w:rPr>
          <w:rFonts w:ascii="Arial" w:hAnsi="Arial" w:cs="Arial"/>
          <w:bCs/>
        </w:rPr>
        <w:t xml:space="preserve"> </w:t>
      </w:r>
      <w:r w:rsidR="00B05261">
        <w:rPr>
          <w:rFonts w:ascii="Arial" w:hAnsi="Arial" w:cs="Arial"/>
          <w:bCs/>
        </w:rPr>
        <w:t xml:space="preserve">com a utilização do TENS tipo acupuntura e orientação quanto ao uso de crioterapia </w:t>
      </w:r>
      <w:r w:rsidR="00B005AE" w:rsidRPr="009E70DB">
        <w:rPr>
          <w:rFonts w:ascii="Arial" w:hAnsi="Arial" w:cs="Arial"/>
          <w:bCs/>
        </w:rPr>
        <w:t>em domicílio</w:t>
      </w:r>
      <w:r w:rsidR="00803B5F" w:rsidRPr="009E70DB">
        <w:rPr>
          <w:rFonts w:ascii="Arial" w:hAnsi="Arial" w:cs="Arial"/>
          <w:bCs/>
        </w:rPr>
        <w:t xml:space="preserve"> e durante atendiment</w:t>
      </w:r>
      <w:r w:rsidR="00F140C6" w:rsidRPr="009E70DB">
        <w:rPr>
          <w:rFonts w:ascii="Arial" w:hAnsi="Arial" w:cs="Arial"/>
          <w:bCs/>
        </w:rPr>
        <w:t>o.</w:t>
      </w:r>
      <w:r w:rsidR="00B05261">
        <w:rPr>
          <w:rFonts w:ascii="Arial" w:hAnsi="Arial" w:cs="Arial"/>
          <w:bCs/>
        </w:rPr>
        <w:t xml:space="preserve"> </w:t>
      </w:r>
      <w:r w:rsidR="00F140C6" w:rsidRPr="009E70DB">
        <w:rPr>
          <w:rFonts w:ascii="Arial" w:hAnsi="Arial" w:cs="Arial"/>
          <w:bCs/>
        </w:rPr>
        <w:t xml:space="preserve"> Após </w:t>
      </w:r>
      <w:r w:rsidR="00B05261" w:rsidRPr="00B05261">
        <w:rPr>
          <w:rFonts w:ascii="Arial" w:hAnsi="Arial" w:cs="Arial"/>
          <w:bCs/>
        </w:rPr>
        <w:t>resolução do quadro álgico</w:t>
      </w:r>
      <w:r w:rsidR="00B05261">
        <w:rPr>
          <w:rFonts w:ascii="Arial" w:hAnsi="Arial" w:cs="Arial"/>
          <w:bCs/>
        </w:rPr>
        <w:t xml:space="preserve">, recursos como </w:t>
      </w:r>
      <w:r w:rsidR="00F140C6" w:rsidRPr="009E70DB">
        <w:rPr>
          <w:rFonts w:ascii="Arial" w:hAnsi="Arial" w:cs="Arial"/>
          <w:bCs/>
        </w:rPr>
        <w:t>mobilização articular passiva, alongamen</w:t>
      </w:r>
      <w:r w:rsidR="00FD7295" w:rsidRPr="009E70DB">
        <w:rPr>
          <w:rFonts w:ascii="Arial" w:hAnsi="Arial" w:cs="Arial"/>
          <w:bCs/>
        </w:rPr>
        <w:t>to e fortalecimento muscular resulta</w:t>
      </w:r>
      <w:r w:rsidR="00B05261">
        <w:rPr>
          <w:rFonts w:ascii="Arial" w:hAnsi="Arial" w:cs="Arial"/>
          <w:bCs/>
        </w:rPr>
        <w:t>m</w:t>
      </w:r>
      <w:r w:rsidR="00FD7295" w:rsidRPr="009E70DB">
        <w:rPr>
          <w:rFonts w:ascii="Arial" w:hAnsi="Arial" w:cs="Arial"/>
          <w:bCs/>
        </w:rPr>
        <w:t xml:space="preserve"> no ganho de amplitude de movimento,</w:t>
      </w:r>
      <w:r w:rsidR="00AB1468" w:rsidRPr="009E70DB">
        <w:rPr>
          <w:rFonts w:ascii="Arial" w:hAnsi="Arial" w:cs="Arial"/>
          <w:bCs/>
        </w:rPr>
        <w:t xml:space="preserve"> d</w:t>
      </w:r>
      <w:r w:rsidR="00FD7295" w:rsidRPr="009E70DB">
        <w:rPr>
          <w:rFonts w:ascii="Arial" w:hAnsi="Arial" w:cs="Arial"/>
          <w:bCs/>
        </w:rPr>
        <w:t xml:space="preserve">iminuição da aderência </w:t>
      </w:r>
      <w:r w:rsidR="006D2E38" w:rsidRPr="009E70DB">
        <w:rPr>
          <w:rFonts w:ascii="Arial" w:hAnsi="Arial" w:cs="Arial"/>
          <w:bCs/>
        </w:rPr>
        <w:t>e</w:t>
      </w:r>
      <w:r w:rsidR="00AB1468" w:rsidRPr="009E70DB">
        <w:rPr>
          <w:rFonts w:ascii="Arial" w:hAnsi="Arial" w:cs="Arial"/>
          <w:bCs/>
        </w:rPr>
        <w:t xml:space="preserve"> </w:t>
      </w:r>
      <w:r w:rsidR="00B05261">
        <w:rPr>
          <w:rFonts w:ascii="Arial" w:hAnsi="Arial" w:cs="Arial"/>
          <w:bCs/>
        </w:rPr>
        <w:t xml:space="preserve">melhora da </w:t>
      </w:r>
      <w:r w:rsidR="00FD7295" w:rsidRPr="009E70DB">
        <w:rPr>
          <w:rFonts w:ascii="Arial" w:hAnsi="Arial" w:cs="Arial"/>
          <w:bCs/>
        </w:rPr>
        <w:t>funcionalidade.</w:t>
      </w:r>
      <w:r w:rsidR="006D2E38" w:rsidRPr="009E70DB">
        <w:rPr>
          <w:rFonts w:ascii="Arial" w:hAnsi="Arial" w:cs="Arial"/>
          <w:bCs/>
        </w:rPr>
        <w:t xml:space="preserve"> </w:t>
      </w:r>
      <w:r w:rsidRPr="009E70DB">
        <w:rPr>
          <w:rFonts w:ascii="Arial" w:hAnsi="Arial" w:cs="Arial"/>
          <w:b/>
          <w:bCs/>
        </w:rPr>
        <w:t>Conclusão:</w:t>
      </w:r>
      <w:r w:rsidR="006D2E38" w:rsidRPr="009E70DB">
        <w:rPr>
          <w:rFonts w:ascii="Arial" w:hAnsi="Arial" w:cs="Arial"/>
          <w:b/>
          <w:bCs/>
        </w:rPr>
        <w:t xml:space="preserve"> </w:t>
      </w:r>
      <w:r w:rsidR="00B05261">
        <w:rPr>
          <w:rFonts w:ascii="Arial" w:hAnsi="Arial" w:cs="Arial"/>
          <w:bCs/>
        </w:rPr>
        <w:t>Notou</w:t>
      </w:r>
      <w:r w:rsidR="00CE4A2F" w:rsidRPr="009E70DB">
        <w:rPr>
          <w:rFonts w:ascii="Arial" w:hAnsi="Arial" w:cs="Arial"/>
          <w:bCs/>
        </w:rPr>
        <w:t xml:space="preserve">-se que a </w:t>
      </w:r>
      <w:r w:rsidR="00B05261">
        <w:rPr>
          <w:rFonts w:ascii="Arial" w:hAnsi="Arial" w:cs="Arial"/>
          <w:bCs/>
        </w:rPr>
        <w:t>utilização de termofototerapia, movimentação contínua passiva e</w:t>
      </w:r>
      <w:r w:rsidR="00CE4A2F" w:rsidRPr="009E70DB">
        <w:rPr>
          <w:rFonts w:ascii="Arial" w:hAnsi="Arial" w:cs="Arial"/>
          <w:bCs/>
        </w:rPr>
        <w:t xml:space="preserve"> mobilização articular, </w:t>
      </w:r>
      <w:r w:rsidR="00C75822" w:rsidRPr="009E70DB">
        <w:rPr>
          <w:rFonts w:ascii="Arial" w:hAnsi="Arial" w:cs="Arial"/>
          <w:bCs/>
        </w:rPr>
        <w:t>são primordiais na melhora da funcio</w:t>
      </w:r>
      <w:r w:rsidR="000756E9" w:rsidRPr="009E70DB">
        <w:rPr>
          <w:rFonts w:ascii="Arial" w:hAnsi="Arial" w:cs="Arial"/>
          <w:bCs/>
        </w:rPr>
        <w:t>nalidade,</w:t>
      </w:r>
      <w:r w:rsidR="00DF72C3" w:rsidRPr="009E70DB">
        <w:rPr>
          <w:rFonts w:ascii="Arial" w:hAnsi="Arial" w:cs="Arial"/>
          <w:bCs/>
        </w:rPr>
        <w:t xml:space="preserve"> diminuição álgica</w:t>
      </w:r>
      <w:r w:rsidR="000756E9" w:rsidRPr="009E70DB">
        <w:rPr>
          <w:rFonts w:ascii="Arial" w:hAnsi="Arial" w:cs="Arial"/>
          <w:bCs/>
        </w:rPr>
        <w:t xml:space="preserve"> e no ganho da amplitude de movimento,</w:t>
      </w:r>
      <w:r w:rsidR="00DF72C3" w:rsidRPr="009E70DB">
        <w:rPr>
          <w:rFonts w:ascii="Arial" w:hAnsi="Arial" w:cs="Arial"/>
          <w:bCs/>
        </w:rPr>
        <w:t xml:space="preserve"> em curto período</w:t>
      </w:r>
      <w:r w:rsidRPr="009E70DB">
        <w:rPr>
          <w:rFonts w:ascii="Arial" w:hAnsi="Arial" w:cs="Arial"/>
          <w:bCs/>
        </w:rPr>
        <w:t>.</w:t>
      </w:r>
      <w:r w:rsidR="00140F51" w:rsidRPr="009E70DB">
        <w:rPr>
          <w:rFonts w:ascii="Arial" w:hAnsi="Arial" w:cs="Arial"/>
        </w:rPr>
        <w:t xml:space="preserve"> </w:t>
      </w:r>
      <w:r w:rsidR="00211289">
        <w:rPr>
          <w:rFonts w:ascii="Arial" w:hAnsi="Arial" w:cs="Arial"/>
        </w:rPr>
        <w:t xml:space="preserve">Desta forma, </w:t>
      </w:r>
      <w:r w:rsidR="00140F51" w:rsidRPr="009E70DB">
        <w:rPr>
          <w:rFonts w:ascii="Arial" w:hAnsi="Arial" w:cs="Arial"/>
        </w:rPr>
        <w:t>a fisioterapia se mostrou um tratamento adequado e com resultados positivos.</w:t>
      </w:r>
      <w:r w:rsidRPr="009E70DB">
        <w:rPr>
          <w:rFonts w:ascii="Arial" w:hAnsi="Arial" w:cs="Arial"/>
          <w:bCs/>
        </w:rPr>
        <w:t xml:space="preserve"> </w:t>
      </w:r>
    </w:p>
    <w:p w:rsidR="00362C76" w:rsidRDefault="00362C76" w:rsidP="001A74BE">
      <w:pPr>
        <w:spacing w:line="360" w:lineRule="auto"/>
        <w:jc w:val="both"/>
        <w:rPr>
          <w:rFonts w:ascii="Arial" w:hAnsi="Arial" w:cs="Arial"/>
          <w:bCs/>
        </w:rPr>
      </w:pPr>
    </w:p>
    <w:p w:rsidR="00362C76" w:rsidRDefault="00865786" w:rsidP="001A74BE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  <w:b/>
          <w:bCs/>
        </w:rPr>
        <w:lastRenderedPageBreak/>
        <w:t>Referências</w:t>
      </w:r>
    </w:p>
    <w:p w:rsidR="00362C76" w:rsidRDefault="00362C76" w:rsidP="001A74BE">
      <w:pPr>
        <w:spacing w:line="360" w:lineRule="auto"/>
        <w:jc w:val="both"/>
        <w:rPr>
          <w:rFonts w:ascii="Arial" w:hAnsi="Arial" w:cs="Arial"/>
        </w:rPr>
      </w:pPr>
    </w:p>
    <w:p w:rsidR="0038309B" w:rsidRPr="009E70DB" w:rsidRDefault="001A74BE" w:rsidP="001A74BE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</w:rPr>
        <w:t>AHMAD, D.; HASHIM, J. A.; ASSIM, H. M.</w:t>
      </w:r>
      <w:r w:rsidR="00362C76">
        <w:rPr>
          <w:rFonts w:ascii="Arial" w:hAnsi="Arial" w:cs="Arial"/>
        </w:rPr>
        <w:t xml:space="preserve"> </w:t>
      </w:r>
      <w:r w:rsidRPr="009E70DB">
        <w:rPr>
          <w:rFonts w:ascii="Arial" w:hAnsi="Arial" w:cs="Arial"/>
        </w:rPr>
        <w:t>Outcome of manipulation under anaesthesia inadhesive capsulitis patients</w:t>
      </w:r>
      <w:r w:rsidRPr="00584621">
        <w:rPr>
          <w:rFonts w:ascii="Arial" w:hAnsi="Arial" w:cs="Arial"/>
          <w:b/>
        </w:rPr>
        <w:t>. J</w:t>
      </w:r>
      <w:r w:rsidR="00362C76">
        <w:rPr>
          <w:rFonts w:ascii="Arial" w:hAnsi="Arial" w:cs="Arial"/>
          <w:b/>
        </w:rPr>
        <w:t>.</w:t>
      </w:r>
      <w:r w:rsidRPr="00584621">
        <w:rPr>
          <w:rFonts w:ascii="Arial" w:hAnsi="Arial" w:cs="Arial"/>
          <w:b/>
        </w:rPr>
        <w:t xml:space="preserve"> Coll</w:t>
      </w:r>
      <w:r w:rsidR="00362C76">
        <w:rPr>
          <w:rFonts w:ascii="Arial" w:hAnsi="Arial" w:cs="Arial"/>
          <w:b/>
        </w:rPr>
        <w:t>.</w:t>
      </w:r>
      <w:r w:rsidRPr="00584621">
        <w:rPr>
          <w:rFonts w:ascii="Arial" w:hAnsi="Arial" w:cs="Arial"/>
          <w:b/>
        </w:rPr>
        <w:t xml:space="preserve"> Physicians</w:t>
      </w:r>
      <w:r w:rsidR="00362C76">
        <w:rPr>
          <w:rFonts w:ascii="Arial" w:hAnsi="Arial" w:cs="Arial"/>
          <w:b/>
        </w:rPr>
        <w:t xml:space="preserve"> </w:t>
      </w:r>
      <w:r w:rsidRPr="00584621">
        <w:rPr>
          <w:rFonts w:ascii="Arial" w:hAnsi="Arial" w:cs="Arial"/>
          <w:b/>
        </w:rPr>
        <w:t>Surg</w:t>
      </w:r>
      <w:r w:rsidR="00362C76">
        <w:rPr>
          <w:rFonts w:ascii="Arial" w:hAnsi="Arial" w:cs="Arial"/>
          <w:b/>
        </w:rPr>
        <w:t>.</w:t>
      </w:r>
      <w:r w:rsidRPr="00584621">
        <w:rPr>
          <w:rFonts w:ascii="Arial" w:hAnsi="Arial" w:cs="Arial"/>
          <w:b/>
        </w:rPr>
        <w:t xml:space="preserve"> Pak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</w:rPr>
        <w:t>, v. 24, n.4, p. 293-4, 2014</w:t>
      </w:r>
      <w:r w:rsidR="0038309B" w:rsidRPr="009E70DB">
        <w:rPr>
          <w:rFonts w:ascii="Arial" w:hAnsi="Arial" w:cs="Arial"/>
        </w:rPr>
        <w:t xml:space="preserve">. </w:t>
      </w:r>
    </w:p>
    <w:p w:rsidR="0038309B" w:rsidRPr="009E70DB" w:rsidRDefault="001A74BE" w:rsidP="001A74BE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</w:rPr>
        <w:t xml:space="preserve">GUYVER, P. M.; BRUCE, D. J.; REES, J. L. A stiX problem that requires a !exible approach. </w:t>
      </w:r>
      <w:r w:rsidRPr="009E70DB">
        <w:rPr>
          <w:rFonts w:ascii="Arial" w:hAnsi="Arial" w:cs="Arial"/>
          <w:b/>
        </w:rPr>
        <w:t>Maturitas</w:t>
      </w:r>
      <w:r w:rsidRPr="009E70DB">
        <w:rPr>
          <w:rFonts w:ascii="Arial" w:hAnsi="Arial" w:cs="Arial"/>
        </w:rPr>
        <w:t>, v.78, n.1, p.11-6, 2014</w:t>
      </w:r>
      <w:r w:rsidR="0038309B" w:rsidRPr="009E70DB">
        <w:rPr>
          <w:rFonts w:ascii="Arial" w:hAnsi="Arial" w:cs="Arial"/>
        </w:rPr>
        <w:t>.</w:t>
      </w:r>
    </w:p>
    <w:p w:rsidR="0038309B" w:rsidRPr="009E70DB" w:rsidRDefault="001A74BE" w:rsidP="0038309B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</w:rPr>
        <w:t xml:space="preserve"> FERNANDES, M. R. Arthroscopic treatment of</w:t>
      </w:r>
      <w:r w:rsidR="00711ABC" w:rsidRPr="009E70DB">
        <w:rPr>
          <w:rFonts w:ascii="Arial" w:hAnsi="Arial" w:cs="Arial"/>
        </w:rPr>
        <w:t xml:space="preserve"> </w:t>
      </w:r>
      <w:r w:rsidRPr="009E70DB">
        <w:rPr>
          <w:rFonts w:ascii="Arial" w:hAnsi="Arial" w:cs="Arial"/>
        </w:rPr>
        <w:t xml:space="preserve">refractory adhesive capsulitis of the shoulder. </w:t>
      </w:r>
      <w:r w:rsidRPr="009E70DB">
        <w:rPr>
          <w:rFonts w:ascii="Arial" w:hAnsi="Arial" w:cs="Arial"/>
          <w:b/>
        </w:rPr>
        <w:t>Rev</w:t>
      </w:r>
      <w:r w:rsidR="00362C76">
        <w:rPr>
          <w:rFonts w:ascii="Arial" w:hAnsi="Arial" w:cs="Arial"/>
          <w:b/>
        </w:rPr>
        <w:t>.</w:t>
      </w:r>
      <w:r w:rsidR="00711ABC" w:rsidRPr="009E70DB">
        <w:rPr>
          <w:rFonts w:ascii="Arial" w:hAnsi="Arial" w:cs="Arial"/>
          <w:b/>
        </w:rPr>
        <w:t xml:space="preserve"> </w:t>
      </w:r>
      <w:r w:rsidRPr="009E70DB">
        <w:rPr>
          <w:rFonts w:ascii="Arial" w:hAnsi="Arial" w:cs="Arial"/>
          <w:b/>
        </w:rPr>
        <w:t>Col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  <w:b/>
        </w:rPr>
        <w:t xml:space="preserve"> Bras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  <w:b/>
        </w:rPr>
        <w:t xml:space="preserve"> Cir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</w:rPr>
        <w:t>, v.41, n.1, p.30-5, 2014</w:t>
      </w:r>
      <w:r w:rsidR="0038309B" w:rsidRPr="009E70DB">
        <w:rPr>
          <w:rFonts w:ascii="Arial" w:hAnsi="Arial" w:cs="Arial"/>
        </w:rPr>
        <w:t>.</w:t>
      </w:r>
    </w:p>
    <w:p w:rsidR="0038309B" w:rsidRPr="009E70DB" w:rsidRDefault="001A74BE" w:rsidP="0038309B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</w:rPr>
        <w:t xml:space="preserve">SMITH, C. D.; HAMER, P.; BUNKER, T. D. Arthroscopic capsular release for idiopathic frozenshoulder with intra-articular injection and a controlled manipulation. </w:t>
      </w:r>
      <w:r w:rsidRPr="009E70DB">
        <w:rPr>
          <w:rFonts w:ascii="Arial" w:hAnsi="Arial" w:cs="Arial"/>
          <w:b/>
        </w:rPr>
        <w:t>Ann R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  <w:b/>
        </w:rPr>
        <w:t xml:space="preserve"> Coll Surg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  <w:b/>
        </w:rPr>
        <w:t xml:space="preserve"> Engl</w:t>
      </w:r>
      <w:r w:rsidR="00362C76">
        <w:rPr>
          <w:rFonts w:ascii="Arial" w:hAnsi="Arial" w:cs="Arial"/>
          <w:b/>
        </w:rPr>
        <w:t>.</w:t>
      </w:r>
      <w:r w:rsidRPr="009E70DB">
        <w:rPr>
          <w:rFonts w:ascii="Arial" w:hAnsi="Arial" w:cs="Arial"/>
        </w:rPr>
        <w:t>, v.96, n.1, p.55-60, 2014</w:t>
      </w:r>
      <w:r w:rsidR="0038309B" w:rsidRPr="009E70DB">
        <w:rPr>
          <w:rFonts w:ascii="Arial" w:hAnsi="Arial" w:cs="Arial"/>
        </w:rPr>
        <w:t>.</w:t>
      </w:r>
    </w:p>
    <w:p w:rsidR="0038309B" w:rsidRDefault="0038309B" w:rsidP="0038309B">
      <w:pPr>
        <w:spacing w:line="360" w:lineRule="auto"/>
        <w:jc w:val="both"/>
        <w:rPr>
          <w:rFonts w:ascii="Arial" w:hAnsi="Arial" w:cs="Arial"/>
        </w:rPr>
      </w:pPr>
      <w:r w:rsidRPr="009E70DB">
        <w:rPr>
          <w:rFonts w:ascii="Arial" w:hAnsi="Arial" w:cs="Arial"/>
        </w:rPr>
        <w:t xml:space="preserve">PETRINI, Ana Claudia. Intervenção fisioterapêutica por meio da movimentação passiva contínua no tratamento da capsulite adesiva do ombro. </w:t>
      </w:r>
      <w:r w:rsidRPr="009E70DB">
        <w:rPr>
          <w:rFonts w:ascii="Arial" w:hAnsi="Arial" w:cs="Arial"/>
          <w:b/>
        </w:rPr>
        <w:t>Revista Científica</w:t>
      </w:r>
      <w:r w:rsidRPr="009E70DB">
        <w:rPr>
          <w:rFonts w:ascii="Arial" w:hAnsi="Arial" w:cs="Arial"/>
        </w:rPr>
        <w:t xml:space="preserve"> </w:t>
      </w:r>
      <w:r w:rsidRPr="009E70DB">
        <w:rPr>
          <w:rFonts w:ascii="Arial" w:hAnsi="Arial" w:cs="Arial"/>
          <w:b/>
        </w:rPr>
        <w:t>FAEMA</w:t>
      </w:r>
      <w:r w:rsidRPr="009E70DB">
        <w:rPr>
          <w:rFonts w:ascii="Arial" w:hAnsi="Arial" w:cs="Arial"/>
        </w:rPr>
        <w:t xml:space="preserve">, v. 7, n. 1, p. 53-65, 2016.  </w:t>
      </w:r>
    </w:p>
    <w:p w:rsidR="00362C76" w:rsidRPr="009E70DB" w:rsidRDefault="00362C76" w:rsidP="0038309B">
      <w:pPr>
        <w:spacing w:line="360" w:lineRule="auto"/>
        <w:jc w:val="both"/>
        <w:rPr>
          <w:rFonts w:ascii="Arial" w:hAnsi="Arial" w:cs="Arial"/>
        </w:rPr>
      </w:pPr>
    </w:p>
    <w:p w:rsidR="00865786" w:rsidRPr="009E70DB" w:rsidRDefault="00865786" w:rsidP="0044742D">
      <w:pPr>
        <w:spacing w:line="480" w:lineRule="auto"/>
        <w:jc w:val="both"/>
        <w:rPr>
          <w:rFonts w:ascii="Arial" w:hAnsi="Arial" w:cs="Arial"/>
          <w:bCs/>
        </w:rPr>
      </w:pPr>
      <w:r w:rsidRPr="009E70DB">
        <w:rPr>
          <w:rFonts w:ascii="Arial" w:hAnsi="Arial" w:cs="Arial"/>
          <w:b/>
          <w:bCs/>
        </w:rPr>
        <w:t>Descritores:</w:t>
      </w:r>
      <w:r w:rsidR="0044742D" w:rsidRPr="009E70DB">
        <w:rPr>
          <w:rFonts w:ascii="Arial" w:hAnsi="Arial" w:cs="Arial"/>
          <w:bCs/>
        </w:rPr>
        <w:t xml:space="preserve"> </w:t>
      </w:r>
      <w:r w:rsidR="00584621">
        <w:rPr>
          <w:rFonts w:ascii="Arial" w:hAnsi="Arial" w:cs="Arial"/>
          <w:bCs/>
        </w:rPr>
        <w:t>O</w:t>
      </w:r>
      <w:r w:rsidR="000756E9" w:rsidRPr="009E70DB">
        <w:rPr>
          <w:rFonts w:ascii="Arial" w:hAnsi="Arial" w:cs="Arial"/>
          <w:bCs/>
        </w:rPr>
        <w:t>mbro, capsu</w:t>
      </w:r>
      <w:r w:rsidR="00626C96">
        <w:rPr>
          <w:rFonts w:ascii="Arial" w:hAnsi="Arial" w:cs="Arial"/>
          <w:bCs/>
        </w:rPr>
        <w:t>l</w:t>
      </w:r>
      <w:r w:rsidR="000756E9" w:rsidRPr="009E70DB">
        <w:rPr>
          <w:rFonts w:ascii="Arial" w:hAnsi="Arial" w:cs="Arial"/>
          <w:bCs/>
        </w:rPr>
        <w:t>ite, fisioterapia, tratamento</w:t>
      </w:r>
      <w:r w:rsidR="00626C96">
        <w:rPr>
          <w:rFonts w:ascii="Arial" w:hAnsi="Arial" w:cs="Arial"/>
          <w:bCs/>
        </w:rPr>
        <w:t>.</w:t>
      </w:r>
      <w:r w:rsidR="000756E9" w:rsidRPr="009E70DB">
        <w:rPr>
          <w:rFonts w:ascii="Arial" w:hAnsi="Arial" w:cs="Arial"/>
          <w:bCs/>
        </w:rPr>
        <w:t xml:space="preserve"> </w:t>
      </w: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687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DC" w:rsidRDefault="005856DC" w:rsidP="0061289B">
      <w:r>
        <w:separator/>
      </w:r>
    </w:p>
  </w:endnote>
  <w:endnote w:type="continuationSeparator" w:id="0">
    <w:p w:rsidR="005856DC" w:rsidRDefault="005856DC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76" w:rsidRDefault="00C141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76" w:rsidRDefault="00C141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A2" w:rsidRDefault="00C14176">
    <w:pPr>
      <w:pStyle w:val="Rodap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DC" w:rsidRDefault="005856DC" w:rsidP="0061289B">
      <w:r>
        <w:separator/>
      </w:r>
    </w:p>
  </w:footnote>
  <w:footnote w:type="continuationSeparator" w:id="0">
    <w:p w:rsidR="005856DC" w:rsidRDefault="005856DC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76" w:rsidRDefault="00C141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76" w:rsidRDefault="00C1417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DD2" w:rsidRDefault="00C14176" w:rsidP="00687DD2">
    <w:pPr>
      <w:pStyle w:val="Cabealho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02"/>
    <w:rsid w:val="00024A41"/>
    <w:rsid w:val="000756E9"/>
    <w:rsid w:val="00080BE8"/>
    <w:rsid w:val="00087CBB"/>
    <w:rsid w:val="0009719C"/>
    <w:rsid w:val="000B4B15"/>
    <w:rsid w:val="000D31F6"/>
    <w:rsid w:val="00140F51"/>
    <w:rsid w:val="00156E03"/>
    <w:rsid w:val="001636CB"/>
    <w:rsid w:val="00184BC9"/>
    <w:rsid w:val="0019190C"/>
    <w:rsid w:val="001A74BE"/>
    <w:rsid w:val="001E0C4E"/>
    <w:rsid w:val="00211289"/>
    <w:rsid w:val="00236101"/>
    <w:rsid w:val="00281997"/>
    <w:rsid w:val="002B05AE"/>
    <w:rsid w:val="00331482"/>
    <w:rsid w:val="00331554"/>
    <w:rsid w:val="00336F50"/>
    <w:rsid w:val="00362C76"/>
    <w:rsid w:val="00371B9B"/>
    <w:rsid w:val="0038309B"/>
    <w:rsid w:val="003A3AF8"/>
    <w:rsid w:val="003D6F98"/>
    <w:rsid w:val="003E0104"/>
    <w:rsid w:val="004260A2"/>
    <w:rsid w:val="0044742D"/>
    <w:rsid w:val="0046322D"/>
    <w:rsid w:val="004A2802"/>
    <w:rsid w:val="004C0677"/>
    <w:rsid w:val="004E0773"/>
    <w:rsid w:val="004E2ED3"/>
    <w:rsid w:val="004F0558"/>
    <w:rsid w:val="00513D6E"/>
    <w:rsid w:val="00551147"/>
    <w:rsid w:val="00551461"/>
    <w:rsid w:val="00584621"/>
    <w:rsid w:val="005856DC"/>
    <w:rsid w:val="005A3199"/>
    <w:rsid w:val="005B303E"/>
    <w:rsid w:val="005C428A"/>
    <w:rsid w:val="00601D01"/>
    <w:rsid w:val="0061289B"/>
    <w:rsid w:val="00626C96"/>
    <w:rsid w:val="006543EE"/>
    <w:rsid w:val="00687DD2"/>
    <w:rsid w:val="006D2E38"/>
    <w:rsid w:val="006E5E12"/>
    <w:rsid w:val="006F5111"/>
    <w:rsid w:val="00702306"/>
    <w:rsid w:val="007058E5"/>
    <w:rsid w:val="00706EBC"/>
    <w:rsid w:val="00711ABC"/>
    <w:rsid w:val="00713636"/>
    <w:rsid w:val="0074606B"/>
    <w:rsid w:val="007728C0"/>
    <w:rsid w:val="00774C55"/>
    <w:rsid w:val="00776BD3"/>
    <w:rsid w:val="00803B5F"/>
    <w:rsid w:val="00822F82"/>
    <w:rsid w:val="00835532"/>
    <w:rsid w:val="00861BBF"/>
    <w:rsid w:val="00865786"/>
    <w:rsid w:val="00866B4D"/>
    <w:rsid w:val="00897814"/>
    <w:rsid w:val="009521A2"/>
    <w:rsid w:val="009A6029"/>
    <w:rsid w:val="009B7EDE"/>
    <w:rsid w:val="009E70DB"/>
    <w:rsid w:val="00A039BC"/>
    <w:rsid w:val="00A0773F"/>
    <w:rsid w:val="00A1173C"/>
    <w:rsid w:val="00A4713E"/>
    <w:rsid w:val="00A71281"/>
    <w:rsid w:val="00A840EE"/>
    <w:rsid w:val="00A91E13"/>
    <w:rsid w:val="00AB1468"/>
    <w:rsid w:val="00AB567F"/>
    <w:rsid w:val="00AD5F4B"/>
    <w:rsid w:val="00AE288B"/>
    <w:rsid w:val="00AE7E4D"/>
    <w:rsid w:val="00AF2BD5"/>
    <w:rsid w:val="00B005AE"/>
    <w:rsid w:val="00B05261"/>
    <w:rsid w:val="00B10A9A"/>
    <w:rsid w:val="00BB3D9C"/>
    <w:rsid w:val="00BD4555"/>
    <w:rsid w:val="00BF2C7E"/>
    <w:rsid w:val="00BF736A"/>
    <w:rsid w:val="00C14176"/>
    <w:rsid w:val="00C2175A"/>
    <w:rsid w:val="00C305E6"/>
    <w:rsid w:val="00C35FE1"/>
    <w:rsid w:val="00C75822"/>
    <w:rsid w:val="00C84965"/>
    <w:rsid w:val="00C90EC5"/>
    <w:rsid w:val="00CE4A2F"/>
    <w:rsid w:val="00D07724"/>
    <w:rsid w:val="00D27F4E"/>
    <w:rsid w:val="00D800B9"/>
    <w:rsid w:val="00DA4C9C"/>
    <w:rsid w:val="00DC2CAA"/>
    <w:rsid w:val="00DF72C3"/>
    <w:rsid w:val="00E12899"/>
    <w:rsid w:val="00E63DFF"/>
    <w:rsid w:val="00E7240D"/>
    <w:rsid w:val="00E76B4D"/>
    <w:rsid w:val="00EB2E13"/>
    <w:rsid w:val="00ED0578"/>
    <w:rsid w:val="00EF3981"/>
    <w:rsid w:val="00EF3A32"/>
    <w:rsid w:val="00F140C6"/>
    <w:rsid w:val="00F31A53"/>
    <w:rsid w:val="00F364FD"/>
    <w:rsid w:val="00F65258"/>
    <w:rsid w:val="00F67CE0"/>
    <w:rsid w:val="00FC5331"/>
    <w:rsid w:val="00FD7295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1C575850-7F64-4F4C-B9B8-20D2F45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5585999183060</cp:lastModifiedBy>
  <cp:revision>2</cp:revision>
  <cp:lastPrinted>2014-07-01T19:30:00Z</cp:lastPrinted>
  <dcterms:created xsi:type="dcterms:W3CDTF">2019-10-14T21:16:00Z</dcterms:created>
  <dcterms:modified xsi:type="dcterms:W3CDTF">2019-10-14T21:16:00Z</dcterms:modified>
</cp:coreProperties>
</file>