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25D1F1E" w14:textId="77777777" w:rsidR="00713636" w:rsidRDefault="00713636" w:rsidP="006543EE">
      <w:pPr>
        <w:pStyle w:val="Corpodetexto"/>
        <w:spacing w:after="0" w:line="360" w:lineRule="atLeast"/>
        <w:ind w:left="-851"/>
        <w:rPr>
          <w:rFonts w:ascii="Times New Roman" w:hAnsi="Times New Roman" w:cs="Times New Roman"/>
          <w:b/>
          <w:bCs/>
          <w:sz w:val="28"/>
          <w:szCs w:val="28"/>
        </w:rPr>
      </w:pPr>
    </w:p>
    <w:p w14:paraId="797FB104" w14:textId="77777777" w:rsidR="00E12899" w:rsidRPr="004A0E4B" w:rsidRDefault="00E12899" w:rsidP="004A0E4B">
      <w:pPr>
        <w:pStyle w:val="Corpodetexto"/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B6CEAE" w14:textId="77777777" w:rsidR="004A2802" w:rsidRDefault="008E133C" w:rsidP="004A0E4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IMPACTO DA APLICAÇÃO DE</w:t>
      </w:r>
      <w:r w:rsidRPr="004A0E4B">
        <w:rPr>
          <w:rFonts w:ascii="Arial" w:hAnsi="Arial" w:cs="Arial"/>
          <w:b/>
          <w:sz w:val="28"/>
          <w:szCs w:val="28"/>
        </w:rPr>
        <w:t xml:space="preserve"> METODOLOGIAS ATIVAS</w:t>
      </w:r>
      <w:r>
        <w:rPr>
          <w:rFonts w:ascii="Arial" w:hAnsi="Arial" w:cs="Arial"/>
          <w:b/>
          <w:sz w:val="28"/>
          <w:szCs w:val="28"/>
        </w:rPr>
        <w:t xml:space="preserve"> NA MONITORIA E SUA </w:t>
      </w:r>
      <w:r w:rsidR="00304D26">
        <w:rPr>
          <w:rFonts w:ascii="Arial" w:hAnsi="Arial" w:cs="Arial"/>
          <w:b/>
          <w:sz w:val="28"/>
          <w:szCs w:val="28"/>
        </w:rPr>
        <w:t>SIGNIFICÂ</w:t>
      </w:r>
      <w:r w:rsidR="005D330E" w:rsidRPr="004A0E4B">
        <w:rPr>
          <w:rFonts w:ascii="Arial" w:hAnsi="Arial" w:cs="Arial"/>
          <w:b/>
          <w:sz w:val="28"/>
          <w:szCs w:val="28"/>
        </w:rPr>
        <w:t>NCIA</w:t>
      </w:r>
      <w:r w:rsidR="001C798C">
        <w:rPr>
          <w:rFonts w:ascii="Arial" w:hAnsi="Arial" w:cs="Arial"/>
          <w:b/>
          <w:sz w:val="28"/>
          <w:szCs w:val="28"/>
        </w:rPr>
        <w:t xml:space="preserve"> </w:t>
      </w:r>
      <w:r w:rsidR="00126042" w:rsidRPr="004A0E4B">
        <w:rPr>
          <w:rFonts w:ascii="Arial" w:hAnsi="Arial" w:cs="Arial"/>
          <w:b/>
          <w:sz w:val="28"/>
          <w:szCs w:val="28"/>
        </w:rPr>
        <w:t>NA FORMAÇÃO ACADÊMICA</w:t>
      </w:r>
      <w:r w:rsidR="000E7258">
        <w:rPr>
          <w:rFonts w:ascii="Arial" w:hAnsi="Arial" w:cs="Arial"/>
          <w:b/>
          <w:sz w:val="28"/>
          <w:szCs w:val="28"/>
        </w:rPr>
        <w:t xml:space="preserve"> DO MONITOR</w:t>
      </w:r>
      <w:r w:rsidR="00126042" w:rsidRPr="004A0E4B">
        <w:rPr>
          <w:rFonts w:ascii="Arial" w:hAnsi="Arial" w:cs="Arial"/>
          <w:b/>
          <w:sz w:val="28"/>
          <w:szCs w:val="28"/>
        </w:rPr>
        <w:t>: UM RELATO DE EXPERIÊNCIA</w:t>
      </w:r>
    </w:p>
    <w:p w14:paraId="55B8F88A" w14:textId="77777777" w:rsidR="001A0F61" w:rsidRDefault="001A0F61" w:rsidP="004A0E4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3423B2DB" w14:textId="43F9D6DD" w:rsidR="001A0F61" w:rsidRDefault="001A0F61" w:rsidP="001A0F61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proofErr w:type="spellStart"/>
      <w:r w:rsidRPr="001A0F61">
        <w:rPr>
          <w:rFonts w:ascii="Times New Roman" w:hAnsi="Times New Roman" w:cs="Times New Roman"/>
          <w:b/>
        </w:rPr>
        <w:t>Herley</w:t>
      </w:r>
      <w:proofErr w:type="spellEnd"/>
      <w:r w:rsidRPr="001A0F61">
        <w:rPr>
          <w:rFonts w:ascii="Times New Roman" w:hAnsi="Times New Roman" w:cs="Times New Roman"/>
          <w:b/>
        </w:rPr>
        <w:t xml:space="preserve"> Maciel de Holanda</w:t>
      </w:r>
      <w:r w:rsidR="000154D5">
        <w:rPr>
          <w:rFonts w:ascii="Times New Roman" w:hAnsi="Times New Roman" w:cs="Times New Roman"/>
          <w:b/>
        </w:rPr>
        <w:t>¹</w:t>
      </w:r>
      <w:r w:rsidRPr="001A0F61">
        <w:rPr>
          <w:rFonts w:ascii="Times New Roman" w:hAnsi="Times New Roman" w:cs="Times New Roman"/>
          <w:b/>
        </w:rPr>
        <w:t xml:space="preserve">, </w:t>
      </w:r>
      <w:proofErr w:type="spellStart"/>
      <w:r w:rsidRPr="001A0F61">
        <w:rPr>
          <w:rFonts w:ascii="Times New Roman" w:hAnsi="Times New Roman" w:cs="Times New Roman"/>
          <w:b/>
        </w:rPr>
        <w:t>Livia</w:t>
      </w:r>
      <w:proofErr w:type="spellEnd"/>
      <w:r w:rsidRPr="001A0F61">
        <w:rPr>
          <w:rFonts w:ascii="Times New Roman" w:hAnsi="Times New Roman" w:cs="Times New Roman"/>
          <w:b/>
        </w:rPr>
        <w:t xml:space="preserve"> Barroso Melo Camelo</w:t>
      </w:r>
      <w:r w:rsidR="00E41030">
        <w:rPr>
          <w:rFonts w:ascii="Times New Roman" w:hAnsi="Times New Roman" w:cs="Times New Roman"/>
          <w:b/>
        </w:rPr>
        <w:t>¹</w:t>
      </w:r>
      <w:r w:rsidRPr="001A0F61">
        <w:rPr>
          <w:rFonts w:ascii="Times New Roman" w:hAnsi="Times New Roman" w:cs="Times New Roman"/>
          <w:b/>
        </w:rPr>
        <w:t xml:space="preserve">, </w:t>
      </w:r>
      <w:r w:rsidR="00E41030" w:rsidRPr="001A0F61">
        <w:rPr>
          <w:rFonts w:ascii="Times New Roman" w:hAnsi="Times New Roman" w:cs="Times New Roman"/>
          <w:b/>
        </w:rPr>
        <w:t>Antônia</w:t>
      </w:r>
      <w:r w:rsidRPr="001A0F61">
        <w:rPr>
          <w:rFonts w:ascii="Times New Roman" w:hAnsi="Times New Roman" w:cs="Times New Roman"/>
          <w:b/>
        </w:rPr>
        <w:t xml:space="preserve"> </w:t>
      </w:r>
      <w:proofErr w:type="spellStart"/>
      <w:r w:rsidRPr="001A0F61">
        <w:rPr>
          <w:rFonts w:ascii="Times New Roman" w:hAnsi="Times New Roman" w:cs="Times New Roman"/>
          <w:b/>
        </w:rPr>
        <w:t>Suyane</w:t>
      </w:r>
      <w:proofErr w:type="spellEnd"/>
      <w:r w:rsidRPr="001A0F61">
        <w:rPr>
          <w:rFonts w:ascii="Times New Roman" w:hAnsi="Times New Roman" w:cs="Times New Roman"/>
          <w:b/>
        </w:rPr>
        <w:t xml:space="preserve"> de Menezes Lopes</w:t>
      </w:r>
      <w:r w:rsidR="00E41030">
        <w:rPr>
          <w:rFonts w:ascii="Times New Roman" w:hAnsi="Times New Roman" w:cs="Times New Roman"/>
          <w:b/>
        </w:rPr>
        <w:t>¹</w:t>
      </w:r>
      <w:r w:rsidRPr="001A0F61">
        <w:rPr>
          <w:rFonts w:ascii="Times New Roman" w:hAnsi="Times New Roman" w:cs="Times New Roman"/>
          <w:b/>
        </w:rPr>
        <w:t>, Paulo Vinícius Ramos Veras</w:t>
      </w:r>
      <w:r w:rsidR="00E41030">
        <w:rPr>
          <w:rFonts w:ascii="Times New Roman" w:hAnsi="Times New Roman" w:cs="Times New Roman"/>
          <w:b/>
        </w:rPr>
        <w:t>¹</w:t>
      </w:r>
      <w:r w:rsidRPr="001A0F61">
        <w:rPr>
          <w:rFonts w:ascii="Times New Roman" w:hAnsi="Times New Roman" w:cs="Times New Roman"/>
          <w:b/>
        </w:rPr>
        <w:t xml:space="preserve">, </w:t>
      </w:r>
      <w:proofErr w:type="spellStart"/>
      <w:r w:rsidRPr="001A0F61">
        <w:rPr>
          <w:rFonts w:ascii="Times New Roman" w:hAnsi="Times New Roman" w:cs="Times New Roman"/>
          <w:b/>
        </w:rPr>
        <w:t>Josenilda</w:t>
      </w:r>
      <w:proofErr w:type="spellEnd"/>
      <w:r w:rsidRPr="001A0F61">
        <w:rPr>
          <w:rFonts w:ascii="Times New Roman" w:hAnsi="Times New Roman" w:cs="Times New Roman"/>
          <w:b/>
        </w:rPr>
        <w:t xml:space="preserve"> </w:t>
      </w:r>
      <w:proofErr w:type="spellStart"/>
      <w:r w:rsidRPr="001A0F61">
        <w:rPr>
          <w:rFonts w:ascii="Times New Roman" w:hAnsi="Times New Roman" w:cs="Times New Roman"/>
          <w:b/>
        </w:rPr>
        <w:t>Malveira</w:t>
      </w:r>
      <w:proofErr w:type="spellEnd"/>
      <w:r w:rsidRPr="001A0F61">
        <w:rPr>
          <w:rFonts w:ascii="Times New Roman" w:hAnsi="Times New Roman" w:cs="Times New Roman"/>
          <w:b/>
        </w:rPr>
        <w:t xml:space="preserve"> Cavalcanti</w:t>
      </w:r>
      <w:r w:rsidR="00E41030">
        <w:rPr>
          <w:rFonts w:ascii="Times New Roman" w:hAnsi="Times New Roman" w:cs="Times New Roman"/>
          <w:b/>
        </w:rPr>
        <w:t>²</w:t>
      </w:r>
      <w:r w:rsidR="000154D5">
        <w:rPr>
          <w:rFonts w:ascii="Times New Roman" w:hAnsi="Times New Roman" w:cs="Times New Roman"/>
          <w:b/>
        </w:rPr>
        <w:t xml:space="preserve">. </w:t>
      </w:r>
    </w:p>
    <w:p w14:paraId="4D089729" w14:textId="08A14706" w:rsidR="000154D5" w:rsidRDefault="000154D5" w:rsidP="000154D5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 w:rsidRPr="000154D5">
        <w:rPr>
          <w:rFonts w:ascii="Times New Roman" w:hAnsi="Times New Roman" w:cs="Times New Roman"/>
        </w:rPr>
        <w:t xml:space="preserve">Centro Universitário </w:t>
      </w:r>
      <w:proofErr w:type="spellStart"/>
      <w:r w:rsidRPr="000154D5">
        <w:rPr>
          <w:rFonts w:ascii="Times New Roman" w:hAnsi="Times New Roman" w:cs="Times New Roman"/>
        </w:rPr>
        <w:t>Fametro</w:t>
      </w:r>
      <w:proofErr w:type="spellEnd"/>
      <w:r w:rsidRPr="000154D5">
        <w:rPr>
          <w:rFonts w:ascii="Times New Roman" w:hAnsi="Times New Roman" w:cs="Times New Roman"/>
        </w:rPr>
        <w:t xml:space="preserve">- </w:t>
      </w:r>
      <w:proofErr w:type="spellStart"/>
      <w:r w:rsidRPr="000154D5">
        <w:rPr>
          <w:rFonts w:ascii="Times New Roman" w:hAnsi="Times New Roman" w:cs="Times New Roman"/>
        </w:rPr>
        <w:t>Unifametro</w:t>
      </w:r>
      <w:proofErr w:type="spellEnd"/>
    </w:p>
    <w:p w14:paraId="5974FC0F" w14:textId="2ABE7DC7" w:rsidR="000154D5" w:rsidRDefault="000154D5" w:rsidP="00E41030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hyperlink r:id="rId9" w:history="1">
        <w:r w:rsidRPr="000154D5">
          <w:rPr>
            <w:rStyle w:val="Hyperlink"/>
            <w:rFonts w:ascii="Times New Roman" w:hAnsi="Times New Roman" w:cs="Times New Roman"/>
            <w:sz w:val="20"/>
            <w:szCs w:val="20"/>
          </w:rPr>
          <w:t>herley.holanda@aluno.unifametro.edu.br</w:t>
        </w:r>
      </w:hyperlink>
    </w:p>
    <w:p w14:paraId="68EC119C" w14:textId="35799C45" w:rsidR="00E41030" w:rsidRDefault="00E41030" w:rsidP="00E41030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¹Discente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Unifametro</w:t>
      </w:r>
      <w:proofErr w:type="spellEnd"/>
      <w:r w:rsidRPr="00E41030">
        <w:rPr>
          <w:rFonts w:ascii="Times New Roman" w:hAnsi="Times New Roman" w:cs="Times New Roman"/>
        </w:rPr>
        <w:t>, monitor da disciplina de anatomia humana.</w:t>
      </w:r>
    </w:p>
    <w:p w14:paraId="140C025D" w14:textId="31FE52F9" w:rsidR="00E41030" w:rsidRDefault="00E41030" w:rsidP="00E41030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²Docente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Unifametro</w:t>
      </w:r>
      <w:proofErr w:type="spellEnd"/>
      <w:r>
        <w:rPr>
          <w:rFonts w:ascii="Times New Roman" w:hAnsi="Times New Roman" w:cs="Times New Roman"/>
        </w:rPr>
        <w:t>, da disciplina de anatomia humana.</w:t>
      </w:r>
    </w:p>
    <w:p w14:paraId="6867F0BD" w14:textId="77777777" w:rsidR="00E41030" w:rsidRPr="00E41030" w:rsidRDefault="00E41030" w:rsidP="00E41030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</w:p>
    <w:p w14:paraId="41B34FFA" w14:textId="77777777" w:rsidR="007728C0" w:rsidRPr="00053856" w:rsidRDefault="007728C0" w:rsidP="007728C0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 w:rsidRPr="00774C55">
        <w:rPr>
          <w:rFonts w:ascii="Times New Roman" w:hAnsi="Times New Roman" w:cs="Times New Roman"/>
          <w:b/>
        </w:rPr>
        <w:t>Título da Sessão Temática:</w:t>
      </w:r>
      <w:r w:rsidR="00774C55">
        <w:rPr>
          <w:rFonts w:ascii="Times New Roman" w:hAnsi="Times New Roman" w:cs="Times New Roman"/>
        </w:rPr>
        <w:t xml:space="preserve"> </w:t>
      </w:r>
      <w:r w:rsidR="00053856" w:rsidRPr="00053856">
        <w:rPr>
          <w:rFonts w:ascii="Times New Roman" w:hAnsi="Times New Roman" w:cs="Times New Roman"/>
        </w:rPr>
        <w:t>Promoção da Saúde e Tecnologias Aplicadas.</w:t>
      </w:r>
    </w:p>
    <w:p w14:paraId="171013D9" w14:textId="77777777" w:rsidR="003D6F98" w:rsidRPr="0088750F" w:rsidRDefault="00A1173C" w:rsidP="003D6F9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 w:rsidRPr="00774C55">
        <w:rPr>
          <w:rFonts w:ascii="Times New Roman" w:hAnsi="Times New Roman" w:cs="Times New Roman"/>
          <w:b/>
          <w:bCs/>
        </w:rPr>
        <w:t>Evento:</w:t>
      </w:r>
      <w:r>
        <w:rPr>
          <w:rFonts w:ascii="Times New Roman" w:hAnsi="Times New Roman" w:cs="Times New Roman"/>
          <w:bCs/>
        </w:rPr>
        <w:t xml:space="preserve"> </w:t>
      </w:r>
      <w:r w:rsidR="004050D5" w:rsidRPr="0088750F">
        <w:rPr>
          <w:rFonts w:ascii="Times New Roman" w:hAnsi="Times New Roman" w:cs="Times New Roman"/>
          <w:bCs/>
        </w:rPr>
        <w:t xml:space="preserve">VII Encontro de </w:t>
      </w:r>
      <w:r w:rsidR="004907B0" w:rsidRPr="0088750F">
        <w:rPr>
          <w:rFonts w:ascii="Times New Roman" w:hAnsi="Times New Roman" w:cs="Times New Roman"/>
          <w:bCs/>
        </w:rPr>
        <w:t>Monitoria e Iniciação Científica</w:t>
      </w:r>
    </w:p>
    <w:p w14:paraId="5ED63722" w14:textId="77777777" w:rsidR="009521A2" w:rsidRPr="00A1173C" w:rsidRDefault="009521A2" w:rsidP="003D6F9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</w:p>
    <w:p w14:paraId="5B0E023E" w14:textId="77777777" w:rsidR="003D6F98" w:rsidRPr="0019190C" w:rsidRDefault="003D6F98" w:rsidP="00F85DE4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323E4F"/>
        <w:spacing w:before="200" w:after="120"/>
        <w:rPr>
          <w:rFonts w:ascii="Times New Roman" w:hAnsi="Times New Roman" w:cs="Times New Roman"/>
          <w:b/>
          <w:bCs/>
          <w:color w:val="FFFFFF"/>
        </w:rPr>
      </w:pPr>
      <w:bookmarkStart w:id="0" w:name="Texto3"/>
      <w:bookmarkEnd w:id="0"/>
      <w:r w:rsidRPr="0019190C">
        <w:rPr>
          <w:rFonts w:ascii="Times New Roman" w:hAnsi="Times New Roman" w:cs="Times New Roman"/>
          <w:b/>
          <w:bCs/>
          <w:color w:val="FFFFFF"/>
        </w:rPr>
        <w:t>RESUMO</w:t>
      </w:r>
    </w:p>
    <w:p w14:paraId="4378FE22" w14:textId="42B2FDA4" w:rsidR="008C4948" w:rsidRPr="008C4948" w:rsidRDefault="00200F16" w:rsidP="00DB18A0">
      <w:pPr>
        <w:pStyle w:val="Corpodetexto"/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</w:rPr>
      </w:pPr>
      <w:r>
        <w:rPr>
          <w:rFonts w:ascii="Arial" w:hAnsi="Arial" w:cs="Arial"/>
          <w:bCs/>
        </w:rPr>
        <w:t>Introdução:</w:t>
      </w:r>
      <w:r w:rsidR="00D25A59">
        <w:rPr>
          <w:rFonts w:ascii="Arial" w:hAnsi="Arial" w:cs="Arial"/>
          <w:bCs/>
        </w:rPr>
        <w:t xml:space="preserve"> Ser monitor implica responsabilidades no acompanhamento educacional e motivacional</w:t>
      </w:r>
      <w:r w:rsidR="00E14732">
        <w:rPr>
          <w:rFonts w:ascii="Arial" w:hAnsi="Arial" w:cs="Arial"/>
          <w:bCs/>
        </w:rPr>
        <w:t xml:space="preserve"> do</w:t>
      </w:r>
      <w:r w:rsidR="00D25A59">
        <w:rPr>
          <w:rFonts w:ascii="Arial" w:hAnsi="Arial" w:cs="Arial"/>
          <w:bCs/>
        </w:rPr>
        <w:t xml:space="preserve"> discente</w:t>
      </w:r>
      <w:r w:rsidR="00FC3FAD">
        <w:rPr>
          <w:rFonts w:ascii="Arial" w:hAnsi="Arial" w:cs="Arial"/>
          <w:bCs/>
        </w:rPr>
        <w:t xml:space="preserve"> fazendo-o alcançar seu propósito</w:t>
      </w:r>
      <w:r w:rsidR="00D25A59">
        <w:rPr>
          <w:rFonts w:ascii="Arial" w:hAnsi="Arial" w:cs="Arial"/>
          <w:bCs/>
        </w:rPr>
        <w:t>. Contudo, o monitor também é contemplado</w:t>
      </w:r>
      <w:r w:rsidR="00E14732">
        <w:rPr>
          <w:rFonts w:ascii="Arial" w:hAnsi="Arial" w:cs="Arial"/>
          <w:bCs/>
        </w:rPr>
        <w:t xml:space="preserve">, pois se destaca efetivamente na construção de sua carreira acadêmica. </w:t>
      </w:r>
      <w:r>
        <w:rPr>
          <w:rFonts w:ascii="Arial" w:hAnsi="Arial" w:cs="Arial"/>
          <w:bCs/>
        </w:rPr>
        <w:t>A atividade educacion</w:t>
      </w:r>
      <w:r w:rsidR="00E14732">
        <w:rPr>
          <w:rFonts w:ascii="Arial" w:hAnsi="Arial" w:cs="Arial"/>
          <w:bCs/>
        </w:rPr>
        <w:t>al abre caminhos que evidencia</w:t>
      </w:r>
      <w:r w:rsidR="008E133C">
        <w:rPr>
          <w:rFonts w:ascii="Arial" w:hAnsi="Arial" w:cs="Arial"/>
          <w:bCs/>
        </w:rPr>
        <w:t>m</w:t>
      </w:r>
      <w:r w:rsidR="00E1473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propostas </w:t>
      </w:r>
      <w:r w:rsidR="00383D43">
        <w:rPr>
          <w:rFonts w:ascii="Arial" w:hAnsi="Arial" w:cs="Arial"/>
          <w:bCs/>
        </w:rPr>
        <w:t xml:space="preserve">nas quais </w:t>
      </w:r>
      <w:r>
        <w:rPr>
          <w:rFonts w:ascii="Arial" w:hAnsi="Arial" w:cs="Arial"/>
          <w:bCs/>
        </w:rPr>
        <w:t xml:space="preserve">o educador tem </w:t>
      </w:r>
      <w:r w:rsidR="00F55B3C">
        <w:rPr>
          <w:rFonts w:ascii="Arial" w:hAnsi="Arial" w:cs="Arial"/>
          <w:bCs/>
        </w:rPr>
        <w:t>a flexibilidade de ens</w:t>
      </w:r>
      <w:r w:rsidR="00D25A59">
        <w:rPr>
          <w:rFonts w:ascii="Arial" w:hAnsi="Arial" w:cs="Arial"/>
          <w:bCs/>
        </w:rPr>
        <w:t xml:space="preserve">ino </w:t>
      </w:r>
      <w:r w:rsidR="00F55B3C">
        <w:rPr>
          <w:rFonts w:ascii="Arial" w:hAnsi="Arial" w:cs="Arial"/>
          <w:bCs/>
        </w:rPr>
        <w:t>na aplicação de métodos que facilita</w:t>
      </w:r>
      <w:r w:rsidR="00FC3FAD">
        <w:rPr>
          <w:rFonts w:ascii="Arial" w:hAnsi="Arial" w:cs="Arial"/>
          <w:bCs/>
        </w:rPr>
        <w:t>m</w:t>
      </w:r>
      <w:r w:rsidR="00F55B3C">
        <w:rPr>
          <w:rFonts w:ascii="Arial" w:hAnsi="Arial" w:cs="Arial"/>
          <w:bCs/>
        </w:rPr>
        <w:t xml:space="preserve"> a aprendizagem dos alunos</w:t>
      </w:r>
      <w:r w:rsidR="00E14732">
        <w:rPr>
          <w:rFonts w:ascii="Arial" w:hAnsi="Arial" w:cs="Arial"/>
          <w:bCs/>
        </w:rPr>
        <w:t xml:space="preserve">. Metodologia ativa </w:t>
      </w:r>
      <w:r w:rsidR="00F55B3C">
        <w:rPr>
          <w:rFonts w:ascii="Arial" w:hAnsi="Arial" w:cs="Arial"/>
          <w:bCs/>
        </w:rPr>
        <w:t xml:space="preserve">é um plano </w:t>
      </w:r>
      <w:r w:rsidR="007B6FBE">
        <w:rPr>
          <w:rFonts w:ascii="Arial" w:hAnsi="Arial" w:cs="Arial"/>
          <w:bCs/>
        </w:rPr>
        <w:t xml:space="preserve">no qual </w:t>
      </w:r>
      <w:r w:rsidR="00F55B3C">
        <w:rPr>
          <w:rFonts w:ascii="Arial" w:hAnsi="Arial" w:cs="Arial"/>
          <w:bCs/>
        </w:rPr>
        <w:t xml:space="preserve">o aluno é </w:t>
      </w:r>
      <w:r w:rsidR="00D25A59">
        <w:rPr>
          <w:rFonts w:ascii="Arial" w:hAnsi="Arial" w:cs="Arial"/>
          <w:bCs/>
        </w:rPr>
        <w:t xml:space="preserve">o </w:t>
      </w:r>
      <w:r w:rsidR="00F55B3C">
        <w:rPr>
          <w:rFonts w:ascii="Arial" w:hAnsi="Arial" w:cs="Arial"/>
          <w:bCs/>
        </w:rPr>
        <w:t>protagonista de sua formação acadêmica</w:t>
      </w:r>
      <w:r w:rsidR="007B6FBE">
        <w:rPr>
          <w:rFonts w:ascii="Arial" w:hAnsi="Arial" w:cs="Arial"/>
          <w:bCs/>
        </w:rPr>
        <w:t>.</w:t>
      </w:r>
      <w:r w:rsidR="00D25A59">
        <w:rPr>
          <w:rFonts w:ascii="Arial" w:hAnsi="Arial" w:cs="Arial"/>
          <w:bCs/>
        </w:rPr>
        <w:t xml:space="preserve"> </w:t>
      </w:r>
      <w:r w:rsidR="007B6FBE">
        <w:rPr>
          <w:rFonts w:ascii="Arial" w:hAnsi="Arial" w:cs="Arial"/>
          <w:bCs/>
        </w:rPr>
        <w:t>A</w:t>
      </w:r>
      <w:r w:rsidR="00D25A59">
        <w:rPr>
          <w:rFonts w:ascii="Arial" w:hAnsi="Arial" w:cs="Arial"/>
          <w:bCs/>
        </w:rPr>
        <w:t>uxiliado pelo professor, o discente alcança resultados satisfatórios em seu</w:t>
      </w:r>
      <w:r w:rsidR="005602DA">
        <w:rPr>
          <w:rFonts w:ascii="Arial" w:hAnsi="Arial" w:cs="Arial"/>
          <w:bCs/>
        </w:rPr>
        <w:t>s</w:t>
      </w:r>
      <w:r w:rsidR="00D25A59">
        <w:rPr>
          <w:rFonts w:ascii="Arial" w:hAnsi="Arial" w:cs="Arial"/>
          <w:bCs/>
        </w:rPr>
        <w:t xml:space="preserve"> objetivo</w:t>
      </w:r>
      <w:r w:rsidR="005602DA">
        <w:rPr>
          <w:rFonts w:ascii="Arial" w:hAnsi="Arial" w:cs="Arial"/>
          <w:bCs/>
        </w:rPr>
        <w:t>s</w:t>
      </w:r>
      <w:r w:rsidR="00D25A59">
        <w:rPr>
          <w:rFonts w:ascii="Arial" w:hAnsi="Arial" w:cs="Arial"/>
          <w:bCs/>
        </w:rPr>
        <w:t>.</w:t>
      </w:r>
      <w:r w:rsidR="001D2100" w:rsidRPr="001D2100">
        <w:rPr>
          <w:rFonts w:ascii="Arial" w:hAnsi="Arial" w:cs="Arial"/>
          <w:bCs/>
        </w:rPr>
        <w:t xml:space="preserve"> </w:t>
      </w:r>
      <w:r w:rsidR="001D2100">
        <w:rPr>
          <w:rFonts w:ascii="Arial" w:hAnsi="Arial" w:cs="Arial"/>
          <w:bCs/>
        </w:rPr>
        <w:t>Objetivo:</w:t>
      </w:r>
      <w:r w:rsidR="00E963AD">
        <w:rPr>
          <w:rFonts w:ascii="Arial" w:hAnsi="Arial" w:cs="Arial"/>
          <w:bCs/>
        </w:rPr>
        <w:t xml:space="preserve"> </w:t>
      </w:r>
      <w:r w:rsidR="007B6FBE">
        <w:rPr>
          <w:rFonts w:ascii="Arial" w:hAnsi="Arial" w:cs="Arial"/>
          <w:bCs/>
        </w:rPr>
        <w:t>M</w:t>
      </w:r>
      <w:r w:rsidR="001D2100">
        <w:rPr>
          <w:rFonts w:ascii="Arial" w:hAnsi="Arial" w:cs="Arial"/>
          <w:bCs/>
        </w:rPr>
        <w:t>ostrar a aplicabilidade de metodologia</w:t>
      </w:r>
      <w:r w:rsidR="008E133C">
        <w:rPr>
          <w:rFonts w:ascii="Arial" w:hAnsi="Arial" w:cs="Arial"/>
          <w:bCs/>
        </w:rPr>
        <w:t>s</w:t>
      </w:r>
      <w:r w:rsidR="001D2100">
        <w:rPr>
          <w:rFonts w:ascii="Arial" w:hAnsi="Arial" w:cs="Arial"/>
          <w:bCs/>
        </w:rPr>
        <w:t xml:space="preserve"> ativa</w:t>
      </w:r>
      <w:r w:rsidR="008E133C">
        <w:rPr>
          <w:rFonts w:ascii="Arial" w:hAnsi="Arial" w:cs="Arial"/>
          <w:bCs/>
        </w:rPr>
        <w:t>s</w:t>
      </w:r>
      <w:r w:rsidR="001D2100">
        <w:rPr>
          <w:rFonts w:ascii="Arial" w:hAnsi="Arial" w:cs="Arial"/>
          <w:bCs/>
        </w:rPr>
        <w:t xml:space="preserve"> em sala</w:t>
      </w:r>
      <w:r w:rsidR="00FC3FAD">
        <w:rPr>
          <w:rFonts w:ascii="Arial" w:hAnsi="Arial" w:cs="Arial"/>
          <w:bCs/>
        </w:rPr>
        <w:t>,</w:t>
      </w:r>
      <w:r w:rsidR="001D2100">
        <w:rPr>
          <w:rFonts w:ascii="Arial" w:hAnsi="Arial" w:cs="Arial"/>
          <w:bCs/>
        </w:rPr>
        <w:t xml:space="preserve"> como recurso que facilita o aprendizado e a </w:t>
      </w:r>
      <w:r w:rsidR="008E133C">
        <w:rPr>
          <w:rFonts w:ascii="Arial" w:hAnsi="Arial" w:cs="Arial"/>
          <w:bCs/>
        </w:rPr>
        <w:t>relação</w:t>
      </w:r>
      <w:r w:rsidR="00FC3FAD">
        <w:rPr>
          <w:rFonts w:ascii="Arial" w:hAnsi="Arial" w:cs="Arial"/>
          <w:bCs/>
        </w:rPr>
        <w:t xml:space="preserve"> de ser monitor na construção de sua</w:t>
      </w:r>
      <w:r w:rsidR="001D2100">
        <w:rPr>
          <w:rFonts w:ascii="Arial" w:hAnsi="Arial" w:cs="Arial"/>
          <w:bCs/>
        </w:rPr>
        <w:t xml:space="preserve"> vida acadêmica. </w:t>
      </w:r>
      <w:r w:rsidR="00E14732">
        <w:rPr>
          <w:rFonts w:ascii="Arial" w:hAnsi="Arial" w:cs="Arial"/>
          <w:bCs/>
        </w:rPr>
        <w:t xml:space="preserve">Metodologia: A atividade em sala discorre de forma ampla </w:t>
      </w:r>
      <w:r w:rsidR="00B3003F">
        <w:rPr>
          <w:rFonts w:ascii="Arial" w:hAnsi="Arial" w:cs="Arial"/>
          <w:bCs/>
        </w:rPr>
        <w:t xml:space="preserve">com aplicação </w:t>
      </w:r>
      <w:r w:rsidR="00E14732">
        <w:rPr>
          <w:rFonts w:ascii="Arial" w:hAnsi="Arial" w:cs="Arial"/>
          <w:bCs/>
        </w:rPr>
        <w:t>metodologia ativa,</w:t>
      </w:r>
      <w:r w:rsidR="001D2100">
        <w:rPr>
          <w:rFonts w:ascii="Arial" w:hAnsi="Arial" w:cs="Arial"/>
          <w:bCs/>
        </w:rPr>
        <w:t xml:space="preserve"> n</w:t>
      </w:r>
      <w:r w:rsidR="007B6FBE">
        <w:rPr>
          <w:rFonts w:ascii="Arial" w:hAnsi="Arial" w:cs="Arial"/>
          <w:bCs/>
        </w:rPr>
        <w:t>a</w:t>
      </w:r>
      <w:r w:rsidR="001D2100">
        <w:rPr>
          <w:rFonts w:ascii="Arial" w:hAnsi="Arial" w:cs="Arial"/>
          <w:bCs/>
        </w:rPr>
        <w:t xml:space="preserve"> qual</w:t>
      </w:r>
      <w:r w:rsidR="00B3003F">
        <w:rPr>
          <w:rFonts w:ascii="Arial" w:hAnsi="Arial" w:cs="Arial"/>
          <w:bCs/>
        </w:rPr>
        <w:t xml:space="preserve"> </w:t>
      </w:r>
      <w:r w:rsidR="001D2100">
        <w:rPr>
          <w:rFonts w:ascii="Arial" w:hAnsi="Arial" w:cs="Arial"/>
          <w:bCs/>
        </w:rPr>
        <w:t>e</w:t>
      </w:r>
      <w:r w:rsidR="00B3003F">
        <w:rPr>
          <w:rFonts w:ascii="Arial" w:hAnsi="Arial" w:cs="Arial"/>
          <w:bCs/>
        </w:rPr>
        <w:t>vid</w:t>
      </w:r>
      <w:r w:rsidR="007B6FBE">
        <w:rPr>
          <w:rFonts w:ascii="Arial" w:hAnsi="Arial" w:cs="Arial"/>
          <w:bCs/>
        </w:rPr>
        <w:t>e</w:t>
      </w:r>
      <w:r w:rsidR="00B3003F">
        <w:rPr>
          <w:rFonts w:ascii="Arial" w:hAnsi="Arial" w:cs="Arial"/>
          <w:bCs/>
        </w:rPr>
        <w:t xml:space="preserve">ncia de forma </w:t>
      </w:r>
      <w:r w:rsidR="007B6FBE">
        <w:rPr>
          <w:rFonts w:ascii="Arial" w:hAnsi="Arial" w:cs="Arial"/>
          <w:bCs/>
        </w:rPr>
        <w:t>í</w:t>
      </w:r>
      <w:r w:rsidR="00E14732">
        <w:rPr>
          <w:rFonts w:ascii="Arial" w:hAnsi="Arial" w:cs="Arial"/>
          <w:bCs/>
        </w:rPr>
        <w:t>mpar</w:t>
      </w:r>
      <w:r w:rsidR="00B3003F">
        <w:rPr>
          <w:rFonts w:ascii="Arial" w:hAnsi="Arial" w:cs="Arial"/>
          <w:bCs/>
        </w:rPr>
        <w:t xml:space="preserve"> o aprendizado dos alunos.</w:t>
      </w:r>
      <w:r w:rsidR="00337024">
        <w:rPr>
          <w:rFonts w:ascii="Arial" w:hAnsi="Arial" w:cs="Arial"/>
          <w:bCs/>
        </w:rPr>
        <w:t xml:space="preserve"> A monitoria acontece semanalmente no laboratório de anatomia humana, as aulas são presenciais ou caso seja necessário é feita online com retirada de dúvidas.</w:t>
      </w:r>
      <w:r w:rsidR="001D2100">
        <w:rPr>
          <w:rFonts w:ascii="Arial" w:hAnsi="Arial" w:cs="Arial"/>
          <w:bCs/>
        </w:rPr>
        <w:t xml:space="preserve"> Resultado: </w:t>
      </w:r>
      <w:r w:rsidR="00E22961">
        <w:rPr>
          <w:rFonts w:ascii="Arial" w:hAnsi="Arial" w:cs="Arial"/>
          <w:bCs/>
        </w:rPr>
        <w:t>Com a aplicação de metodologia a</w:t>
      </w:r>
      <w:r w:rsidR="00F93123">
        <w:rPr>
          <w:rFonts w:ascii="Arial" w:hAnsi="Arial" w:cs="Arial"/>
          <w:bCs/>
        </w:rPr>
        <w:t xml:space="preserve">tiva, </w:t>
      </w:r>
      <w:proofErr w:type="gramStart"/>
      <w:r w:rsidR="00F93123">
        <w:rPr>
          <w:rFonts w:ascii="Arial" w:hAnsi="Arial" w:cs="Arial"/>
          <w:bCs/>
        </w:rPr>
        <w:t xml:space="preserve">elaboração de </w:t>
      </w:r>
      <w:proofErr w:type="spellStart"/>
      <w:r w:rsidR="00F93123" w:rsidRPr="00DB18A0">
        <w:rPr>
          <w:rFonts w:ascii="Arial" w:hAnsi="Arial" w:cs="Arial"/>
          <w:bCs/>
          <w:i/>
        </w:rPr>
        <w:t>flashcards</w:t>
      </w:r>
      <w:proofErr w:type="spellEnd"/>
      <w:r w:rsidR="00F93123">
        <w:rPr>
          <w:rFonts w:ascii="Arial" w:hAnsi="Arial" w:cs="Arial"/>
          <w:bCs/>
        </w:rPr>
        <w:t xml:space="preserve"> e </w:t>
      </w:r>
      <w:r w:rsidR="00E22961">
        <w:rPr>
          <w:rFonts w:ascii="Arial" w:hAnsi="Arial" w:cs="Arial"/>
          <w:bCs/>
        </w:rPr>
        <w:t>sala de aula invertida fo</w:t>
      </w:r>
      <w:r w:rsidR="007B6FBE">
        <w:rPr>
          <w:rFonts w:ascii="Arial" w:hAnsi="Arial" w:cs="Arial"/>
          <w:bCs/>
        </w:rPr>
        <w:t>i</w:t>
      </w:r>
      <w:proofErr w:type="gramEnd"/>
      <w:r w:rsidR="00E22961">
        <w:rPr>
          <w:rFonts w:ascii="Arial" w:hAnsi="Arial" w:cs="Arial"/>
          <w:bCs/>
        </w:rPr>
        <w:t xml:space="preserve"> </w:t>
      </w:r>
      <w:r w:rsidR="001A2D5D">
        <w:rPr>
          <w:rFonts w:ascii="Arial" w:hAnsi="Arial" w:cs="Arial"/>
          <w:bCs/>
        </w:rPr>
        <w:t>aprimorado</w:t>
      </w:r>
      <w:r w:rsidR="00E22961">
        <w:rPr>
          <w:rFonts w:ascii="Arial" w:hAnsi="Arial" w:cs="Arial"/>
          <w:bCs/>
        </w:rPr>
        <w:t xml:space="preserve"> o desenvolvimento perceptivo educacional nos alunos</w:t>
      </w:r>
      <w:r w:rsidR="007B6FBE">
        <w:rPr>
          <w:rFonts w:ascii="Arial" w:hAnsi="Arial" w:cs="Arial"/>
          <w:bCs/>
        </w:rPr>
        <w:t>.</w:t>
      </w:r>
      <w:r w:rsidR="00E22961">
        <w:rPr>
          <w:rFonts w:ascii="Arial" w:hAnsi="Arial" w:cs="Arial"/>
          <w:bCs/>
        </w:rPr>
        <w:t xml:space="preserve"> </w:t>
      </w:r>
      <w:r w:rsidR="007B6FBE">
        <w:rPr>
          <w:rFonts w:ascii="Arial" w:hAnsi="Arial" w:cs="Arial"/>
          <w:bCs/>
        </w:rPr>
        <w:t>E</w:t>
      </w:r>
      <w:r w:rsidR="00E22961">
        <w:rPr>
          <w:rFonts w:ascii="Arial" w:hAnsi="Arial" w:cs="Arial"/>
          <w:bCs/>
        </w:rPr>
        <w:t>ssas técnicas foram usadas como método facilitador na aprendizagem</w:t>
      </w:r>
      <w:r w:rsidR="00F93123">
        <w:rPr>
          <w:rFonts w:ascii="Arial" w:hAnsi="Arial" w:cs="Arial"/>
          <w:bCs/>
        </w:rPr>
        <w:t>, que possibilita de forma rápida a compreensão dos conteúdos</w:t>
      </w:r>
      <w:r w:rsidR="00337024">
        <w:rPr>
          <w:rFonts w:ascii="Arial" w:hAnsi="Arial" w:cs="Arial"/>
          <w:bCs/>
        </w:rPr>
        <w:t xml:space="preserve"> e a integração dos alunos com a matéria</w:t>
      </w:r>
      <w:r w:rsidR="00E22961">
        <w:rPr>
          <w:rFonts w:ascii="Arial" w:hAnsi="Arial" w:cs="Arial"/>
          <w:bCs/>
        </w:rPr>
        <w:t xml:space="preserve">. </w:t>
      </w:r>
      <w:r w:rsidR="00E963AD">
        <w:rPr>
          <w:rFonts w:ascii="Arial" w:hAnsi="Arial" w:cs="Arial"/>
          <w:bCs/>
        </w:rPr>
        <w:t>Conclusão:</w:t>
      </w:r>
      <w:r w:rsidR="00B3003F">
        <w:rPr>
          <w:rFonts w:ascii="Arial" w:hAnsi="Arial" w:cs="Arial"/>
          <w:bCs/>
        </w:rPr>
        <w:t xml:space="preserve"> </w:t>
      </w:r>
      <w:r w:rsidR="00E963AD">
        <w:rPr>
          <w:rFonts w:ascii="Arial" w:hAnsi="Arial" w:cs="Arial"/>
          <w:bCs/>
        </w:rPr>
        <w:t xml:space="preserve">A experiência </w:t>
      </w:r>
      <w:r w:rsidR="002E0EDE">
        <w:rPr>
          <w:rFonts w:ascii="Arial" w:hAnsi="Arial" w:cs="Arial"/>
          <w:bCs/>
        </w:rPr>
        <w:t>foi gratificante, o contato direto no auxilio na aprendizagem dos alunos mostr</w:t>
      </w:r>
      <w:r w:rsidR="00E76C63">
        <w:rPr>
          <w:rFonts w:ascii="Arial" w:hAnsi="Arial" w:cs="Arial"/>
          <w:bCs/>
        </w:rPr>
        <w:t>ou</w:t>
      </w:r>
      <w:r w:rsidR="002E0EDE">
        <w:rPr>
          <w:rFonts w:ascii="Arial" w:hAnsi="Arial" w:cs="Arial"/>
          <w:bCs/>
        </w:rPr>
        <w:t xml:space="preserve"> a riqueza e os valores adquiridos no decorrer do percurso e a percepção</w:t>
      </w:r>
      <w:r w:rsidR="005602DA">
        <w:rPr>
          <w:rFonts w:ascii="Arial" w:hAnsi="Arial" w:cs="Arial"/>
          <w:bCs/>
        </w:rPr>
        <w:t xml:space="preserve"> no crescimento estudantil</w:t>
      </w:r>
      <w:r w:rsidR="00474704">
        <w:rPr>
          <w:rFonts w:ascii="Arial" w:hAnsi="Arial" w:cs="Arial"/>
          <w:bCs/>
        </w:rPr>
        <w:t xml:space="preserve">, tanto do aluno, quanto </w:t>
      </w:r>
      <w:r w:rsidR="00F93123">
        <w:rPr>
          <w:rFonts w:ascii="Arial" w:hAnsi="Arial" w:cs="Arial"/>
          <w:bCs/>
        </w:rPr>
        <w:t>do monitor</w:t>
      </w:r>
      <w:r w:rsidR="005602DA">
        <w:rPr>
          <w:rFonts w:ascii="Arial" w:hAnsi="Arial" w:cs="Arial"/>
          <w:bCs/>
        </w:rPr>
        <w:t>.</w:t>
      </w:r>
    </w:p>
    <w:p w14:paraId="68E82E88" w14:textId="77777777" w:rsidR="003D6F98" w:rsidRPr="00DB18A0" w:rsidRDefault="003D6F98">
      <w:pPr>
        <w:pStyle w:val="Corpodetexto"/>
        <w:spacing w:after="0"/>
        <w:rPr>
          <w:rFonts w:ascii="Times New Roman" w:hAnsi="Times New Roman" w:cs="Times New Roman"/>
          <w:bCs/>
          <w:color w:val="FF0000"/>
        </w:rPr>
      </w:pPr>
      <w:r w:rsidRPr="0019190C">
        <w:rPr>
          <w:rFonts w:ascii="Times New Roman" w:hAnsi="Times New Roman" w:cs="Times New Roman"/>
          <w:b/>
        </w:rPr>
        <w:t>Palavras-chave:</w:t>
      </w:r>
      <w:r w:rsidR="00EA5783">
        <w:rPr>
          <w:rFonts w:ascii="Times New Roman" w:hAnsi="Times New Roman" w:cs="Times New Roman"/>
          <w:b/>
        </w:rPr>
        <w:t xml:space="preserve"> </w:t>
      </w:r>
      <w:r w:rsidR="00EA5783" w:rsidRPr="00DB18A0">
        <w:rPr>
          <w:rFonts w:ascii="Arial" w:hAnsi="Arial" w:cs="Arial"/>
        </w:rPr>
        <w:t>Metodologia. Monitor.</w:t>
      </w:r>
      <w:r w:rsidRPr="00DB18A0">
        <w:rPr>
          <w:rFonts w:ascii="Arial" w:hAnsi="Arial" w:cs="Arial"/>
        </w:rPr>
        <w:t xml:space="preserve"> </w:t>
      </w:r>
      <w:r w:rsidR="00EA5783" w:rsidRPr="00DB18A0">
        <w:rPr>
          <w:rFonts w:ascii="Arial" w:hAnsi="Arial" w:cs="Arial"/>
        </w:rPr>
        <w:t>Anatomia</w:t>
      </w:r>
      <w:r w:rsidR="00EA5783" w:rsidRPr="00DB18A0">
        <w:rPr>
          <w:rFonts w:ascii="Times New Roman" w:hAnsi="Times New Roman" w:cs="Times New Roman"/>
        </w:rPr>
        <w:t>.</w:t>
      </w:r>
      <w:r w:rsidR="00774C55" w:rsidRPr="00DB18A0">
        <w:rPr>
          <w:rFonts w:ascii="Times New Roman" w:hAnsi="Times New Roman" w:cs="Times New Roman"/>
          <w:color w:val="FF0000"/>
        </w:rPr>
        <w:t xml:space="preserve"> </w:t>
      </w:r>
    </w:p>
    <w:p w14:paraId="2E4E1164" w14:textId="77777777" w:rsidR="0019190C" w:rsidRPr="00B402AC" w:rsidRDefault="005A3199" w:rsidP="00B402AC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323E4F"/>
        <w:spacing w:before="200" w:after="120"/>
        <w:rPr>
          <w:rFonts w:ascii="Times New Roman" w:hAnsi="Times New Roman" w:cs="Times New Roman"/>
          <w:b/>
          <w:bCs/>
          <w:color w:val="FFFFFF"/>
        </w:rPr>
      </w:pPr>
      <w:r w:rsidRPr="0019190C">
        <w:rPr>
          <w:rFonts w:ascii="Times New Roman" w:hAnsi="Times New Roman" w:cs="Times New Roman"/>
          <w:b/>
          <w:bCs/>
          <w:color w:val="FFFFFF"/>
        </w:rPr>
        <w:lastRenderedPageBreak/>
        <w:t>INTRODU</w:t>
      </w:r>
      <w:r w:rsidR="00551147" w:rsidRPr="0019190C">
        <w:rPr>
          <w:rFonts w:ascii="Times New Roman" w:hAnsi="Times New Roman" w:cs="Times New Roman"/>
          <w:b/>
          <w:bCs/>
          <w:color w:val="FFFFFF"/>
        </w:rPr>
        <w:t>ÇÃO</w:t>
      </w:r>
      <w:r w:rsidR="0019190C" w:rsidRPr="00D51162">
        <w:rPr>
          <w:rFonts w:ascii="Times New Roman" w:hAnsi="Times New Roman" w:cs="Times New Roman"/>
        </w:rPr>
        <w:t xml:space="preserve"> </w:t>
      </w:r>
    </w:p>
    <w:p w14:paraId="03FDF815" w14:textId="77777777" w:rsidR="00B402AC" w:rsidRDefault="00B402AC" w:rsidP="0025408A">
      <w:pPr>
        <w:spacing w:line="360" w:lineRule="auto"/>
        <w:jc w:val="both"/>
        <w:rPr>
          <w:rFonts w:ascii="Arial" w:hAnsi="Arial" w:cs="Arial"/>
        </w:rPr>
      </w:pPr>
    </w:p>
    <w:p w14:paraId="73FB90D1" w14:textId="52739252" w:rsidR="0082193A" w:rsidRPr="0025408A" w:rsidRDefault="00FC26DE" w:rsidP="00DB18A0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Di</w:t>
      </w:r>
      <w:r w:rsidR="00750025">
        <w:rPr>
          <w:rFonts w:ascii="Arial" w:hAnsi="Arial" w:cs="Arial"/>
        </w:rPr>
        <w:t>ante do</w:t>
      </w:r>
      <w:r w:rsidR="007657A4">
        <w:rPr>
          <w:rFonts w:ascii="Arial" w:hAnsi="Arial" w:cs="Arial"/>
        </w:rPr>
        <w:t>s</w:t>
      </w:r>
      <w:r w:rsidR="00750025">
        <w:rPr>
          <w:rFonts w:ascii="Arial" w:hAnsi="Arial" w:cs="Arial"/>
        </w:rPr>
        <w:t xml:space="preserve"> </w:t>
      </w:r>
      <w:r w:rsidR="007657A4">
        <w:rPr>
          <w:rFonts w:ascii="Arial" w:hAnsi="Arial" w:cs="Arial"/>
        </w:rPr>
        <w:t>cuidados em passar os conteúdos</w:t>
      </w:r>
      <w:r w:rsidR="00A76574">
        <w:rPr>
          <w:rFonts w:ascii="Arial" w:hAnsi="Arial" w:cs="Arial"/>
        </w:rPr>
        <w:t>,</w:t>
      </w:r>
      <w:r w:rsidR="007657A4">
        <w:rPr>
          <w:rFonts w:ascii="Arial" w:hAnsi="Arial" w:cs="Arial"/>
        </w:rPr>
        <w:t xml:space="preserve"> muitos</w:t>
      </w:r>
      <w:r w:rsidR="006D00B5" w:rsidRPr="0025408A">
        <w:rPr>
          <w:rFonts w:ascii="Arial" w:hAnsi="Arial" w:cs="Arial"/>
        </w:rPr>
        <w:t xml:space="preserve"> métodos e técnicas de</w:t>
      </w:r>
      <w:r w:rsidR="005876F9">
        <w:rPr>
          <w:rFonts w:ascii="Arial" w:hAnsi="Arial" w:cs="Arial"/>
        </w:rPr>
        <w:t xml:space="preserve"> utilização em</w:t>
      </w:r>
      <w:r w:rsidR="006D00B5" w:rsidRPr="0025408A">
        <w:rPr>
          <w:rFonts w:ascii="Arial" w:hAnsi="Arial" w:cs="Arial"/>
        </w:rPr>
        <w:t xml:space="preserve"> ensino são</w:t>
      </w:r>
      <w:r w:rsidR="007657A4">
        <w:rPr>
          <w:rFonts w:ascii="Arial" w:hAnsi="Arial" w:cs="Arial"/>
        </w:rPr>
        <w:t xml:space="preserve"> </w:t>
      </w:r>
      <w:r w:rsidR="00A76574">
        <w:rPr>
          <w:rFonts w:ascii="Arial" w:hAnsi="Arial" w:cs="Arial"/>
        </w:rPr>
        <w:t>discutidos</w:t>
      </w:r>
      <w:r w:rsidR="007B6FBE">
        <w:rPr>
          <w:rFonts w:ascii="Arial" w:hAnsi="Arial" w:cs="Arial"/>
        </w:rPr>
        <w:t>.</w:t>
      </w:r>
      <w:r w:rsidR="00341FE4">
        <w:rPr>
          <w:rFonts w:ascii="Arial" w:hAnsi="Arial" w:cs="Arial"/>
        </w:rPr>
        <w:t xml:space="preserve"> </w:t>
      </w:r>
      <w:r w:rsidR="007B6FBE">
        <w:rPr>
          <w:rFonts w:ascii="Arial" w:hAnsi="Arial" w:cs="Arial"/>
        </w:rPr>
        <w:t>P</w:t>
      </w:r>
      <w:r w:rsidR="00341FE4">
        <w:rPr>
          <w:rFonts w:ascii="Arial" w:hAnsi="Arial" w:cs="Arial"/>
        </w:rPr>
        <w:t>ara que</w:t>
      </w:r>
      <w:r w:rsidR="006D00B5" w:rsidRPr="0025408A">
        <w:rPr>
          <w:rFonts w:ascii="Arial" w:hAnsi="Arial" w:cs="Arial"/>
        </w:rPr>
        <w:t xml:space="preserve"> </w:t>
      </w:r>
      <w:r w:rsidR="001842D1">
        <w:rPr>
          <w:rFonts w:ascii="Arial" w:hAnsi="Arial" w:cs="Arial"/>
        </w:rPr>
        <w:t xml:space="preserve">assim </w:t>
      </w:r>
      <w:r w:rsidR="00D347C6">
        <w:rPr>
          <w:rFonts w:ascii="Arial" w:hAnsi="Arial" w:cs="Arial"/>
        </w:rPr>
        <w:t>h</w:t>
      </w:r>
      <w:r w:rsidR="006D00B5" w:rsidRPr="0025408A">
        <w:rPr>
          <w:rFonts w:ascii="Arial" w:hAnsi="Arial" w:cs="Arial"/>
        </w:rPr>
        <w:t xml:space="preserve">aja </w:t>
      </w:r>
      <w:r w:rsidR="00341FE4">
        <w:rPr>
          <w:rFonts w:ascii="Arial" w:hAnsi="Arial" w:cs="Arial"/>
        </w:rPr>
        <w:t xml:space="preserve">um </w:t>
      </w:r>
      <w:r w:rsidR="006D00B5" w:rsidRPr="0025408A">
        <w:rPr>
          <w:rFonts w:ascii="Arial" w:hAnsi="Arial" w:cs="Arial"/>
        </w:rPr>
        <w:t xml:space="preserve">maior ganho </w:t>
      </w:r>
      <w:r w:rsidR="00341FE4">
        <w:rPr>
          <w:rFonts w:ascii="Arial" w:hAnsi="Arial" w:cs="Arial"/>
        </w:rPr>
        <w:t xml:space="preserve">no </w:t>
      </w:r>
      <w:r w:rsidR="006D00B5" w:rsidRPr="0025408A">
        <w:rPr>
          <w:rFonts w:ascii="Arial" w:hAnsi="Arial" w:cs="Arial"/>
        </w:rPr>
        <w:t>nível de aprendizagem</w:t>
      </w:r>
      <w:r w:rsidR="00540E81">
        <w:rPr>
          <w:rFonts w:ascii="Arial" w:hAnsi="Arial" w:cs="Arial"/>
        </w:rPr>
        <w:t xml:space="preserve"> do aluno</w:t>
      </w:r>
      <w:r w:rsidR="007B6FBE">
        <w:rPr>
          <w:rFonts w:ascii="Arial" w:hAnsi="Arial" w:cs="Arial"/>
        </w:rPr>
        <w:t>, m</w:t>
      </w:r>
      <w:r w:rsidR="00D347C6">
        <w:rPr>
          <w:rFonts w:ascii="Arial" w:hAnsi="Arial" w:cs="Arial"/>
        </w:rPr>
        <w:t xml:space="preserve">etodologias </w:t>
      </w:r>
      <w:r w:rsidR="007657A4">
        <w:rPr>
          <w:rFonts w:ascii="Arial" w:hAnsi="Arial" w:cs="Arial"/>
        </w:rPr>
        <w:t xml:space="preserve">são estruturadas pelo professor para serem aplicadas em </w:t>
      </w:r>
      <w:r w:rsidR="00287E32">
        <w:rPr>
          <w:rFonts w:ascii="Arial" w:hAnsi="Arial" w:cs="Arial"/>
        </w:rPr>
        <w:t>aula e na monitoria pelo supervisor</w:t>
      </w:r>
      <w:r w:rsidR="007657A4">
        <w:rPr>
          <w:rFonts w:ascii="Arial" w:hAnsi="Arial" w:cs="Arial"/>
        </w:rPr>
        <w:t xml:space="preserve"> da disciplina</w:t>
      </w:r>
      <w:r w:rsidR="006D00B5" w:rsidRPr="0025408A">
        <w:rPr>
          <w:rFonts w:ascii="Arial" w:hAnsi="Arial" w:cs="Arial"/>
        </w:rPr>
        <w:t xml:space="preserve">.  </w:t>
      </w:r>
      <w:r w:rsidR="005D330E" w:rsidRPr="0025408A">
        <w:rPr>
          <w:rFonts w:ascii="Arial" w:hAnsi="Arial" w:cs="Arial"/>
        </w:rPr>
        <w:t>A monitoria acadêmica visa in</w:t>
      </w:r>
      <w:r w:rsidR="00D347C6">
        <w:rPr>
          <w:rFonts w:ascii="Arial" w:hAnsi="Arial" w:cs="Arial"/>
        </w:rPr>
        <w:t>tegralidade entre alunos</w:t>
      </w:r>
      <w:r w:rsidR="005D330E" w:rsidRPr="0025408A">
        <w:rPr>
          <w:rFonts w:ascii="Arial" w:hAnsi="Arial" w:cs="Arial"/>
        </w:rPr>
        <w:t xml:space="preserve"> e o monitor, de modo a favorecer a aprendizagem e a co</w:t>
      </w:r>
      <w:r w:rsidR="0082193A">
        <w:rPr>
          <w:rFonts w:ascii="Arial" w:hAnsi="Arial" w:cs="Arial"/>
        </w:rPr>
        <w:t>m</w:t>
      </w:r>
      <w:r w:rsidR="001842D1">
        <w:rPr>
          <w:rFonts w:ascii="Arial" w:hAnsi="Arial" w:cs="Arial"/>
        </w:rPr>
        <w:t>preensão da matéria ministrada, a</w:t>
      </w:r>
      <w:r w:rsidR="005D330E" w:rsidRPr="0025408A">
        <w:rPr>
          <w:rFonts w:ascii="Arial" w:hAnsi="Arial" w:cs="Arial"/>
        </w:rPr>
        <w:t>lém de estimular atividades de ensino</w:t>
      </w:r>
      <w:r w:rsidR="000E7258" w:rsidRPr="0025408A">
        <w:rPr>
          <w:rFonts w:ascii="Arial" w:hAnsi="Arial" w:cs="Arial"/>
        </w:rPr>
        <w:t>,</w:t>
      </w:r>
      <w:r w:rsidR="005D330E" w:rsidRPr="0025408A">
        <w:rPr>
          <w:rFonts w:ascii="Arial" w:hAnsi="Arial" w:cs="Arial"/>
        </w:rPr>
        <w:t xml:space="preserve"> no ganho de novas práti</w:t>
      </w:r>
      <w:r w:rsidR="000B5818">
        <w:rPr>
          <w:rFonts w:ascii="Arial" w:hAnsi="Arial" w:cs="Arial"/>
        </w:rPr>
        <w:t>cas e metodologias que favoreçam</w:t>
      </w:r>
      <w:r w:rsidR="005D330E" w:rsidRPr="0025408A">
        <w:rPr>
          <w:rFonts w:ascii="Arial" w:hAnsi="Arial" w:cs="Arial"/>
        </w:rPr>
        <w:t xml:space="preserve"> a fixação do</w:t>
      </w:r>
      <w:r w:rsidR="00341FE4">
        <w:rPr>
          <w:rFonts w:ascii="Arial" w:hAnsi="Arial" w:cs="Arial"/>
        </w:rPr>
        <w:t>s con</w:t>
      </w:r>
      <w:r w:rsidR="0082193A">
        <w:rPr>
          <w:rFonts w:ascii="Arial" w:hAnsi="Arial" w:cs="Arial"/>
        </w:rPr>
        <w:t>teúdos práticos e teóricos. Dessa forma,</w:t>
      </w:r>
      <w:r w:rsidR="00341FE4">
        <w:rPr>
          <w:rFonts w:ascii="Arial" w:hAnsi="Arial" w:cs="Arial"/>
        </w:rPr>
        <w:t xml:space="preserve"> possibilita</w:t>
      </w:r>
      <w:r w:rsidR="0082193A">
        <w:rPr>
          <w:rFonts w:ascii="Arial" w:hAnsi="Arial" w:cs="Arial"/>
        </w:rPr>
        <w:t xml:space="preserve"> também </w:t>
      </w:r>
      <w:r w:rsidR="00341FE4">
        <w:rPr>
          <w:rFonts w:ascii="Arial" w:hAnsi="Arial" w:cs="Arial"/>
        </w:rPr>
        <w:t>ao aluno, um maior empenho na</w:t>
      </w:r>
      <w:r w:rsidR="0082193A">
        <w:rPr>
          <w:rFonts w:ascii="Arial" w:hAnsi="Arial" w:cs="Arial"/>
        </w:rPr>
        <w:t>s</w:t>
      </w:r>
      <w:r w:rsidR="00341FE4">
        <w:rPr>
          <w:rFonts w:ascii="Arial" w:hAnsi="Arial" w:cs="Arial"/>
        </w:rPr>
        <w:t xml:space="preserve"> atividade</w:t>
      </w:r>
      <w:r w:rsidR="0082193A">
        <w:rPr>
          <w:rFonts w:ascii="Arial" w:hAnsi="Arial" w:cs="Arial"/>
        </w:rPr>
        <w:t>s</w:t>
      </w:r>
      <w:r w:rsidR="00341FE4">
        <w:rPr>
          <w:rFonts w:ascii="Arial" w:hAnsi="Arial" w:cs="Arial"/>
        </w:rPr>
        <w:t xml:space="preserve"> curricular</w:t>
      </w:r>
      <w:r w:rsidR="005E7DBA">
        <w:rPr>
          <w:rFonts w:ascii="Arial" w:hAnsi="Arial" w:cs="Arial"/>
        </w:rPr>
        <w:t>es, com o objetivo de produzir bons resultados</w:t>
      </w:r>
      <w:r w:rsidR="00341FE4">
        <w:rPr>
          <w:rFonts w:ascii="Arial" w:hAnsi="Arial" w:cs="Arial"/>
        </w:rPr>
        <w:t>.</w:t>
      </w:r>
      <w:r w:rsidR="00287E32">
        <w:rPr>
          <w:rFonts w:ascii="Arial" w:hAnsi="Arial" w:cs="Arial"/>
        </w:rPr>
        <w:t xml:space="preserve"> A</w:t>
      </w:r>
      <w:r w:rsidR="005876F9">
        <w:rPr>
          <w:rFonts w:ascii="Arial" w:hAnsi="Arial" w:cs="Arial"/>
        </w:rPr>
        <w:t>o monitor cabe</w:t>
      </w:r>
      <w:r w:rsidR="0082193A">
        <w:rPr>
          <w:rFonts w:ascii="Arial" w:hAnsi="Arial" w:cs="Arial"/>
        </w:rPr>
        <w:t xml:space="preserve"> promove</w:t>
      </w:r>
      <w:r w:rsidR="005876F9">
        <w:rPr>
          <w:rFonts w:ascii="Arial" w:hAnsi="Arial" w:cs="Arial"/>
        </w:rPr>
        <w:t>r uma</w:t>
      </w:r>
      <w:r w:rsidR="005D330E" w:rsidRPr="0025408A">
        <w:rPr>
          <w:rFonts w:ascii="Arial" w:hAnsi="Arial" w:cs="Arial"/>
        </w:rPr>
        <w:t xml:space="preserve"> cooperação na preparação universitária do aluno em comum acordo com o docente</w:t>
      </w:r>
      <w:r w:rsidR="001842D1">
        <w:rPr>
          <w:rFonts w:ascii="Arial" w:hAnsi="Arial" w:cs="Arial"/>
        </w:rPr>
        <w:t xml:space="preserve"> (ASSIS</w:t>
      </w:r>
      <w:r w:rsidR="006D00B5" w:rsidRPr="0025408A">
        <w:rPr>
          <w:rFonts w:ascii="Arial" w:hAnsi="Arial" w:cs="Arial"/>
        </w:rPr>
        <w:t xml:space="preserve"> </w:t>
      </w:r>
      <w:proofErr w:type="gramStart"/>
      <w:r w:rsidR="006D00B5" w:rsidRPr="0025408A">
        <w:rPr>
          <w:rFonts w:ascii="Arial" w:hAnsi="Arial" w:cs="Arial"/>
        </w:rPr>
        <w:t>et</w:t>
      </w:r>
      <w:proofErr w:type="gramEnd"/>
      <w:r w:rsidR="006D00B5" w:rsidRPr="0025408A">
        <w:rPr>
          <w:rFonts w:ascii="Arial" w:hAnsi="Arial" w:cs="Arial"/>
        </w:rPr>
        <w:t xml:space="preserve"> al. 2006)</w:t>
      </w:r>
      <w:r w:rsidR="005129F7">
        <w:rPr>
          <w:rFonts w:ascii="Arial" w:hAnsi="Arial" w:cs="Arial"/>
        </w:rPr>
        <w:t>.</w:t>
      </w:r>
    </w:p>
    <w:p w14:paraId="43DEAF31" w14:textId="04DF4284" w:rsidR="0025408A" w:rsidRPr="0025408A" w:rsidRDefault="00DA3830" w:rsidP="00A528D3">
      <w:pPr>
        <w:spacing w:line="360" w:lineRule="auto"/>
        <w:ind w:firstLine="1134"/>
        <w:jc w:val="both"/>
        <w:rPr>
          <w:rFonts w:ascii="Arial" w:hAnsi="Arial" w:cs="Arial"/>
        </w:rPr>
      </w:pPr>
      <w:r w:rsidRPr="0025408A">
        <w:rPr>
          <w:rFonts w:ascii="Arial" w:hAnsi="Arial" w:cs="Arial"/>
        </w:rPr>
        <w:t xml:space="preserve">O exercício da monitoria </w:t>
      </w:r>
      <w:r w:rsidR="000B5818">
        <w:rPr>
          <w:rFonts w:ascii="Arial" w:hAnsi="Arial" w:cs="Arial"/>
        </w:rPr>
        <w:t xml:space="preserve">não </w:t>
      </w:r>
      <w:r w:rsidRPr="0025408A">
        <w:rPr>
          <w:rFonts w:ascii="Arial" w:hAnsi="Arial" w:cs="Arial"/>
        </w:rPr>
        <w:t>é</w:t>
      </w:r>
      <w:r w:rsidR="000B5818">
        <w:rPr>
          <w:rFonts w:ascii="Arial" w:hAnsi="Arial" w:cs="Arial"/>
        </w:rPr>
        <w:t xml:space="preserve"> apenas</w:t>
      </w:r>
      <w:r w:rsidR="00CF393B" w:rsidRPr="0025408A">
        <w:rPr>
          <w:rFonts w:ascii="Arial" w:hAnsi="Arial" w:cs="Arial"/>
        </w:rPr>
        <w:t xml:space="preserve"> uma</w:t>
      </w:r>
      <w:r w:rsidR="000E7258" w:rsidRPr="0025408A">
        <w:rPr>
          <w:rFonts w:ascii="Arial" w:hAnsi="Arial" w:cs="Arial"/>
        </w:rPr>
        <w:t xml:space="preserve"> oportunidade de</w:t>
      </w:r>
      <w:r w:rsidR="000B5818">
        <w:rPr>
          <w:rFonts w:ascii="Arial" w:hAnsi="Arial" w:cs="Arial"/>
        </w:rPr>
        <w:t xml:space="preserve"> título, mas fomenta o saber e o ganho nas faculdades intelectuais de aprendizagem do monitor.  Ademais, desenvolve</w:t>
      </w:r>
      <w:r w:rsidR="00CF393B" w:rsidRPr="0025408A">
        <w:rPr>
          <w:rFonts w:ascii="Arial" w:hAnsi="Arial" w:cs="Arial"/>
        </w:rPr>
        <w:t xml:space="preserve"> </w:t>
      </w:r>
      <w:r w:rsidR="00540E81">
        <w:rPr>
          <w:rFonts w:ascii="Arial" w:hAnsi="Arial" w:cs="Arial"/>
        </w:rPr>
        <w:t>n</w:t>
      </w:r>
      <w:r w:rsidR="00CF393B" w:rsidRPr="0025408A">
        <w:rPr>
          <w:rFonts w:ascii="Arial" w:hAnsi="Arial" w:cs="Arial"/>
        </w:rPr>
        <w:t>o monitor o p</w:t>
      </w:r>
      <w:r w:rsidRPr="0025408A">
        <w:rPr>
          <w:rFonts w:ascii="Arial" w:hAnsi="Arial" w:cs="Arial"/>
        </w:rPr>
        <w:t>ensamento docente</w:t>
      </w:r>
      <w:r w:rsidR="007B6FBE">
        <w:rPr>
          <w:rFonts w:ascii="Arial" w:hAnsi="Arial" w:cs="Arial"/>
        </w:rPr>
        <w:t xml:space="preserve"> e</w:t>
      </w:r>
      <w:r w:rsidR="00540E81">
        <w:rPr>
          <w:rFonts w:ascii="Arial" w:hAnsi="Arial" w:cs="Arial"/>
        </w:rPr>
        <w:t xml:space="preserve"> a aptidão pela </w:t>
      </w:r>
      <w:r w:rsidR="00A528D3">
        <w:rPr>
          <w:rFonts w:ascii="Arial" w:hAnsi="Arial" w:cs="Arial"/>
        </w:rPr>
        <w:t xml:space="preserve">área. </w:t>
      </w:r>
      <w:r w:rsidR="00E76C63" w:rsidRPr="0025408A">
        <w:rPr>
          <w:rFonts w:ascii="Arial" w:hAnsi="Arial" w:cs="Arial"/>
        </w:rPr>
        <w:t>Tr</w:t>
      </w:r>
      <w:r w:rsidR="007B6FBE">
        <w:rPr>
          <w:rFonts w:ascii="Arial" w:hAnsi="Arial" w:cs="Arial"/>
        </w:rPr>
        <w:t>az</w:t>
      </w:r>
      <w:r w:rsidR="00CF393B" w:rsidRPr="0025408A">
        <w:rPr>
          <w:rFonts w:ascii="Arial" w:hAnsi="Arial" w:cs="Arial"/>
        </w:rPr>
        <w:t xml:space="preserve"> a oportunidade de experimentar os desafios da profissão </w:t>
      </w:r>
      <w:r w:rsidRPr="0025408A">
        <w:rPr>
          <w:rFonts w:ascii="Arial" w:hAnsi="Arial" w:cs="Arial"/>
        </w:rPr>
        <w:t>de professor universitário</w:t>
      </w:r>
      <w:r w:rsidR="005E7DBA">
        <w:rPr>
          <w:rFonts w:ascii="Arial" w:hAnsi="Arial" w:cs="Arial"/>
        </w:rPr>
        <w:t>, tornando-o hábil</w:t>
      </w:r>
      <w:r w:rsidR="000B5818">
        <w:rPr>
          <w:rFonts w:ascii="Arial" w:hAnsi="Arial" w:cs="Arial"/>
        </w:rPr>
        <w:t xml:space="preserve"> </w:t>
      </w:r>
      <w:r w:rsidR="007B6FBE">
        <w:rPr>
          <w:rFonts w:ascii="Arial" w:hAnsi="Arial" w:cs="Arial"/>
        </w:rPr>
        <w:t>à</w:t>
      </w:r>
      <w:r w:rsidR="000B5818">
        <w:rPr>
          <w:rFonts w:ascii="Arial" w:hAnsi="Arial" w:cs="Arial"/>
        </w:rPr>
        <w:t xml:space="preserve"> prática em sala</w:t>
      </w:r>
      <w:r w:rsidR="007B6FBE">
        <w:rPr>
          <w:rFonts w:ascii="Arial" w:hAnsi="Arial" w:cs="Arial"/>
        </w:rPr>
        <w:t>, v</w:t>
      </w:r>
      <w:r w:rsidR="00B61F07">
        <w:rPr>
          <w:rFonts w:ascii="Arial" w:hAnsi="Arial" w:cs="Arial"/>
        </w:rPr>
        <w:t>isto que no convívio com os alunos, o monitor demostra a habilidade de ajudar o próximo</w:t>
      </w:r>
      <w:r w:rsidR="000B5818">
        <w:rPr>
          <w:rFonts w:ascii="Arial" w:hAnsi="Arial" w:cs="Arial"/>
        </w:rPr>
        <w:t xml:space="preserve">. </w:t>
      </w:r>
      <w:r w:rsidR="00A528D3">
        <w:rPr>
          <w:rFonts w:ascii="Arial" w:hAnsi="Arial" w:cs="Arial"/>
        </w:rPr>
        <w:t>Portanto</w:t>
      </w:r>
      <w:r w:rsidR="000B5818">
        <w:rPr>
          <w:rFonts w:ascii="Arial" w:hAnsi="Arial" w:cs="Arial"/>
        </w:rPr>
        <w:t>, torna</w:t>
      </w:r>
      <w:r w:rsidR="006D00B5" w:rsidRPr="0025408A">
        <w:rPr>
          <w:rFonts w:ascii="Arial" w:hAnsi="Arial" w:cs="Arial"/>
        </w:rPr>
        <w:t xml:space="preserve"> maior o enriquecimento do pensamento</w:t>
      </w:r>
      <w:r w:rsidR="001842D1">
        <w:rPr>
          <w:rFonts w:ascii="Arial" w:hAnsi="Arial" w:cs="Arial"/>
        </w:rPr>
        <w:t>,</w:t>
      </w:r>
      <w:r w:rsidR="006D00B5" w:rsidRPr="0025408A">
        <w:rPr>
          <w:rFonts w:ascii="Arial" w:hAnsi="Arial" w:cs="Arial"/>
        </w:rPr>
        <w:t xml:space="preserve"> </w:t>
      </w:r>
      <w:r w:rsidR="001842D1">
        <w:rPr>
          <w:rFonts w:ascii="Arial" w:hAnsi="Arial" w:cs="Arial"/>
        </w:rPr>
        <w:t>possibilita</w:t>
      </w:r>
      <w:r w:rsidR="00330425" w:rsidRPr="0025408A">
        <w:rPr>
          <w:rFonts w:ascii="Arial" w:hAnsi="Arial" w:cs="Arial"/>
        </w:rPr>
        <w:t xml:space="preserve"> uma visão futura da descoberta da vocação </w:t>
      </w:r>
      <w:r w:rsidR="005876F9" w:rsidRPr="0025408A">
        <w:rPr>
          <w:rFonts w:ascii="Arial" w:hAnsi="Arial" w:cs="Arial"/>
        </w:rPr>
        <w:t>à</w:t>
      </w:r>
      <w:r w:rsidR="00330425" w:rsidRPr="0025408A">
        <w:rPr>
          <w:rFonts w:ascii="Arial" w:hAnsi="Arial" w:cs="Arial"/>
        </w:rPr>
        <w:t xml:space="preserve"> docência</w:t>
      </w:r>
      <w:r w:rsidR="0025408A" w:rsidRPr="0025408A">
        <w:rPr>
          <w:rFonts w:ascii="Arial" w:hAnsi="Arial" w:cs="Arial"/>
        </w:rPr>
        <w:t xml:space="preserve">, de modo a evitar futuros profissionais desgostosos com a profissão escolhida </w:t>
      </w:r>
      <w:r w:rsidR="00C10341" w:rsidRPr="0025408A">
        <w:rPr>
          <w:rFonts w:ascii="Arial" w:hAnsi="Arial" w:cs="Arial"/>
        </w:rPr>
        <w:t>(</w:t>
      </w:r>
      <w:proofErr w:type="gramStart"/>
      <w:r w:rsidR="00C10341" w:rsidRPr="0025408A">
        <w:rPr>
          <w:rFonts w:ascii="Arial" w:hAnsi="Arial" w:cs="Arial"/>
        </w:rPr>
        <w:t>MATOSO,</w:t>
      </w:r>
      <w:r w:rsidR="00EE10A7">
        <w:rPr>
          <w:rFonts w:ascii="Arial" w:hAnsi="Arial" w:cs="Arial"/>
        </w:rPr>
        <w:t xml:space="preserve"> </w:t>
      </w:r>
      <w:r w:rsidR="00C10341" w:rsidRPr="0025408A">
        <w:rPr>
          <w:rFonts w:ascii="Arial" w:hAnsi="Arial" w:cs="Arial"/>
        </w:rPr>
        <w:t>2014</w:t>
      </w:r>
      <w:proofErr w:type="gramEnd"/>
      <w:r w:rsidR="00C10341" w:rsidRPr="0025408A">
        <w:rPr>
          <w:rFonts w:ascii="Arial" w:hAnsi="Arial" w:cs="Arial"/>
        </w:rPr>
        <w:t>).</w:t>
      </w:r>
    </w:p>
    <w:p w14:paraId="50F3C9A9" w14:textId="7835611D" w:rsidR="00F92447" w:rsidRDefault="001B52F2" w:rsidP="00DB18A0">
      <w:pPr>
        <w:spacing w:line="360" w:lineRule="auto"/>
        <w:ind w:firstLine="1134"/>
        <w:jc w:val="both"/>
        <w:rPr>
          <w:rFonts w:ascii="Arial" w:hAnsi="Arial" w:cs="Arial"/>
        </w:rPr>
      </w:pPr>
      <w:r w:rsidRPr="0025408A">
        <w:rPr>
          <w:rFonts w:ascii="Arial" w:hAnsi="Arial" w:cs="Arial"/>
        </w:rPr>
        <w:t xml:space="preserve">A busca </w:t>
      </w:r>
      <w:r w:rsidR="004A0E4B" w:rsidRPr="0025408A">
        <w:rPr>
          <w:rFonts w:ascii="Arial" w:hAnsi="Arial" w:cs="Arial"/>
        </w:rPr>
        <w:t>pela eficácia do aprendizado do acadêmico é presente</w:t>
      </w:r>
      <w:r w:rsidR="00CA2D80">
        <w:rPr>
          <w:rFonts w:ascii="Arial" w:hAnsi="Arial" w:cs="Arial"/>
        </w:rPr>
        <w:t xml:space="preserve"> no meio de ensino</w:t>
      </w:r>
      <w:r w:rsidR="004A0E4B" w:rsidRPr="0025408A">
        <w:rPr>
          <w:rFonts w:ascii="Arial" w:hAnsi="Arial" w:cs="Arial"/>
        </w:rPr>
        <w:t xml:space="preserve"> e</w:t>
      </w:r>
      <w:r w:rsidR="00CA2D80">
        <w:rPr>
          <w:rFonts w:ascii="Arial" w:hAnsi="Arial" w:cs="Arial"/>
        </w:rPr>
        <w:t xml:space="preserve"> </w:t>
      </w:r>
      <w:r w:rsidR="00287E32">
        <w:rPr>
          <w:rFonts w:ascii="Arial" w:hAnsi="Arial" w:cs="Arial"/>
        </w:rPr>
        <w:t>torna</w:t>
      </w:r>
      <w:r w:rsidR="007B6FBE">
        <w:rPr>
          <w:rFonts w:ascii="Arial" w:hAnsi="Arial" w:cs="Arial"/>
        </w:rPr>
        <w:t>r</w:t>
      </w:r>
      <w:r w:rsidR="00287E32">
        <w:rPr>
          <w:rFonts w:ascii="Arial" w:hAnsi="Arial" w:cs="Arial"/>
        </w:rPr>
        <w:t xml:space="preserve"> fácil</w:t>
      </w:r>
      <w:r w:rsidR="00CA2D80">
        <w:rPr>
          <w:rFonts w:ascii="Arial" w:hAnsi="Arial" w:cs="Arial"/>
        </w:rPr>
        <w:t xml:space="preserve"> a compreensão</w:t>
      </w:r>
      <w:r w:rsidR="00F92447">
        <w:rPr>
          <w:rFonts w:ascii="Arial" w:hAnsi="Arial" w:cs="Arial"/>
        </w:rPr>
        <w:t xml:space="preserve"> dos conteúdos</w:t>
      </w:r>
      <w:r w:rsidR="00620EC9">
        <w:rPr>
          <w:rFonts w:ascii="Arial" w:hAnsi="Arial" w:cs="Arial"/>
        </w:rPr>
        <w:t xml:space="preserve"> que</w:t>
      </w:r>
      <w:r w:rsidR="00287E32">
        <w:rPr>
          <w:rFonts w:ascii="Arial" w:hAnsi="Arial" w:cs="Arial"/>
        </w:rPr>
        <w:t xml:space="preserve"> é algo fundamental</w:t>
      </w:r>
      <w:r w:rsidR="00CA2D80">
        <w:rPr>
          <w:rFonts w:ascii="Arial" w:hAnsi="Arial" w:cs="Arial"/>
        </w:rPr>
        <w:t xml:space="preserve">. </w:t>
      </w:r>
      <w:r w:rsidR="001B57D9" w:rsidRPr="0025408A">
        <w:rPr>
          <w:rFonts w:ascii="Arial" w:hAnsi="Arial" w:cs="Arial"/>
        </w:rPr>
        <w:t xml:space="preserve">As utilizações de novas metodologias </w:t>
      </w:r>
      <w:r w:rsidR="00CA2D80">
        <w:rPr>
          <w:rFonts w:ascii="Arial" w:hAnsi="Arial" w:cs="Arial"/>
        </w:rPr>
        <w:t>com o objetivo</w:t>
      </w:r>
      <w:r w:rsidR="001B57D9">
        <w:rPr>
          <w:rFonts w:ascii="Arial" w:hAnsi="Arial" w:cs="Arial"/>
        </w:rPr>
        <w:t xml:space="preserve"> de</w:t>
      </w:r>
      <w:r w:rsidR="00025DC5">
        <w:rPr>
          <w:rFonts w:ascii="Arial" w:hAnsi="Arial" w:cs="Arial"/>
        </w:rPr>
        <w:t xml:space="preserve"> procura</w:t>
      </w:r>
      <w:r w:rsidR="001B57D9">
        <w:rPr>
          <w:rFonts w:ascii="Arial" w:hAnsi="Arial" w:cs="Arial"/>
        </w:rPr>
        <w:t>r</w:t>
      </w:r>
      <w:r w:rsidR="00287E32">
        <w:rPr>
          <w:rFonts w:ascii="Arial" w:hAnsi="Arial" w:cs="Arial"/>
        </w:rPr>
        <w:t xml:space="preserve"> simplificar</w:t>
      </w:r>
      <w:r w:rsidR="00F92447">
        <w:rPr>
          <w:rFonts w:ascii="Arial" w:hAnsi="Arial" w:cs="Arial"/>
        </w:rPr>
        <w:t xml:space="preserve"> a captação e o </w:t>
      </w:r>
      <w:r w:rsidR="00025DC5">
        <w:rPr>
          <w:rFonts w:ascii="Arial" w:hAnsi="Arial" w:cs="Arial"/>
        </w:rPr>
        <w:t>entendimento do estudante em determinado assunto</w:t>
      </w:r>
      <w:r w:rsidR="005876F9">
        <w:rPr>
          <w:rFonts w:ascii="Arial" w:hAnsi="Arial" w:cs="Arial"/>
        </w:rPr>
        <w:t xml:space="preserve"> propõe</w:t>
      </w:r>
      <w:r w:rsidR="00E76C63">
        <w:rPr>
          <w:rFonts w:ascii="Arial" w:hAnsi="Arial" w:cs="Arial"/>
        </w:rPr>
        <w:t>m</w:t>
      </w:r>
      <w:r w:rsidR="005876F9">
        <w:rPr>
          <w:rFonts w:ascii="Arial" w:hAnsi="Arial" w:cs="Arial"/>
        </w:rPr>
        <w:t xml:space="preserve"> </w:t>
      </w:r>
      <w:r w:rsidR="00025DC5">
        <w:rPr>
          <w:rFonts w:ascii="Arial" w:hAnsi="Arial" w:cs="Arial"/>
        </w:rPr>
        <w:t>um</w:t>
      </w:r>
      <w:r w:rsidR="004A0E4B" w:rsidRPr="0025408A">
        <w:rPr>
          <w:rFonts w:ascii="Arial" w:hAnsi="Arial" w:cs="Arial"/>
        </w:rPr>
        <w:t xml:space="preserve">a </w:t>
      </w:r>
      <w:r w:rsidR="00E96D21" w:rsidRPr="0025408A">
        <w:rPr>
          <w:rFonts w:ascii="Arial" w:hAnsi="Arial" w:cs="Arial"/>
        </w:rPr>
        <w:t>compreensão</w:t>
      </w:r>
      <w:r w:rsidR="00025DC5">
        <w:rPr>
          <w:rFonts w:ascii="Arial" w:hAnsi="Arial" w:cs="Arial"/>
        </w:rPr>
        <w:t xml:space="preserve"> clara</w:t>
      </w:r>
      <w:r w:rsidR="00E96D21" w:rsidRPr="0025408A">
        <w:rPr>
          <w:rFonts w:ascii="Arial" w:hAnsi="Arial" w:cs="Arial"/>
        </w:rPr>
        <w:t>,</w:t>
      </w:r>
      <w:r w:rsidR="004A0E4B" w:rsidRPr="0025408A">
        <w:rPr>
          <w:rFonts w:ascii="Arial" w:hAnsi="Arial" w:cs="Arial"/>
        </w:rPr>
        <w:t xml:space="preserve"> aprendizagem rápida</w:t>
      </w:r>
      <w:r w:rsidR="00025DC5">
        <w:rPr>
          <w:rFonts w:ascii="Arial" w:hAnsi="Arial" w:cs="Arial"/>
        </w:rPr>
        <w:t xml:space="preserve"> </w:t>
      </w:r>
      <w:r w:rsidR="00287E32">
        <w:rPr>
          <w:rFonts w:ascii="Arial" w:hAnsi="Arial" w:cs="Arial"/>
        </w:rPr>
        <w:t>e mais acess</w:t>
      </w:r>
      <w:r w:rsidR="00E76C63">
        <w:rPr>
          <w:rFonts w:ascii="Arial" w:hAnsi="Arial" w:cs="Arial"/>
        </w:rPr>
        <w:t>ibilidade</w:t>
      </w:r>
      <w:r w:rsidR="004A0E4B" w:rsidRPr="0025408A">
        <w:rPr>
          <w:rFonts w:ascii="Arial" w:hAnsi="Arial" w:cs="Arial"/>
        </w:rPr>
        <w:t xml:space="preserve"> </w:t>
      </w:r>
      <w:r w:rsidR="00E76C63">
        <w:rPr>
          <w:rFonts w:ascii="Arial" w:hAnsi="Arial" w:cs="Arial"/>
        </w:rPr>
        <w:t>a</w:t>
      </w:r>
      <w:r w:rsidR="004A0E4B" w:rsidRPr="0025408A">
        <w:rPr>
          <w:rFonts w:ascii="Arial" w:hAnsi="Arial" w:cs="Arial"/>
        </w:rPr>
        <w:t xml:space="preserve">os conteúdos apresentados. </w:t>
      </w:r>
      <w:r w:rsidR="00F7352A" w:rsidRPr="0025408A">
        <w:rPr>
          <w:rFonts w:ascii="Arial" w:hAnsi="Arial" w:cs="Arial"/>
        </w:rPr>
        <w:t>Em m</w:t>
      </w:r>
      <w:r w:rsidR="00E96D21" w:rsidRPr="0025408A">
        <w:rPr>
          <w:rFonts w:ascii="Arial" w:hAnsi="Arial" w:cs="Arial"/>
        </w:rPr>
        <w:t>ét</w:t>
      </w:r>
      <w:r w:rsidR="00540E81">
        <w:rPr>
          <w:rFonts w:ascii="Arial" w:hAnsi="Arial" w:cs="Arial"/>
        </w:rPr>
        <w:t>odos convencionais</w:t>
      </w:r>
      <w:r w:rsidR="007B6FBE">
        <w:rPr>
          <w:rFonts w:ascii="Arial" w:hAnsi="Arial" w:cs="Arial"/>
        </w:rPr>
        <w:t>,</w:t>
      </w:r>
      <w:r w:rsidR="00540E81">
        <w:rPr>
          <w:rFonts w:ascii="Arial" w:hAnsi="Arial" w:cs="Arial"/>
        </w:rPr>
        <w:t xml:space="preserve"> o responsável</w:t>
      </w:r>
      <w:r w:rsidR="00E96D21" w:rsidRPr="0025408A">
        <w:rPr>
          <w:rFonts w:ascii="Arial" w:hAnsi="Arial" w:cs="Arial"/>
        </w:rPr>
        <w:t xml:space="preserve"> pela aprendizagem do aluno</w:t>
      </w:r>
      <w:r w:rsidR="001842D1">
        <w:rPr>
          <w:rFonts w:ascii="Arial" w:hAnsi="Arial" w:cs="Arial"/>
        </w:rPr>
        <w:t xml:space="preserve"> era o professor, h</w:t>
      </w:r>
      <w:r w:rsidR="00540E81">
        <w:rPr>
          <w:rFonts w:ascii="Arial" w:hAnsi="Arial" w:cs="Arial"/>
        </w:rPr>
        <w:t>oje</w:t>
      </w:r>
      <w:r w:rsidR="007B6FBE">
        <w:rPr>
          <w:rFonts w:ascii="Arial" w:hAnsi="Arial" w:cs="Arial"/>
        </w:rPr>
        <w:t>,</w:t>
      </w:r>
      <w:r w:rsidR="00540E81">
        <w:rPr>
          <w:rFonts w:ascii="Arial" w:hAnsi="Arial" w:cs="Arial"/>
        </w:rPr>
        <w:t xml:space="preserve"> a utilização de metodologia ativa visa a criticidade de pensamento</w:t>
      </w:r>
      <w:r w:rsidR="001B57D9">
        <w:rPr>
          <w:rFonts w:ascii="Arial" w:hAnsi="Arial" w:cs="Arial"/>
        </w:rPr>
        <w:t xml:space="preserve"> e a introdução do aluno no clico do ensino</w:t>
      </w:r>
      <w:r w:rsidR="00025DC5">
        <w:rPr>
          <w:rFonts w:ascii="Arial" w:hAnsi="Arial" w:cs="Arial"/>
        </w:rPr>
        <w:t xml:space="preserve"> </w:t>
      </w:r>
      <w:r w:rsidR="00025DC5" w:rsidRPr="00025DC5">
        <w:rPr>
          <w:rFonts w:ascii="Arial" w:hAnsi="Arial" w:cs="Arial"/>
        </w:rPr>
        <w:t>(</w:t>
      </w:r>
      <w:r w:rsidR="00025DC5" w:rsidRPr="00025DC5">
        <w:rPr>
          <w:rFonts w:ascii="Arial" w:hAnsi="Arial" w:cs="Arial"/>
          <w:color w:val="222222"/>
          <w:shd w:val="clear" w:color="auto" w:fill="FFFFFF"/>
        </w:rPr>
        <w:t>LIMA,</w:t>
      </w:r>
      <w:r w:rsidR="00025DC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25DC5" w:rsidRPr="00025DC5">
        <w:rPr>
          <w:rFonts w:ascii="Arial" w:hAnsi="Arial" w:cs="Arial"/>
          <w:color w:val="222222"/>
          <w:shd w:val="clear" w:color="auto" w:fill="FFFFFF"/>
        </w:rPr>
        <w:t>2016)</w:t>
      </w:r>
      <w:r w:rsidR="007B6FBE">
        <w:rPr>
          <w:rFonts w:ascii="Arial" w:hAnsi="Arial" w:cs="Arial"/>
          <w:color w:val="222222"/>
          <w:shd w:val="clear" w:color="auto" w:fill="FFFFFF"/>
        </w:rPr>
        <w:t>.</w:t>
      </w:r>
      <w:r w:rsidR="00540E81">
        <w:rPr>
          <w:rFonts w:ascii="Arial" w:hAnsi="Arial" w:cs="Arial"/>
        </w:rPr>
        <w:t xml:space="preserve"> </w:t>
      </w:r>
    </w:p>
    <w:p w14:paraId="4E0E3250" w14:textId="2F1301C8" w:rsidR="00E02425" w:rsidRPr="00FA57D1" w:rsidRDefault="00287E32" w:rsidP="00A528D3">
      <w:pPr>
        <w:widowControl/>
        <w:shd w:val="clear" w:color="auto" w:fill="FFFFFF"/>
        <w:suppressAutoHyphens w:val="0"/>
        <w:spacing w:line="360" w:lineRule="auto"/>
        <w:ind w:firstLine="1134"/>
        <w:jc w:val="both"/>
        <w:rPr>
          <w:rFonts w:ascii="Arial" w:eastAsia="Times New Roman" w:hAnsi="Arial" w:cs="Arial"/>
          <w:kern w:val="0"/>
          <w:lang w:eastAsia="pt-BR" w:bidi="ar-SA"/>
        </w:rPr>
      </w:pPr>
      <w:r>
        <w:rPr>
          <w:rFonts w:ascii="Arial" w:hAnsi="Arial" w:cs="Arial"/>
        </w:rPr>
        <w:t>O pensamento no meio do educacional</w:t>
      </w:r>
      <w:r w:rsidR="001B57D9">
        <w:rPr>
          <w:rFonts w:ascii="Arial" w:hAnsi="Arial" w:cs="Arial"/>
        </w:rPr>
        <w:t xml:space="preserve"> deve ser amplo e não delimitado apenas no professor. Diante da metodologia ativa, o aluno passa a ser protagonista de seu conhecimento. Levando em consideração ato do saber</w:t>
      </w:r>
      <w:r w:rsidR="00956A94">
        <w:rPr>
          <w:rFonts w:ascii="Arial" w:hAnsi="Arial" w:cs="Arial"/>
        </w:rPr>
        <w:t>;</w:t>
      </w:r>
      <w:r w:rsidR="00620EC9">
        <w:rPr>
          <w:rFonts w:ascii="Arial" w:hAnsi="Arial" w:cs="Arial"/>
        </w:rPr>
        <w:t xml:space="preserve"> esse</w:t>
      </w:r>
      <w:r w:rsidR="00F92447">
        <w:rPr>
          <w:rFonts w:ascii="Arial" w:hAnsi="Arial" w:cs="Arial"/>
        </w:rPr>
        <w:t xml:space="preserve"> é</w:t>
      </w:r>
      <w:r w:rsidR="001B57D9">
        <w:rPr>
          <w:rFonts w:ascii="Arial" w:hAnsi="Arial" w:cs="Arial"/>
        </w:rPr>
        <w:t xml:space="preserve"> uma construção feita de diferentes momentos, objetos e meios pedagógicos, </w:t>
      </w:r>
      <w:r w:rsidR="007B6FBE">
        <w:rPr>
          <w:rFonts w:ascii="Arial" w:hAnsi="Arial" w:cs="Arial"/>
        </w:rPr>
        <w:t>os quais</w:t>
      </w:r>
      <w:r w:rsidR="00956A94">
        <w:rPr>
          <w:rFonts w:ascii="Arial" w:hAnsi="Arial" w:cs="Arial"/>
        </w:rPr>
        <w:t xml:space="preserve"> faz</w:t>
      </w:r>
      <w:r w:rsidR="007B6FBE">
        <w:rPr>
          <w:rFonts w:ascii="Arial" w:hAnsi="Arial" w:cs="Arial"/>
        </w:rPr>
        <w:t>em</w:t>
      </w:r>
      <w:r w:rsidR="00956A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aluno adquirir um pensamento crítico </w:t>
      </w:r>
      <w:r w:rsidR="00E51DD1">
        <w:rPr>
          <w:rFonts w:ascii="Arial" w:hAnsi="Arial" w:cs="Arial"/>
        </w:rPr>
        <w:t>levando-o a uma reflexão sobre o que está sendo abordado</w:t>
      </w:r>
      <w:r w:rsidR="00956A94">
        <w:rPr>
          <w:rFonts w:ascii="Arial" w:hAnsi="Arial" w:cs="Arial"/>
        </w:rPr>
        <w:t>.</w:t>
      </w:r>
      <w:r w:rsidR="00A528D3">
        <w:rPr>
          <w:rFonts w:ascii="Arial" w:hAnsi="Arial" w:cs="Arial"/>
        </w:rPr>
        <w:t xml:space="preserve"> </w:t>
      </w:r>
      <w:r w:rsidR="00956A94">
        <w:rPr>
          <w:rFonts w:ascii="Arial" w:hAnsi="Arial" w:cs="Arial"/>
        </w:rPr>
        <w:t xml:space="preserve">Para uma aprendizagem ampla, cabe ressaltar que as informações expostas pelo professor ou monitor devem ser significativas, cria-se uma relevância a partir da junção dos conhecimentos já </w:t>
      </w:r>
      <w:r w:rsidR="005876F9">
        <w:rPr>
          <w:rFonts w:ascii="Arial" w:hAnsi="Arial" w:cs="Arial"/>
        </w:rPr>
        <w:t>adquiridos</w:t>
      </w:r>
      <w:r w:rsidR="00956A94">
        <w:rPr>
          <w:rFonts w:ascii="Arial" w:hAnsi="Arial" w:cs="Arial"/>
        </w:rPr>
        <w:t xml:space="preserve"> </w:t>
      </w:r>
      <w:r w:rsidR="00E51DD1">
        <w:rPr>
          <w:rFonts w:ascii="Arial" w:hAnsi="Arial" w:cs="Arial"/>
        </w:rPr>
        <w:t>pelo aluno</w:t>
      </w:r>
      <w:r w:rsidR="00956A94">
        <w:rPr>
          <w:rFonts w:ascii="Arial" w:hAnsi="Arial" w:cs="Arial"/>
        </w:rPr>
        <w:t xml:space="preserve"> na sua estrutura cognitiva</w:t>
      </w:r>
      <w:r w:rsidR="00546E8C">
        <w:rPr>
          <w:rFonts w:ascii="Arial" w:hAnsi="Arial" w:cs="Arial"/>
        </w:rPr>
        <w:t>.</w:t>
      </w:r>
      <w:r w:rsidR="00FB4E44">
        <w:rPr>
          <w:rFonts w:ascii="Arial" w:hAnsi="Arial" w:cs="Arial"/>
        </w:rPr>
        <w:t xml:space="preserve"> </w:t>
      </w:r>
      <w:r w:rsidR="00546E8C">
        <w:rPr>
          <w:rFonts w:ascii="Arial" w:hAnsi="Arial" w:cs="Arial"/>
        </w:rPr>
        <w:t xml:space="preserve"> </w:t>
      </w:r>
      <w:r w:rsidR="00E51DD1" w:rsidRPr="00E51DD1">
        <w:rPr>
          <w:rFonts w:ascii="Arial" w:eastAsia="Times New Roman" w:hAnsi="Arial" w:cs="Arial"/>
          <w:kern w:val="0"/>
          <w:lang w:eastAsia="pt-BR" w:bidi="ar-SA"/>
        </w:rPr>
        <w:t>“As metodologias ativas estão alicerçadas em um pri</w:t>
      </w:r>
      <w:r w:rsidR="00E51DD1">
        <w:rPr>
          <w:rFonts w:ascii="Arial" w:eastAsia="Times New Roman" w:hAnsi="Arial" w:cs="Arial"/>
          <w:kern w:val="0"/>
          <w:lang w:eastAsia="pt-BR" w:bidi="ar-SA"/>
        </w:rPr>
        <w:t xml:space="preserve">ncípio teórico significativo: a </w:t>
      </w:r>
      <w:r w:rsidR="006F6AB3">
        <w:rPr>
          <w:rFonts w:ascii="Arial" w:eastAsia="Times New Roman" w:hAnsi="Arial" w:cs="Arial"/>
          <w:kern w:val="0"/>
          <w:lang w:eastAsia="pt-BR" w:bidi="ar-SA"/>
        </w:rPr>
        <w:t>autonomia, algo ex</w:t>
      </w:r>
      <w:r w:rsidR="00176FF0">
        <w:rPr>
          <w:rFonts w:ascii="Arial" w:eastAsia="Times New Roman" w:hAnsi="Arial" w:cs="Arial"/>
          <w:kern w:val="0"/>
          <w:lang w:eastAsia="pt-BR" w:bidi="ar-SA"/>
        </w:rPr>
        <w:t xml:space="preserve">plicito na invocação de Paulo Freire </w:t>
      </w:r>
      <w:r w:rsidR="00E02425">
        <w:rPr>
          <w:rFonts w:ascii="Arial" w:eastAsia="Times New Roman" w:hAnsi="Arial" w:cs="Arial"/>
          <w:kern w:val="0"/>
          <w:lang w:eastAsia="pt-BR" w:bidi="ar-SA"/>
        </w:rPr>
        <w:t>(</w:t>
      </w:r>
      <w:r w:rsidR="00E51DD1" w:rsidRPr="00E51DD1">
        <w:rPr>
          <w:rFonts w:ascii="Arial" w:eastAsia="Times New Roman" w:hAnsi="Arial" w:cs="Arial"/>
          <w:kern w:val="0"/>
          <w:lang w:eastAsia="pt-BR" w:bidi="ar-SA"/>
        </w:rPr>
        <w:t>MITRE, 2008, p. 2135</w:t>
      </w:r>
      <w:r w:rsidR="00A528D3">
        <w:rPr>
          <w:rFonts w:ascii="Arial" w:eastAsia="Times New Roman" w:hAnsi="Arial" w:cs="Arial"/>
          <w:kern w:val="0"/>
          <w:lang w:eastAsia="pt-BR" w:bidi="ar-SA"/>
        </w:rPr>
        <w:t>)</w:t>
      </w:r>
      <w:r w:rsidR="00176FF0">
        <w:rPr>
          <w:rFonts w:ascii="Arial" w:eastAsia="Times New Roman" w:hAnsi="Arial" w:cs="Arial"/>
          <w:kern w:val="0"/>
          <w:lang w:eastAsia="pt-BR" w:bidi="ar-SA"/>
        </w:rPr>
        <w:t>”.</w:t>
      </w:r>
      <w:r w:rsidR="00A528D3">
        <w:rPr>
          <w:rFonts w:ascii="Arial" w:eastAsia="Times New Roman" w:hAnsi="Arial" w:cs="Arial"/>
          <w:kern w:val="0"/>
          <w:lang w:eastAsia="pt-BR" w:bidi="ar-SA"/>
        </w:rPr>
        <w:t xml:space="preserve"> </w:t>
      </w:r>
      <w:r w:rsidR="00E51DD1">
        <w:rPr>
          <w:rFonts w:ascii="Arial" w:eastAsia="Times New Roman" w:hAnsi="Arial" w:cs="Arial"/>
          <w:kern w:val="0"/>
          <w:lang w:eastAsia="pt-BR" w:bidi="ar-SA"/>
        </w:rPr>
        <w:t>A</w:t>
      </w:r>
      <w:r w:rsidR="00176FF0">
        <w:rPr>
          <w:rFonts w:ascii="Arial" w:eastAsia="Times New Roman" w:hAnsi="Arial" w:cs="Arial"/>
          <w:kern w:val="0"/>
          <w:lang w:eastAsia="pt-BR" w:bidi="ar-SA"/>
        </w:rPr>
        <w:t>lém disso,</w:t>
      </w:r>
      <w:r w:rsidR="00E51DD1">
        <w:rPr>
          <w:rFonts w:ascii="Arial" w:eastAsia="Times New Roman" w:hAnsi="Arial" w:cs="Arial"/>
          <w:kern w:val="0"/>
          <w:lang w:eastAsia="pt-BR" w:bidi="ar-SA"/>
        </w:rPr>
        <w:t xml:space="preserve"> aprendizagem ativa trata-se de um método </w:t>
      </w:r>
      <w:r w:rsidR="007B6FBE">
        <w:rPr>
          <w:rFonts w:ascii="Arial" w:eastAsia="Times New Roman" w:hAnsi="Arial" w:cs="Arial"/>
          <w:kern w:val="0"/>
          <w:lang w:eastAsia="pt-BR" w:bidi="ar-SA"/>
        </w:rPr>
        <w:t xml:space="preserve">no qual </w:t>
      </w:r>
      <w:r w:rsidR="00750025">
        <w:rPr>
          <w:rFonts w:ascii="Arial" w:eastAsia="Times New Roman" w:hAnsi="Arial" w:cs="Arial"/>
          <w:kern w:val="0"/>
          <w:lang w:eastAsia="pt-BR" w:bidi="ar-SA"/>
        </w:rPr>
        <w:t>o discente participa ativamente das discursões de aprendizado, leitura, análise e resoluções de problemas e avaliação de conteúdos ministrados ou aplicados em sala.</w:t>
      </w:r>
      <w:r w:rsidR="0056416D">
        <w:rPr>
          <w:rFonts w:ascii="Arial" w:eastAsia="Times New Roman" w:hAnsi="Arial" w:cs="Arial"/>
          <w:kern w:val="0"/>
          <w:lang w:eastAsia="pt-BR" w:bidi="ar-SA"/>
        </w:rPr>
        <w:t xml:space="preserve"> Cab</w:t>
      </w:r>
      <w:r w:rsidR="001855A6">
        <w:rPr>
          <w:rFonts w:ascii="Arial" w:eastAsia="Times New Roman" w:hAnsi="Arial" w:cs="Arial"/>
          <w:kern w:val="0"/>
          <w:lang w:eastAsia="pt-BR" w:bidi="ar-SA"/>
        </w:rPr>
        <w:t>e citar o</w:t>
      </w:r>
      <w:r w:rsidR="00F6723D">
        <w:rPr>
          <w:rFonts w:ascii="Arial" w:eastAsia="Times New Roman" w:hAnsi="Arial" w:cs="Arial"/>
          <w:kern w:val="0"/>
          <w:lang w:eastAsia="pt-BR" w:bidi="ar-SA"/>
        </w:rPr>
        <w:t>s diferentes métodos ativos de aplicação</w:t>
      </w:r>
      <w:r w:rsidR="001855A6">
        <w:rPr>
          <w:rFonts w:ascii="Arial" w:eastAsia="Times New Roman" w:hAnsi="Arial" w:cs="Arial"/>
          <w:kern w:val="0"/>
          <w:lang w:eastAsia="pt-BR" w:bidi="ar-SA"/>
        </w:rPr>
        <w:t>: aprendizagem cooperativa, atividade base</w:t>
      </w:r>
      <w:r w:rsidR="00474FC6">
        <w:rPr>
          <w:rFonts w:ascii="Arial" w:eastAsia="Times New Roman" w:hAnsi="Arial" w:cs="Arial"/>
          <w:kern w:val="0"/>
          <w:lang w:eastAsia="pt-BR" w:bidi="ar-SA"/>
        </w:rPr>
        <w:t>a</w:t>
      </w:r>
      <w:r w:rsidR="001855A6">
        <w:rPr>
          <w:rFonts w:ascii="Arial" w:eastAsia="Times New Roman" w:hAnsi="Arial" w:cs="Arial"/>
          <w:kern w:val="0"/>
          <w:lang w:eastAsia="pt-BR" w:bidi="ar-SA"/>
        </w:rPr>
        <w:t>da em problema</w:t>
      </w:r>
      <w:r w:rsidR="00474FC6">
        <w:rPr>
          <w:rFonts w:ascii="Arial" w:eastAsia="Times New Roman" w:hAnsi="Arial" w:cs="Arial"/>
          <w:kern w:val="0"/>
          <w:lang w:eastAsia="pt-BR" w:bidi="ar-SA"/>
        </w:rPr>
        <w:t>.</w:t>
      </w:r>
      <w:r w:rsidR="00A528D3">
        <w:rPr>
          <w:rFonts w:ascii="Arial" w:eastAsia="Times New Roman" w:hAnsi="Arial" w:cs="Arial"/>
          <w:kern w:val="0"/>
          <w:lang w:eastAsia="pt-BR" w:bidi="ar-SA"/>
        </w:rPr>
        <w:t xml:space="preserve"> </w:t>
      </w:r>
      <w:r w:rsidR="00474FC6">
        <w:rPr>
          <w:rFonts w:ascii="Arial" w:eastAsia="Times New Roman" w:hAnsi="Arial" w:cs="Arial"/>
          <w:kern w:val="0"/>
          <w:lang w:eastAsia="pt-BR" w:bidi="ar-SA"/>
        </w:rPr>
        <w:t xml:space="preserve">A aplicação da metodologia ativa requer um preparo antecipado, de </w:t>
      </w:r>
      <w:r w:rsidR="00B61F07">
        <w:rPr>
          <w:rFonts w:ascii="Arial" w:eastAsia="Times New Roman" w:hAnsi="Arial" w:cs="Arial"/>
          <w:kern w:val="0"/>
          <w:lang w:eastAsia="pt-BR" w:bidi="ar-SA"/>
        </w:rPr>
        <w:t xml:space="preserve">como elaborar o </w:t>
      </w:r>
      <w:r w:rsidR="00474FC6">
        <w:rPr>
          <w:rFonts w:ascii="Arial" w:eastAsia="Times New Roman" w:hAnsi="Arial" w:cs="Arial"/>
          <w:kern w:val="0"/>
          <w:lang w:eastAsia="pt-BR" w:bidi="ar-SA"/>
        </w:rPr>
        <w:t>estudo</w:t>
      </w:r>
      <w:r w:rsidR="00B61F07">
        <w:rPr>
          <w:rFonts w:ascii="Arial" w:eastAsia="Times New Roman" w:hAnsi="Arial" w:cs="Arial"/>
          <w:kern w:val="0"/>
          <w:lang w:eastAsia="pt-BR" w:bidi="ar-SA"/>
        </w:rPr>
        <w:t>,</w:t>
      </w:r>
      <w:r w:rsidR="00474FC6">
        <w:rPr>
          <w:rFonts w:ascii="Arial" w:eastAsia="Times New Roman" w:hAnsi="Arial" w:cs="Arial"/>
          <w:kern w:val="0"/>
          <w:lang w:eastAsia="pt-BR" w:bidi="ar-SA"/>
        </w:rPr>
        <w:t xml:space="preserve"> de como expor a proposta e como executa-la. O professor</w:t>
      </w:r>
      <w:r w:rsidR="00B61F07">
        <w:rPr>
          <w:rFonts w:ascii="Arial" w:eastAsia="Times New Roman" w:hAnsi="Arial" w:cs="Arial"/>
          <w:kern w:val="0"/>
          <w:lang w:eastAsia="pt-BR" w:bidi="ar-SA"/>
        </w:rPr>
        <w:t xml:space="preserve"> e o moni</w:t>
      </w:r>
      <w:r w:rsidR="00474FC6">
        <w:rPr>
          <w:rFonts w:ascii="Arial" w:eastAsia="Times New Roman" w:hAnsi="Arial" w:cs="Arial"/>
          <w:kern w:val="0"/>
          <w:lang w:eastAsia="pt-BR" w:bidi="ar-SA"/>
        </w:rPr>
        <w:t>tor necessitam acompanhar os alunos dentro e fora da sala</w:t>
      </w:r>
      <w:r w:rsidR="00B61F07">
        <w:rPr>
          <w:rFonts w:ascii="Arial" w:eastAsia="Times New Roman" w:hAnsi="Arial" w:cs="Arial"/>
          <w:kern w:val="0"/>
          <w:lang w:eastAsia="pt-BR" w:bidi="ar-SA"/>
        </w:rPr>
        <w:t>, motivar o conhecimento e a capacidade argumentativa. Professor e aluno precisam ter a responsabilidade dentro do caminho do saber, no exercício da leitura prévia, preparação, discursão, argumentação e pesquisa</w:t>
      </w:r>
      <w:r w:rsidR="007B6FBE">
        <w:rPr>
          <w:rFonts w:ascii="Arial" w:eastAsia="Times New Roman" w:hAnsi="Arial" w:cs="Arial"/>
          <w:kern w:val="0"/>
          <w:lang w:eastAsia="pt-BR" w:bidi="ar-SA"/>
        </w:rPr>
        <w:t xml:space="preserve"> </w:t>
      </w:r>
      <w:r w:rsidR="00B61F07" w:rsidRPr="00B61F07">
        <w:rPr>
          <w:rFonts w:ascii="Arial" w:eastAsia="Times New Roman" w:hAnsi="Arial" w:cs="Arial"/>
          <w:kern w:val="0"/>
          <w:lang w:eastAsia="pt-BR" w:bidi="ar-SA"/>
        </w:rPr>
        <w:t>(</w:t>
      </w:r>
      <w:r w:rsidR="00B61F07" w:rsidRPr="00B61F07">
        <w:rPr>
          <w:rFonts w:ascii="Arial" w:hAnsi="Arial" w:cs="Arial"/>
          <w:color w:val="222222"/>
          <w:shd w:val="clear" w:color="auto" w:fill="FFFFFF"/>
        </w:rPr>
        <w:t xml:space="preserve">DA SILVA PINTO </w:t>
      </w:r>
      <w:proofErr w:type="gramStart"/>
      <w:r w:rsidR="00B61F07" w:rsidRPr="00B61F07">
        <w:rPr>
          <w:rFonts w:ascii="Arial" w:hAnsi="Arial" w:cs="Arial"/>
          <w:color w:val="222222"/>
          <w:shd w:val="clear" w:color="auto" w:fill="FFFFFF"/>
        </w:rPr>
        <w:t>et</w:t>
      </w:r>
      <w:proofErr w:type="gramEnd"/>
      <w:r w:rsidR="00B61F07" w:rsidRPr="00B61F07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02425">
        <w:rPr>
          <w:rFonts w:ascii="Arial" w:hAnsi="Arial" w:cs="Arial"/>
          <w:color w:val="222222"/>
          <w:shd w:val="clear" w:color="auto" w:fill="FFFFFF"/>
        </w:rPr>
        <w:t>al.</w:t>
      </w:r>
      <w:r w:rsidR="007B6FBE">
        <w:rPr>
          <w:rFonts w:ascii="Arial" w:hAnsi="Arial" w:cs="Arial"/>
          <w:color w:val="222222"/>
          <w:shd w:val="clear" w:color="auto" w:fill="FFFFFF"/>
        </w:rPr>
        <w:t>,</w:t>
      </w:r>
      <w:r w:rsidR="00E0242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61F07" w:rsidRPr="00B61F07">
        <w:rPr>
          <w:rFonts w:ascii="Arial" w:hAnsi="Arial" w:cs="Arial"/>
          <w:color w:val="222222"/>
          <w:shd w:val="clear" w:color="auto" w:fill="FFFFFF"/>
        </w:rPr>
        <w:t>2018)</w:t>
      </w:r>
      <w:r w:rsidR="007B6FBE">
        <w:rPr>
          <w:rFonts w:ascii="Arial" w:hAnsi="Arial" w:cs="Arial"/>
          <w:color w:val="222222"/>
          <w:shd w:val="clear" w:color="auto" w:fill="FFFFFF"/>
        </w:rPr>
        <w:t>.</w:t>
      </w:r>
    </w:p>
    <w:p w14:paraId="11ACF3B8" w14:textId="52F02573" w:rsidR="005D330E" w:rsidRPr="00030272" w:rsidRDefault="00E02425" w:rsidP="00546E8C">
      <w:pPr>
        <w:widowControl/>
        <w:shd w:val="clear" w:color="auto" w:fill="FFFFFF"/>
        <w:suppressAutoHyphens w:val="0"/>
        <w:spacing w:line="360" w:lineRule="auto"/>
        <w:ind w:firstLine="709"/>
        <w:jc w:val="both"/>
        <w:rPr>
          <w:rFonts w:ascii="Arial" w:eastAsia="Times New Roman" w:hAnsi="Arial" w:cs="Arial"/>
          <w:kern w:val="0"/>
          <w:lang w:eastAsia="pt-BR" w:bidi="ar-SA"/>
        </w:rPr>
      </w:pPr>
      <w:r w:rsidRPr="00E02425">
        <w:rPr>
          <w:rFonts w:ascii="Arial" w:hAnsi="Arial" w:cs="Arial"/>
        </w:rPr>
        <w:t>Diante do exposto, o objetivo do tra</w:t>
      </w:r>
      <w:r>
        <w:rPr>
          <w:rFonts w:ascii="Arial" w:hAnsi="Arial" w:cs="Arial"/>
        </w:rPr>
        <w:t xml:space="preserve">balho é relatar </w:t>
      </w:r>
      <w:proofErr w:type="gramStart"/>
      <w:r>
        <w:rPr>
          <w:rFonts w:ascii="Arial" w:hAnsi="Arial" w:cs="Arial"/>
        </w:rPr>
        <w:t xml:space="preserve">a experiência como monitor na disciplina de anatomia humana, relatando a contribuição da monitoria e sua relevância no âmbito acadêmico de ser monitor e apresentar metodologia </w:t>
      </w:r>
      <w:r w:rsidR="007B6FBE">
        <w:rPr>
          <w:rFonts w:ascii="Arial" w:hAnsi="Arial" w:cs="Arial"/>
        </w:rPr>
        <w:t>ativa como</w:t>
      </w:r>
      <w:r>
        <w:rPr>
          <w:rFonts w:ascii="Arial" w:hAnsi="Arial" w:cs="Arial"/>
        </w:rPr>
        <w:t xml:space="preserve"> nova </w:t>
      </w:r>
      <w:r w:rsidR="00D65C32">
        <w:rPr>
          <w:rFonts w:ascii="Arial" w:hAnsi="Arial" w:cs="Arial"/>
        </w:rPr>
        <w:t>medida de aprendizagem</w:t>
      </w:r>
      <w:proofErr w:type="gramEnd"/>
      <w:r w:rsidR="00D65C32">
        <w:rPr>
          <w:rFonts w:ascii="Arial" w:hAnsi="Arial" w:cs="Arial"/>
        </w:rPr>
        <w:t>.</w:t>
      </w:r>
    </w:p>
    <w:p w14:paraId="4F45007D" w14:textId="2DB81760" w:rsidR="00B402AC" w:rsidRDefault="0019190C" w:rsidP="00AB43EF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323E4F"/>
        <w:spacing w:before="200" w:after="120"/>
        <w:jc w:val="both"/>
      </w:pPr>
      <w:r>
        <w:rPr>
          <w:rFonts w:ascii="Times New Roman" w:hAnsi="Times New Roman" w:cs="Times New Roman"/>
          <w:b/>
          <w:bCs/>
          <w:color w:val="FFFFFF"/>
        </w:rPr>
        <w:t>METODOLOGI</w:t>
      </w:r>
      <w:r w:rsidR="00AB43EF">
        <w:rPr>
          <w:rFonts w:ascii="Times New Roman" w:hAnsi="Times New Roman" w:cs="Times New Roman"/>
          <w:b/>
          <w:bCs/>
          <w:color w:val="FFFFFF"/>
        </w:rPr>
        <w:t>A</w:t>
      </w:r>
    </w:p>
    <w:p w14:paraId="2530946D" w14:textId="77777777" w:rsidR="004907B0" w:rsidRDefault="007E705C" w:rsidP="00AB43EF">
      <w:pPr>
        <w:pStyle w:val="Default"/>
        <w:spacing w:line="360" w:lineRule="auto"/>
        <w:ind w:firstLine="1134"/>
        <w:jc w:val="both"/>
      </w:pPr>
      <w:r>
        <w:t>Trat</w:t>
      </w:r>
      <w:r w:rsidR="008E133C">
        <w:t>a-</w:t>
      </w:r>
      <w:r w:rsidR="00D65C32" w:rsidRPr="00D65C32">
        <w:t xml:space="preserve">se de um estudo descritivo, </w:t>
      </w:r>
      <w:r w:rsidR="007B6FBE">
        <w:t xml:space="preserve">na modalidade de </w:t>
      </w:r>
      <w:r w:rsidR="00D65C32" w:rsidRPr="00D65C32">
        <w:t>relato de experiência</w:t>
      </w:r>
      <w:r w:rsidR="00532CCE">
        <w:t xml:space="preserve">, </w:t>
      </w:r>
      <w:r w:rsidR="008E133C">
        <w:t>a fim de descrever</w:t>
      </w:r>
      <w:r w:rsidR="00D65C32">
        <w:t xml:space="preserve"> de forma clara e científica </w:t>
      </w:r>
      <w:proofErr w:type="gramStart"/>
      <w:r w:rsidR="00D65C32">
        <w:t>a viv</w:t>
      </w:r>
      <w:r w:rsidR="00E76C63">
        <w:t>ê</w:t>
      </w:r>
      <w:r w:rsidR="00D65C32">
        <w:t>ncia como monitor da</w:t>
      </w:r>
      <w:r w:rsidR="00532CCE">
        <w:t xml:space="preserve"> disciplina de Anatomia Humana </w:t>
      </w:r>
      <w:r w:rsidR="00D65C32">
        <w:t>nas turmas de Fisiot</w:t>
      </w:r>
      <w:r w:rsidR="00532CCE">
        <w:t xml:space="preserve">erapia, Farmácia e Odontologia, </w:t>
      </w:r>
      <w:r w:rsidR="00D65C32">
        <w:t>ofertada</w:t>
      </w:r>
      <w:proofErr w:type="gramEnd"/>
      <w:r w:rsidR="00D65C32">
        <w:t xml:space="preserve"> pelo Centro Universitário </w:t>
      </w:r>
      <w:proofErr w:type="spellStart"/>
      <w:r w:rsidR="00532CCE">
        <w:t>Fametro</w:t>
      </w:r>
      <w:proofErr w:type="spellEnd"/>
      <w:r w:rsidR="00D65C32">
        <w:t xml:space="preserve"> (</w:t>
      </w:r>
      <w:r w:rsidR="0094674F">
        <w:t xml:space="preserve">UNIFAMETRO), </w:t>
      </w:r>
      <w:r w:rsidR="00D65C32">
        <w:t xml:space="preserve">no período do primeiro semestre. O contrato como monitor é </w:t>
      </w:r>
      <w:r w:rsidR="00E84F82">
        <w:t>vigente</w:t>
      </w:r>
      <w:r w:rsidR="00D65C32">
        <w:t xml:space="preserve"> no período de março </w:t>
      </w:r>
      <w:r w:rsidR="0094674F">
        <w:t xml:space="preserve">de 2019 a novembro de 2019, assegurado </w:t>
      </w:r>
      <w:r w:rsidR="00F14174">
        <w:t>pelo</w:t>
      </w:r>
      <w:r w:rsidR="0094674F">
        <w:t xml:space="preserve"> Programa de Monitoria e Iniciação Científica (PROMIC)</w:t>
      </w:r>
      <w:r w:rsidR="00E84F82">
        <w:t>, programa da instituição de ensino UNIFAMETRO</w:t>
      </w:r>
      <w:r w:rsidR="004907B0">
        <w:t xml:space="preserve">. </w:t>
      </w:r>
    </w:p>
    <w:p w14:paraId="53BAEB58" w14:textId="77777777" w:rsidR="007B6FBE" w:rsidRDefault="006A7345" w:rsidP="007B6FBE">
      <w:pPr>
        <w:pStyle w:val="Default"/>
        <w:spacing w:line="360" w:lineRule="auto"/>
        <w:ind w:firstLine="1134"/>
        <w:jc w:val="both"/>
      </w:pPr>
      <w:r>
        <w:t>A disciplina de anatomia humana é ministrada por um docente e reforçada por quatro monitores, organizados se</w:t>
      </w:r>
      <w:bookmarkStart w:id="1" w:name="_GoBack"/>
      <w:bookmarkEnd w:id="1"/>
      <w:r>
        <w:t>gundo suas disponibilidades, atendendo as turmas de fisioterapia, farmácia e odontologia</w:t>
      </w:r>
      <w:r w:rsidR="007E705C">
        <w:t>, com a periodicidade de dez horas semanais</w:t>
      </w:r>
      <w:r>
        <w:t xml:space="preserve">. </w:t>
      </w:r>
    </w:p>
    <w:p w14:paraId="44E36F54" w14:textId="61412339" w:rsidR="007B6FBE" w:rsidRDefault="002E6D83" w:rsidP="007B6FBE">
      <w:pPr>
        <w:pStyle w:val="Default"/>
        <w:spacing w:line="360" w:lineRule="auto"/>
        <w:ind w:firstLine="1134"/>
        <w:jc w:val="both"/>
      </w:pPr>
      <w:r>
        <w:t>No presente relato foram</w:t>
      </w:r>
      <w:r w:rsidR="00E96C6E">
        <w:t xml:space="preserve"> assistidas</w:t>
      </w:r>
      <w:r w:rsidR="006A7345">
        <w:t xml:space="preserve"> três turmas</w:t>
      </w:r>
      <w:r w:rsidR="00DA5DD2">
        <w:t>, no horário matinal, em dias distintos</w:t>
      </w:r>
      <w:r w:rsidR="007B6FBE">
        <w:t>, sendo p</w:t>
      </w:r>
      <w:r w:rsidR="006A7345">
        <w:t>ara a turma de fisioterapia</w:t>
      </w:r>
      <w:r w:rsidR="007B6FBE">
        <w:t xml:space="preserve"> </w:t>
      </w:r>
      <w:proofErr w:type="gramStart"/>
      <w:r w:rsidR="007B6FBE">
        <w:t>às</w:t>
      </w:r>
      <w:proofErr w:type="gramEnd"/>
      <w:r w:rsidR="00124A74">
        <w:t xml:space="preserve"> segu</w:t>
      </w:r>
      <w:r w:rsidR="00DA5DD2">
        <w:t xml:space="preserve">nda-feira </w:t>
      </w:r>
      <w:r w:rsidR="00124A74">
        <w:t xml:space="preserve">e </w:t>
      </w:r>
      <w:r w:rsidR="007B6FBE">
        <w:t>à</w:t>
      </w:r>
      <w:r w:rsidR="00124A74">
        <w:t xml:space="preserve">s quintas-feiras as turmas de odontologia e farmácia. </w:t>
      </w:r>
    </w:p>
    <w:p w14:paraId="6432B39E" w14:textId="7F35C588" w:rsidR="00FC3913" w:rsidRDefault="00124A74" w:rsidP="00AB43EF">
      <w:pPr>
        <w:pStyle w:val="Default"/>
        <w:spacing w:line="360" w:lineRule="auto"/>
        <w:ind w:firstLine="1134"/>
        <w:jc w:val="both"/>
      </w:pPr>
      <w:r>
        <w:t>Os conteúdos abordados</w:t>
      </w:r>
      <w:r w:rsidR="00E96C6E">
        <w:t xml:space="preserve"> acompanham </w:t>
      </w:r>
      <w:r w:rsidR="00DA5DD2">
        <w:t>os mesmos critérios descritos</w:t>
      </w:r>
      <w:r>
        <w:t xml:space="preserve"> </w:t>
      </w:r>
      <w:r w:rsidR="007B6FBE">
        <w:t>n</w:t>
      </w:r>
      <w:r>
        <w:t>o plano de aula do prof</w:t>
      </w:r>
      <w:r w:rsidR="00DA5DD2">
        <w:t>essor</w:t>
      </w:r>
      <w:r w:rsidR="00C21274">
        <w:t>,</w:t>
      </w:r>
      <w:r w:rsidR="00DA5DD2">
        <w:t xml:space="preserve"> de </w:t>
      </w:r>
      <w:r>
        <w:t>antemão</w:t>
      </w:r>
      <w:r w:rsidR="00DA5DD2">
        <w:t>,</w:t>
      </w:r>
      <w:r>
        <w:t xml:space="preserve"> </w:t>
      </w:r>
      <w:r w:rsidR="00FC3913">
        <w:t>o docente ministra o conteúdo para que o monitor o reforce.</w:t>
      </w:r>
      <w:r w:rsidR="006A7345">
        <w:t xml:space="preserve"> </w:t>
      </w:r>
      <w:r>
        <w:t>Os e</w:t>
      </w:r>
      <w:r w:rsidR="00DA5DD2">
        <w:t xml:space="preserve">ncontros da monitoria </w:t>
      </w:r>
      <w:r w:rsidR="00E76C63">
        <w:t>foram</w:t>
      </w:r>
      <w:r w:rsidR="00DA5DD2">
        <w:t xml:space="preserve"> realizados</w:t>
      </w:r>
      <w:r>
        <w:t xml:space="preserve"> no laboratório de anatomia humana, com o objetivo </w:t>
      </w:r>
      <w:r w:rsidR="00E76C63">
        <w:t xml:space="preserve">de </w:t>
      </w:r>
      <w:r>
        <w:t>que os alunos reconheçam e identifiquem as estruturas anatômicas</w:t>
      </w:r>
      <w:r w:rsidR="00FC3913">
        <w:t xml:space="preserve"> </w:t>
      </w:r>
      <w:r w:rsidR="00DA5DD2">
        <w:t>d</w:t>
      </w:r>
      <w:r w:rsidR="00FC3913">
        <w:t>os sistemas</w:t>
      </w:r>
      <w:r>
        <w:t xml:space="preserve"> nas peças</w:t>
      </w:r>
      <w:r w:rsidR="00E76C63">
        <w:t>, possibilitando sua correlação com suas funções no organismo humano</w:t>
      </w:r>
      <w:r w:rsidR="00FC3913">
        <w:t>. As monitorias ocorrem uma vez por semana para cada curso, no horário de duas horas em média.</w:t>
      </w:r>
    </w:p>
    <w:p w14:paraId="0821A6E5" w14:textId="77777777" w:rsidR="00C21274" w:rsidRDefault="00C21274" w:rsidP="00AB43EF">
      <w:pPr>
        <w:pStyle w:val="Default"/>
        <w:spacing w:line="360" w:lineRule="auto"/>
        <w:ind w:firstLine="1134"/>
        <w:jc w:val="both"/>
      </w:pPr>
      <w:r>
        <w:t xml:space="preserve">A explicação das estruturas anatômicas </w:t>
      </w:r>
      <w:r w:rsidR="00F65F74">
        <w:t>é expressa de maneira ativa e expositiva, seja em</w:t>
      </w:r>
      <w:r>
        <w:t xml:space="preserve"> peça</w:t>
      </w:r>
      <w:r w:rsidR="00F65F74">
        <w:t>s</w:t>
      </w:r>
      <w:r>
        <w:t xml:space="preserve"> anatômica</w:t>
      </w:r>
      <w:r w:rsidR="00F65F74">
        <w:t>s</w:t>
      </w:r>
      <w:r>
        <w:t xml:space="preserve"> ou </w:t>
      </w:r>
      <w:r w:rsidR="00F65F74">
        <w:t>apresentação em mídia digital,</w:t>
      </w:r>
      <w:r>
        <w:t xml:space="preserve"> com a finalidade de </w:t>
      </w:r>
      <w:r w:rsidR="00F65F74">
        <w:t>facilitar a</w:t>
      </w:r>
      <w:r>
        <w:t xml:space="preserve"> compreensão</w:t>
      </w:r>
      <w:r w:rsidR="00F65F74">
        <w:t xml:space="preserve"> dos alunos</w:t>
      </w:r>
      <w:r>
        <w:t xml:space="preserve">. Para melhor organização o conteúdo é apresentado </w:t>
      </w:r>
      <w:r w:rsidR="00F65F74">
        <w:t>conforme as divisões</w:t>
      </w:r>
      <w:r>
        <w:t xml:space="preserve"> dos sistemas fisiológicos.</w:t>
      </w:r>
    </w:p>
    <w:p w14:paraId="0E0C414A" w14:textId="081D5718" w:rsidR="0013601F" w:rsidRDefault="00DA5DD2" w:rsidP="0013601F">
      <w:pPr>
        <w:pStyle w:val="Default"/>
        <w:spacing w:line="360" w:lineRule="auto"/>
        <w:ind w:firstLine="1134"/>
        <w:jc w:val="both"/>
      </w:pPr>
      <w:r>
        <w:t xml:space="preserve">Ademais, </w:t>
      </w:r>
      <w:r w:rsidR="002E6D83">
        <w:t xml:space="preserve">o </w:t>
      </w:r>
      <w:r>
        <w:t>monitor</w:t>
      </w:r>
      <w:r w:rsidR="0013601F">
        <w:t>,</w:t>
      </w:r>
      <w:r w:rsidR="00F65F74">
        <w:t xml:space="preserve"> conforme a disponibilidade</w:t>
      </w:r>
      <w:r w:rsidR="00AB43EF">
        <w:t xml:space="preserve"> participa</w:t>
      </w:r>
      <w:r w:rsidR="00F65F74">
        <w:t xml:space="preserve"> das aulas,</w:t>
      </w:r>
      <w:r>
        <w:t xml:space="preserve"> auxilia o professor na</w:t>
      </w:r>
      <w:r w:rsidR="00FC3913">
        <w:t xml:space="preserve"> aplicação das provas práticas e teóricas, na elaboração de projetos e atividades que fortaleça</w:t>
      </w:r>
      <w:r w:rsidR="0013601F">
        <w:t>m</w:t>
      </w:r>
      <w:r w:rsidR="00FC3913">
        <w:t xml:space="preserve"> o ensino aprendido em sala,</w:t>
      </w:r>
      <w:r>
        <w:t xml:space="preserve"> colabora</w:t>
      </w:r>
      <w:r w:rsidR="00FC3913">
        <w:t xml:space="preserve"> na elaboração das aulas inve</w:t>
      </w:r>
      <w:r w:rsidR="0013601F">
        <w:t>r</w:t>
      </w:r>
      <w:r w:rsidR="00FC3913">
        <w:t>tidas</w:t>
      </w:r>
      <w:r w:rsidR="0013601F">
        <w:t xml:space="preserve"> e</w:t>
      </w:r>
      <w:r w:rsidR="00FC3913">
        <w:t xml:space="preserve"> </w:t>
      </w:r>
      <w:proofErr w:type="spellStart"/>
      <w:r w:rsidR="0049445D" w:rsidRPr="00D57593">
        <w:rPr>
          <w:i/>
        </w:rPr>
        <w:t>fla</w:t>
      </w:r>
      <w:r w:rsidR="00FC3913" w:rsidRPr="00D57593">
        <w:rPr>
          <w:i/>
        </w:rPr>
        <w:t>s</w:t>
      </w:r>
      <w:r w:rsidR="0049445D" w:rsidRPr="00D57593">
        <w:rPr>
          <w:i/>
        </w:rPr>
        <w:t>h</w:t>
      </w:r>
      <w:r w:rsidR="00FC3913" w:rsidRPr="00D57593">
        <w:rPr>
          <w:i/>
        </w:rPr>
        <w:t>cards</w:t>
      </w:r>
      <w:proofErr w:type="spellEnd"/>
      <w:r w:rsidR="00FC3913" w:rsidRPr="00D57593">
        <w:t>,</w:t>
      </w:r>
      <w:r w:rsidR="00FC3913">
        <w:t xml:space="preserve"> como metodologia ativa. </w:t>
      </w:r>
    </w:p>
    <w:p w14:paraId="073159CD" w14:textId="0A65868F" w:rsidR="00671AFF" w:rsidRDefault="00FC3913" w:rsidP="00AB43EF">
      <w:pPr>
        <w:pStyle w:val="Default"/>
        <w:spacing w:line="360" w:lineRule="auto"/>
        <w:ind w:firstLine="1134"/>
        <w:jc w:val="both"/>
      </w:pPr>
      <w:r>
        <w:t>Prepara materiais didáticos</w:t>
      </w:r>
      <w:r w:rsidR="0013601F">
        <w:t xml:space="preserve"> e</w:t>
      </w:r>
      <w:r w:rsidR="00200F16">
        <w:t xml:space="preserve"> utiliza o recurso </w:t>
      </w:r>
      <w:r w:rsidR="00671AFF">
        <w:t>Google For Education, plataforma de educação e ensino da Google disponibilizad</w:t>
      </w:r>
      <w:r w:rsidR="0013601F">
        <w:t>a</w:t>
      </w:r>
      <w:r w:rsidR="00671AFF">
        <w:t xml:space="preserve"> pelo </w:t>
      </w:r>
      <w:proofErr w:type="spellStart"/>
      <w:proofErr w:type="gramStart"/>
      <w:r w:rsidR="00671AFF">
        <w:t>UniFametro</w:t>
      </w:r>
      <w:proofErr w:type="spellEnd"/>
      <w:proofErr w:type="gramEnd"/>
      <w:r w:rsidR="00671AFF">
        <w:t xml:space="preserve"> a seus alunos e professores</w:t>
      </w:r>
      <w:r w:rsidR="0013601F">
        <w:t>.</w:t>
      </w:r>
      <w:r w:rsidR="00671AFF">
        <w:t xml:space="preserve"> </w:t>
      </w:r>
      <w:r w:rsidR="0013601F">
        <w:t>N</w:t>
      </w:r>
      <w:r w:rsidR="00671AFF">
        <w:t>ela o monitor tem comunicação total com a turma, além de postar atividades que incentiva</w:t>
      </w:r>
      <w:r w:rsidR="00532CCE">
        <w:t>m</w:t>
      </w:r>
      <w:r w:rsidR="00671AFF">
        <w:t xml:space="preserve"> o estudo. O monitor também </w:t>
      </w:r>
      <w:r>
        <w:t>re</w:t>
      </w:r>
      <w:r w:rsidR="00671AFF">
        <w:t>aliza dinâmicas que proporciona</w:t>
      </w:r>
      <w:r w:rsidR="00532CCE">
        <w:t>m</w:t>
      </w:r>
      <w:r>
        <w:t xml:space="preserve"> a interação dos alunos.</w:t>
      </w:r>
      <w:r w:rsidR="00124A74">
        <w:t xml:space="preserve"> </w:t>
      </w:r>
    </w:p>
    <w:p w14:paraId="0B4EBD81" w14:textId="26CD78F7" w:rsidR="006A7345" w:rsidRDefault="00FC3913" w:rsidP="00AB43EF">
      <w:pPr>
        <w:pStyle w:val="Default"/>
        <w:spacing w:line="360" w:lineRule="auto"/>
        <w:ind w:firstLine="1134"/>
        <w:jc w:val="both"/>
      </w:pPr>
      <w:r>
        <w:t xml:space="preserve">As atividades aplicadas </w:t>
      </w:r>
      <w:r w:rsidR="00AD1981">
        <w:t>tr</w:t>
      </w:r>
      <w:r w:rsidR="00E76C63">
        <w:t>azem</w:t>
      </w:r>
      <w:r>
        <w:t xml:space="preserve"> o objetivo de eliminar as dúvidas e facilitar a fixação da matéria, de modo a melhorar o estudo individual</w:t>
      </w:r>
      <w:r w:rsidR="00AD1981">
        <w:t xml:space="preserve">, </w:t>
      </w:r>
      <w:r w:rsidR="00F65F74">
        <w:t>o</w:t>
      </w:r>
      <w:r w:rsidR="0013601F">
        <w:t xml:space="preserve"> qual</w:t>
      </w:r>
      <w:r w:rsidR="00F65F74">
        <w:t xml:space="preserve"> proporciona</w:t>
      </w:r>
      <w:r w:rsidR="00AD1981">
        <w:t xml:space="preserve"> uma boa aprendizagem. </w:t>
      </w:r>
    </w:p>
    <w:p w14:paraId="66C8C1E5" w14:textId="105BB45C" w:rsidR="00AD1981" w:rsidRDefault="00AD1981" w:rsidP="00AB43EF">
      <w:pPr>
        <w:pStyle w:val="Default"/>
        <w:spacing w:line="360" w:lineRule="auto"/>
        <w:ind w:firstLine="1134"/>
        <w:jc w:val="both"/>
      </w:pPr>
      <w:r>
        <w:t>A aplicação de metodologia ativa vem sendo usada em sala, como método facil</w:t>
      </w:r>
      <w:r w:rsidR="00DA5DD2">
        <w:t>itador. U</w:t>
      </w:r>
      <w:r w:rsidR="0013601F">
        <w:t>tiliza-se</w:t>
      </w:r>
      <w:r w:rsidR="00DA5DD2">
        <w:t xml:space="preserve"> a técnica de sala de aula</w:t>
      </w:r>
      <w:r>
        <w:t xml:space="preserve"> invertida, </w:t>
      </w:r>
      <w:r w:rsidR="0013601F">
        <w:t>na qual</w:t>
      </w:r>
      <w:r>
        <w:t xml:space="preserve"> um grupo de alunos estudam os conteúdos em casa, para apresent</w:t>
      </w:r>
      <w:r w:rsidR="00245B7D">
        <w:t xml:space="preserve">arem em sala </w:t>
      </w:r>
      <w:r>
        <w:t xml:space="preserve">aos outros alunos. Cabe ao professor, fazer perguntas que levem </w:t>
      </w:r>
      <w:r w:rsidR="0049445D">
        <w:t>a criticidade aos alunos</w:t>
      </w:r>
      <w:r>
        <w:t xml:space="preserve"> um raciocínio mais profundo sobre o assunto. </w:t>
      </w:r>
      <w:r w:rsidR="0049445D">
        <w:t xml:space="preserve">São aplicados também os </w:t>
      </w:r>
      <w:r w:rsidR="0049445D" w:rsidRPr="00AB43EF">
        <w:rPr>
          <w:i/>
        </w:rPr>
        <w:t>fla</w:t>
      </w:r>
      <w:r w:rsidRPr="00AB43EF">
        <w:rPr>
          <w:i/>
        </w:rPr>
        <w:t>s</w:t>
      </w:r>
      <w:r w:rsidR="0049445D" w:rsidRPr="00AB43EF">
        <w:rPr>
          <w:i/>
        </w:rPr>
        <w:t>h</w:t>
      </w:r>
      <w:r w:rsidRPr="00AB43EF">
        <w:rPr>
          <w:i/>
        </w:rPr>
        <w:t>ca</w:t>
      </w:r>
      <w:r w:rsidR="00811584" w:rsidRPr="00AB43EF">
        <w:rPr>
          <w:i/>
        </w:rPr>
        <w:t>rds</w:t>
      </w:r>
      <w:r w:rsidR="00811584">
        <w:t>, que são perguntas</w:t>
      </w:r>
      <w:r w:rsidR="00245B7D">
        <w:t xml:space="preserve"> sobre o</w:t>
      </w:r>
      <w:r w:rsidR="0049445D">
        <w:t>s</w:t>
      </w:r>
      <w:r w:rsidR="00245B7D">
        <w:t xml:space="preserve"> conteúdo</w:t>
      </w:r>
      <w:r w:rsidR="0049445D">
        <w:t>s</w:t>
      </w:r>
      <w:r w:rsidR="00245B7D">
        <w:t xml:space="preserve"> abordado</w:t>
      </w:r>
      <w:r w:rsidR="0049445D">
        <w:t>s, escrito</w:t>
      </w:r>
      <w:r w:rsidR="00221530">
        <w:t>s em pequenos pape</w:t>
      </w:r>
      <w:r w:rsidR="00811584">
        <w:t>is</w:t>
      </w:r>
      <w:r w:rsidR="00F65F74">
        <w:t>, com suas respostas no verso, que</w:t>
      </w:r>
      <w:r w:rsidR="00811584">
        <w:t xml:space="preserve"> </w:t>
      </w:r>
      <w:r w:rsidR="00797CD9">
        <w:t xml:space="preserve">os </w:t>
      </w:r>
      <w:r w:rsidR="00811584">
        <w:t>aluno</w:t>
      </w:r>
      <w:r w:rsidR="00797CD9">
        <w:t>s</w:t>
      </w:r>
      <w:r w:rsidR="00F65F74">
        <w:t xml:space="preserve"> o</w:t>
      </w:r>
      <w:r w:rsidR="00811584">
        <w:t xml:space="preserve"> rele</w:t>
      </w:r>
      <w:r w:rsidR="00797CD9">
        <w:t>em</w:t>
      </w:r>
      <w:r w:rsidR="00811584">
        <w:t xml:space="preserve"> </w:t>
      </w:r>
      <w:r w:rsidR="00245B7D">
        <w:t>e torna</w:t>
      </w:r>
      <w:r w:rsidR="00797CD9">
        <w:t>m</w:t>
      </w:r>
      <w:r w:rsidR="00245B7D">
        <w:t xml:space="preserve"> a aprendizagem mais rápida. </w:t>
      </w:r>
    </w:p>
    <w:p w14:paraId="3EC36BB2" w14:textId="73E7D6C4" w:rsidR="00221530" w:rsidRDefault="00221530" w:rsidP="00AB43EF">
      <w:pPr>
        <w:pStyle w:val="Default"/>
        <w:spacing w:line="360" w:lineRule="auto"/>
        <w:ind w:firstLine="1134"/>
        <w:jc w:val="both"/>
      </w:pPr>
      <w:r>
        <w:t>O incentivo e o reforço nas resoluções dos métodos</w:t>
      </w:r>
      <w:r w:rsidR="006175CF">
        <w:t xml:space="preserve"> são</w:t>
      </w:r>
      <w:r>
        <w:t xml:space="preserve"> explicados pelos monitores no momento da monitoria</w:t>
      </w:r>
      <w:r w:rsidR="00DA5DD2">
        <w:t xml:space="preserve">, assim como </w:t>
      </w:r>
      <w:r w:rsidR="0013601F">
        <w:t xml:space="preserve">resolução </w:t>
      </w:r>
      <w:r w:rsidR="00DA5DD2">
        <w:t>de dúvidas</w:t>
      </w:r>
      <w:r w:rsidR="0013601F">
        <w:t xml:space="preserve"> e</w:t>
      </w:r>
      <w:r>
        <w:t xml:space="preserve"> exemplos são mostrados para facilitar o protagonismo do aluno em sua aprendizagem.</w:t>
      </w:r>
    </w:p>
    <w:p w14:paraId="6A076F04" w14:textId="4A4C2393" w:rsidR="006175CF" w:rsidRPr="00D65C32" w:rsidRDefault="006175CF" w:rsidP="00AB43EF">
      <w:pPr>
        <w:pStyle w:val="Default"/>
        <w:spacing w:line="360" w:lineRule="auto"/>
        <w:ind w:firstLine="1134"/>
        <w:jc w:val="both"/>
      </w:pPr>
      <w:r>
        <w:t>Portanto, a presença do monitor se torna forte em um elo</w:t>
      </w:r>
      <w:r w:rsidR="0013601F">
        <w:t xml:space="preserve"> que</w:t>
      </w:r>
      <w:r>
        <w:t xml:space="preserve"> possibilita vivenciar experiências de participar ativamente da educação superior dos alunos monitorados. O monitor</w:t>
      </w:r>
      <w:r w:rsidR="0013601F">
        <w:t>,</w:t>
      </w:r>
      <w:r>
        <w:t xml:space="preserve"> por sua vez, tem a possibilidade de experimentar um contato direto com a docê</w:t>
      </w:r>
      <w:r w:rsidR="006A5B5D">
        <w:t>ncia e, por conseguinte aspirar</w:t>
      </w:r>
      <w:r>
        <w:t xml:space="preserve"> esse objetivo, se esse apresentar aptidão para o exercício.</w:t>
      </w:r>
    </w:p>
    <w:p w14:paraId="00C10447" w14:textId="20270D99" w:rsidR="00C83F7A" w:rsidRDefault="0019190C" w:rsidP="00AB43EF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323E4F"/>
        <w:spacing w:before="200" w:after="120"/>
        <w:jc w:val="both"/>
      </w:pPr>
      <w:r>
        <w:rPr>
          <w:rFonts w:ascii="Times New Roman" w:hAnsi="Times New Roman" w:cs="Times New Roman"/>
          <w:b/>
          <w:bCs/>
          <w:color w:val="FFFFFF"/>
        </w:rPr>
        <w:t>RESULTADOS E DISCUSSÃO</w:t>
      </w:r>
    </w:p>
    <w:p w14:paraId="07CDC8E0" w14:textId="15416BBE" w:rsidR="0013601F" w:rsidRDefault="006A5B5D" w:rsidP="0013601F">
      <w:pPr>
        <w:pStyle w:val="Default"/>
        <w:spacing w:line="360" w:lineRule="auto"/>
        <w:ind w:firstLine="1134"/>
        <w:jc w:val="both"/>
      </w:pPr>
      <w:r>
        <w:t xml:space="preserve">O </w:t>
      </w:r>
      <w:r w:rsidR="00C83F7A">
        <w:t>exercício do</w:t>
      </w:r>
      <w:r w:rsidR="00F65F74">
        <w:t xml:space="preserve"> monitor </w:t>
      </w:r>
      <w:r>
        <w:t>da disciplina de anatomia humana</w:t>
      </w:r>
      <w:r w:rsidR="00C83F7A">
        <w:t xml:space="preserve"> favorece</w:t>
      </w:r>
      <w:r>
        <w:t xml:space="preserve"> um aumento s</w:t>
      </w:r>
      <w:r w:rsidR="00F65F74">
        <w:t>ignificativo</w:t>
      </w:r>
      <w:r>
        <w:t xml:space="preserve"> de respon</w:t>
      </w:r>
      <w:r w:rsidR="00C83F7A">
        <w:t xml:space="preserve">sabilidades dentro do ambiente </w:t>
      </w:r>
      <w:r>
        <w:t>educacional de ensino. Confere</w:t>
      </w:r>
      <w:r w:rsidR="0013601F">
        <w:t>,</w:t>
      </w:r>
      <w:r>
        <w:t xml:space="preserve"> portanto, </w:t>
      </w:r>
      <w:r w:rsidR="00E76C63">
        <w:t>a</w:t>
      </w:r>
      <w:r>
        <w:t>os docentes</w:t>
      </w:r>
      <w:r w:rsidR="0013601F">
        <w:t>,</w:t>
      </w:r>
      <w:r>
        <w:t xml:space="preserve"> um olhar positivo sobre o monitor, em virtude de sua c</w:t>
      </w:r>
      <w:r w:rsidR="00F03C93">
        <w:t>olaboração e compromisso com o aprendizado</w:t>
      </w:r>
      <w:r>
        <w:t xml:space="preserve"> dos alunos monitorados. </w:t>
      </w:r>
    </w:p>
    <w:p w14:paraId="7C9FEBE0" w14:textId="09CF249B" w:rsidR="006A5B5D" w:rsidRDefault="006A5B5D" w:rsidP="00AB43EF">
      <w:pPr>
        <w:pStyle w:val="Default"/>
        <w:spacing w:line="360" w:lineRule="auto"/>
        <w:ind w:firstLine="1134"/>
        <w:jc w:val="both"/>
      </w:pPr>
      <w:r>
        <w:t>A presente aplicação das técnicas usadas como metodologias de ensino</w:t>
      </w:r>
      <w:r w:rsidR="00F03C93">
        <w:t xml:space="preserve"> equilibra e evidencia resultados satisfatórios, po</w:t>
      </w:r>
      <w:r w:rsidR="00F65F74">
        <w:t xml:space="preserve">is o mesmo confere em </w:t>
      </w:r>
      <w:r w:rsidR="00F03C93">
        <w:t xml:space="preserve">discursão </w:t>
      </w:r>
      <w:r w:rsidR="00F65F74">
        <w:t>em sala pelos</w:t>
      </w:r>
      <w:r w:rsidR="00F03C93">
        <w:t xml:space="preserve"> próprios discentes.</w:t>
      </w:r>
    </w:p>
    <w:p w14:paraId="1E28E60D" w14:textId="6ABBF3D8" w:rsidR="00ED7BBE" w:rsidRDefault="00A176E4" w:rsidP="00AB43EF">
      <w:pPr>
        <w:pStyle w:val="Default"/>
        <w:spacing w:line="360" w:lineRule="auto"/>
        <w:ind w:firstLine="1134"/>
        <w:jc w:val="both"/>
      </w:pPr>
      <w:r>
        <w:t>Corroborando com os estudos de</w:t>
      </w:r>
      <w:r w:rsidR="0013601F">
        <w:t xml:space="preserve"> </w:t>
      </w:r>
      <w:r w:rsidR="00E96C6E">
        <w:t>L</w:t>
      </w:r>
      <w:r w:rsidR="0013601F">
        <w:t>ira</w:t>
      </w:r>
      <w:r w:rsidR="00E96C6E">
        <w:t xml:space="preserve"> </w:t>
      </w:r>
      <w:proofErr w:type="gramStart"/>
      <w:r w:rsidR="00E96C6E">
        <w:t>et</w:t>
      </w:r>
      <w:proofErr w:type="gramEnd"/>
      <w:r w:rsidR="00E96C6E">
        <w:t xml:space="preserve"> al. </w:t>
      </w:r>
      <w:r w:rsidR="0013601F">
        <w:t>(</w:t>
      </w:r>
      <w:r w:rsidR="00E96C6E">
        <w:t>2015)</w:t>
      </w:r>
      <w:r w:rsidR="0013601F">
        <w:t>,</w:t>
      </w:r>
      <w:r w:rsidR="00E96C6E">
        <w:t xml:space="preserve"> </w:t>
      </w:r>
      <w:r w:rsidR="0013601F">
        <w:t>o</w:t>
      </w:r>
      <w:r w:rsidR="00ED7BBE" w:rsidRPr="00ED7BBE">
        <w:t xml:space="preserve"> exercício da monitoria</w:t>
      </w:r>
      <w:r w:rsidR="00D07735">
        <w:t xml:space="preserve"> faz com q</w:t>
      </w:r>
      <w:r>
        <w:t>ue</w:t>
      </w:r>
      <w:r w:rsidR="00D07735">
        <w:t xml:space="preserve"> o monitor experimente a satisfação de colaborar pedagogicamente com o </w:t>
      </w:r>
      <w:r>
        <w:t>aprendizado</w:t>
      </w:r>
      <w:r w:rsidR="00D07735">
        <w:t xml:space="preserve"> do aluno monitorado.</w:t>
      </w:r>
      <w:r>
        <w:t xml:space="preserve"> A troca de relações e experiências enriquec</w:t>
      </w:r>
      <w:r w:rsidR="00E76C63">
        <w:t>e</w:t>
      </w:r>
      <w:r>
        <w:t xml:space="preserve"> intelectualmente o monitor no aspecto pessoal e profissional dentro do âmbito acadêmico, </w:t>
      </w:r>
      <w:proofErr w:type="gramStart"/>
      <w:r>
        <w:t>outrossim</w:t>
      </w:r>
      <w:proofErr w:type="gramEnd"/>
      <w:r>
        <w:t xml:space="preserve">, existe </w:t>
      </w:r>
      <w:r w:rsidR="00594973">
        <w:t>uma influ</w:t>
      </w:r>
      <w:r w:rsidR="0013601F">
        <w:t>ê</w:t>
      </w:r>
      <w:r w:rsidR="00594973">
        <w:t xml:space="preserve">ncia na troca de </w:t>
      </w:r>
      <w:r w:rsidR="0013601F">
        <w:t>experiência no</w:t>
      </w:r>
      <w:r w:rsidR="00594973">
        <w:t xml:space="preserve"> v</w:t>
      </w:r>
      <w:r w:rsidR="00FC36AB">
        <w:t>í</w:t>
      </w:r>
      <w:r w:rsidR="00594973">
        <w:t>nculo entre professor orientador e aluno monitor assegurando um resultado positivo e eficiente na prestação de serviço da monitoria.</w:t>
      </w:r>
    </w:p>
    <w:p w14:paraId="220E51B9" w14:textId="5AA6397F" w:rsidR="0013601F" w:rsidRDefault="00594973" w:rsidP="00AB43EF">
      <w:pPr>
        <w:pStyle w:val="Default"/>
        <w:spacing w:line="360" w:lineRule="auto"/>
        <w:ind w:firstLine="1134"/>
        <w:jc w:val="both"/>
      </w:pPr>
      <w:r>
        <w:t xml:space="preserve">Igualmente, </w:t>
      </w:r>
      <w:r w:rsidR="00E804A0">
        <w:t xml:space="preserve">a </w:t>
      </w:r>
      <w:r>
        <w:t>pesquisa a</w:t>
      </w:r>
      <w:r w:rsidR="00E804A0">
        <w:t>ponta</w:t>
      </w:r>
      <w:r w:rsidR="00CC0238">
        <w:t xml:space="preserve"> uma</w:t>
      </w:r>
      <w:r>
        <w:t xml:space="preserve"> melhor desenvoltura na apresentação de trabalhos orais</w:t>
      </w:r>
      <w:r w:rsidR="00FF0FE4">
        <w:t xml:space="preserve">, </w:t>
      </w:r>
      <w:r w:rsidR="00B402AC">
        <w:t xml:space="preserve">uma </w:t>
      </w:r>
      <w:r w:rsidR="00FF0FE4">
        <w:t>melhor</w:t>
      </w:r>
      <w:r w:rsidR="00E804A0">
        <w:t xml:space="preserve"> </w:t>
      </w:r>
      <w:r w:rsidR="0013601F">
        <w:t>e</w:t>
      </w:r>
      <w:r w:rsidR="00E804A0">
        <w:t>laboração</w:t>
      </w:r>
      <w:r w:rsidR="00FF0FE4">
        <w:t xml:space="preserve"> nos estudo</w:t>
      </w:r>
      <w:r w:rsidR="00CC0238">
        <w:t>s, desperta</w:t>
      </w:r>
      <w:r w:rsidR="00E804A0">
        <w:t xml:space="preserve"> o hábito </w:t>
      </w:r>
      <w:r w:rsidR="0013601F">
        <w:t>à</w:t>
      </w:r>
      <w:r w:rsidR="00E804A0">
        <w:t xml:space="preserve"> leitura, </w:t>
      </w:r>
      <w:r w:rsidR="00B402AC">
        <w:t xml:space="preserve">um </w:t>
      </w:r>
      <w:r w:rsidR="00E804A0">
        <w:t xml:space="preserve">razoável desempenho nas atividades em grupo </w:t>
      </w:r>
      <w:r w:rsidR="00FF0FE4">
        <w:t>e maior oportunidade de eng</w:t>
      </w:r>
      <w:r w:rsidR="00FC36AB">
        <w:t>ajamento</w:t>
      </w:r>
      <w:r w:rsidR="00FF0FE4">
        <w:t xml:space="preserve"> em projetos de extensão, dessa forma, amplia a perspectiva acadêmica</w:t>
      </w:r>
      <w:r w:rsidR="00797CD9">
        <w:t>.</w:t>
      </w:r>
      <w:r w:rsidR="00E804A0">
        <w:t xml:space="preserve"> </w:t>
      </w:r>
    </w:p>
    <w:p w14:paraId="1A61E73F" w14:textId="77777777" w:rsidR="0013601F" w:rsidRDefault="00797CD9" w:rsidP="00AB43EF">
      <w:pPr>
        <w:pStyle w:val="Default"/>
        <w:spacing w:line="360" w:lineRule="auto"/>
        <w:ind w:firstLine="1134"/>
        <w:jc w:val="both"/>
      </w:pPr>
      <w:r>
        <w:t>C</w:t>
      </w:r>
      <w:r w:rsidR="00FF0FE4">
        <w:t xml:space="preserve">abe </w:t>
      </w:r>
      <w:r w:rsidR="00E804A0">
        <w:t>acrescentar</w:t>
      </w:r>
      <w:r w:rsidR="00FF0FE4">
        <w:t xml:space="preserve"> que a monitoria </w:t>
      </w:r>
      <w:r w:rsidR="00E804A0">
        <w:t xml:space="preserve">em sua totalidade </w:t>
      </w:r>
      <w:r w:rsidR="00FF0FE4">
        <w:t>auxilia na escolha</w:t>
      </w:r>
      <w:r w:rsidR="00B402AC">
        <w:t xml:space="preserve"> de uma especialidade futura profissional tornando</w:t>
      </w:r>
      <w:r w:rsidR="00FC36AB">
        <w:t xml:space="preserve"> o monitor</w:t>
      </w:r>
      <w:r w:rsidR="00B402AC">
        <w:t xml:space="preserve"> um</w:t>
      </w:r>
      <w:r w:rsidR="00E804A0">
        <w:t xml:space="preserve"> possível ingressante a docência.</w:t>
      </w:r>
      <w:r w:rsidR="00FF0FE4">
        <w:t xml:space="preserve"> </w:t>
      </w:r>
      <w:r w:rsidR="00F320AD">
        <w:t xml:space="preserve"> </w:t>
      </w:r>
    </w:p>
    <w:p w14:paraId="38F128D7" w14:textId="69530709" w:rsidR="00C23C48" w:rsidRDefault="005F69E0" w:rsidP="00AB43EF">
      <w:pPr>
        <w:pStyle w:val="Default"/>
        <w:spacing w:line="360" w:lineRule="auto"/>
        <w:ind w:firstLine="1134"/>
        <w:jc w:val="both"/>
      </w:pPr>
      <w:r>
        <w:t>As i</w:t>
      </w:r>
      <w:r w:rsidR="00BC6A43">
        <w:t>nstituições</w:t>
      </w:r>
      <w:r w:rsidR="00A83289">
        <w:t xml:space="preserve"> de ensino superior </w:t>
      </w:r>
      <w:r w:rsidR="00BC6A43">
        <w:t>estão adotando como recurso viável a prática de metodologia ativa</w:t>
      </w:r>
      <w:r w:rsidR="0013601F">
        <w:t>.</w:t>
      </w:r>
      <w:r w:rsidR="00BC6A43">
        <w:t xml:space="preserve"> </w:t>
      </w:r>
      <w:r w:rsidR="0013601F">
        <w:t>A</w:t>
      </w:r>
      <w:r>
        <w:t xml:space="preserve"> condição é atestada na viv</w:t>
      </w:r>
      <w:r w:rsidR="0013601F">
        <w:t>ê</w:t>
      </w:r>
      <w:r>
        <w:t xml:space="preserve">ncia documental </w:t>
      </w:r>
      <w:r w:rsidR="00BC6A43">
        <w:t>de embasamen</w:t>
      </w:r>
      <w:r w:rsidR="00A83289">
        <w:t>to</w:t>
      </w:r>
      <w:r w:rsidR="00BC6A43">
        <w:t xml:space="preserve"> </w:t>
      </w:r>
      <w:r w:rsidR="00A83289">
        <w:t xml:space="preserve">teórico, visto que essa </w:t>
      </w:r>
      <w:r w:rsidR="00BC6A43">
        <w:t xml:space="preserve">resulta em bom número de </w:t>
      </w:r>
      <w:r w:rsidR="0013601F">
        <w:t>des</w:t>
      </w:r>
      <w:r w:rsidR="00BC6A43">
        <w:t>empenho</w:t>
      </w:r>
      <w:r w:rsidR="00A83289">
        <w:t xml:space="preserve">, </w:t>
      </w:r>
      <w:r w:rsidR="0013601F">
        <w:t>o qual</w:t>
      </w:r>
      <w:r w:rsidR="00A83289">
        <w:t xml:space="preserve"> leva o </w:t>
      </w:r>
      <w:r w:rsidR="00BC6A43">
        <w:t>aluno a est</w:t>
      </w:r>
      <w:r w:rsidR="0013601F">
        <w:t xml:space="preserve">ar </w:t>
      </w:r>
      <w:r w:rsidR="00BC6A43">
        <w:t>inserido como pesquisador e</w:t>
      </w:r>
      <w:r w:rsidR="0013601F">
        <w:t>,</w:t>
      </w:r>
      <w:r w:rsidR="00BC6A43">
        <w:t xml:space="preserve"> </w:t>
      </w:r>
      <w:r>
        <w:t>assim</w:t>
      </w:r>
      <w:r w:rsidR="0013601F">
        <w:t>,</w:t>
      </w:r>
      <w:r>
        <w:t xml:space="preserve"> ele se torna</w:t>
      </w:r>
      <w:r w:rsidR="00BC6A43">
        <w:t xml:space="preserve"> responsável em atingir seus objetivos de aprendizado</w:t>
      </w:r>
      <w:r>
        <w:t>. O</w:t>
      </w:r>
      <w:r w:rsidR="00A83289">
        <w:t xml:space="preserve"> </w:t>
      </w:r>
      <w:r>
        <w:t>docente é referido</w:t>
      </w:r>
      <w:r w:rsidR="00BC6A43">
        <w:t xml:space="preserve"> como orientador</w:t>
      </w:r>
      <w:r>
        <w:t xml:space="preserve"> e </w:t>
      </w:r>
      <w:r w:rsidR="00A83289">
        <w:t>estimula</w:t>
      </w:r>
      <w:r w:rsidR="00BC6A43">
        <w:t xml:space="preserve"> a práti</w:t>
      </w:r>
      <w:r w:rsidR="00B851DF">
        <w:t>c</w:t>
      </w:r>
      <w:r w:rsidR="00BC6A43">
        <w:t>a/</w:t>
      </w:r>
      <w:r w:rsidR="00A83289">
        <w:t>teórica e o ensino/serviço</w:t>
      </w:r>
      <w:r>
        <w:t xml:space="preserve"> nos alunos monitorados</w:t>
      </w:r>
      <w:r w:rsidR="00B851DF">
        <w:t>,</w:t>
      </w:r>
      <w:r>
        <w:t xml:space="preserve"> motivando a autonomia do aluno.</w:t>
      </w:r>
      <w:r w:rsidR="00B851DF">
        <w:t xml:space="preserve"> </w:t>
      </w:r>
      <w:r>
        <w:t>S</w:t>
      </w:r>
      <w:r w:rsidR="00BC6A43">
        <w:t>egundo pesquisas já realizada com grupos de alunos</w:t>
      </w:r>
      <w:r w:rsidR="00B851DF">
        <w:t>, tal organização eleva os níveis numéricos em bons resultados, de modo a tornar a metodologia confiável.</w:t>
      </w:r>
      <w:r w:rsidR="00F320AD">
        <w:t xml:space="preserve"> </w:t>
      </w:r>
    </w:p>
    <w:p w14:paraId="16B8887D" w14:textId="2C05B633" w:rsidR="00B851DF" w:rsidRPr="00BC6A43" w:rsidRDefault="00C83F7A" w:rsidP="00AB43EF">
      <w:pPr>
        <w:pStyle w:val="Default"/>
        <w:spacing w:line="360" w:lineRule="auto"/>
        <w:ind w:firstLine="1134"/>
        <w:jc w:val="both"/>
      </w:pPr>
      <w:r>
        <w:t>A</w:t>
      </w:r>
      <w:r w:rsidR="00A83289">
        <w:t xml:space="preserve"> </w:t>
      </w:r>
      <w:r w:rsidR="00F10697">
        <w:t>aplicação</w:t>
      </w:r>
      <w:r>
        <w:t xml:space="preserve"> de metodologia</w:t>
      </w:r>
      <w:r w:rsidR="00A83289">
        <w:t xml:space="preserve"> ativa</w:t>
      </w:r>
      <w:r w:rsidR="00B851DF">
        <w:t xml:space="preserve"> </w:t>
      </w:r>
      <w:r w:rsidR="00F10697">
        <w:t>mostrou</w:t>
      </w:r>
      <w:r w:rsidR="00B851DF">
        <w:t xml:space="preserve"> em ar</w:t>
      </w:r>
      <w:r w:rsidR="00A42A0E">
        <w:t>tigo</w:t>
      </w:r>
      <w:r w:rsidR="00B851DF">
        <w:t xml:space="preserve"> da literatura pesquisada que o alun</w:t>
      </w:r>
      <w:r w:rsidR="00C95605">
        <w:t>o</w:t>
      </w:r>
      <w:r w:rsidR="00B851DF">
        <w:t xml:space="preserve"> quando se dispõe a ser protagonista de seu ensino, busca a superação e</w:t>
      </w:r>
      <w:r>
        <w:t xml:space="preserve">m seus resultados, vivencia um </w:t>
      </w:r>
      <w:r w:rsidR="00B851DF">
        <w:t>clima de desafio entre ele</w:t>
      </w:r>
      <w:r w:rsidR="00434418">
        <w:t xml:space="preserve"> </w:t>
      </w:r>
      <w:r w:rsidR="00B851DF">
        <w:t>mesmo</w:t>
      </w:r>
      <w:r w:rsidR="00A42A0E">
        <w:t xml:space="preserve"> e torna </w:t>
      </w:r>
      <w:r>
        <w:t>visíveis</w:t>
      </w:r>
      <w:r w:rsidR="00CC0238">
        <w:t xml:space="preserve"> os resultado</w:t>
      </w:r>
      <w:r>
        <w:t>s</w:t>
      </w:r>
      <w:r w:rsidR="00CC0238">
        <w:t xml:space="preserve"> alcançados</w:t>
      </w:r>
      <w:r w:rsidR="0013601F">
        <w:t xml:space="preserve"> </w:t>
      </w:r>
      <w:r w:rsidR="00EE10A7" w:rsidRPr="00EE10A7">
        <w:t>(</w:t>
      </w:r>
      <w:r w:rsidR="00EE10A7" w:rsidRPr="00EE10A7">
        <w:rPr>
          <w:color w:val="222222"/>
          <w:shd w:val="clear" w:color="auto" w:fill="FFFFFF"/>
        </w:rPr>
        <w:t xml:space="preserve">ROCHA </w:t>
      </w:r>
      <w:proofErr w:type="gramStart"/>
      <w:r w:rsidR="00EE10A7" w:rsidRPr="00EE10A7">
        <w:rPr>
          <w:color w:val="222222"/>
          <w:shd w:val="clear" w:color="auto" w:fill="FFFFFF"/>
        </w:rPr>
        <w:t>et</w:t>
      </w:r>
      <w:proofErr w:type="gramEnd"/>
      <w:r w:rsidR="00EE10A7" w:rsidRPr="00EE10A7">
        <w:rPr>
          <w:color w:val="222222"/>
          <w:shd w:val="clear" w:color="auto" w:fill="FFFFFF"/>
        </w:rPr>
        <w:t xml:space="preserve"> al. 2014)</w:t>
      </w:r>
      <w:r w:rsidR="005F69E0">
        <w:rPr>
          <w:color w:val="222222"/>
          <w:shd w:val="clear" w:color="auto" w:fill="FFFFFF"/>
        </w:rPr>
        <w:t>.</w:t>
      </w:r>
    </w:p>
    <w:p w14:paraId="2DE4B55C" w14:textId="722B8570" w:rsidR="004907B0" w:rsidRDefault="003D6F98" w:rsidP="00C95605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323E4F"/>
        <w:spacing w:before="200" w:after="120"/>
      </w:pPr>
      <w:r w:rsidRPr="0019190C">
        <w:rPr>
          <w:rFonts w:ascii="Times New Roman" w:hAnsi="Times New Roman" w:cs="Times New Roman"/>
          <w:b/>
          <w:bCs/>
          <w:color w:val="FFFFFF"/>
        </w:rPr>
        <w:t>CON</w:t>
      </w:r>
      <w:r w:rsidR="00080BE8" w:rsidRPr="0019190C">
        <w:rPr>
          <w:rFonts w:ascii="Times New Roman" w:hAnsi="Times New Roman" w:cs="Times New Roman"/>
          <w:b/>
          <w:bCs/>
          <w:color w:val="FFFFFF"/>
        </w:rPr>
        <w:t>SIDERAÇÕES FINAIS</w:t>
      </w:r>
    </w:p>
    <w:p w14:paraId="3A0E4E15" w14:textId="74E26A2C" w:rsidR="0013601F" w:rsidRDefault="00434418" w:rsidP="0013601F">
      <w:pPr>
        <w:pStyle w:val="Default"/>
        <w:tabs>
          <w:tab w:val="left" w:pos="993"/>
        </w:tabs>
        <w:spacing w:line="360" w:lineRule="auto"/>
        <w:ind w:firstLine="1134"/>
        <w:jc w:val="both"/>
      </w:pPr>
      <w:r>
        <w:t xml:space="preserve">Com base nos estudos apresentados e </w:t>
      </w:r>
      <w:r w:rsidR="0013601F">
        <w:t>n</w:t>
      </w:r>
      <w:r w:rsidR="00B84D50">
        <w:t>a viv</w:t>
      </w:r>
      <w:r w:rsidR="0013601F">
        <w:t>ê</w:t>
      </w:r>
      <w:r w:rsidR="00B84D50">
        <w:t xml:space="preserve">ncia </w:t>
      </w:r>
      <w:r>
        <w:t>da</w:t>
      </w:r>
      <w:r w:rsidR="00B84D50">
        <w:t xml:space="preserve"> monitoria da</w:t>
      </w:r>
      <w:r>
        <w:t xml:space="preserve"> disciplina de anatomia humana</w:t>
      </w:r>
      <w:r w:rsidR="00B84D50">
        <w:t>,</w:t>
      </w:r>
      <w:r>
        <w:t xml:space="preserve"> vivenciou-se</w:t>
      </w:r>
      <w:r w:rsidR="0088750F">
        <w:t xml:space="preserve"> o presente relato </w:t>
      </w:r>
      <w:r w:rsidR="00B84D50">
        <w:t>que evidenciou como tema central a relevância na formação acadêmica do monitor</w:t>
      </w:r>
      <w:r w:rsidR="008965DC">
        <w:t xml:space="preserve"> e a prática de técnicas que </w:t>
      </w:r>
      <w:r w:rsidR="002F5956">
        <w:t>possibilitam</w:t>
      </w:r>
      <w:r w:rsidR="00F03C93">
        <w:t xml:space="preserve"> uma maior captação</w:t>
      </w:r>
      <w:r w:rsidR="008965DC">
        <w:t xml:space="preserve"> dos conteúdos ministrados</w:t>
      </w:r>
      <w:r w:rsidR="002F5956">
        <w:t xml:space="preserve"> pelos</w:t>
      </w:r>
      <w:r w:rsidR="009B019A">
        <w:t xml:space="preserve"> </w:t>
      </w:r>
      <w:r w:rsidR="00CC0238">
        <w:t>próprios</w:t>
      </w:r>
      <w:r w:rsidR="002F5956">
        <w:t xml:space="preserve"> alunos</w:t>
      </w:r>
      <w:r w:rsidR="00B84D50">
        <w:t xml:space="preserve">. </w:t>
      </w:r>
    </w:p>
    <w:p w14:paraId="51D6564B" w14:textId="78569137" w:rsidR="009B019A" w:rsidRDefault="00B84D50" w:rsidP="00C95605">
      <w:pPr>
        <w:pStyle w:val="Default"/>
        <w:tabs>
          <w:tab w:val="left" w:pos="993"/>
        </w:tabs>
        <w:spacing w:line="360" w:lineRule="auto"/>
        <w:ind w:firstLine="1134"/>
        <w:jc w:val="both"/>
      </w:pPr>
      <w:r>
        <w:t>Ademais, mostr</w:t>
      </w:r>
      <w:r w:rsidR="0013601F">
        <w:t>aram</w:t>
      </w:r>
      <w:r>
        <w:t>-se os pontos positivos</w:t>
      </w:r>
      <w:r w:rsidR="0013601F">
        <w:t xml:space="preserve"> </w:t>
      </w:r>
      <w:r w:rsidR="002F5956">
        <w:t>dos recursos das aulas monitoradas</w:t>
      </w:r>
      <w:r>
        <w:t xml:space="preserve">, </w:t>
      </w:r>
      <w:r w:rsidR="0013601F">
        <w:t>com os quais</w:t>
      </w:r>
      <w:r w:rsidR="008965DC">
        <w:t xml:space="preserve"> </w:t>
      </w:r>
      <w:proofErr w:type="gramStart"/>
      <w:r w:rsidR="008965DC">
        <w:t>percebeu-se</w:t>
      </w:r>
      <w:proofErr w:type="gramEnd"/>
      <w:r w:rsidR="008965DC">
        <w:t xml:space="preserve"> </w:t>
      </w:r>
      <w:r>
        <w:t>que a monitoria ref</w:t>
      </w:r>
      <w:r w:rsidR="002F5956">
        <w:t>lete na vida do discente</w:t>
      </w:r>
      <w:r w:rsidR="0013601F">
        <w:t>,</w:t>
      </w:r>
      <w:r w:rsidR="002F5956">
        <w:t xml:space="preserve"> consequentemente</w:t>
      </w:r>
      <w:r w:rsidR="0013601F">
        <w:t>,</w:t>
      </w:r>
      <w:r w:rsidR="002F5956">
        <w:t xml:space="preserve"> os alunos</w:t>
      </w:r>
      <w:r w:rsidR="0013601F">
        <w:t xml:space="preserve"> </w:t>
      </w:r>
      <w:r w:rsidR="002F5956">
        <w:t>participam de bons resultados. M</w:t>
      </w:r>
      <w:r w:rsidR="008965DC">
        <w:t xml:space="preserve">ostrou que </w:t>
      </w:r>
      <w:r>
        <w:t>os recursos usados</w:t>
      </w:r>
      <w:r w:rsidR="008965DC">
        <w:t xml:space="preserve"> são confiáveis, a exemplo deste</w:t>
      </w:r>
      <w:r w:rsidR="0013601F">
        <w:t>,</w:t>
      </w:r>
      <w:r w:rsidR="008965DC">
        <w:t xml:space="preserve"> o uso da metodologia ativa em sala, como instrumento de aprendizado</w:t>
      </w:r>
      <w:r>
        <w:t>.</w:t>
      </w:r>
    </w:p>
    <w:p w14:paraId="26B94CD8" w14:textId="2C0DF12E" w:rsidR="0013601F" w:rsidRDefault="00F03C93" w:rsidP="0013601F">
      <w:pPr>
        <w:pStyle w:val="Default"/>
        <w:spacing w:line="360" w:lineRule="auto"/>
        <w:ind w:firstLine="1134"/>
        <w:jc w:val="both"/>
      </w:pPr>
      <w:r>
        <w:t xml:space="preserve"> </w:t>
      </w:r>
      <w:r w:rsidR="002F5956">
        <w:t>O trabalho evidencia por finalidade a importância da monitoria na vida acadêmica do monitor</w:t>
      </w:r>
      <w:r w:rsidR="0013601F">
        <w:t xml:space="preserve"> e</w:t>
      </w:r>
      <w:r w:rsidR="002F5956">
        <w:t xml:space="preserve"> suas vantagens na aplicabilidade de sua função. </w:t>
      </w:r>
      <w:r w:rsidR="004B7EE2">
        <w:t xml:space="preserve"> A tarefa foi realizada de forma colaborativa, mostrando-se gratificante ser monitor. </w:t>
      </w:r>
    </w:p>
    <w:p w14:paraId="2DC5CCE4" w14:textId="77777777" w:rsidR="00304D26" w:rsidRPr="004050D5" w:rsidRDefault="00CC0238" w:rsidP="00C95605">
      <w:pPr>
        <w:pStyle w:val="Default"/>
        <w:spacing w:line="360" w:lineRule="auto"/>
        <w:ind w:firstLine="1134"/>
        <w:jc w:val="both"/>
      </w:pPr>
      <w:r>
        <w:t>P</w:t>
      </w:r>
      <w:r w:rsidR="004B7EE2">
        <w:t>articipar da educação do próximo reflete uma emoção notória e recompensadora, apesar de exigir bastante es</w:t>
      </w:r>
      <w:r w:rsidR="009B019A">
        <w:t xml:space="preserve">forço </w:t>
      </w:r>
      <w:r w:rsidR="004B7EE2">
        <w:t>e determinação para superar as dificuldades existentes.</w:t>
      </w:r>
      <w:r w:rsidR="009B019A">
        <w:t xml:space="preserve"> </w:t>
      </w:r>
      <w:r w:rsidR="00304D26">
        <w:t>O estudo abre</w:t>
      </w:r>
      <w:r w:rsidR="0013601F">
        <w:t>,</w:t>
      </w:r>
      <w:r w:rsidR="00304D26">
        <w:t xml:space="preserve"> por finalidade, acréscimos ainda a serem estudados, que podem valorizar o núcleo central do assunto abordado.</w:t>
      </w:r>
    </w:p>
    <w:p w14:paraId="1852192D" w14:textId="77777777" w:rsidR="003D6F98" w:rsidRPr="00D17D09" w:rsidRDefault="00D17D09" w:rsidP="00D17D09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323E4F"/>
        <w:spacing w:before="200" w:after="120"/>
        <w:rPr>
          <w:rFonts w:ascii="Times New Roman" w:hAnsi="Times New Roman" w:cs="Times New Roman"/>
          <w:b/>
          <w:bCs/>
          <w:color w:val="FFFFFF"/>
        </w:rPr>
      </w:pPr>
      <w:r>
        <w:rPr>
          <w:rFonts w:ascii="Times New Roman" w:hAnsi="Times New Roman" w:cs="Times New Roman"/>
          <w:b/>
          <w:bCs/>
          <w:color w:val="FFFFFF"/>
        </w:rPr>
        <w:t>REFERÊNCIAS</w:t>
      </w:r>
    </w:p>
    <w:p w14:paraId="7B72DB63" w14:textId="77777777" w:rsidR="00E32C81" w:rsidRDefault="000E7258" w:rsidP="00E077FE">
      <w:pPr>
        <w:tabs>
          <w:tab w:val="left" w:pos="2625"/>
        </w:tabs>
        <w:rPr>
          <w:rFonts w:ascii="Arial" w:hAnsi="Arial" w:cs="Arial"/>
          <w:b/>
        </w:rPr>
      </w:pPr>
      <w:r w:rsidRPr="00B402AC">
        <w:rPr>
          <w:rFonts w:ascii="Arial" w:hAnsi="Arial" w:cs="Arial"/>
          <w:color w:val="222222"/>
          <w:shd w:val="clear" w:color="auto" w:fill="FFFFFF"/>
        </w:rPr>
        <w:t>MATOSO, Leonardo Magela Lopes. A importância da monitoria na formação acadêmica do monitor: um relato de experiência. </w:t>
      </w:r>
      <w:r w:rsidRPr="00B402AC">
        <w:rPr>
          <w:rFonts w:ascii="Arial" w:hAnsi="Arial" w:cs="Arial"/>
          <w:b/>
          <w:bCs/>
          <w:color w:val="222222"/>
          <w:shd w:val="clear" w:color="auto" w:fill="FFFFFF"/>
        </w:rPr>
        <w:t>CATUSSABA-ISSN 2237-3608</w:t>
      </w:r>
      <w:r w:rsidRPr="00B402AC">
        <w:rPr>
          <w:rFonts w:ascii="Arial" w:hAnsi="Arial" w:cs="Arial"/>
          <w:color w:val="222222"/>
          <w:shd w:val="clear" w:color="auto" w:fill="FFFFFF"/>
        </w:rPr>
        <w:t>, v. 3, n. 2, p. 77-83, 2014.</w:t>
      </w:r>
    </w:p>
    <w:p w14:paraId="3238C6BC" w14:textId="77777777" w:rsidR="00E32C81" w:rsidRDefault="00E32C81" w:rsidP="00E077FE">
      <w:pPr>
        <w:tabs>
          <w:tab w:val="left" w:pos="2625"/>
        </w:tabs>
        <w:rPr>
          <w:rFonts w:ascii="Arial" w:hAnsi="Arial" w:cs="Arial"/>
          <w:b/>
        </w:rPr>
      </w:pPr>
    </w:p>
    <w:p w14:paraId="08A9A4AC" w14:textId="00575A88" w:rsidR="00A115C9" w:rsidRDefault="00C95605" w:rsidP="00E077FE">
      <w:pPr>
        <w:tabs>
          <w:tab w:val="left" w:pos="2625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CF2488">
        <w:rPr>
          <w:rFonts w:ascii="Arial" w:hAnsi="Arial" w:cs="Arial"/>
          <w:color w:val="222222"/>
          <w:shd w:val="clear" w:color="auto" w:fill="FFFFFF"/>
        </w:rPr>
        <w:t xml:space="preserve">ASSIS, Fernanda de </w:t>
      </w:r>
      <w:proofErr w:type="gramStart"/>
      <w:r w:rsidRPr="00CF2488">
        <w:rPr>
          <w:rFonts w:ascii="Arial" w:hAnsi="Arial" w:cs="Arial"/>
          <w:color w:val="222222"/>
          <w:shd w:val="clear" w:color="auto" w:fill="FFFFFF"/>
        </w:rPr>
        <w:t>et</w:t>
      </w:r>
      <w:proofErr w:type="gramEnd"/>
      <w:r w:rsidRPr="00CF2488">
        <w:rPr>
          <w:rFonts w:ascii="Arial" w:hAnsi="Arial" w:cs="Arial"/>
          <w:color w:val="222222"/>
          <w:shd w:val="clear" w:color="auto" w:fill="FFFFFF"/>
        </w:rPr>
        <w:t xml:space="preserve"> al. Programa de Monitoria Acadêmica: percepções de monitores e orientadores. </w:t>
      </w:r>
      <w:r w:rsidRPr="00CF2488">
        <w:rPr>
          <w:rFonts w:ascii="Arial" w:hAnsi="Arial" w:cs="Arial"/>
          <w:b/>
          <w:bCs/>
          <w:color w:val="222222"/>
          <w:shd w:val="clear" w:color="auto" w:fill="FFFFFF"/>
        </w:rPr>
        <w:t xml:space="preserve">Rev. </w:t>
      </w:r>
      <w:proofErr w:type="spellStart"/>
      <w:r w:rsidRPr="00CF2488">
        <w:rPr>
          <w:rFonts w:ascii="Arial" w:hAnsi="Arial" w:cs="Arial"/>
          <w:b/>
          <w:bCs/>
          <w:color w:val="222222"/>
          <w:shd w:val="clear" w:color="auto" w:fill="FFFFFF"/>
        </w:rPr>
        <w:t>Enferm</w:t>
      </w:r>
      <w:proofErr w:type="spellEnd"/>
      <w:r w:rsidRPr="00CF2488">
        <w:rPr>
          <w:rFonts w:ascii="Arial" w:hAnsi="Arial" w:cs="Arial"/>
          <w:b/>
          <w:bCs/>
          <w:color w:val="222222"/>
          <w:shd w:val="clear" w:color="auto" w:fill="FFFFFF"/>
        </w:rPr>
        <w:t>. UERJ</w:t>
      </w:r>
      <w:r w:rsidRPr="00CF2488">
        <w:rPr>
          <w:rFonts w:ascii="Arial" w:hAnsi="Arial" w:cs="Arial"/>
          <w:color w:val="222222"/>
          <w:shd w:val="clear" w:color="auto" w:fill="FFFFFF"/>
        </w:rPr>
        <w:t>, v. 14, n. 3, p. 391-397, 2006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73A1894C" w14:textId="77777777" w:rsidR="00C95605" w:rsidRPr="00A115C9" w:rsidRDefault="00C95605" w:rsidP="00E077FE">
      <w:pPr>
        <w:tabs>
          <w:tab w:val="left" w:pos="2625"/>
        </w:tabs>
        <w:rPr>
          <w:rFonts w:ascii="Arial" w:hAnsi="Arial" w:cs="Arial"/>
        </w:rPr>
      </w:pPr>
    </w:p>
    <w:p w14:paraId="6F1F197F" w14:textId="77777777" w:rsidR="00B61F07" w:rsidRPr="00E077FE" w:rsidRDefault="00025DC5" w:rsidP="00E077FE">
      <w:pPr>
        <w:tabs>
          <w:tab w:val="left" w:pos="2625"/>
        </w:tabs>
        <w:rPr>
          <w:rFonts w:ascii="Arial" w:hAnsi="Arial" w:cs="Arial"/>
        </w:rPr>
      </w:pPr>
      <w:r w:rsidRPr="00E077FE">
        <w:rPr>
          <w:rFonts w:ascii="Arial" w:hAnsi="Arial" w:cs="Arial"/>
          <w:color w:val="222222"/>
          <w:shd w:val="clear" w:color="auto" w:fill="FFFFFF"/>
        </w:rPr>
        <w:t xml:space="preserve">LIMA, Valéria </w:t>
      </w:r>
      <w:proofErr w:type="spellStart"/>
      <w:r w:rsidRPr="00E077FE">
        <w:rPr>
          <w:rFonts w:ascii="Arial" w:hAnsi="Arial" w:cs="Arial"/>
          <w:color w:val="222222"/>
          <w:shd w:val="clear" w:color="auto" w:fill="FFFFFF"/>
        </w:rPr>
        <w:t>Vernaschi</w:t>
      </w:r>
      <w:proofErr w:type="spellEnd"/>
      <w:r w:rsidRPr="00E077FE">
        <w:rPr>
          <w:rFonts w:ascii="Arial" w:hAnsi="Arial" w:cs="Arial"/>
          <w:color w:val="222222"/>
          <w:shd w:val="clear" w:color="auto" w:fill="FFFFFF"/>
        </w:rPr>
        <w:t xml:space="preserve">. Espiral construtivista: </w:t>
      </w:r>
      <w:r w:rsidR="004907B0" w:rsidRPr="00E077FE">
        <w:rPr>
          <w:rFonts w:ascii="Arial" w:hAnsi="Arial" w:cs="Arial"/>
          <w:color w:val="222222"/>
          <w:shd w:val="clear" w:color="auto" w:fill="FFFFFF"/>
        </w:rPr>
        <w:t xml:space="preserve">uma metodologia ativa de ensino </w:t>
      </w:r>
      <w:r w:rsidRPr="00E077FE">
        <w:rPr>
          <w:rFonts w:ascii="Arial" w:hAnsi="Arial" w:cs="Arial"/>
          <w:color w:val="222222"/>
          <w:shd w:val="clear" w:color="auto" w:fill="FFFFFF"/>
        </w:rPr>
        <w:t>aprendizagem. </w:t>
      </w:r>
      <w:r w:rsidRPr="00E077FE">
        <w:rPr>
          <w:rFonts w:ascii="Arial" w:hAnsi="Arial" w:cs="Arial"/>
          <w:b/>
          <w:bCs/>
          <w:color w:val="222222"/>
          <w:shd w:val="clear" w:color="auto" w:fill="FFFFFF"/>
        </w:rPr>
        <w:t>Interface-Comunicação, Saúde, Educação</w:t>
      </w:r>
      <w:r w:rsidRPr="00E077FE">
        <w:rPr>
          <w:rFonts w:ascii="Arial" w:hAnsi="Arial" w:cs="Arial"/>
          <w:color w:val="222222"/>
          <w:shd w:val="clear" w:color="auto" w:fill="FFFFFF"/>
        </w:rPr>
        <w:t xml:space="preserve">, v. 21, p. 421-434, </w:t>
      </w:r>
      <w:proofErr w:type="gramStart"/>
      <w:r w:rsidRPr="00E077FE">
        <w:rPr>
          <w:rFonts w:ascii="Arial" w:hAnsi="Arial" w:cs="Arial"/>
          <w:color w:val="222222"/>
          <w:shd w:val="clear" w:color="auto" w:fill="FFFFFF"/>
        </w:rPr>
        <w:t>2016</w:t>
      </w:r>
      <w:proofErr w:type="gramEnd"/>
    </w:p>
    <w:p w14:paraId="17221420" w14:textId="77777777" w:rsidR="00B402AC" w:rsidRPr="00B402AC" w:rsidRDefault="00B402AC" w:rsidP="008246A3">
      <w:pPr>
        <w:pStyle w:val="PargrafodaLista"/>
        <w:tabs>
          <w:tab w:val="left" w:pos="2625"/>
        </w:tabs>
        <w:rPr>
          <w:rFonts w:ascii="Arial" w:hAnsi="Arial" w:cs="Arial"/>
          <w:color w:val="222222"/>
          <w:szCs w:val="24"/>
          <w:shd w:val="clear" w:color="auto" w:fill="FFFFFF"/>
        </w:rPr>
      </w:pPr>
    </w:p>
    <w:p w14:paraId="0FAE5B10" w14:textId="77777777" w:rsidR="00CF2488" w:rsidRPr="00CF2488" w:rsidRDefault="00CF2488" w:rsidP="000E4CF0">
      <w:pPr>
        <w:tabs>
          <w:tab w:val="left" w:pos="2625"/>
        </w:tabs>
        <w:rPr>
          <w:rFonts w:ascii="Arial" w:hAnsi="Arial" w:cs="Arial"/>
          <w:color w:val="222222"/>
          <w:shd w:val="clear" w:color="auto" w:fill="FFFFFF"/>
        </w:rPr>
      </w:pPr>
      <w:r w:rsidRPr="00CF2488">
        <w:rPr>
          <w:rFonts w:ascii="Arial" w:hAnsi="Arial" w:cs="Arial"/>
          <w:color w:val="222222"/>
          <w:shd w:val="clear" w:color="auto" w:fill="FFFFFF"/>
        </w:rPr>
        <w:t xml:space="preserve">DA SILVA PINTO, </w:t>
      </w:r>
      <w:proofErr w:type="spellStart"/>
      <w:r w:rsidRPr="00CF2488">
        <w:rPr>
          <w:rFonts w:ascii="Arial" w:hAnsi="Arial" w:cs="Arial"/>
          <w:color w:val="222222"/>
          <w:shd w:val="clear" w:color="auto" w:fill="FFFFFF"/>
        </w:rPr>
        <w:t>Antonio</w:t>
      </w:r>
      <w:proofErr w:type="spellEnd"/>
      <w:r w:rsidRPr="00CF2488">
        <w:rPr>
          <w:rFonts w:ascii="Arial" w:hAnsi="Arial" w:cs="Arial"/>
          <w:color w:val="222222"/>
          <w:shd w:val="clear" w:color="auto" w:fill="FFFFFF"/>
        </w:rPr>
        <w:t xml:space="preserve"> Sávio </w:t>
      </w:r>
      <w:proofErr w:type="gramStart"/>
      <w:r w:rsidRPr="00CF2488">
        <w:rPr>
          <w:rFonts w:ascii="Arial" w:hAnsi="Arial" w:cs="Arial"/>
          <w:color w:val="222222"/>
          <w:shd w:val="clear" w:color="auto" w:fill="FFFFFF"/>
        </w:rPr>
        <w:t>et</w:t>
      </w:r>
      <w:proofErr w:type="gramEnd"/>
      <w:r w:rsidRPr="00CF2488">
        <w:rPr>
          <w:rFonts w:ascii="Arial" w:hAnsi="Arial" w:cs="Arial"/>
          <w:color w:val="222222"/>
          <w:shd w:val="clear" w:color="auto" w:fill="FFFFFF"/>
        </w:rPr>
        <w:t xml:space="preserve"> al. Inovação Didática-Projeto de Reflexão e Aplicação de Metodologias Ativas de Aprendizagem no Ensino Superior: uma experiência com “</w:t>
      </w:r>
      <w:proofErr w:type="spellStart"/>
      <w:r w:rsidRPr="00CF2488">
        <w:rPr>
          <w:rFonts w:ascii="Arial" w:hAnsi="Arial" w:cs="Arial"/>
          <w:color w:val="222222"/>
          <w:shd w:val="clear" w:color="auto" w:fill="FFFFFF"/>
        </w:rPr>
        <w:t>peer</w:t>
      </w:r>
      <w:proofErr w:type="spellEnd"/>
      <w:r w:rsidRPr="00CF2488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F2488">
        <w:rPr>
          <w:rFonts w:ascii="Arial" w:hAnsi="Arial" w:cs="Arial"/>
          <w:color w:val="222222"/>
          <w:shd w:val="clear" w:color="auto" w:fill="FFFFFF"/>
        </w:rPr>
        <w:t>instruction</w:t>
      </w:r>
      <w:proofErr w:type="spellEnd"/>
      <w:r w:rsidRPr="00CF2488">
        <w:rPr>
          <w:rFonts w:ascii="Arial" w:hAnsi="Arial" w:cs="Arial"/>
          <w:color w:val="222222"/>
          <w:shd w:val="clear" w:color="auto" w:fill="FFFFFF"/>
        </w:rPr>
        <w:t>”. </w:t>
      </w:r>
      <w:r w:rsidRPr="00CF2488">
        <w:rPr>
          <w:rFonts w:ascii="Arial" w:hAnsi="Arial" w:cs="Arial"/>
          <w:b/>
          <w:bCs/>
          <w:color w:val="222222"/>
          <w:shd w:val="clear" w:color="auto" w:fill="FFFFFF"/>
        </w:rPr>
        <w:t>Janus</w:t>
      </w:r>
      <w:r w:rsidRPr="00CF2488">
        <w:rPr>
          <w:rFonts w:ascii="Arial" w:hAnsi="Arial" w:cs="Arial"/>
          <w:color w:val="222222"/>
          <w:shd w:val="clear" w:color="auto" w:fill="FFFFFF"/>
        </w:rPr>
        <w:t>, v. 9, n. 15, 2012.</w:t>
      </w:r>
    </w:p>
    <w:p w14:paraId="1BC8CBC6" w14:textId="77777777" w:rsidR="00CF2488" w:rsidRDefault="00CF2488" w:rsidP="000E4CF0">
      <w:pPr>
        <w:tabs>
          <w:tab w:val="left" w:pos="2625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1DCE3D5D" w14:textId="2EE82B10" w:rsidR="00B402AC" w:rsidRPr="000E4CF0" w:rsidRDefault="00A42A0E" w:rsidP="000E4CF0">
      <w:pPr>
        <w:tabs>
          <w:tab w:val="left" w:pos="2625"/>
        </w:tabs>
        <w:rPr>
          <w:rFonts w:ascii="Arial" w:hAnsi="Arial" w:cs="Arial"/>
          <w:b/>
          <w:bCs/>
          <w:color w:val="222222"/>
          <w:shd w:val="clear" w:color="auto" w:fill="FFFFFF"/>
        </w:rPr>
      </w:pPr>
      <w:r w:rsidRPr="000E4CF0">
        <w:rPr>
          <w:rFonts w:ascii="Arial" w:hAnsi="Arial" w:cs="Arial"/>
          <w:color w:val="222222"/>
          <w:shd w:val="clear" w:color="auto" w:fill="FFFFFF"/>
        </w:rPr>
        <w:t xml:space="preserve">ROCHA, Henrique Martins; </w:t>
      </w:r>
      <w:proofErr w:type="gramStart"/>
      <w:r w:rsidRPr="000E4CF0">
        <w:rPr>
          <w:rFonts w:ascii="Arial" w:hAnsi="Arial" w:cs="Arial"/>
          <w:color w:val="222222"/>
          <w:shd w:val="clear" w:color="auto" w:fill="FFFFFF"/>
        </w:rPr>
        <w:t>LEMOS,</w:t>
      </w:r>
      <w:proofErr w:type="gramEnd"/>
      <w:r w:rsidRPr="000E4CF0">
        <w:rPr>
          <w:rFonts w:ascii="Arial" w:hAnsi="Arial" w:cs="Arial"/>
          <w:color w:val="222222"/>
          <w:shd w:val="clear" w:color="auto" w:fill="FFFFFF"/>
        </w:rPr>
        <w:t xml:space="preserve"> Washington de Macedo. Metodologias ativas: do que estamos falando? Base conceitual e relato de pesquisa em andamento. </w:t>
      </w:r>
      <w:r w:rsidRPr="000E4CF0">
        <w:rPr>
          <w:rFonts w:ascii="Arial" w:hAnsi="Arial" w:cs="Arial"/>
          <w:b/>
          <w:bCs/>
          <w:color w:val="222222"/>
          <w:shd w:val="clear" w:color="auto" w:fill="FFFFFF"/>
        </w:rPr>
        <w:t xml:space="preserve">IX Simpósio Pedagógico e Pesquisas em Comunicação. Resende, Brazil: Associação </w:t>
      </w:r>
      <w:proofErr w:type="gramStart"/>
      <w:r w:rsidRPr="000E4CF0">
        <w:rPr>
          <w:rFonts w:ascii="Arial" w:hAnsi="Arial" w:cs="Arial"/>
          <w:b/>
          <w:bCs/>
          <w:color w:val="222222"/>
          <w:shd w:val="clear" w:color="auto" w:fill="FFFFFF"/>
        </w:rPr>
        <w:t>Educacional</w:t>
      </w:r>
      <w:proofErr w:type="gramEnd"/>
    </w:p>
    <w:p w14:paraId="0C14C958" w14:textId="77777777" w:rsidR="00A42A0E" w:rsidRPr="000E4CF0" w:rsidRDefault="00A42A0E" w:rsidP="000E4CF0">
      <w:pPr>
        <w:tabs>
          <w:tab w:val="left" w:pos="2625"/>
        </w:tabs>
        <w:rPr>
          <w:rFonts w:ascii="Arial" w:hAnsi="Arial" w:cs="Arial"/>
        </w:rPr>
      </w:pPr>
      <w:r w:rsidRPr="000E4CF0">
        <w:rPr>
          <w:rFonts w:ascii="Arial" w:hAnsi="Arial" w:cs="Arial"/>
          <w:b/>
          <w:bCs/>
          <w:color w:val="222222"/>
          <w:shd w:val="clear" w:color="auto" w:fill="FFFFFF"/>
        </w:rPr>
        <w:t>Dom Boston</w:t>
      </w:r>
      <w:r w:rsidRPr="000E4CF0">
        <w:rPr>
          <w:rFonts w:ascii="Arial" w:hAnsi="Arial" w:cs="Arial"/>
          <w:color w:val="222222"/>
          <w:shd w:val="clear" w:color="auto" w:fill="FFFFFF"/>
        </w:rPr>
        <w:t>, v. 12, 2014.</w:t>
      </w:r>
    </w:p>
    <w:p w14:paraId="147CDD0F" w14:textId="77777777" w:rsidR="00B402AC" w:rsidRPr="00B402AC" w:rsidRDefault="00B402AC" w:rsidP="008246A3">
      <w:pPr>
        <w:pStyle w:val="PargrafodaLista"/>
        <w:tabs>
          <w:tab w:val="left" w:pos="2625"/>
        </w:tabs>
        <w:rPr>
          <w:rFonts w:ascii="Arial" w:hAnsi="Arial" w:cs="Arial"/>
          <w:color w:val="222222"/>
          <w:szCs w:val="24"/>
          <w:shd w:val="clear" w:color="auto" w:fill="FFFFFF"/>
        </w:rPr>
      </w:pPr>
    </w:p>
    <w:p w14:paraId="4ADD3702" w14:textId="052D16B5" w:rsidR="005A7FEC" w:rsidRPr="00364ED5" w:rsidRDefault="00CF2488" w:rsidP="00364ED5">
      <w:pPr>
        <w:tabs>
          <w:tab w:val="left" w:pos="2625"/>
        </w:tabs>
        <w:rPr>
          <w:rFonts w:ascii="Arial" w:hAnsi="Arial" w:cs="Arial"/>
        </w:rPr>
      </w:pPr>
      <w:r w:rsidRPr="00364ED5">
        <w:rPr>
          <w:rFonts w:ascii="Arial" w:hAnsi="Arial" w:cs="Arial"/>
          <w:color w:val="000000"/>
          <w:shd w:val="clear" w:color="auto" w:fill="FFFFFF"/>
        </w:rPr>
        <w:t xml:space="preserve">LIRA, M. O; NASCIMENTO D. Q; SILVA, G. C. L; MANAN, A. S. Contribuições da monitoria acadêmica para o </w:t>
      </w:r>
      <w:proofErr w:type="spellStart"/>
      <w:r w:rsidRPr="00364ED5">
        <w:rPr>
          <w:rFonts w:ascii="Arial" w:hAnsi="Arial" w:cs="Arial"/>
          <w:color w:val="000000"/>
          <w:shd w:val="clear" w:color="auto" w:fill="FFFFFF"/>
        </w:rPr>
        <w:t>procsseo</w:t>
      </w:r>
      <w:proofErr w:type="spellEnd"/>
      <w:r w:rsidRPr="00364ED5">
        <w:rPr>
          <w:rFonts w:ascii="Arial" w:hAnsi="Arial" w:cs="Arial"/>
          <w:color w:val="000000"/>
          <w:shd w:val="clear" w:color="auto" w:fill="FFFFFF"/>
        </w:rPr>
        <w:t xml:space="preserve"> de formação inicial docente de </w:t>
      </w:r>
      <w:proofErr w:type="spellStart"/>
      <w:r w:rsidRPr="00364ED5">
        <w:rPr>
          <w:rFonts w:ascii="Arial" w:hAnsi="Arial" w:cs="Arial"/>
          <w:color w:val="000000"/>
          <w:shd w:val="clear" w:color="auto" w:fill="FFFFFF"/>
        </w:rPr>
        <w:t>Licenciandos</w:t>
      </w:r>
      <w:proofErr w:type="spellEnd"/>
      <w:r w:rsidRPr="00364ED5">
        <w:rPr>
          <w:rFonts w:ascii="Arial" w:hAnsi="Arial" w:cs="Arial"/>
          <w:color w:val="000000"/>
          <w:shd w:val="clear" w:color="auto" w:fill="FFFFFF"/>
        </w:rPr>
        <w:t xml:space="preserve"> em Ciências Biológicas da UEPB. </w:t>
      </w:r>
      <w:r w:rsidRPr="00364ED5">
        <w:rPr>
          <w:rFonts w:ascii="Arial" w:hAnsi="Arial" w:cs="Arial"/>
          <w:b/>
          <w:color w:val="000000"/>
          <w:shd w:val="clear" w:color="auto" w:fill="FFFFFF"/>
        </w:rPr>
        <w:t xml:space="preserve">II Congresso Nacional (ISSN 2358-8829) </w:t>
      </w:r>
      <w:r w:rsidRPr="00364ED5">
        <w:rPr>
          <w:rFonts w:ascii="Arial" w:hAnsi="Arial" w:cs="Arial"/>
          <w:color w:val="000000"/>
          <w:shd w:val="clear" w:color="auto" w:fill="FFFFFF"/>
        </w:rPr>
        <w:t>– Campina Grande, out. 2015.</w:t>
      </w:r>
    </w:p>
    <w:sectPr w:rsidR="005A7FEC" w:rsidRPr="00364ED5" w:rsidSect="00687DD2">
      <w:headerReference w:type="first" r:id="rId10"/>
      <w:footerReference w:type="first" r:id="rId11"/>
      <w:pgSz w:w="11906" w:h="16838"/>
      <w:pgMar w:top="1701" w:right="1134" w:bottom="1134" w:left="1701" w:header="567" w:footer="720" w:gutter="0"/>
      <w:cols w:space="720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A0DA3C3" w15:done="0"/>
  <w15:commentEx w15:paraId="38503DB1" w15:done="0"/>
  <w15:commentEx w15:paraId="795B7E92" w15:done="0"/>
  <w15:commentEx w15:paraId="4613ADFC" w15:done="0"/>
  <w15:commentEx w15:paraId="7C067B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0DA3C3" w16cid:durableId="214315A1"/>
  <w16cid:commentId w16cid:paraId="38503DB1" w16cid:durableId="214315CE"/>
  <w16cid:commentId w16cid:paraId="795B7E92" w16cid:durableId="214316CD"/>
  <w16cid:commentId w16cid:paraId="4613ADFC" w16cid:durableId="214318CE"/>
  <w16cid:commentId w16cid:paraId="7C067BA1" w16cid:durableId="2143195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50C3F" w14:textId="77777777" w:rsidR="00107AB8" w:rsidRDefault="00107AB8" w:rsidP="0061289B">
      <w:r>
        <w:separator/>
      </w:r>
    </w:p>
  </w:endnote>
  <w:endnote w:type="continuationSeparator" w:id="0">
    <w:p w14:paraId="2635C350" w14:textId="77777777" w:rsidR="00107AB8" w:rsidRDefault="00107AB8" w:rsidP="0061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8F05D" w14:textId="77777777" w:rsidR="009521A2" w:rsidRDefault="00216A14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allowOverlap="1" wp14:anchorId="30679C4D" wp14:editId="11E409BF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7560310" cy="265430"/>
          <wp:effectExtent l="0" t="0" r="2540" b="0"/>
          <wp:wrapNone/>
          <wp:docPr id="3" name="Imagem 3" descr="barra-Conex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arra-Conex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74569AB5" wp14:editId="397A060B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7560310" cy="265430"/>
          <wp:effectExtent l="0" t="0" r="2540" b="0"/>
          <wp:wrapNone/>
          <wp:docPr id="4" name="Imagem 4" descr="barra-Conex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arra-Conex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A4837" w14:textId="77777777" w:rsidR="00107AB8" w:rsidRDefault="00107AB8" w:rsidP="0061289B">
      <w:r>
        <w:separator/>
      </w:r>
    </w:p>
  </w:footnote>
  <w:footnote w:type="continuationSeparator" w:id="0">
    <w:p w14:paraId="22A4D4CC" w14:textId="77777777" w:rsidR="00107AB8" w:rsidRDefault="00107AB8" w:rsidP="00612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26BC7" w14:textId="77777777" w:rsidR="00687DD2" w:rsidRDefault="00216A14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57216" behindDoc="0" locked="0" layoutInCell="1" allowOverlap="1" wp14:anchorId="4A65FF33" wp14:editId="45FC1F0B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19050" t="0" r="2540" b="0"/>
          <wp:wrapNone/>
          <wp:docPr id="1" name="Imagem 1" descr="barra-Conex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arra-Conex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6192" behindDoc="0" locked="0" layoutInCell="1" allowOverlap="1" wp14:anchorId="743FC8D4" wp14:editId="4E085311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2" name="Imagem 2" descr="logo-conex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-conexa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24D9506" w14:textId="77777777" w:rsidR="00687DD2" w:rsidRPr="0061289B" w:rsidRDefault="00687DD2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 w:rsidR="009521A2"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 w:rsidR="00774C55"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 w:rsidR="00774C55"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155AD808" w14:textId="77777777" w:rsidR="00687DD2" w:rsidRPr="0061289B" w:rsidRDefault="00774C55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</w:t>
    </w:r>
    <w:r w:rsidR="00ED0578">
      <w:rPr>
        <w:rFonts w:ascii="Arial" w:hAnsi="Arial" w:cs="Arial"/>
        <w:b/>
        <w:bCs/>
        <w:color w:val="000000"/>
        <w:kern w:val="24"/>
        <w:sz w:val="20"/>
        <w:szCs w:val="40"/>
      </w:rPr>
      <w:t>V</w:t>
    </w:r>
    <w:r w:rsidR="00687DD2"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591E5E02" w14:textId="77777777" w:rsidR="00687DD2" w:rsidRDefault="00687DD2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5763F"/>
    <w:multiLevelType w:val="hybridMultilevel"/>
    <w:tmpl w:val="9D66C8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a Cileia">
    <w15:presenceInfo w15:providerId="None" w15:userId="Ana Cile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02"/>
    <w:rsid w:val="000154D5"/>
    <w:rsid w:val="00022E18"/>
    <w:rsid w:val="00025DC5"/>
    <w:rsid w:val="00030272"/>
    <w:rsid w:val="00044D93"/>
    <w:rsid w:val="00053856"/>
    <w:rsid w:val="00080BE8"/>
    <w:rsid w:val="000817F9"/>
    <w:rsid w:val="00087CBB"/>
    <w:rsid w:val="000B483A"/>
    <w:rsid w:val="000B5818"/>
    <w:rsid w:val="000E4CF0"/>
    <w:rsid w:val="000E7258"/>
    <w:rsid w:val="00107AB8"/>
    <w:rsid w:val="00124A74"/>
    <w:rsid w:val="00126042"/>
    <w:rsid w:val="0013601F"/>
    <w:rsid w:val="00150C8E"/>
    <w:rsid w:val="00156E03"/>
    <w:rsid w:val="00176FF0"/>
    <w:rsid w:val="001842D1"/>
    <w:rsid w:val="00184BC9"/>
    <w:rsid w:val="001855A6"/>
    <w:rsid w:val="0019190C"/>
    <w:rsid w:val="001953F1"/>
    <w:rsid w:val="001A0F61"/>
    <w:rsid w:val="001A2D5D"/>
    <w:rsid w:val="001B52F2"/>
    <w:rsid w:val="001B57D9"/>
    <w:rsid w:val="001C798C"/>
    <w:rsid w:val="001D2100"/>
    <w:rsid w:val="001E0C4E"/>
    <w:rsid w:val="001E1964"/>
    <w:rsid w:val="00200F16"/>
    <w:rsid w:val="00216A14"/>
    <w:rsid w:val="00221530"/>
    <w:rsid w:val="00222E3E"/>
    <w:rsid w:val="00231433"/>
    <w:rsid w:val="00245B7D"/>
    <w:rsid w:val="00251D16"/>
    <w:rsid w:val="0025408A"/>
    <w:rsid w:val="00261AEB"/>
    <w:rsid w:val="00267018"/>
    <w:rsid w:val="00281997"/>
    <w:rsid w:val="00287E32"/>
    <w:rsid w:val="002B05AE"/>
    <w:rsid w:val="002B12C5"/>
    <w:rsid w:val="002E0EDE"/>
    <w:rsid w:val="002E6D83"/>
    <w:rsid w:val="002F5956"/>
    <w:rsid w:val="00304D26"/>
    <w:rsid w:val="00323344"/>
    <w:rsid w:val="00327CDF"/>
    <w:rsid w:val="00330425"/>
    <w:rsid w:val="00331482"/>
    <w:rsid w:val="00336F50"/>
    <w:rsid w:val="00337024"/>
    <w:rsid w:val="00337AF5"/>
    <w:rsid w:val="0034037D"/>
    <w:rsid w:val="00341FE4"/>
    <w:rsid w:val="00364ED5"/>
    <w:rsid w:val="00371B9B"/>
    <w:rsid w:val="00383D43"/>
    <w:rsid w:val="003A3AF8"/>
    <w:rsid w:val="003B7143"/>
    <w:rsid w:val="003D4854"/>
    <w:rsid w:val="003D6F98"/>
    <w:rsid w:val="003E0104"/>
    <w:rsid w:val="003E7903"/>
    <w:rsid w:val="004029E9"/>
    <w:rsid w:val="004050D5"/>
    <w:rsid w:val="00415A70"/>
    <w:rsid w:val="004260A2"/>
    <w:rsid w:val="00434418"/>
    <w:rsid w:val="00474704"/>
    <w:rsid w:val="00474FC6"/>
    <w:rsid w:val="004907B0"/>
    <w:rsid w:val="0049445D"/>
    <w:rsid w:val="00494553"/>
    <w:rsid w:val="004A0E4B"/>
    <w:rsid w:val="004A2802"/>
    <w:rsid w:val="004A5641"/>
    <w:rsid w:val="004B7EE2"/>
    <w:rsid w:val="004C0677"/>
    <w:rsid w:val="004E0773"/>
    <w:rsid w:val="004E17B5"/>
    <w:rsid w:val="004E2ED3"/>
    <w:rsid w:val="005129F7"/>
    <w:rsid w:val="00513D6E"/>
    <w:rsid w:val="00532CCE"/>
    <w:rsid w:val="00540E81"/>
    <w:rsid w:val="00546E8C"/>
    <w:rsid w:val="00550952"/>
    <w:rsid w:val="00551147"/>
    <w:rsid w:val="005602DA"/>
    <w:rsid w:val="0056416D"/>
    <w:rsid w:val="005876F9"/>
    <w:rsid w:val="00594973"/>
    <w:rsid w:val="005A3199"/>
    <w:rsid w:val="005A7FEC"/>
    <w:rsid w:val="005B303E"/>
    <w:rsid w:val="005D330E"/>
    <w:rsid w:val="005E7DBA"/>
    <w:rsid w:val="005F69E0"/>
    <w:rsid w:val="00601D01"/>
    <w:rsid w:val="0061289B"/>
    <w:rsid w:val="006175CF"/>
    <w:rsid w:val="00620EC9"/>
    <w:rsid w:val="006543EE"/>
    <w:rsid w:val="00666572"/>
    <w:rsid w:val="00671AFF"/>
    <w:rsid w:val="00687DD2"/>
    <w:rsid w:val="00692996"/>
    <w:rsid w:val="006A5B5D"/>
    <w:rsid w:val="006A7345"/>
    <w:rsid w:val="006D00B5"/>
    <w:rsid w:val="006D27AF"/>
    <w:rsid w:val="006F5111"/>
    <w:rsid w:val="006F6AB3"/>
    <w:rsid w:val="00702306"/>
    <w:rsid w:val="007058E5"/>
    <w:rsid w:val="00713636"/>
    <w:rsid w:val="0074606B"/>
    <w:rsid w:val="00750025"/>
    <w:rsid w:val="007657A4"/>
    <w:rsid w:val="007728C0"/>
    <w:rsid w:val="00774C55"/>
    <w:rsid w:val="00776BD3"/>
    <w:rsid w:val="00786FB8"/>
    <w:rsid w:val="00797CD9"/>
    <w:rsid w:val="007B6FBE"/>
    <w:rsid w:val="007D4F79"/>
    <w:rsid w:val="007E705C"/>
    <w:rsid w:val="00800CAE"/>
    <w:rsid w:val="00811584"/>
    <w:rsid w:val="0082193A"/>
    <w:rsid w:val="00822F82"/>
    <w:rsid w:val="008246A3"/>
    <w:rsid w:val="00835532"/>
    <w:rsid w:val="00861BBF"/>
    <w:rsid w:val="0088750F"/>
    <w:rsid w:val="008963D7"/>
    <w:rsid w:val="008965DC"/>
    <w:rsid w:val="00897814"/>
    <w:rsid w:val="008C4948"/>
    <w:rsid w:val="008E133C"/>
    <w:rsid w:val="008E6AB0"/>
    <w:rsid w:val="0091408D"/>
    <w:rsid w:val="0094674F"/>
    <w:rsid w:val="009521A2"/>
    <w:rsid w:val="00956A94"/>
    <w:rsid w:val="009A6029"/>
    <w:rsid w:val="009B019A"/>
    <w:rsid w:val="009E2755"/>
    <w:rsid w:val="00A0773F"/>
    <w:rsid w:val="00A115C9"/>
    <w:rsid w:val="00A1173C"/>
    <w:rsid w:val="00A176E4"/>
    <w:rsid w:val="00A42A0E"/>
    <w:rsid w:val="00A4713E"/>
    <w:rsid w:val="00A528D3"/>
    <w:rsid w:val="00A76574"/>
    <w:rsid w:val="00A83289"/>
    <w:rsid w:val="00AB43EF"/>
    <w:rsid w:val="00AB567F"/>
    <w:rsid w:val="00AD1981"/>
    <w:rsid w:val="00AD5F4B"/>
    <w:rsid w:val="00AE7E4D"/>
    <w:rsid w:val="00B075BB"/>
    <w:rsid w:val="00B10A9A"/>
    <w:rsid w:val="00B3003F"/>
    <w:rsid w:val="00B3762A"/>
    <w:rsid w:val="00B402AC"/>
    <w:rsid w:val="00B61F07"/>
    <w:rsid w:val="00B84D50"/>
    <w:rsid w:val="00B851DF"/>
    <w:rsid w:val="00BB3D9C"/>
    <w:rsid w:val="00BC6A43"/>
    <w:rsid w:val="00BF2C7E"/>
    <w:rsid w:val="00BF736A"/>
    <w:rsid w:val="00C10341"/>
    <w:rsid w:val="00C21274"/>
    <w:rsid w:val="00C23C48"/>
    <w:rsid w:val="00C35FE1"/>
    <w:rsid w:val="00C70E9B"/>
    <w:rsid w:val="00C73E5D"/>
    <w:rsid w:val="00C83F7A"/>
    <w:rsid w:val="00C84965"/>
    <w:rsid w:val="00C90EC5"/>
    <w:rsid w:val="00C95605"/>
    <w:rsid w:val="00CA2479"/>
    <w:rsid w:val="00CA2D80"/>
    <w:rsid w:val="00CB5CD6"/>
    <w:rsid w:val="00CC0238"/>
    <w:rsid w:val="00CF2488"/>
    <w:rsid w:val="00CF393B"/>
    <w:rsid w:val="00D07724"/>
    <w:rsid w:val="00D07735"/>
    <w:rsid w:val="00D164E9"/>
    <w:rsid w:val="00D17D09"/>
    <w:rsid w:val="00D25A59"/>
    <w:rsid w:val="00D347C6"/>
    <w:rsid w:val="00D42400"/>
    <w:rsid w:val="00D56E76"/>
    <w:rsid w:val="00D57593"/>
    <w:rsid w:val="00D65C32"/>
    <w:rsid w:val="00D75746"/>
    <w:rsid w:val="00D800B9"/>
    <w:rsid w:val="00DA3830"/>
    <w:rsid w:val="00DA5DD2"/>
    <w:rsid w:val="00DB18A0"/>
    <w:rsid w:val="00E02425"/>
    <w:rsid w:val="00E077FE"/>
    <w:rsid w:val="00E12899"/>
    <w:rsid w:val="00E14732"/>
    <w:rsid w:val="00E22961"/>
    <w:rsid w:val="00E32C81"/>
    <w:rsid w:val="00E36AEA"/>
    <w:rsid w:val="00E41030"/>
    <w:rsid w:val="00E51DD1"/>
    <w:rsid w:val="00E76B4D"/>
    <w:rsid w:val="00E76C63"/>
    <w:rsid w:val="00E804A0"/>
    <w:rsid w:val="00E84F82"/>
    <w:rsid w:val="00E963AD"/>
    <w:rsid w:val="00E96C6E"/>
    <w:rsid w:val="00E96D21"/>
    <w:rsid w:val="00EA5783"/>
    <w:rsid w:val="00ED0578"/>
    <w:rsid w:val="00ED7BBE"/>
    <w:rsid w:val="00EE10A7"/>
    <w:rsid w:val="00EF3A32"/>
    <w:rsid w:val="00F01636"/>
    <w:rsid w:val="00F03C93"/>
    <w:rsid w:val="00F10697"/>
    <w:rsid w:val="00F14174"/>
    <w:rsid w:val="00F320AD"/>
    <w:rsid w:val="00F364FD"/>
    <w:rsid w:val="00F4435B"/>
    <w:rsid w:val="00F55B3C"/>
    <w:rsid w:val="00F65F74"/>
    <w:rsid w:val="00F6723D"/>
    <w:rsid w:val="00F7352A"/>
    <w:rsid w:val="00F85DE4"/>
    <w:rsid w:val="00F92447"/>
    <w:rsid w:val="00F93123"/>
    <w:rsid w:val="00FA57D1"/>
    <w:rsid w:val="00FB4E44"/>
    <w:rsid w:val="00FC26DE"/>
    <w:rsid w:val="00FC36AB"/>
    <w:rsid w:val="00FC3913"/>
    <w:rsid w:val="00FC3FAD"/>
    <w:rsid w:val="00FC5331"/>
    <w:rsid w:val="00FD36A4"/>
    <w:rsid w:val="00FF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6FDC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extodenotaderodap">
    <w:name w:val="footnote text"/>
    <w:basedOn w:val="Normal"/>
    <w:rPr>
      <w:sz w:val="20"/>
      <w:szCs w:val="20"/>
    </w:rPr>
  </w:style>
  <w:style w:type="character" w:styleId="Hyperlink">
    <w:name w:val="Hyperlink"/>
    <w:uiPriority w:val="99"/>
    <w:unhideWhenUsed/>
    <w:rsid w:val="003D6F98"/>
    <w:rPr>
      <w:color w:val="0000FF"/>
      <w:u w:val="single"/>
    </w:rPr>
  </w:style>
  <w:style w:type="paragraph" w:customStyle="1" w:styleId="aCorpo">
    <w:name w:val="aCorpo"/>
    <w:autoRedefine/>
    <w:qFormat/>
    <w:rsid w:val="00336F50"/>
    <w:pPr>
      <w:spacing w:line="360" w:lineRule="auto"/>
      <w:ind w:firstLine="1134"/>
      <w:jc w:val="both"/>
    </w:pPr>
    <w:rPr>
      <w:rFonts w:ascii="Arial" w:hAnsi="Arial" w:cs="Arial"/>
      <w:bCs/>
      <w:sz w:val="24"/>
      <w:szCs w:val="24"/>
      <w:lang w:val="es-ES"/>
    </w:rPr>
  </w:style>
  <w:style w:type="paragraph" w:customStyle="1" w:styleId="Default">
    <w:name w:val="Default"/>
    <w:rsid w:val="001919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1289B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link w:val="Cabealho"/>
    <w:uiPriority w:val="99"/>
    <w:rsid w:val="0061289B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61289B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uiPriority w:val="99"/>
    <w:rsid w:val="0061289B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61289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PargrafodaLista">
    <w:name w:val="List Paragraph"/>
    <w:basedOn w:val="Normal"/>
    <w:uiPriority w:val="34"/>
    <w:qFormat/>
    <w:rsid w:val="005E7DBA"/>
    <w:pPr>
      <w:ind w:left="720"/>
      <w:contextualSpacing/>
    </w:pPr>
    <w:rPr>
      <w:szCs w:val="21"/>
    </w:rPr>
  </w:style>
  <w:style w:type="character" w:styleId="Refdenotaderodap">
    <w:name w:val="footnote reference"/>
    <w:basedOn w:val="Fontepargpadro"/>
    <w:uiPriority w:val="99"/>
    <w:semiHidden/>
    <w:unhideWhenUsed/>
    <w:rsid w:val="004050D5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050D5"/>
    <w:rPr>
      <w:sz w:val="20"/>
      <w:szCs w:val="18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050D5"/>
    <w:rPr>
      <w:rFonts w:ascii="Liberation Serif" w:eastAsia="Lucida Sans Unicode" w:hAnsi="Liberation Serif" w:cs="Mangal"/>
      <w:kern w:val="1"/>
      <w:szCs w:val="18"/>
      <w:lang w:eastAsia="zh-CN" w:bidi="hi-IN"/>
    </w:rPr>
  </w:style>
  <w:style w:type="character" w:styleId="Refdenotadefim">
    <w:name w:val="endnote reference"/>
    <w:basedOn w:val="Fontepargpadro"/>
    <w:uiPriority w:val="99"/>
    <w:semiHidden/>
    <w:unhideWhenUsed/>
    <w:rsid w:val="004050D5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6E8C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6E8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B6F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6FBE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6FBE"/>
    <w:rPr>
      <w:rFonts w:ascii="Liberation Serif" w:eastAsia="Lucida Sans Unicode" w:hAnsi="Liberation Serif" w:cs="Mangal"/>
      <w:kern w:val="1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6F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6FBE"/>
    <w:rPr>
      <w:rFonts w:ascii="Liberation Serif" w:eastAsia="Lucida Sans Unicode" w:hAnsi="Liberation Serif" w:cs="Mangal"/>
      <w:b/>
      <w:bCs/>
      <w:kern w:val="1"/>
      <w:szCs w:val="1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extodenotaderodap">
    <w:name w:val="footnote text"/>
    <w:basedOn w:val="Normal"/>
    <w:rPr>
      <w:sz w:val="20"/>
      <w:szCs w:val="20"/>
    </w:rPr>
  </w:style>
  <w:style w:type="character" w:styleId="Hyperlink">
    <w:name w:val="Hyperlink"/>
    <w:uiPriority w:val="99"/>
    <w:unhideWhenUsed/>
    <w:rsid w:val="003D6F98"/>
    <w:rPr>
      <w:color w:val="0000FF"/>
      <w:u w:val="single"/>
    </w:rPr>
  </w:style>
  <w:style w:type="paragraph" w:customStyle="1" w:styleId="aCorpo">
    <w:name w:val="aCorpo"/>
    <w:autoRedefine/>
    <w:qFormat/>
    <w:rsid w:val="00336F50"/>
    <w:pPr>
      <w:spacing w:line="360" w:lineRule="auto"/>
      <w:ind w:firstLine="1134"/>
      <w:jc w:val="both"/>
    </w:pPr>
    <w:rPr>
      <w:rFonts w:ascii="Arial" w:hAnsi="Arial" w:cs="Arial"/>
      <w:bCs/>
      <w:sz w:val="24"/>
      <w:szCs w:val="24"/>
      <w:lang w:val="es-ES"/>
    </w:rPr>
  </w:style>
  <w:style w:type="paragraph" w:customStyle="1" w:styleId="Default">
    <w:name w:val="Default"/>
    <w:rsid w:val="001919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1289B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link w:val="Cabealho"/>
    <w:uiPriority w:val="99"/>
    <w:rsid w:val="0061289B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61289B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uiPriority w:val="99"/>
    <w:rsid w:val="0061289B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61289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PargrafodaLista">
    <w:name w:val="List Paragraph"/>
    <w:basedOn w:val="Normal"/>
    <w:uiPriority w:val="34"/>
    <w:qFormat/>
    <w:rsid w:val="005E7DBA"/>
    <w:pPr>
      <w:ind w:left="720"/>
      <w:contextualSpacing/>
    </w:pPr>
    <w:rPr>
      <w:szCs w:val="21"/>
    </w:rPr>
  </w:style>
  <w:style w:type="character" w:styleId="Refdenotaderodap">
    <w:name w:val="footnote reference"/>
    <w:basedOn w:val="Fontepargpadro"/>
    <w:uiPriority w:val="99"/>
    <w:semiHidden/>
    <w:unhideWhenUsed/>
    <w:rsid w:val="004050D5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050D5"/>
    <w:rPr>
      <w:sz w:val="20"/>
      <w:szCs w:val="18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050D5"/>
    <w:rPr>
      <w:rFonts w:ascii="Liberation Serif" w:eastAsia="Lucida Sans Unicode" w:hAnsi="Liberation Serif" w:cs="Mangal"/>
      <w:kern w:val="1"/>
      <w:szCs w:val="18"/>
      <w:lang w:eastAsia="zh-CN" w:bidi="hi-IN"/>
    </w:rPr>
  </w:style>
  <w:style w:type="character" w:styleId="Refdenotadefim">
    <w:name w:val="endnote reference"/>
    <w:basedOn w:val="Fontepargpadro"/>
    <w:uiPriority w:val="99"/>
    <w:semiHidden/>
    <w:unhideWhenUsed/>
    <w:rsid w:val="004050D5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6E8C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6E8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B6F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6FBE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6FBE"/>
    <w:rPr>
      <w:rFonts w:ascii="Liberation Serif" w:eastAsia="Lucida Sans Unicode" w:hAnsi="Liberation Serif" w:cs="Mangal"/>
      <w:kern w:val="1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6F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6FBE"/>
    <w:rPr>
      <w:rFonts w:ascii="Liberation Serif" w:eastAsia="Lucida Sans Unicode" w:hAnsi="Liberation Serif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erley.holanda@aluno.unifametro.edu.br" TargetMode="Externa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0F3ED-6E8D-4242-A2D5-E07762809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7</Pages>
  <Words>2340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feq</Company>
  <LinksUpToDate>false</LinksUpToDate>
  <CharactersWithSpaces>14951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CARLOS ALCANTARA</dc:creator>
  <cp:lastModifiedBy>herley</cp:lastModifiedBy>
  <cp:revision>12</cp:revision>
  <cp:lastPrinted>2019-09-21T14:19:00Z</cp:lastPrinted>
  <dcterms:created xsi:type="dcterms:W3CDTF">2019-09-13T13:07:00Z</dcterms:created>
  <dcterms:modified xsi:type="dcterms:W3CDTF">2019-10-14T19:28:00Z</dcterms:modified>
</cp:coreProperties>
</file>