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FB4696D" w14:textId="77777777" w:rsidR="00713636" w:rsidRDefault="00713636" w:rsidP="003F2E3F">
      <w:pPr>
        <w:pStyle w:val="Corpodetexto"/>
        <w:spacing w:after="0" w:line="360" w:lineRule="atLeast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073D42C2" w14:textId="77777777" w:rsidR="00E12899" w:rsidRDefault="00E12899" w:rsidP="004C0677">
      <w:pPr>
        <w:pStyle w:val="Corpodetexto"/>
        <w:spacing w:after="0" w:line="3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36BCE1" w14:textId="77777777" w:rsidR="004A2802" w:rsidRPr="003808DD" w:rsidRDefault="008F05B4" w:rsidP="004C0677">
      <w:pPr>
        <w:pStyle w:val="Corpodetexto"/>
        <w:spacing w:after="0" w:line="360" w:lineRule="atLeast"/>
        <w:jc w:val="center"/>
        <w:rPr>
          <w:rFonts w:ascii="Times New Roman" w:hAnsi="Times New Roman" w:cs="Times New Roman"/>
          <w:b/>
          <w:bCs/>
          <w:color w:val="000099"/>
          <w:sz w:val="28"/>
          <w:szCs w:val="28"/>
        </w:rPr>
      </w:pPr>
      <w:r w:rsidRPr="003808DD">
        <w:rPr>
          <w:rFonts w:ascii="Times New Roman" w:hAnsi="Times New Roman" w:cs="Times New Roman"/>
          <w:b/>
          <w:bCs/>
          <w:color w:val="000099"/>
          <w:sz w:val="28"/>
          <w:szCs w:val="28"/>
        </w:rPr>
        <w:t>ANÁLISE DE CONTROLE INTERNO</w:t>
      </w:r>
      <w:r w:rsidR="003808DD" w:rsidRPr="003808DD">
        <w:rPr>
          <w:rFonts w:ascii="Times New Roman" w:hAnsi="Times New Roman" w:cs="Times New Roman"/>
          <w:b/>
          <w:bCs/>
          <w:color w:val="000099"/>
          <w:sz w:val="28"/>
          <w:szCs w:val="28"/>
        </w:rPr>
        <w:t xml:space="preserve"> NO CONTAS A PAGAR</w:t>
      </w:r>
      <w:r w:rsidRPr="003808DD">
        <w:rPr>
          <w:rFonts w:ascii="Times New Roman" w:hAnsi="Times New Roman" w:cs="Times New Roman"/>
          <w:b/>
          <w:bCs/>
          <w:color w:val="000099"/>
          <w:sz w:val="28"/>
          <w:szCs w:val="28"/>
        </w:rPr>
        <w:t xml:space="preserve">: </w:t>
      </w:r>
      <w:r w:rsidR="003808DD" w:rsidRPr="003808DD">
        <w:rPr>
          <w:rFonts w:ascii="Times New Roman" w:hAnsi="Times New Roman" w:cs="Times New Roman"/>
          <w:b/>
          <w:bCs/>
          <w:color w:val="000099"/>
          <w:sz w:val="28"/>
          <w:szCs w:val="28"/>
        </w:rPr>
        <w:t xml:space="preserve">Relatório de Experiência </w:t>
      </w:r>
    </w:p>
    <w:p w14:paraId="52F8EA9D" w14:textId="77777777" w:rsidR="007728C0" w:rsidRPr="00774C55" w:rsidRDefault="007728C0" w:rsidP="003D6F98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i/>
        </w:rPr>
      </w:pPr>
    </w:p>
    <w:p w14:paraId="324D71F0" w14:textId="77777777" w:rsidR="007728C0" w:rsidRPr="0019190C" w:rsidRDefault="007728C0" w:rsidP="007728C0">
      <w:pPr>
        <w:pStyle w:val="Corpodetexto"/>
        <w:spacing w:after="0" w:line="360" w:lineRule="atLeast"/>
        <w:jc w:val="right"/>
        <w:rPr>
          <w:rFonts w:ascii="Times New Roman" w:hAnsi="Times New Roman" w:cs="Times New Roman"/>
        </w:rPr>
      </w:pPr>
      <w:r w:rsidRPr="00774C55">
        <w:rPr>
          <w:rFonts w:ascii="Times New Roman" w:hAnsi="Times New Roman" w:cs="Times New Roman"/>
          <w:b/>
        </w:rPr>
        <w:t>Título da Sessão Temática:</w:t>
      </w:r>
      <w:r w:rsidR="00546646">
        <w:rPr>
          <w:rFonts w:ascii="Times New Roman" w:hAnsi="Times New Roman" w:cs="Times New Roman"/>
          <w:i/>
        </w:rPr>
        <w:t xml:space="preserve"> Estratégias Organizacionais</w:t>
      </w:r>
    </w:p>
    <w:p w14:paraId="6018C30D" w14:textId="77777777" w:rsidR="003D6F98" w:rsidRDefault="00A1173C" w:rsidP="003D6F98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Cs/>
        </w:rPr>
      </w:pPr>
      <w:r w:rsidRPr="00774C55">
        <w:rPr>
          <w:rFonts w:ascii="Times New Roman" w:hAnsi="Times New Roman" w:cs="Times New Roman"/>
          <w:b/>
          <w:bCs/>
        </w:rPr>
        <w:t>Evento:</w:t>
      </w:r>
      <w:r w:rsidR="00546646">
        <w:rPr>
          <w:rFonts w:ascii="Times New Roman" w:hAnsi="Times New Roman" w:cs="Times New Roman"/>
          <w:bCs/>
        </w:rPr>
        <w:t xml:space="preserve"> VII Encontro de iniciação à Pesquisa</w:t>
      </w:r>
    </w:p>
    <w:p w14:paraId="30FFB2C6" w14:textId="3178FF48" w:rsidR="009521A2" w:rsidRDefault="006B00AE" w:rsidP="003D6F98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Cs/>
        </w:rPr>
      </w:pPr>
      <w:r w:rsidRPr="004A3F85">
        <w:rPr>
          <w:rFonts w:ascii="Times New Roman" w:hAnsi="Times New Roman" w:cs="Times New Roman"/>
          <w:b/>
        </w:rPr>
        <w:t>Aluno</w:t>
      </w:r>
      <w:r w:rsidR="005A5E48">
        <w:rPr>
          <w:rFonts w:ascii="Times New Roman" w:hAnsi="Times New Roman" w:cs="Times New Roman"/>
          <w:b/>
        </w:rPr>
        <w:t xml:space="preserve"> (a)</w:t>
      </w:r>
      <w:r w:rsidRPr="004A3F85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  <w:bCs/>
        </w:rPr>
        <w:t>Maria Josiane Pereira da Silva</w:t>
      </w:r>
    </w:p>
    <w:p w14:paraId="13D0EBAE" w14:textId="63A03BC4" w:rsidR="006B00AE" w:rsidRPr="00A1173C" w:rsidRDefault="00907752" w:rsidP="003D6F98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Cs/>
        </w:rPr>
      </w:pPr>
      <w:r w:rsidRPr="00617E33">
        <w:rPr>
          <w:rFonts w:ascii="Times New Roman" w:hAnsi="Times New Roman" w:cs="Times New Roman"/>
          <w:b/>
        </w:rPr>
        <w:t>Status:</w:t>
      </w:r>
      <w:r>
        <w:rPr>
          <w:rFonts w:ascii="Times New Roman" w:hAnsi="Times New Roman" w:cs="Times New Roman"/>
          <w:bCs/>
        </w:rPr>
        <w:t xml:space="preserve"> </w:t>
      </w:r>
      <w:r w:rsidR="006B00AE">
        <w:rPr>
          <w:rFonts w:ascii="Times New Roman" w:hAnsi="Times New Roman" w:cs="Times New Roman"/>
          <w:bCs/>
        </w:rPr>
        <w:t xml:space="preserve">Trabalho submetido à </w:t>
      </w:r>
      <w:r w:rsidR="002A4E3A">
        <w:rPr>
          <w:rFonts w:ascii="Times New Roman" w:hAnsi="Times New Roman" w:cs="Times New Roman"/>
          <w:bCs/>
        </w:rPr>
        <w:t xml:space="preserve">CONEXÃO  </w:t>
      </w:r>
    </w:p>
    <w:p w14:paraId="5C7A22BB" w14:textId="77777777" w:rsidR="003D6F98" w:rsidRPr="0019190C" w:rsidRDefault="003D6F98" w:rsidP="00F85DE4">
      <w:pPr>
        <w:pStyle w:val="Corpodetexto"/>
        <w:pBdr>
          <w:top w:val="single" w:sz="8" w:space="0" w:color="800000"/>
          <w:left w:val="single" w:sz="8" w:space="1" w:color="800000"/>
          <w:bottom w:val="single" w:sz="8" w:space="1" w:color="800000"/>
          <w:right w:val="single" w:sz="8" w:space="1" w:color="800000"/>
        </w:pBdr>
        <w:shd w:val="clear" w:color="auto" w:fill="323E4F"/>
        <w:spacing w:before="200" w:after="120"/>
        <w:rPr>
          <w:rFonts w:ascii="Times New Roman" w:hAnsi="Times New Roman" w:cs="Times New Roman"/>
          <w:b/>
          <w:bCs/>
          <w:color w:val="FFFFFF"/>
        </w:rPr>
      </w:pPr>
      <w:bookmarkStart w:id="1" w:name="Texto3"/>
      <w:bookmarkEnd w:id="1"/>
      <w:r w:rsidRPr="0019190C">
        <w:rPr>
          <w:rFonts w:ascii="Times New Roman" w:hAnsi="Times New Roman" w:cs="Times New Roman"/>
          <w:b/>
          <w:bCs/>
          <w:color w:val="FFFFFF"/>
        </w:rPr>
        <w:t>RESUMO</w:t>
      </w:r>
    </w:p>
    <w:p w14:paraId="549340BD" w14:textId="77777777" w:rsidR="00F6249F" w:rsidRPr="00B4578E" w:rsidRDefault="00561AB4" w:rsidP="00D31D36">
      <w:pPr>
        <w:pStyle w:val="Corpodetexto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4578E">
        <w:rPr>
          <w:rFonts w:ascii="Times New Roman" w:hAnsi="Times New Roman" w:cs="Times New Roman"/>
          <w:bCs/>
          <w:color w:val="000000" w:themeColor="text1"/>
        </w:rPr>
        <w:t>Diante da situação econômica do Brasil, existem vários fatores internos e externos que afetam as empresas de modo geral. Com isso, existe a necessidade de controles administrativos e financeiros.</w:t>
      </w:r>
      <w:r w:rsidR="005637ED" w:rsidRPr="00B4578E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8F05B4" w:rsidRPr="00B4578E">
        <w:rPr>
          <w:rFonts w:ascii="Times New Roman" w:hAnsi="Times New Roman" w:cs="Times New Roman"/>
          <w:bCs/>
          <w:color w:val="000000" w:themeColor="text1"/>
        </w:rPr>
        <w:t xml:space="preserve">O objetivo do presente trabalho consiste em relatar as experiências vivenciadas no setor financeiro, além de identificar e </w:t>
      </w:r>
      <w:r w:rsidR="00E577A5" w:rsidRPr="00B4578E">
        <w:rPr>
          <w:rFonts w:ascii="Times New Roman" w:hAnsi="Times New Roman" w:cs="Times New Roman"/>
          <w:bCs/>
          <w:color w:val="000000" w:themeColor="text1"/>
        </w:rPr>
        <w:t>ana</w:t>
      </w:r>
      <w:r w:rsidR="00060425" w:rsidRPr="00B4578E">
        <w:rPr>
          <w:rFonts w:ascii="Times New Roman" w:hAnsi="Times New Roman" w:cs="Times New Roman"/>
          <w:bCs/>
          <w:color w:val="000000" w:themeColor="text1"/>
        </w:rPr>
        <w:t>lisa</w:t>
      </w:r>
      <w:r w:rsidR="00E577A5" w:rsidRPr="00B4578E">
        <w:rPr>
          <w:rFonts w:ascii="Times New Roman" w:hAnsi="Times New Roman" w:cs="Times New Roman"/>
          <w:bCs/>
          <w:color w:val="000000" w:themeColor="text1"/>
        </w:rPr>
        <w:t>r</w:t>
      </w:r>
      <w:r w:rsidR="008F05B4" w:rsidRPr="00B4578E">
        <w:rPr>
          <w:rFonts w:ascii="Times New Roman" w:hAnsi="Times New Roman" w:cs="Times New Roman"/>
          <w:bCs/>
          <w:color w:val="000000" w:themeColor="text1"/>
        </w:rPr>
        <w:t xml:space="preserve"> os controles </w:t>
      </w:r>
      <w:r w:rsidR="00060425" w:rsidRPr="00B4578E">
        <w:rPr>
          <w:rFonts w:ascii="Times New Roman" w:hAnsi="Times New Roman" w:cs="Times New Roman"/>
          <w:bCs/>
          <w:color w:val="000000" w:themeColor="text1"/>
        </w:rPr>
        <w:t>internos (contas a pagar) de uma loja de carros localizada na cidade de Fortaleza</w:t>
      </w:r>
      <w:r w:rsidR="00F6249F" w:rsidRPr="00B4578E">
        <w:rPr>
          <w:rFonts w:ascii="Times New Roman" w:hAnsi="Times New Roman" w:cs="Times New Roman"/>
          <w:bCs/>
          <w:color w:val="000000" w:themeColor="text1"/>
        </w:rPr>
        <w:t xml:space="preserve">. As atividades realizadas </w:t>
      </w:r>
      <w:r w:rsidR="005637ED" w:rsidRPr="00B4578E">
        <w:rPr>
          <w:rFonts w:ascii="Times New Roman" w:hAnsi="Times New Roman" w:cs="Times New Roman"/>
          <w:bCs/>
          <w:color w:val="000000" w:themeColor="text1"/>
        </w:rPr>
        <w:t>constitue</w:t>
      </w:r>
      <w:r w:rsidR="00F6249F" w:rsidRPr="00B4578E">
        <w:rPr>
          <w:rFonts w:ascii="Times New Roman" w:hAnsi="Times New Roman" w:cs="Times New Roman"/>
          <w:bCs/>
          <w:color w:val="000000" w:themeColor="text1"/>
        </w:rPr>
        <w:t xml:space="preserve">m-se: </w:t>
      </w:r>
      <w:r w:rsidR="00F6249F" w:rsidRPr="00B4578E">
        <w:rPr>
          <w:rFonts w:ascii="Times New Roman" w:hAnsi="Times New Roman" w:cs="Times New Roman"/>
          <w:color w:val="000000" w:themeColor="text1"/>
        </w:rPr>
        <w:t>Geração de relatórios gerenciais, recebimento de notas fiscais para pagamentos, arquivos de boletos e notas fiscais, geração de autenticações de pagamentos, entregas de cheques e pagamento de emplacamento no sistema da empresa.</w:t>
      </w:r>
      <w:r w:rsidR="005637ED" w:rsidRPr="00B4578E">
        <w:rPr>
          <w:rFonts w:ascii="Times New Roman" w:hAnsi="Times New Roman" w:cs="Times New Roman"/>
          <w:color w:val="000000" w:themeColor="text1"/>
        </w:rPr>
        <w:t xml:space="preserve"> </w:t>
      </w:r>
      <w:r w:rsidR="000C2F02" w:rsidRPr="00B4578E">
        <w:rPr>
          <w:rFonts w:ascii="Times New Roman" w:hAnsi="Times New Roman" w:cs="Times New Roman"/>
          <w:color w:val="000000" w:themeColor="text1"/>
        </w:rPr>
        <w:t xml:space="preserve">O estágio proporciona o aluno uma visão mais clara do cotidiano nas organizações, mostrando de maneira prática as dificuldades e oportunidades que uma empresa enfrenta todos os dias </w:t>
      </w:r>
      <w:r w:rsidR="00F6249F" w:rsidRPr="00B4578E">
        <w:rPr>
          <w:rFonts w:ascii="Times New Roman" w:hAnsi="Times New Roman" w:cs="Times New Roman"/>
          <w:color w:val="000000" w:themeColor="text1"/>
        </w:rPr>
        <w:t>para manter a competitividade</w:t>
      </w:r>
      <w:r w:rsidR="000C2F02" w:rsidRPr="00B4578E">
        <w:rPr>
          <w:rFonts w:ascii="Times New Roman" w:hAnsi="Times New Roman" w:cs="Times New Roman"/>
          <w:color w:val="000000" w:themeColor="text1"/>
        </w:rPr>
        <w:t>, em meio a tantas mudanças econômicas</w:t>
      </w:r>
      <w:r w:rsidR="004A01D8" w:rsidRPr="00B4578E">
        <w:rPr>
          <w:rFonts w:ascii="Times New Roman" w:hAnsi="Times New Roman" w:cs="Times New Roman"/>
          <w:color w:val="000000" w:themeColor="text1"/>
        </w:rPr>
        <w:t xml:space="preserve">. </w:t>
      </w:r>
      <w:r w:rsidR="00F6249F" w:rsidRPr="00B4578E">
        <w:rPr>
          <w:rFonts w:ascii="Times New Roman" w:hAnsi="Times New Roman" w:cs="Times New Roman"/>
          <w:color w:val="000000" w:themeColor="text1"/>
        </w:rPr>
        <w:t>P</w:t>
      </w:r>
      <w:r w:rsidR="008B446D" w:rsidRPr="00B4578E">
        <w:rPr>
          <w:rFonts w:ascii="Times New Roman" w:hAnsi="Times New Roman" w:cs="Times New Roman"/>
          <w:color w:val="000000" w:themeColor="text1"/>
        </w:rPr>
        <w:t>o</w:t>
      </w:r>
      <w:r w:rsidR="00F6249F" w:rsidRPr="00B4578E">
        <w:rPr>
          <w:rFonts w:ascii="Times New Roman" w:hAnsi="Times New Roman" w:cs="Times New Roman"/>
          <w:color w:val="000000" w:themeColor="text1"/>
        </w:rPr>
        <w:t>de-se verificar que o controle interno é parte da rotina administrativa e financeira da empresa, cujas operações necessitam de conferência diária para garantir a integridade dos relatórios financeiros.</w:t>
      </w:r>
    </w:p>
    <w:p w14:paraId="30278693" w14:textId="77777777" w:rsidR="0087606D" w:rsidRPr="0019190C" w:rsidRDefault="0087606D" w:rsidP="0019190C">
      <w:pPr>
        <w:pStyle w:val="Corpodetexto"/>
        <w:spacing w:after="0" w:line="360" w:lineRule="auto"/>
        <w:jc w:val="both"/>
        <w:rPr>
          <w:rFonts w:ascii="Times New Roman" w:hAnsi="Times New Roman" w:cs="Times New Roman"/>
          <w:bCs/>
        </w:rPr>
      </w:pPr>
    </w:p>
    <w:p w14:paraId="77628F2A" w14:textId="77777777" w:rsidR="003D6F98" w:rsidRPr="0019190C" w:rsidRDefault="003D6F98">
      <w:pPr>
        <w:pStyle w:val="Corpodetexto"/>
        <w:spacing w:after="0"/>
        <w:rPr>
          <w:rFonts w:ascii="Times New Roman" w:hAnsi="Times New Roman" w:cs="Times New Roman"/>
          <w:b/>
          <w:bCs/>
        </w:rPr>
      </w:pPr>
      <w:r w:rsidRPr="0019190C">
        <w:rPr>
          <w:rFonts w:ascii="Times New Roman" w:hAnsi="Times New Roman" w:cs="Times New Roman"/>
          <w:b/>
        </w:rPr>
        <w:t xml:space="preserve">Palavras-chave: </w:t>
      </w:r>
      <w:r w:rsidR="00F6249F" w:rsidRPr="003F2E3F">
        <w:rPr>
          <w:rFonts w:ascii="Times New Roman" w:hAnsi="Times New Roman" w:cs="Times New Roman"/>
          <w:b/>
        </w:rPr>
        <w:t>S</w:t>
      </w:r>
      <w:r w:rsidR="00F6249F" w:rsidRPr="003F2E3F">
        <w:rPr>
          <w:rFonts w:ascii="Times New Roman" w:hAnsi="Times New Roman" w:cs="Times New Roman"/>
          <w:bCs/>
        </w:rPr>
        <w:t>etor financeiro</w:t>
      </w:r>
      <w:r w:rsidR="004A01D8" w:rsidRPr="003F2E3F">
        <w:rPr>
          <w:rFonts w:ascii="Times New Roman" w:hAnsi="Times New Roman" w:cs="Times New Roman"/>
        </w:rPr>
        <w:t>, Controle interno</w:t>
      </w:r>
      <w:r w:rsidR="00F6249F" w:rsidRPr="003F2E3F">
        <w:rPr>
          <w:rFonts w:ascii="Times New Roman" w:hAnsi="Times New Roman" w:cs="Times New Roman"/>
        </w:rPr>
        <w:t>, Notas fiscais,</w:t>
      </w:r>
      <w:r w:rsidR="005637ED">
        <w:rPr>
          <w:rFonts w:ascii="Times New Roman" w:hAnsi="Times New Roman" w:cs="Times New Roman"/>
        </w:rPr>
        <w:t xml:space="preserve"> </w:t>
      </w:r>
      <w:r w:rsidR="00F6249F" w:rsidRPr="003F2E3F">
        <w:rPr>
          <w:rFonts w:ascii="Times New Roman" w:hAnsi="Times New Roman" w:cs="Times New Roman"/>
        </w:rPr>
        <w:t>Relatórios Gerenciais</w:t>
      </w:r>
      <w:r w:rsidR="004A01D8" w:rsidRPr="003F2E3F">
        <w:rPr>
          <w:rFonts w:ascii="Times New Roman" w:hAnsi="Times New Roman" w:cs="Times New Roman"/>
        </w:rPr>
        <w:t>.</w:t>
      </w:r>
    </w:p>
    <w:p w14:paraId="1B1B2F54" w14:textId="77777777" w:rsidR="00DF1763" w:rsidRPr="00881256" w:rsidRDefault="005A3199" w:rsidP="00881256">
      <w:pPr>
        <w:pStyle w:val="Corpodetexto"/>
        <w:pBdr>
          <w:top w:val="single" w:sz="8" w:space="1" w:color="800000"/>
          <w:left w:val="single" w:sz="8" w:space="1" w:color="800000"/>
          <w:bottom w:val="single" w:sz="8" w:space="1" w:color="800000"/>
          <w:right w:val="single" w:sz="8" w:space="1" w:color="800000"/>
        </w:pBdr>
        <w:shd w:val="clear" w:color="auto" w:fill="323E4F"/>
        <w:spacing w:before="200" w:after="120"/>
        <w:rPr>
          <w:rFonts w:ascii="Times New Roman" w:hAnsi="Times New Roman" w:cs="Times New Roman"/>
          <w:b/>
          <w:bCs/>
          <w:color w:val="FFFFFF"/>
        </w:rPr>
      </w:pPr>
      <w:r w:rsidRPr="0019190C">
        <w:rPr>
          <w:rFonts w:ascii="Times New Roman" w:hAnsi="Times New Roman" w:cs="Times New Roman"/>
          <w:b/>
          <w:bCs/>
          <w:color w:val="FFFFFF"/>
        </w:rPr>
        <w:t>INTRODU</w:t>
      </w:r>
      <w:r w:rsidR="00551147" w:rsidRPr="0019190C">
        <w:rPr>
          <w:rFonts w:ascii="Times New Roman" w:hAnsi="Times New Roman" w:cs="Times New Roman"/>
          <w:b/>
          <w:bCs/>
          <w:color w:val="FFFFFF"/>
        </w:rPr>
        <w:t>ÇÃO</w:t>
      </w:r>
    </w:p>
    <w:p w14:paraId="7CF360BC" w14:textId="77777777" w:rsidR="003C0227" w:rsidRPr="008B446D" w:rsidRDefault="007B7511" w:rsidP="00AD516D">
      <w:pPr>
        <w:pStyle w:val="Default"/>
        <w:spacing w:after="132" w:line="360" w:lineRule="auto"/>
        <w:ind w:firstLine="113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Diante da atual situação econômica brasileira, e das mudanças que ocorrem no mercado financeiro, as empresas estão constantemente em busca de controle interno e sempre estudando o mercado externo. O controle interno pode ser compreendido de </w:t>
      </w:r>
      <w:r w:rsidR="00561AB4">
        <w:rPr>
          <w:rFonts w:ascii="Times New Roman" w:hAnsi="Times New Roman" w:cs="Times New Roman"/>
        </w:rPr>
        <w:t>várias</w:t>
      </w:r>
      <w:r>
        <w:rPr>
          <w:rFonts w:ascii="Times New Roman" w:hAnsi="Times New Roman" w:cs="Times New Roman"/>
        </w:rPr>
        <w:t xml:space="preserve"> maneiras e com vários conceitos, porém </w:t>
      </w:r>
      <w:r w:rsidR="00AD516D">
        <w:rPr>
          <w:rFonts w:ascii="Times New Roman" w:hAnsi="Times New Roman" w:cs="Times New Roman"/>
        </w:rPr>
        <w:t>sua finalidade</w:t>
      </w:r>
      <w:r>
        <w:rPr>
          <w:rFonts w:ascii="Times New Roman" w:hAnsi="Times New Roman" w:cs="Times New Roman"/>
        </w:rPr>
        <w:t xml:space="preserve"> é manter a organização interna da</w:t>
      </w:r>
      <w:r w:rsidR="00AD516D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empres</w:t>
      </w:r>
      <w:r w:rsidR="00AD516D"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</w:rPr>
        <w:t>.</w:t>
      </w:r>
      <w:r w:rsidR="00D31D36">
        <w:rPr>
          <w:rFonts w:ascii="Times New Roman" w:hAnsi="Times New Roman" w:cs="Times New Roman"/>
        </w:rPr>
        <w:t xml:space="preserve"> </w:t>
      </w:r>
      <w:r w:rsidR="00690E1A" w:rsidRPr="008B446D">
        <w:rPr>
          <w:rFonts w:ascii="Times New Roman" w:hAnsi="Times New Roman" w:cs="Times New Roman"/>
          <w:color w:val="auto"/>
        </w:rPr>
        <w:t xml:space="preserve">Para </w:t>
      </w:r>
      <w:proofErr w:type="spellStart"/>
      <w:r w:rsidR="00690E1A" w:rsidRPr="008B446D">
        <w:rPr>
          <w:rFonts w:ascii="Times New Roman" w:hAnsi="Times New Roman" w:cs="Times New Roman"/>
          <w:color w:val="auto"/>
        </w:rPr>
        <w:t>Ritta</w:t>
      </w:r>
      <w:proofErr w:type="spellEnd"/>
      <w:r w:rsidR="00690E1A" w:rsidRPr="008B446D">
        <w:rPr>
          <w:rFonts w:ascii="Times New Roman" w:hAnsi="Times New Roman" w:cs="Times New Roman"/>
          <w:color w:val="auto"/>
        </w:rPr>
        <w:t xml:space="preserve"> (2010) a estrutura de controle interno é constituída por processos que garant</w:t>
      </w:r>
      <w:r w:rsidR="000D0702" w:rsidRPr="008B446D">
        <w:rPr>
          <w:rFonts w:ascii="Times New Roman" w:hAnsi="Times New Roman" w:cs="Times New Roman"/>
          <w:color w:val="auto"/>
        </w:rPr>
        <w:t>em</w:t>
      </w:r>
      <w:r w:rsidR="00690E1A" w:rsidRPr="008B446D">
        <w:rPr>
          <w:rFonts w:ascii="Times New Roman" w:hAnsi="Times New Roman" w:cs="Times New Roman"/>
          <w:color w:val="auto"/>
        </w:rPr>
        <w:t xml:space="preserve"> a integridade dos relatórios financeiros</w:t>
      </w:r>
      <w:r w:rsidR="000D0702" w:rsidRPr="008B446D">
        <w:rPr>
          <w:rFonts w:ascii="Times New Roman" w:hAnsi="Times New Roman" w:cs="Times New Roman"/>
          <w:color w:val="auto"/>
        </w:rPr>
        <w:t>,</w:t>
      </w:r>
      <w:r w:rsidR="00690E1A" w:rsidRPr="008B446D">
        <w:rPr>
          <w:rFonts w:ascii="Times New Roman" w:hAnsi="Times New Roman" w:cs="Times New Roman"/>
          <w:color w:val="auto"/>
        </w:rPr>
        <w:t xml:space="preserve"> além da aderência às leis e normas aplicáveis</w:t>
      </w:r>
      <w:r w:rsidR="000D0702" w:rsidRPr="008B446D">
        <w:rPr>
          <w:rFonts w:ascii="Times New Roman" w:hAnsi="Times New Roman" w:cs="Times New Roman"/>
          <w:color w:val="auto"/>
        </w:rPr>
        <w:t>, fornecendo informações seguras e confiáveis.</w:t>
      </w:r>
    </w:p>
    <w:p w14:paraId="1FD3077B" w14:textId="77777777" w:rsidR="00AD516D" w:rsidRDefault="00AD516D" w:rsidP="00AD516D">
      <w:pPr>
        <w:pStyle w:val="Default"/>
        <w:spacing w:after="132"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controle interno pode ser definido como o conjunto de</w:t>
      </w:r>
      <w:r w:rsidR="001C6C84">
        <w:rPr>
          <w:rFonts w:ascii="Times New Roman" w:hAnsi="Times New Roman" w:cs="Times New Roman"/>
        </w:rPr>
        <w:t xml:space="preserve"> medidas que a organização adere,</w:t>
      </w:r>
      <w:r>
        <w:rPr>
          <w:rFonts w:ascii="Times New Roman" w:hAnsi="Times New Roman" w:cs="Times New Roman"/>
        </w:rPr>
        <w:t xml:space="preserve"> com a finalidade de proteger seu patrimônio e para o fornecimento de relatórios confiáveis para se ter uma melhor tomada de decisões (</w:t>
      </w:r>
      <w:r w:rsidR="008B446D" w:rsidRPr="008B446D">
        <w:rPr>
          <w:rFonts w:ascii="Times New Roman" w:hAnsi="Times New Roman" w:cs="Times New Roman"/>
        </w:rPr>
        <w:t>MATTOS E MARIANO</w:t>
      </w:r>
      <w:r w:rsidRPr="008B446D">
        <w:rPr>
          <w:rFonts w:ascii="Times New Roman" w:hAnsi="Times New Roman" w:cs="Times New Roman"/>
        </w:rPr>
        <w:t>, 1999</w:t>
      </w:r>
      <w:r w:rsidR="008B446D" w:rsidRPr="008B446D">
        <w:rPr>
          <w:rFonts w:ascii="Times New Roman" w:hAnsi="Times New Roman" w:cs="Times New Roman"/>
        </w:rPr>
        <w:t>).</w:t>
      </w:r>
    </w:p>
    <w:p w14:paraId="7DD2C4D5" w14:textId="77777777" w:rsidR="00AD516D" w:rsidRPr="00822CFE" w:rsidRDefault="00AD516D" w:rsidP="00D536F4">
      <w:pPr>
        <w:pStyle w:val="Default"/>
        <w:spacing w:after="132" w:line="360" w:lineRule="auto"/>
        <w:ind w:firstLine="1134"/>
        <w:jc w:val="both"/>
        <w:rPr>
          <w:rFonts w:ascii="Times New Roman" w:hAnsi="Times New Roman" w:cs="Times New Roman"/>
          <w:color w:val="000099"/>
        </w:rPr>
      </w:pPr>
      <w:r>
        <w:rPr>
          <w:rFonts w:ascii="Times New Roman" w:hAnsi="Times New Roman" w:cs="Times New Roman"/>
        </w:rPr>
        <w:lastRenderedPageBreak/>
        <w:t xml:space="preserve">A gestão dos controles internos é um processo de adequação continuo que </w:t>
      </w:r>
      <w:r w:rsidR="00561AB4">
        <w:rPr>
          <w:rFonts w:ascii="Times New Roman" w:hAnsi="Times New Roman" w:cs="Times New Roman"/>
        </w:rPr>
        <w:t>está</w:t>
      </w:r>
      <w:r w:rsidR="001C6C84">
        <w:rPr>
          <w:rFonts w:ascii="Times New Roman" w:hAnsi="Times New Roman" w:cs="Times New Roman"/>
        </w:rPr>
        <w:t xml:space="preserve"> sempr</w:t>
      </w:r>
      <w:r w:rsidR="001C6C84" w:rsidRPr="00C8579D">
        <w:rPr>
          <w:rFonts w:ascii="Times New Roman" w:hAnsi="Times New Roman" w:cs="Times New Roman"/>
          <w:color w:val="000000" w:themeColor="text1"/>
        </w:rPr>
        <w:t>e ligada</w:t>
      </w:r>
      <w:r w:rsidR="00D31D36" w:rsidRPr="00C8579D">
        <w:rPr>
          <w:rFonts w:ascii="Times New Roman" w:hAnsi="Times New Roman" w:cs="Times New Roman"/>
          <w:color w:val="000000" w:themeColor="text1"/>
        </w:rPr>
        <w:t xml:space="preserve"> </w:t>
      </w:r>
      <w:r w:rsidR="001C6C84" w:rsidRPr="00C8579D">
        <w:rPr>
          <w:rFonts w:ascii="Times New Roman" w:hAnsi="Times New Roman" w:cs="Times New Roman"/>
          <w:color w:val="000000" w:themeColor="text1"/>
        </w:rPr>
        <w:t>à</w:t>
      </w:r>
      <w:r w:rsidRPr="00C8579D">
        <w:rPr>
          <w:rFonts w:ascii="Times New Roman" w:hAnsi="Times New Roman" w:cs="Times New Roman"/>
          <w:color w:val="000000" w:themeColor="text1"/>
        </w:rPr>
        <w:t xml:space="preserve"> estrutura</w:t>
      </w:r>
      <w:r>
        <w:rPr>
          <w:rFonts w:ascii="Times New Roman" w:hAnsi="Times New Roman" w:cs="Times New Roman"/>
        </w:rPr>
        <w:t xml:space="preserve"> da empresa </w:t>
      </w:r>
      <w:r w:rsidR="001C6C84">
        <w:rPr>
          <w:rFonts w:ascii="Times New Roman" w:hAnsi="Times New Roman" w:cs="Times New Roman"/>
        </w:rPr>
        <w:t>e sua capacidade de produção. Com isso, pode–se dizer que o setor financeiro é o coração da empresa, pois uma boa gestão financeira ajuda na tomada de decisão da empresa</w:t>
      </w:r>
      <w:r w:rsidR="001C6C84" w:rsidRPr="008B446D">
        <w:rPr>
          <w:rFonts w:ascii="Times New Roman" w:hAnsi="Times New Roman" w:cs="Times New Roman"/>
          <w:color w:val="auto"/>
        </w:rPr>
        <w:t>.</w:t>
      </w:r>
      <w:r w:rsidR="00EB19F5">
        <w:rPr>
          <w:rFonts w:ascii="Times New Roman" w:hAnsi="Times New Roman" w:cs="Times New Roman"/>
          <w:color w:val="auto"/>
        </w:rPr>
        <w:t xml:space="preserve"> </w:t>
      </w:r>
      <w:r w:rsidR="00822CFE" w:rsidRPr="008B446D">
        <w:rPr>
          <w:rFonts w:ascii="Times New Roman" w:hAnsi="Times New Roman" w:cs="Times New Roman"/>
          <w:color w:val="auto"/>
        </w:rPr>
        <w:t>Para Neves (2009, pág.60), “</w:t>
      </w:r>
      <w:r w:rsidR="00D536F4" w:rsidRPr="008B446D">
        <w:rPr>
          <w:rFonts w:ascii="Times New Roman" w:hAnsi="Times New Roman" w:cs="Times New Roman"/>
          <w:color w:val="auto"/>
        </w:rPr>
        <w:t xml:space="preserve">Na sua essência, a importância do controlo interno é vital para </w:t>
      </w:r>
      <w:r w:rsidR="00D536F4" w:rsidRPr="00EB19F5">
        <w:rPr>
          <w:rFonts w:ascii="Times New Roman" w:hAnsi="Times New Roman" w:cs="Times New Roman"/>
          <w:color w:val="auto"/>
        </w:rPr>
        <w:t>o desen</w:t>
      </w:r>
      <w:r w:rsidR="008B446D" w:rsidRPr="00EB19F5">
        <w:rPr>
          <w:rFonts w:ascii="Times New Roman" w:hAnsi="Times New Roman" w:cs="Times New Roman"/>
          <w:color w:val="auto"/>
        </w:rPr>
        <w:t>volvimento</w:t>
      </w:r>
      <w:r w:rsidR="00D536F4" w:rsidRPr="00EB19F5">
        <w:rPr>
          <w:rFonts w:ascii="Times New Roman" w:hAnsi="Times New Roman" w:cs="Times New Roman"/>
          <w:color w:val="auto"/>
        </w:rPr>
        <w:t xml:space="preserve"> de </w:t>
      </w:r>
      <w:r w:rsidR="008B446D" w:rsidRPr="00EB19F5">
        <w:rPr>
          <w:rFonts w:ascii="Times New Roman" w:hAnsi="Times New Roman" w:cs="Times New Roman"/>
          <w:color w:val="auto"/>
        </w:rPr>
        <w:t>todas as</w:t>
      </w:r>
      <w:r w:rsidR="00D536F4" w:rsidRPr="00EB19F5">
        <w:rPr>
          <w:rFonts w:ascii="Times New Roman" w:hAnsi="Times New Roman" w:cs="Times New Roman"/>
          <w:color w:val="auto"/>
        </w:rPr>
        <w:t xml:space="preserve"> operações</w:t>
      </w:r>
      <w:r w:rsidR="00D536F4" w:rsidRPr="008B446D">
        <w:rPr>
          <w:rFonts w:ascii="Times New Roman" w:hAnsi="Times New Roman" w:cs="Times New Roman"/>
          <w:color w:val="auto"/>
        </w:rPr>
        <w:t xml:space="preserve"> da empresa e por conseguinte, para a sua sobrevivência e crescimento. É impossível criar uma empresa que não disponha de controlos, pois estes permitem a sustentabilid</w:t>
      </w:r>
      <w:r w:rsidR="00D536F4" w:rsidRPr="00447F08">
        <w:rPr>
          <w:rFonts w:ascii="Times New Roman" w:hAnsi="Times New Roman" w:cs="Times New Roman"/>
          <w:color w:val="000000" w:themeColor="text1"/>
        </w:rPr>
        <w:t>ade</w:t>
      </w:r>
      <w:r w:rsidR="00D31D36" w:rsidRPr="00447F08">
        <w:rPr>
          <w:rFonts w:ascii="Times New Roman" w:hAnsi="Times New Roman" w:cs="Times New Roman"/>
          <w:color w:val="000000" w:themeColor="text1"/>
        </w:rPr>
        <w:t>”</w:t>
      </w:r>
      <w:r w:rsidR="008B446D" w:rsidRPr="00447F08">
        <w:rPr>
          <w:rFonts w:ascii="Times New Roman" w:hAnsi="Times New Roman" w:cs="Times New Roman"/>
          <w:color w:val="000000" w:themeColor="text1"/>
        </w:rPr>
        <w:t xml:space="preserve">. </w:t>
      </w:r>
    </w:p>
    <w:p w14:paraId="19D626B4" w14:textId="370060F2" w:rsidR="001159D8" w:rsidRDefault="000C3E40" w:rsidP="00624F49">
      <w:pPr>
        <w:pStyle w:val="Default"/>
        <w:spacing w:after="132" w:line="360" w:lineRule="auto"/>
        <w:ind w:firstLine="113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Chiavenato (2006</w:t>
      </w:r>
      <w:r w:rsidR="008156C4">
        <w:rPr>
          <w:rFonts w:ascii="Times New Roman" w:hAnsi="Times New Roman" w:cs="Times New Roman"/>
          <w:color w:val="auto"/>
        </w:rPr>
        <w:t>) d</w:t>
      </w:r>
      <w:r>
        <w:rPr>
          <w:rFonts w:ascii="Times New Roman" w:hAnsi="Times New Roman" w:cs="Times New Roman"/>
          <w:color w:val="auto"/>
        </w:rPr>
        <w:t xml:space="preserve">efine </w:t>
      </w:r>
      <w:r w:rsidR="001B2712">
        <w:rPr>
          <w:rFonts w:ascii="Times New Roman" w:hAnsi="Times New Roman" w:cs="Times New Roman"/>
          <w:color w:val="auto"/>
        </w:rPr>
        <w:t xml:space="preserve">administração financeira </w:t>
      </w:r>
      <w:r w:rsidR="00603D5C">
        <w:rPr>
          <w:rFonts w:ascii="Times New Roman" w:hAnsi="Times New Roman" w:cs="Times New Roman"/>
          <w:color w:val="auto"/>
        </w:rPr>
        <w:t>send</w:t>
      </w:r>
      <w:r w:rsidR="001B2712">
        <w:rPr>
          <w:rFonts w:ascii="Times New Roman" w:hAnsi="Times New Roman" w:cs="Times New Roman"/>
          <w:color w:val="auto"/>
        </w:rPr>
        <w:t xml:space="preserve">o a área da administração </w:t>
      </w:r>
      <w:r w:rsidR="00603D5C">
        <w:rPr>
          <w:rFonts w:ascii="Times New Roman" w:hAnsi="Times New Roman" w:cs="Times New Roman"/>
          <w:color w:val="auto"/>
        </w:rPr>
        <w:t xml:space="preserve">que </w:t>
      </w:r>
      <w:r w:rsidR="00015A1D">
        <w:rPr>
          <w:rFonts w:ascii="Times New Roman" w:hAnsi="Times New Roman" w:cs="Times New Roman"/>
          <w:color w:val="auto"/>
        </w:rPr>
        <w:t>dedica-se ao</w:t>
      </w:r>
      <w:r w:rsidR="00CB032B">
        <w:rPr>
          <w:rFonts w:ascii="Times New Roman" w:hAnsi="Times New Roman" w:cs="Times New Roman"/>
          <w:color w:val="auto"/>
        </w:rPr>
        <w:t xml:space="preserve"> capital</w:t>
      </w:r>
      <w:r w:rsidR="00603D5C">
        <w:rPr>
          <w:rFonts w:ascii="Times New Roman" w:hAnsi="Times New Roman" w:cs="Times New Roman"/>
          <w:color w:val="auto"/>
        </w:rPr>
        <w:t xml:space="preserve"> da empresa</w:t>
      </w:r>
      <w:r w:rsidR="00341C19">
        <w:rPr>
          <w:rFonts w:ascii="Times New Roman" w:hAnsi="Times New Roman" w:cs="Times New Roman"/>
          <w:color w:val="auto"/>
        </w:rPr>
        <w:t xml:space="preserve"> </w:t>
      </w:r>
      <w:r w:rsidR="0038655B">
        <w:rPr>
          <w:rFonts w:ascii="Times New Roman" w:hAnsi="Times New Roman" w:cs="Times New Roman"/>
          <w:color w:val="auto"/>
        </w:rPr>
        <w:t>e</w:t>
      </w:r>
      <w:r w:rsidR="00603D5C">
        <w:rPr>
          <w:rFonts w:ascii="Times New Roman" w:hAnsi="Times New Roman" w:cs="Times New Roman"/>
          <w:color w:val="auto"/>
        </w:rPr>
        <w:t xml:space="preserve"> está preocupada com dois aspectos </w:t>
      </w:r>
      <w:r w:rsidR="008C67E4">
        <w:rPr>
          <w:rFonts w:ascii="Times New Roman" w:hAnsi="Times New Roman" w:cs="Times New Roman"/>
          <w:color w:val="auto"/>
        </w:rPr>
        <w:t xml:space="preserve">muito </w:t>
      </w:r>
      <w:r w:rsidR="00603D5C">
        <w:rPr>
          <w:rFonts w:ascii="Times New Roman" w:hAnsi="Times New Roman" w:cs="Times New Roman"/>
          <w:color w:val="auto"/>
        </w:rPr>
        <w:t>importante</w:t>
      </w:r>
      <w:r w:rsidR="0038655B">
        <w:rPr>
          <w:rFonts w:ascii="Times New Roman" w:hAnsi="Times New Roman" w:cs="Times New Roman"/>
          <w:color w:val="auto"/>
        </w:rPr>
        <w:t>s</w:t>
      </w:r>
      <w:r w:rsidR="00603D5C">
        <w:rPr>
          <w:rFonts w:ascii="Times New Roman" w:hAnsi="Times New Roman" w:cs="Times New Roman"/>
          <w:color w:val="auto"/>
        </w:rPr>
        <w:t xml:space="preserve"> do</w:t>
      </w:r>
      <w:r w:rsidR="00443000">
        <w:rPr>
          <w:rFonts w:ascii="Times New Roman" w:hAnsi="Times New Roman" w:cs="Times New Roman"/>
          <w:color w:val="auto"/>
        </w:rPr>
        <w:t xml:space="preserve"> capital</w:t>
      </w:r>
      <w:r w:rsidR="00603D5C">
        <w:rPr>
          <w:rFonts w:ascii="Times New Roman" w:hAnsi="Times New Roman" w:cs="Times New Roman"/>
          <w:color w:val="auto"/>
        </w:rPr>
        <w:t xml:space="preserve"> financeiro</w:t>
      </w:r>
      <w:r w:rsidR="00443000">
        <w:rPr>
          <w:rFonts w:ascii="Times New Roman" w:hAnsi="Times New Roman" w:cs="Times New Roman"/>
          <w:color w:val="auto"/>
        </w:rPr>
        <w:t xml:space="preserve">: </w:t>
      </w:r>
      <w:r w:rsidR="00603D5C">
        <w:rPr>
          <w:rFonts w:ascii="Times New Roman" w:hAnsi="Times New Roman" w:cs="Times New Roman"/>
          <w:color w:val="auto"/>
        </w:rPr>
        <w:t>A rentabilidade e a liquidez</w:t>
      </w:r>
      <w:r w:rsidR="00341C19">
        <w:rPr>
          <w:rFonts w:ascii="Times New Roman" w:hAnsi="Times New Roman" w:cs="Times New Roman"/>
          <w:color w:val="auto"/>
        </w:rPr>
        <w:t>.</w:t>
      </w:r>
      <w:r w:rsidR="00D31D36">
        <w:rPr>
          <w:rFonts w:ascii="Times New Roman" w:hAnsi="Times New Roman" w:cs="Times New Roman"/>
          <w:color w:val="auto"/>
        </w:rPr>
        <w:t xml:space="preserve"> </w:t>
      </w:r>
      <w:r w:rsidR="001159D8">
        <w:rPr>
          <w:rFonts w:ascii="Times New Roman" w:hAnsi="Times New Roman" w:cs="Times New Roman"/>
          <w:color w:val="auto"/>
        </w:rPr>
        <w:t xml:space="preserve">Dentro do setor financeiro, </w:t>
      </w:r>
      <w:r w:rsidR="00561AB4">
        <w:rPr>
          <w:rFonts w:ascii="Times New Roman" w:hAnsi="Times New Roman" w:cs="Times New Roman"/>
          <w:color w:val="auto"/>
        </w:rPr>
        <w:t>C</w:t>
      </w:r>
      <w:r w:rsidR="001159D8">
        <w:rPr>
          <w:rFonts w:ascii="Times New Roman" w:hAnsi="Times New Roman" w:cs="Times New Roman"/>
          <w:color w:val="auto"/>
        </w:rPr>
        <w:t>ontas a pagar representa as obrigações da empresa. As informações que chegam neste setor precisam estar corretas, pois correspondem a saída de capital da empresa.</w:t>
      </w:r>
    </w:p>
    <w:p w14:paraId="47977CAA" w14:textId="77777777" w:rsidR="00873416" w:rsidRDefault="0046076C" w:rsidP="00624F49">
      <w:pPr>
        <w:pStyle w:val="Default"/>
        <w:spacing w:after="132" w:line="360" w:lineRule="auto"/>
        <w:ind w:firstLine="113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O </w:t>
      </w:r>
      <w:r w:rsidR="00561AB4">
        <w:rPr>
          <w:rFonts w:ascii="Times New Roman" w:hAnsi="Times New Roman" w:cs="Times New Roman"/>
          <w:color w:val="auto"/>
        </w:rPr>
        <w:t>diagnóstico</w:t>
      </w:r>
      <w:r>
        <w:rPr>
          <w:rFonts w:ascii="Times New Roman" w:hAnsi="Times New Roman" w:cs="Times New Roman"/>
          <w:color w:val="auto"/>
        </w:rPr>
        <w:t xml:space="preserve"> organizacional possibilita uma visão geral do estudo a ser iniciado. </w:t>
      </w:r>
      <w:r w:rsidR="000D679B">
        <w:rPr>
          <w:rFonts w:ascii="Times New Roman" w:hAnsi="Times New Roman" w:cs="Times New Roman"/>
          <w:color w:val="auto"/>
        </w:rPr>
        <w:t xml:space="preserve">Por meio do </w:t>
      </w:r>
      <w:r w:rsidR="00561AB4">
        <w:rPr>
          <w:rFonts w:ascii="Times New Roman" w:hAnsi="Times New Roman" w:cs="Times New Roman"/>
          <w:color w:val="auto"/>
        </w:rPr>
        <w:t>diagnóstico</w:t>
      </w:r>
      <w:r w:rsidR="000D679B">
        <w:rPr>
          <w:rFonts w:ascii="Times New Roman" w:hAnsi="Times New Roman" w:cs="Times New Roman"/>
          <w:color w:val="auto"/>
        </w:rPr>
        <w:t xml:space="preserve"> é possível </w:t>
      </w:r>
      <w:r w:rsidR="00A4175B" w:rsidRPr="00A4175B">
        <w:rPr>
          <w:rFonts w:ascii="Times New Roman" w:hAnsi="Times New Roman" w:cs="Times New Roman"/>
          <w:color w:val="auto"/>
        </w:rPr>
        <w:t>analisar</w:t>
      </w:r>
      <w:r w:rsidR="000D679B" w:rsidRPr="00A4175B">
        <w:rPr>
          <w:rFonts w:ascii="Times New Roman" w:hAnsi="Times New Roman" w:cs="Times New Roman"/>
          <w:color w:val="auto"/>
        </w:rPr>
        <w:t xml:space="preserve"> a existência</w:t>
      </w:r>
      <w:r w:rsidR="000D679B">
        <w:rPr>
          <w:rFonts w:ascii="Times New Roman" w:hAnsi="Times New Roman" w:cs="Times New Roman"/>
          <w:color w:val="auto"/>
        </w:rPr>
        <w:t xml:space="preserve"> de problemas que afetam os resultados da organização, além de fornecer indicadores para ações interventivas que colaborem para a resolução de problemas.</w:t>
      </w:r>
    </w:p>
    <w:p w14:paraId="19966538" w14:textId="77777777" w:rsidR="000D679B" w:rsidRDefault="005B01A0" w:rsidP="00A4175B">
      <w:pPr>
        <w:pStyle w:val="Default"/>
        <w:spacing w:after="132" w:line="360" w:lineRule="auto"/>
        <w:ind w:firstLine="113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Segundo Rosa</w:t>
      </w:r>
      <w:r w:rsidR="006B2418">
        <w:rPr>
          <w:rFonts w:ascii="Times New Roman" w:hAnsi="Times New Roman" w:cs="Times New Roman"/>
          <w:color w:val="auto"/>
        </w:rPr>
        <w:t xml:space="preserve"> (2001, p. 5), “diagnóstico empresarial é o levantamento e análise das condições de uma empresa com a finalidade de se avaliar qual é o seu grau de saúde ou eficiência</w:t>
      </w:r>
      <w:r w:rsidR="006B2418" w:rsidRPr="006B2418">
        <w:rPr>
          <w:rFonts w:ascii="Times New Roman" w:hAnsi="Times New Roman" w:cs="Times New Roman"/>
          <w:color w:val="auto"/>
        </w:rPr>
        <w:t xml:space="preserve">”.  </w:t>
      </w:r>
      <w:r w:rsidR="00A4175B" w:rsidRPr="00A4175B">
        <w:rPr>
          <w:rFonts w:ascii="Times New Roman" w:hAnsi="Times New Roman" w:cs="Times New Roman"/>
          <w:color w:val="auto"/>
        </w:rPr>
        <w:t>Com isso</w:t>
      </w:r>
      <w:r w:rsidR="006B2418" w:rsidRPr="00A4175B">
        <w:rPr>
          <w:rFonts w:ascii="Times New Roman" w:hAnsi="Times New Roman" w:cs="Times New Roman"/>
          <w:color w:val="auto"/>
        </w:rPr>
        <w:t xml:space="preserve">, o diagnóstico é uma ferramenta que torna possível </w:t>
      </w:r>
      <w:r w:rsidR="00A4175B" w:rsidRPr="00A4175B">
        <w:rPr>
          <w:rFonts w:ascii="Times New Roman" w:hAnsi="Times New Roman" w:cs="Times New Roman"/>
          <w:color w:val="auto"/>
        </w:rPr>
        <w:t>identificar</w:t>
      </w:r>
      <w:r w:rsidR="006B2418" w:rsidRPr="00A4175B">
        <w:rPr>
          <w:rFonts w:ascii="Times New Roman" w:hAnsi="Times New Roman" w:cs="Times New Roman"/>
          <w:color w:val="auto"/>
        </w:rPr>
        <w:t xml:space="preserve"> os obstáculos </w:t>
      </w:r>
      <w:r w:rsidR="00A4175B" w:rsidRPr="00A4175B">
        <w:rPr>
          <w:rFonts w:ascii="Times New Roman" w:hAnsi="Times New Roman" w:cs="Times New Roman"/>
          <w:color w:val="auto"/>
        </w:rPr>
        <w:t>que impossibilitam a realização de toda a eficiência</w:t>
      </w:r>
      <w:r w:rsidR="006B2418" w:rsidRPr="00A4175B">
        <w:rPr>
          <w:rFonts w:ascii="Times New Roman" w:hAnsi="Times New Roman" w:cs="Times New Roman"/>
          <w:color w:val="auto"/>
        </w:rPr>
        <w:t xml:space="preserve"> dos processos, o mesmo oferece indicadores para elaborar ações de resolução dos problemas</w:t>
      </w:r>
      <w:r w:rsidR="00561AB4">
        <w:rPr>
          <w:rFonts w:ascii="Times New Roman" w:hAnsi="Times New Roman" w:cs="Times New Roman"/>
          <w:color w:val="auto"/>
        </w:rPr>
        <w:t>.</w:t>
      </w:r>
    </w:p>
    <w:p w14:paraId="39B5D88E" w14:textId="0C69E6ED" w:rsidR="00C95DC5" w:rsidRDefault="00B9398B" w:rsidP="00624F49">
      <w:pPr>
        <w:pStyle w:val="Default"/>
        <w:spacing w:after="132" w:line="360" w:lineRule="auto"/>
        <w:ind w:firstLine="113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Com </w:t>
      </w:r>
      <w:r w:rsidR="00A14BFB">
        <w:rPr>
          <w:rFonts w:ascii="Times New Roman" w:hAnsi="Times New Roman" w:cs="Times New Roman"/>
          <w:color w:val="auto"/>
        </w:rPr>
        <w:t xml:space="preserve">isso, o objetivo </w:t>
      </w:r>
      <w:r w:rsidR="00A14BFB" w:rsidRPr="00EB19F5">
        <w:rPr>
          <w:rFonts w:ascii="Times New Roman" w:hAnsi="Times New Roman" w:cs="Times New Roman"/>
          <w:color w:val="auto"/>
        </w:rPr>
        <w:t xml:space="preserve">deste </w:t>
      </w:r>
      <w:r w:rsidR="008B446D" w:rsidRPr="00EB19F5">
        <w:rPr>
          <w:rFonts w:ascii="Times New Roman" w:hAnsi="Times New Roman" w:cs="Times New Roman"/>
          <w:color w:val="auto"/>
        </w:rPr>
        <w:t>relato de experiência</w:t>
      </w:r>
      <w:r w:rsidR="00B449E3">
        <w:rPr>
          <w:rFonts w:ascii="Times New Roman" w:hAnsi="Times New Roman" w:cs="Times New Roman"/>
          <w:color w:val="auto"/>
        </w:rPr>
        <w:t xml:space="preserve"> </w:t>
      </w:r>
      <w:r w:rsidR="008B446D" w:rsidRPr="00EB19F5">
        <w:rPr>
          <w:rFonts w:ascii="Times New Roman" w:hAnsi="Times New Roman" w:cs="Times New Roman"/>
          <w:color w:val="auto"/>
        </w:rPr>
        <w:t>consiste em descrever o resultado do</w:t>
      </w:r>
      <w:r w:rsidR="00A14BFB" w:rsidRPr="00EB19F5">
        <w:rPr>
          <w:rFonts w:ascii="Times New Roman" w:hAnsi="Times New Roman" w:cs="Times New Roman"/>
          <w:color w:val="auto"/>
        </w:rPr>
        <w:t xml:space="preserve"> diagnósti</w:t>
      </w:r>
      <w:r w:rsidR="00A14BFB" w:rsidRPr="00C8579D">
        <w:rPr>
          <w:rFonts w:ascii="Times New Roman" w:hAnsi="Times New Roman" w:cs="Times New Roman"/>
          <w:color w:val="000000" w:themeColor="text1"/>
        </w:rPr>
        <w:t>co organizacional</w:t>
      </w:r>
      <w:r w:rsidR="008B446D" w:rsidRPr="00C8579D">
        <w:rPr>
          <w:rFonts w:ascii="Times New Roman" w:hAnsi="Times New Roman" w:cs="Times New Roman"/>
          <w:color w:val="000000" w:themeColor="text1"/>
        </w:rPr>
        <w:t>,</w:t>
      </w:r>
      <w:r w:rsidR="00EE6893" w:rsidRPr="00C8579D">
        <w:rPr>
          <w:rFonts w:ascii="Times New Roman" w:hAnsi="Times New Roman" w:cs="Times New Roman"/>
          <w:color w:val="000000" w:themeColor="text1"/>
        </w:rPr>
        <w:t xml:space="preserve"> </w:t>
      </w:r>
      <w:r w:rsidR="008B446D" w:rsidRPr="00C8579D">
        <w:rPr>
          <w:rFonts w:ascii="Times New Roman" w:hAnsi="Times New Roman" w:cs="Times New Roman"/>
          <w:color w:val="000000" w:themeColor="text1"/>
        </w:rPr>
        <w:t>assim</w:t>
      </w:r>
      <w:r w:rsidR="008B446D" w:rsidRPr="00EB19F5">
        <w:rPr>
          <w:rFonts w:ascii="Times New Roman" w:hAnsi="Times New Roman" w:cs="Times New Roman"/>
          <w:color w:val="auto"/>
        </w:rPr>
        <w:t xml:space="preserve"> como</w:t>
      </w:r>
      <w:r w:rsidR="008B446D">
        <w:rPr>
          <w:rFonts w:ascii="Times New Roman" w:hAnsi="Times New Roman" w:cs="Times New Roman"/>
          <w:color w:val="auto"/>
        </w:rPr>
        <w:t>,</w:t>
      </w:r>
      <w:r w:rsidR="00A14BFB">
        <w:rPr>
          <w:rFonts w:ascii="Times New Roman" w:hAnsi="Times New Roman" w:cs="Times New Roman"/>
          <w:color w:val="auto"/>
        </w:rPr>
        <w:t xml:space="preserve"> as principais atividades realizadas durante o estágio no Departamento Financeiro – Contas a Pagar de uma Concessionária</w:t>
      </w:r>
      <w:r w:rsidR="00294E4C">
        <w:rPr>
          <w:rFonts w:ascii="Times New Roman" w:hAnsi="Times New Roman" w:cs="Times New Roman"/>
          <w:color w:val="auto"/>
        </w:rPr>
        <w:t xml:space="preserve"> de</w:t>
      </w:r>
      <w:r w:rsidR="00A14BFB">
        <w:rPr>
          <w:rFonts w:ascii="Times New Roman" w:hAnsi="Times New Roman" w:cs="Times New Roman"/>
          <w:color w:val="auto"/>
        </w:rPr>
        <w:t xml:space="preserve"> Carros, localizada na cidade de Fortaleza – CE.</w:t>
      </w:r>
      <w:r w:rsidR="00294E4C">
        <w:rPr>
          <w:rFonts w:ascii="Times New Roman" w:hAnsi="Times New Roman" w:cs="Times New Roman"/>
          <w:color w:val="auto"/>
        </w:rPr>
        <w:t xml:space="preserve"> Identificando assim</w:t>
      </w:r>
      <w:r w:rsidR="002E2BFE">
        <w:rPr>
          <w:rFonts w:ascii="Times New Roman" w:hAnsi="Times New Roman" w:cs="Times New Roman"/>
          <w:color w:val="auto"/>
        </w:rPr>
        <w:t>,</w:t>
      </w:r>
      <w:r w:rsidR="00294E4C">
        <w:rPr>
          <w:rFonts w:ascii="Times New Roman" w:hAnsi="Times New Roman" w:cs="Times New Roman"/>
          <w:color w:val="auto"/>
        </w:rPr>
        <w:t xml:space="preserve"> atividades que precisam de melhorias no setor de contas a pagar, utilizando-se de ferramentas administrativas como o diagnóstico, oferecendo dessa forma indicadores para a resolução de problemas encontrados.</w:t>
      </w:r>
    </w:p>
    <w:p w14:paraId="104196CE" w14:textId="77777777" w:rsidR="003D6F98" w:rsidRPr="0019190C" w:rsidRDefault="0019190C" w:rsidP="00F85DE4">
      <w:pPr>
        <w:pStyle w:val="Corpodetexto"/>
        <w:pBdr>
          <w:top w:val="single" w:sz="8" w:space="1" w:color="800000"/>
          <w:left w:val="single" w:sz="8" w:space="1" w:color="800000"/>
          <w:bottom w:val="single" w:sz="8" w:space="1" w:color="800000"/>
          <w:right w:val="single" w:sz="8" w:space="1" w:color="800000"/>
        </w:pBdr>
        <w:shd w:val="clear" w:color="auto" w:fill="323E4F"/>
        <w:spacing w:before="200" w:after="120"/>
        <w:jc w:val="both"/>
        <w:rPr>
          <w:rFonts w:ascii="Times New Roman" w:hAnsi="Times New Roman" w:cs="Times New Roman"/>
          <w:b/>
          <w:bCs/>
          <w:color w:val="FFFFFF"/>
        </w:rPr>
      </w:pPr>
      <w:r>
        <w:rPr>
          <w:rFonts w:ascii="Times New Roman" w:hAnsi="Times New Roman" w:cs="Times New Roman"/>
          <w:b/>
          <w:bCs/>
          <w:color w:val="FFFFFF"/>
        </w:rPr>
        <w:t>METODOLOGIA</w:t>
      </w:r>
    </w:p>
    <w:p w14:paraId="3F4320CC" w14:textId="77777777" w:rsidR="00881256" w:rsidRDefault="00881256" w:rsidP="0019190C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Segundo </w:t>
      </w:r>
      <w:r w:rsidRPr="008B446D">
        <w:rPr>
          <w:rFonts w:ascii="Times New Roman" w:hAnsi="Times New Roman" w:cs="Times New Roman"/>
        </w:rPr>
        <w:t>Andrade e Maria</w:t>
      </w:r>
      <w:r>
        <w:rPr>
          <w:rFonts w:ascii="Times New Roman" w:hAnsi="Times New Roman" w:cs="Times New Roman"/>
        </w:rPr>
        <w:t xml:space="preserve"> (2003) métodos podem ser definidos como “o conjunto das atividades sistemáticas e racionais que, com maior segurança e economia, permite alcançar o objetivo – conhecimentos válidos e verdadeiros -, traçando o caminho ser seguido, detectando erros e auxiliando as decisões [...]”.</w:t>
      </w:r>
    </w:p>
    <w:p w14:paraId="0D4E0249" w14:textId="54209784" w:rsidR="006B7FC7" w:rsidRDefault="006B7FC7" w:rsidP="00B8584A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  <w:strike/>
        </w:rPr>
      </w:pPr>
      <w:r>
        <w:rPr>
          <w:rFonts w:ascii="Times New Roman" w:hAnsi="Times New Roman" w:cs="Times New Roman"/>
        </w:rPr>
        <w:lastRenderedPageBreak/>
        <w:t>O presente trabalho configura-se como sendo um relato de experiência, pois tem como objetivo descrever as principais experiências e atividades vivenciadas no departamento Financeiro - contas a paga</w:t>
      </w:r>
      <w:r w:rsidR="006C1270">
        <w:rPr>
          <w:rFonts w:ascii="Times New Roman" w:hAnsi="Times New Roman" w:cs="Times New Roman"/>
        </w:rPr>
        <w:t>r de uma empresa de médio porte, localizada na cidade de Fortaleza-</w:t>
      </w:r>
      <w:r w:rsidR="00680FFF">
        <w:rPr>
          <w:rFonts w:ascii="Times New Roman" w:hAnsi="Times New Roman" w:cs="Times New Roman"/>
        </w:rPr>
        <w:t>-</w:t>
      </w:r>
      <w:r w:rsidR="006C1270">
        <w:rPr>
          <w:rFonts w:ascii="Times New Roman" w:hAnsi="Times New Roman" w:cs="Times New Roman"/>
        </w:rPr>
        <w:t>CE.</w:t>
      </w:r>
      <w:r w:rsidR="00747CB0">
        <w:rPr>
          <w:rFonts w:ascii="Times New Roman" w:hAnsi="Times New Roman" w:cs="Times New Roman"/>
        </w:rPr>
        <w:t xml:space="preserve"> </w:t>
      </w:r>
      <w:r w:rsidR="006C1270">
        <w:rPr>
          <w:rFonts w:ascii="Times New Roman" w:hAnsi="Times New Roman" w:cs="Times New Roman"/>
        </w:rPr>
        <w:t>Com isso, para a construção de</w:t>
      </w:r>
      <w:r w:rsidR="00B226A6">
        <w:rPr>
          <w:rFonts w:ascii="Times New Roman" w:hAnsi="Times New Roman" w:cs="Times New Roman"/>
        </w:rPr>
        <w:t xml:space="preserve">sse trabalho </w:t>
      </w:r>
      <w:r w:rsidR="008B446D" w:rsidRPr="00747CB0">
        <w:rPr>
          <w:rFonts w:ascii="Times New Roman" w:hAnsi="Times New Roman" w:cs="Times New Roman"/>
          <w:color w:val="auto"/>
        </w:rPr>
        <w:t>também</w:t>
      </w:r>
      <w:r w:rsidR="00747CB0">
        <w:rPr>
          <w:rFonts w:ascii="Times New Roman" w:hAnsi="Times New Roman" w:cs="Times New Roman"/>
          <w:color w:val="auto"/>
        </w:rPr>
        <w:t xml:space="preserve"> </w:t>
      </w:r>
      <w:r w:rsidR="00B226A6" w:rsidRPr="00747CB0">
        <w:rPr>
          <w:rFonts w:ascii="Times New Roman" w:hAnsi="Times New Roman" w:cs="Times New Roman"/>
          <w:color w:val="auto"/>
        </w:rPr>
        <w:t>fo</w:t>
      </w:r>
      <w:r w:rsidR="00B226A6">
        <w:rPr>
          <w:rFonts w:ascii="Times New Roman" w:hAnsi="Times New Roman" w:cs="Times New Roman"/>
        </w:rPr>
        <w:t xml:space="preserve">i utilizada a pesquisa bibliográfica, que é realizada a partir do levantamento de referências teóricas já investigadas e publicadas em livros, artigos científicos e </w:t>
      </w:r>
      <w:r w:rsidR="00EE0030">
        <w:rPr>
          <w:rFonts w:ascii="Times New Roman" w:hAnsi="Times New Roman" w:cs="Times New Roman"/>
        </w:rPr>
        <w:t>páginas</w:t>
      </w:r>
      <w:r w:rsidR="00B449E3">
        <w:rPr>
          <w:rFonts w:ascii="Times New Roman" w:hAnsi="Times New Roman" w:cs="Times New Roman"/>
        </w:rPr>
        <w:t xml:space="preserve"> </w:t>
      </w:r>
      <w:r w:rsidR="00EE39BE">
        <w:rPr>
          <w:rFonts w:ascii="Times New Roman" w:hAnsi="Times New Roman" w:cs="Times New Roman"/>
        </w:rPr>
        <w:t>na internet (FONSECA, 2002).</w:t>
      </w:r>
    </w:p>
    <w:p w14:paraId="04BA6BA3" w14:textId="77777777" w:rsidR="00804FCC" w:rsidRPr="008B446D" w:rsidRDefault="00EE0030" w:rsidP="00804FCC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 atividades realizadas no estágio foram executadas de acordo com a necessidade do departamento, sendo tais: Geração de relatórios gerenciais, recebimento de notas fiscais para pagamento, arquivos de boletos e notas fiscais, geração </w:t>
      </w:r>
      <w:r w:rsidR="00AC282E">
        <w:rPr>
          <w:rFonts w:ascii="Times New Roman" w:hAnsi="Times New Roman" w:cs="Times New Roman"/>
        </w:rPr>
        <w:t>de autenticações de pagamentos</w:t>
      </w:r>
      <w:r w:rsidR="00AC282E" w:rsidRPr="008B446D">
        <w:rPr>
          <w:rFonts w:ascii="Times New Roman" w:hAnsi="Times New Roman" w:cs="Times New Roman"/>
        </w:rPr>
        <w:t>,</w:t>
      </w:r>
      <w:r w:rsidRPr="008B446D">
        <w:rPr>
          <w:rFonts w:ascii="Times New Roman" w:hAnsi="Times New Roman" w:cs="Times New Roman"/>
        </w:rPr>
        <w:t xml:space="preserve"> entregas de cheques e pagamento de emplacamento no sistema da empresa.</w:t>
      </w:r>
    </w:p>
    <w:p w14:paraId="7EBFF9C5" w14:textId="77777777" w:rsidR="00EE0030" w:rsidRPr="008B446D" w:rsidRDefault="00804FCC" w:rsidP="00EE0030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8B446D">
        <w:rPr>
          <w:rFonts w:ascii="Times New Roman" w:hAnsi="Times New Roman" w:cs="Times New Roman"/>
        </w:rPr>
        <w:t>Ao receber as notas fiscais e boletos para pagamento, por meio de protocolo, era necessário verificar se todas as notas fiscais estavam assinadas pelos gestores de cada departamento e se os valores das notas batiam com os valores dos boletos. Após analisar essas informações se fazia necessário or</w:t>
      </w:r>
      <w:r w:rsidR="004B4848" w:rsidRPr="008B446D">
        <w:rPr>
          <w:rFonts w:ascii="Times New Roman" w:hAnsi="Times New Roman" w:cs="Times New Roman"/>
        </w:rPr>
        <w:t>ganizar todos os boletos por ord</w:t>
      </w:r>
      <w:r w:rsidRPr="008B446D">
        <w:rPr>
          <w:rFonts w:ascii="Times New Roman" w:hAnsi="Times New Roman" w:cs="Times New Roman"/>
        </w:rPr>
        <w:t>em cres</w:t>
      </w:r>
      <w:r w:rsidR="004B4848" w:rsidRPr="008B446D">
        <w:rPr>
          <w:rFonts w:ascii="Times New Roman" w:hAnsi="Times New Roman" w:cs="Times New Roman"/>
        </w:rPr>
        <w:t>c</w:t>
      </w:r>
      <w:r w:rsidRPr="008B446D">
        <w:rPr>
          <w:rFonts w:ascii="Times New Roman" w:hAnsi="Times New Roman" w:cs="Times New Roman"/>
        </w:rPr>
        <w:t xml:space="preserve">ente e </w:t>
      </w:r>
      <w:r w:rsidR="004B4848" w:rsidRPr="008B446D">
        <w:rPr>
          <w:rFonts w:ascii="Times New Roman" w:hAnsi="Times New Roman" w:cs="Times New Roman"/>
        </w:rPr>
        <w:t>arquivá-los</w:t>
      </w:r>
      <w:r w:rsidRPr="008B446D">
        <w:rPr>
          <w:rFonts w:ascii="Times New Roman" w:hAnsi="Times New Roman" w:cs="Times New Roman"/>
        </w:rPr>
        <w:t xml:space="preserve"> de acordo com o dia de cada pagamento.</w:t>
      </w:r>
    </w:p>
    <w:p w14:paraId="4CAE4E8F" w14:textId="64F7DAE6" w:rsidR="00AC282E" w:rsidRPr="00FD7AD0" w:rsidRDefault="00213848" w:rsidP="00AC282E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</w:rPr>
      </w:pPr>
      <w:r w:rsidRPr="00FD7AD0">
        <w:rPr>
          <w:rFonts w:ascii="Times New Roman" w:hAnsi="Times New Roman" w:cs="Times New Roman"/>
          <w:color w:val="000000" w:themeColor="text1"/>
        </w:rPr>
        <w:t xml:space="preserve">Os pagamentos no </w:t>
      </w:r>
      <w:r w:rsidR="00EE6893" w:rsidRPr="00FD7AD0">
        <w:rPr>
          <w:rFonts w:ascii="Times New Roman" w:hAnsi="Times New Roman" w:cs="Times New Roman"/>
          <w:color w:val="000000" w:themeColor="text1"/>
        </w:rPr>
        <w:t xml:space="preserve">sistema de </w:t>
      </w:r>
      <w:r w:rsidRPr="00FD7AD0">
        <w:rPr>
          <w:rFonts w:ascii="Times New Roman" w:hAnsi="Times New Roman" w:cs="Times New Roman"/>
          <w:color w:val="000000" w:themeColor="text1"/>
        </w:rPr>
        <w:t xml:space="preserve">contas a pagar </w:t>
      </w:r>
      <w:r w:rsidR="008B446D" w:rsidRPr="00FD7AD0">
        <w:rPr>
          <w:rFonts w:ascii="Times New Roman" w:hAnsi="Times New Roman" w:cs="Times New Roman"/>
          <w:color w:val="000000" w:themeColor="text1"/>
        </w:rPr>
        <w:t>são</w:t>
      </w:r>
      <w:r w:rsidRPr="00FD7AD0">
        <w:rPr>
          <w:rFonts w:ascii="Times New Roman" w:hAnsi="Times New Roman" w:cs="Times New Roman"/>
          <w:color w:val="000000" w:themeColor="text1"/>
        </w:rPr>
        <w:t xml:space="preserve"> realizado</w:t>
      </w:r>
      <w:r w:rsidR="00EE6893" w:rsidRPr="00FD7AD0">
        <w:rPr>
          <w:rFonts w:ascii="Times New Roman" w:hAnsi="Times New Roman" w:cs="Times New Roman"/>
          <w:color w:val="000000" w:themeColor="text1"/>
        </w:rPr>
        <w:t>s</w:t>
      </w:r>
      <w:r w:rsidRPr="00FD7AD0">
        <w:rPr>
          <w:rFonts w:ascii="Times New Roman" w:hAnsi="Times New Roman" w:cs="Times New Roman"/>
          <w:color w:val="000000" w:themeColor="text1"/>
        </w:rPr>
        <w:t xml:space="preserve"> por meio dos bancos eletrônicos, </w:t>
      </w:r>
      <w:r w:rsidR="00AC282E" w:rsidRPr="00FD7AD0">
        <w:rPr>
          <w:rFonts w:ascii="Times New Roman" w:hAnsi="Times New Roman" w:cs="Times New Roman"/>
          <w:color w:val="000000" w:themeColor="text1"/>
        </w:rPr>
        <w:t>podendo ser boletos bancários, transferências bancárias, duplicadas ou cheques. Os cheques são feitos e enviados para os caixas ou departamentos da empresa.</w:t>
      </w:r>
      <w:r w:rsidR="00EE6893" w:rsidRPr="00FD7AD0">
        <w:rPr>
          <w:rFonts w:ascii="Times New Roman" w:hAnsi="Times New Roman" w:cs="Times New Roman"/>
          <w:color w:val="000000" w:themeColor="text1"/>
        </w:rPr>
        <w:t xml:space="preserve"> </w:t>
      </w:r>
      <w:r w:rsidR="00AC282E" w:rsidRPr="00FD7AD0">
        <w:rPr>
          <w:rFonts w:ascii="Times New Roman" w:hAnsi="Times New Roman" w:cs="Times New Roman"/>
          <w:color w:val="000000" w:themeColor="text1"/>
        </w:rPr>
        <w:t xml:space="preserve">Autenticações são os comprovantes de pagamento, que são gerados após os pagamentos serem incluídos no banco e respectivamente assinados pelo gestor financeiro ou administrativo da empresa. </w:t>
      </w:r>
    </w:p>
    <w:p w14:paraId="5608A1E9" w14:textId="52087F17" w:rsidR="00AE202D" w:rsidRPr="00FD7AD0" w:rsidRDefault="00AE202D" w:rsidP="005C693B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</w:rPr>
      </w:pPr>
      <w:r w:rsidRPr="00FD7AD0">
        <w:rPr>
          <w:rFonts w:ascii="Times New Roman" w:hAnsi="Times New Roman" w:cs="Times New Roman"/>
          <w:color w:val="000000" w:themeColor="text1"/>
        </w:rPr>
        <w:t xml:space="preserve">O emplacamento de veículos da empresa é um serviço terceirizado, onde outra empresa presta serviço para a concessionária. Com isso, após a prestadora de serviço realizar todos os emplacamentos nos carros vendidos em um dia, era preciso que os departamentos </w:t>
      </w:r>
      <w:r w:rsidR="005C693B" w:rsidRPr="00FD7AD0">
        <w:rPr>
          <w:rFonts w:ascii="Times New Roman" w:hAnsi="Times New Roman" w:cs="Times New Roman"/>
          <w:color w:val="000000" w:themeColor="text1"/>
        </w:rPr>
        <w:t>(Veículos Novos,</w:t>
      </w:r>
      <w:r w:rsidR="00A810C6" w:rsidRPr="00FD7AD0">
        <w:rPr>
          <w:rFonts w:ascii="Times New Roman" w:hAnsi="Times New Roman" w:cs="Times New Roman"/>
          <w:color w:val="000000" w:themeColor="text1"/>
        </w:rPr>
        <w:t xml:space="preserve"> Seminovos</w:t>
      </w:r>
      <w:r w:rsidR="005C693B" w:rsidRPr="00FD7AD0">
        <w:rPr>
          <w:rFonts w:ascii="Times New Roman" w:hAnsi="Times New Roman" w:cs="Times New Roman"/>
          <w:color w:val="000000" w:themeColor="text1"/>
        </w:rPr>
        <w:t xml:space="preserve"> e Vendas Corporativa)</w:t>
      </w:r>
      <w:r w:rsidR="00747CB0" w:rsidRPr="00FD7AD0">
        <w:rPr>
          <w:rFonts w:ascii="Times New Roman" w:hAnsi="Times New Roman" w:cs="Times New Roman"/>
          <w:color w:val="000000" w:themeColor="text1"/>
        </w:rPr>
        <w:t xml:space="preserve"> </w:t>
      </w:r>
      <w:r w:rsidR="005C693B" w:rsidRPr="00FD7AD0">
        <w:rPr>
          <w:rFonts w:ascii="Times New Roman" w:hAnsi="Times New Roman" w:cs="Times New Roman"/>
          <w:color w:val="000000" w:themeColor="text1"/>
        </w:rPr>
        <w:t xml:space="preserve">envolvidos </w:t>
      </w:r>
      <w:r w:rsidRPr="00FD7AD0">
        <w:rPr>
          <w:rFonts w:ascii="Times New Roman" w:hAnsi="Times New Roman" w:cs="Times New Roman"/>
          <w:color w:val="000000" w:themeColor="text1"/>
        </w:rPr>
        <w:t xml:space="preserve">nesse </w:t>
      </w:r>
      <w:r w:rsidR="00747CB0" w:rsidRPr="00FD7AD0">
        <w:rPr>
          <w:rFonts w:ascii="Times New Roman" w:hAnsi="Times New Roman" w:cs="Times New Roman"/>
          <w:color w:val="000000" w:themeColor="text1"/>
        </w:rPr>
        <w:t xml:space="preserve">processo </w:t>
      </w:r>
      <w:r w:rsidR="000E0C3A" w:rsidRPr="00FD7AD0">
        <w:rPr>
          <w:rFonts w:ascii="Times New Roman" w:hAnsi="Times New Roman" w:cs="Times New Roman"/>
          <w:color w:val="000000" w:themeColor="text1"/>
        </w:rPr>
        <w:t>enviasse</w:t>
      </w:r>
      <w:r w:rsidR="005C693B" w:rsidRPr="00FD7AD0">
        <w:rPr>
          <w:rFonts w:ascii="Times New Roman" w:hAnsi="Times New Roman" w:cs="Times New Roman"/>
          <w:color w:val="000000" w:themeColor="text1"/>
        </w:rPr>
        <w:t xml:space="preserve"> para o </w:t>
      </w:r>
      <w:r w:rsidR="00EE6893" w:rsidRPr="00FD7AD0">
        <w:rPr>
          <w:rFonts w:ascii="Times New Roman" w:hAnsi="Times New Roman" w:cs="Times New Roman"/>
          <w:color w:val="000000" w:themeColor="text1"/>
        </w:rPr>
        <w:t xml:space="preserve">setor de </w:t>
      </w:r>
      <w:r w:rsidR="005C693B" w:rsidRPr="00FD7AD0">
        <w:rPr>
          <w:rFonts w:ascii="Times New Roman" w:hAnsi="Times New Roman" w:cs="Times New Roman"/>
          <w:color w:val="000000" w:themeColor="text1"/>
        </w:rPr>
        <w:t>contas a pagar, uma relação com todos os veículos emplacados naquele dia, por meio de planilhas eletrônicas. Com isso, é de responsabilidade d</w:t>
      </w:r>
      <w:r w:rsidR="00EE6893" w:rsidRPr="00FD7AD0">
        <w:rPr>
          <w:rFonts w:ascii="Times New Roman" w:hAnsi="Times New Roman" w:cs="Times New Roman"/>
          <w:color w:val="000000" w:themeColor="text1"/>
        </w:rPr>
        <w:t>esse</w:t>
      </w:r>
      <w:r w:rsidR="005C693B" w:rsidRPr="00FD7AD0">
        <w:rPr>
          <w:rFonts w:ascii="Times New Roman" w:hAnsi="Times New Roman" w:cs="Times New Roman"/>
          <w:color w:val="000000" w:themeColor="text1"/>
        </w:rPr>
        <w:t xml:space="preserve"> </w:t>
      </w:r>
      <w:r w:rsidR="00EE6893" w:rsidRPr="00FD7AD0">
        <w:rPr>
          <w:rFonts w:ascii="Times New Roman" w:hAnsi="Times New Roman" w:cs="Times New Roman"/>
          <w:color w:val="000000" w:themeColor="text1"/>
        </w:rPr>
        <w:t>setor</w:t>
      </w:r>
      <w:r w:rsidR="005C693B" w:rsidRPr="00FD7AD0">
        <w:rPr>
          <w:rFonts w:ascii="Times New Roman" w:hAnsi="Times New Roman" w:cs="Times New Roman"/>
          <w:color w:val="000000" w:themeColor="text1"/>
        </w:rPr>
        <w:t xml:space="preserve"> analisar no sistema da empresa se todas as obrigações geradas no sistema estavam em conformidade com as planilhas recebidas, em seguida era feito um borderô no sistema e por fim realizado um deposito na conta da prestadora de serviço.</w:t>
      </w:r>
    </w:p>
    <w:p w14:paraId="243838F2" w14:textId="3EBE5CCB" w:rsidR="004B4848" w:rsidRPr="00FD7AD0" w:rsidRDefault="00AC282E" w:rsidP="00014FC5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</w:rPr>
      </w:pPr>
      <w:r w:rsidRPr="00FD7AD0">
        <w:rPr>
          <w:rFonts w:ascii="Times New Roman" w:hAnsi="Times New Roman" w:cs="Times New Roman"/>
          <w:color w:val="000000" w:themeColor="text1"/>
        </w:rPr>
        <w:t xml:space="preserve">Por fim, </w:t>
      </w:r>
      <w:r w:rsidR="00EE6893" w:rsidRPr="00FD7AD0">
        <w:rPr>
          <w:rFonts w:ascii="Times New Roman" w:hAnsi="Times New Roman" w:cs="Times New Roman"/>
          <w:color w:val="000000" w:themeColor="text1"/>
        </w:rPr>
        <w:t>são</w:t>
      </w:r>
      <w:r w:rsidRPr="00FD7AD0">
        <w:rPr>
          <w:rFonts w:ascii="Times New Roman" w:hAnsi="Times New Roman" w:cs="Times New Roman"/>
          <w:color w:val="000000" w:themeColor="text1"/>
        </w:rPr>
        <w:t xml:space="preserve"> realizados relatórios gerenciais diariamente. Esses relatórios </w:t>
      </w:r>
      <w:r w:rsidR="00EE6893" w:rsidRPr="00FD7AD0">
        <w:rPr>
          <w:rFonts w:ascii="Times New Roman" w:hAnsi="Times New Roman" w:cs="Times New Roman"/>
          <w:color w:val="000000" w:themeColor="text1"/>
        </w:rPr>
        <w:t xml:space="preserve">são </w:t>
      </w:r>
      <w:r w:rsidRPr="00FD7AD0">
        <w:rPr>
          <w:rFonts w:ascii="Times New Roman" w:hAnsi="Times New Roman" w:cs="Times New Roman"/>
          <w:color w:val="000000" w:themeColor="text1"/>
        </w:rPr>
        <w:t xml:space="preserve">gerados tanto no sistema da empresa, quanto nos bancos eletrônicos, de acordo com a necessidade do gestor. As informações geradas nos relatórios </w:t>
      </w:r>
      <w:r w:rsidR="00EE6893" w:rsidRPr="00FD7AD0">
        <w:rPr>
          <w:rFonts w:ascii="Times New Roman" w:hAnsi="Times New Roman" w:cs="Times New Roman"/>
          <w:color w:val="000000" w:themeColor="text1"/>
        </w:rPr>
        <w:t>estão</w:t>
      </w:r>
      <w:r w:rsidR="00E72181" w:rsidRPr="00FD7AD0">
        <w:rPr>
          <w:rFonts w:ascii="Times New Roman" w:hAnsi="Times New Roman" w:cs="Times New Roman"/>
          <w:color w:val="000000" w:themeColor="text1"/>
        </w:rPr>
        <w:t xml:space="preserve"> relacionadas aos pagamentos realizados do dia.</w:t>
      </w:r>
    </w:p>
    <w:p w14:paraId="1BED5277" w14:textId="77777777" w:rsidR="00014FC5" w:rsidRPr="00FD7AD0" w:rsidRDefault="00014FC5" w:rsidP="00014FC5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</w:rPr>
      </w:pPr>
    </w:p>
    <w:p w14:paraId="7A815BB2" w14:textId="77777777" w:rsidR="003D6F98" w:rsidRPr="00EB0829" w:rsidRDefault="0019190C" w:rsidP="00F85DE4">
      <w:pPr>
        <w:pStyle w:val="Corpodetexto"/>
        <w:pBdr>
          <w:top w:val="single" w:sz="8" w:space="1" w:color="800000"/>
          <w:left w:val="single" w:sz="8" w:space="1" w:color="800000"/>
          <w:bottom w:val="single" w:sz="8" w:space="1" w:color="800000"/>
          <w:right w:val="single" w:sz="8" w:space="1" w:color="800000"/>
        </w:pBdr>
        <w:shd w:val="clear" w:color="auto" w:fill="323E4F"/>
        <w:spacing w:before="200" w:after="120"/>
        <w:rPr>
          <w:rFonts w:ascii="Times New Roman" w:hAnsi="Times New Roman" w:cs="Times New Roman"/>
          <w:b/>
          <w:bCs/>
          <w:color w:val="FFFFFF" w:themeColor="background1"/>
        </w:rPr>
      </w:pPr>
      <w:r w:rsidRPr="00EB0829">
        <w:rPr>
          <w:rFonts w:ascii="Times New Roman" w:hAnsi="Times New Roman" w:cs="Times New Roman"/>
          <w:b/>
          <w:bCs/>
          <w:color w:val="FFFFFF" w:themeColor="background1"/>
        </w:rPr>
        <w:lastRenderedPageBreak/>
        <w:t>RESULTADOS E DISCUSSÃO</w:t>
      </w:r>
    </w:p>
    <w:p w14:paraId="4FA7ABE8" w14:textId="12518158" w:rsidR="002D6745" w:rsidRPr="00FD7AD0" w:rsidRDefault="00105D90" w:rsidP="009565B6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</w:rPr>
      </w:pPr>
      <w:r w:rsidRPr="00FD7AD0">
        <w:rPr>
          <w:rFonts w:ascii="Times New Roman" w:hAnsi="Times New Roman" w:cs="Times New Roman"/>
          <w:color w:val="000000" w:themeColor="text1"/>
        </w:rPr>
        <w:t>As</w:t>
      </w:r>
      <w:r w:rsidR="00EE6893" w:rsidRPr="00FD7AD0">
        <w:rPr>
          <w:rFonts w:ascii="Times New Roman" w:hAnsi="Times New Roman" w:cs="Times New Roman"/>
          <w:color w:val="000000" w:themeColor="text1"/>
        </w:rPr>
        <w:t xml:space="preserve"> atividades do setor de </w:t>
      </w:r>
      <w:r w:rsidRPr="00FD7AD0">
        <w:rPr>
          <w:rFonts w:ascii="Times New Roman" w:hAnsi="Times New Roman" w:cs="Times New Roman"/>
          <w:color w:val="000000" w:themeColor="text1"/>
        </w:rPr>
        <w:t xml:space="preserve">contas a pagar correspondem às obrigações da empresa, podendo ser obrigações de curto, médio ou longo prazo. </w:t>
      </w:r>
      <w:r w:rsidR="002D6745" w:rsidRPr="00FD7AD0">
        <w:rPr>
          <w:rFonts w:ascii="Times New Roman" w:hAnsi="Times New Roman" w:cs="Times New Roman"/>
          <w:color w:val="000000" w:themeColor="text1"/>
        </w:rPr>
        <w:t>O controle de contas a pagar possibilita acompanhar de forma simples os pagamentos a serem realizados em um determinado período de tempo, permitindo uma visualização ampla das responsabilidades assumidas pela organização.</w:t>
      </w:r>
      <w:r w:rsidR="00A0795D" w:rsidRPr="00FD7AD0">
        <w:rPr>
          <w:rFonts w:ascii="Times New Roman" w:hAnsi="Times New Roman" w:cs="Times New Roman"/>
          <w:color w:val="000000" w:themeColor="text1"/>
        </w:rPr>
        <w:t xml:space="preserve"> Esse controle impossibilita os desperdícios de recursos e fraudes financeiros. </w:t>
      </w:r>
      <w:r w:rsidR="009565B6" w:rsidRPr="00FD7AD0">
        <w:rPr>
          <w:rFonts w:ascii="Times New Roman" w:hAnsi="Times New Roman" w:cs="Times New Roman"/>
          <w:color w:val="000000" w:themeColor="text1"/>
        </w:rPr>
        <w:t>De acordo com Filho (2005</w:t>
      </w:r>
      <w:r w:rsidR="003C4511">
        <w:rPr>
          <w:rFonts w:ascii="Times New Roman" w:hAnsi="Times New Roman" w:cs="Times New Roman"/>
          <w:color w:val="000000" w:themeColor="text1"/>
        </w:rPr>
        <w:t>, p.</w:t>
      </w:r>
      <w:r w:rsidR="00866537">
        <w:rPr>
          <w:rFonts w:ascii="Times New Roman" w:hAnsi="Times New Roman" w:cs="Times New Roman"/>
          <w:color w:val="000000" w:themeColor="text1"/>
        </w:rPr>
        <w:t xml:space="preserve"> 8</w:t>
      </w:r>
      <w:r w:rsidR="009565B6" w:rsidRPr="00FD7AD0">
        <w:rPr>
          <w:rFonts w:ascii="Times New Roman" w:hAnsi="Times New Roman" w:cs="Times New Roman"/>
          <w:color w:val="000000" w:themeColor="text1"/>
        </w:rPr>
        <w:t>), “</w:t>
      </w:r>
      <w:r w:rsidR="002D6745" w:rsidRPr="00FD7AD0">
        <w:rPr>
          <w:rFonts w:ascii="Times New Roman" w:hAnsi="Times New Roman" w:cs="Times New Roman"/>
          <w:color w:val="000000" w:themeColor="text1"/>
        </w:rPr>
        <w:t>É através d</w:t>
      </w:r>
      <w:r w:rsidR="00A0795D" w:rsidRPr="00FD7AD0">
        <w:rPr>
          <w:rFonts w:ascii="Times New Roman" w:hAnsi="Times New Roman" w:cs="Times New Roman"/>
          <w:color w:val="000000" w:themeColor="text1"/>
        </w:rPr>
        <w:t>o controle efetivo das saídas de caixa que o administrador financeiro pode evitar o desembolso desnecessário, indevido ou fraudulento dos recursos financeiros”.</w:t>
      </w:r>
    </w:p>
    <w:p w14:paraId="6E7AC104" w14:textId="254C952C" w:rsidR="00BD5C54" w:rsidRPr="00FD7AD0" w:rsidRDefault="003D13A9" w:rsidP="00BD5C54">
      <w:pPr>
        <w:pStyle w:val="Default"/>
        <w:spacing w:before="100" w:beforeAutospacing="1" w:after="100" w:afterAutospacing="1"/>
        <w:ind w:left="2268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D7AD0">
        <w:rPr>
          <w:rFonts w:ascii="Times New Roman" w:hAnsi="Times New Roman" w:cs="Times New Roman"/>
          <w:color w:val="000000" w:themeColor="text1"/>
          <w:sz w:val="20"/>
        </w:rPr>
        <w:t>Observa-se que as operações do</w:t>
      </w:r>
      <w:r w:rsidR="00EE6893" w:rsidRPr="00FD7AD0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Pr="00FD7AD0">
        <w:rPr>
          <w:rFonts w:ascii="Times New Roman" w:hAnsi="Times New Roman" w:cs="Times New Roman"/>
          <w:color w:val="000000" w:themeColor="text1"/>
          <w:sz w:val="20"/>
        </w:rPr>
        <w:t>contas a pagar devem possuir revisões e autorizações de pagamento, para evitar pagamentos em duplicidade e desvios de dinheiro. Nesta área é importante o controle interno funcionar de forma intensa, pois as transações envolvem a saída de capitais (RITTA, 2010, PÁG.72)</w:t>
      </w:r>
      <w:r w:rsidR="001A1786" w:rsidRPr="00FD7AD0">
        <w:rPr>
          <w:rFonts w:ascii="Times New Roman" w:hAnsi="Times New Roman" w:cs="Times New Roman"/>
          <w:color w:val="000000" w:themeColor="text1"/>
          <w:sz w:val="20"/>
        </w:rPr>
        <w:t>.</w:t>
      </w:r>
    </w:p>
    <w:p w14:paraId="764B9935" w14:textId="77777777" w:rsidR="001A1786" w:rsidRPr="00FD7AD0" w:rsidRDefault="001A1786" w:rsidP="00D0627F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</w:rPr>
      </w:pPr>
      <w:r w:rsidRPr="00FD7AD0">
        <w:rPr>
          <w:rFonts w:ascii="Times New Roman" w:hAnsi="Times New Roman" w:cs="Times New Roman"/>
          <w:color w:val="000000" w:themeColor="text1"/>
        </w:rPr>
        <w:t xml:space="preserve">Durante </w:t>
      </w:r>
      <w:r w:rsidR="001C00E2" w:rsidRPr="00FD7AD0">
        <w:rPr>
          <w:rFonts w:ascii="Times New Roman" w:hAnsi="Times New Roman" w:cs="Times New Roman"/>
          <w:color w:val="000000" w:themeColor="text1"/>
        </w:rPr>
        <w:t>o estágio pode-se perceber que existe</w:t>
      </w:r>
      <w:r w:rsidR="00030470" w:rsidRPr="00FD7AD0">
        <w:rPr>
          <w:rFonts w:ascii="Times New Roman" w:hAnsi="Times New Roman" w:cs="Times New Roman"/>
          <w:color w:val="000000" w:themeColor="text1"/>
        </w:rPr>
        <w:t>m</w:t>
      </w:r>
      <w:r w:rsidR="001C00E2" w:rsidRPr="00FD7AD0">
        <w:rPr>
          <w:rFonts w:ascii="Times New Roman" w:hAnsi="Times New Roman" w:cs="Times New Roman"/>
          <w:color w:val="000000" w:themeColor="text1"/>
        </w:rPr>
        <w:t xml:space="preserve"> algumas interferências que afetam diretamente o processo do setor de conta</w:t>
      </w:r>
      <w:r w:rsidR="00B449E3" w:rsidRPr="00FD7AD0">
        <w:rPr>
          <w:rFonts w:ascii="Times New Roman" w:hAnsi="Times New Roman" w:cs="Times New Roman"/>
          <w:color w:val="000000" w:themeColor="text1"/>
        </w:rPr>
        <w:t xml:space="preserve"> a pagar, sendo elas: F</w:t>
      </w:r>
      <w:r w:rsidR="001C00E2" w:rsidRPr="00FD7AD0">
        <w:rPr>
          <w:rFonts w:ascii="Times New Roman" w:hAnsi="Times New Roman" w:cs="Times New Roman"/>
          <w:color w:val="000000" w:themeColor="text1"/>
        </w:rPr>
        <w:t xml:space="preserve">alta de autonomia, falta de treinamentos e </w:t>
      </w:r>
      <w:r w:rsidR="00E522B1" w:rsidRPr="00FD7AD0">
        <w:rPr>
          <w:rFonts w:ascii="Times New Roman" w:hAnsi="Times New Roman" w:cs="Times New Roman"/>
          <w:color w:val="000000" w:themeColor="text1"/>
        </w:rPr>
        <w:t>estresse ocupacional.</w:t>
      </w:r>
    </w:p>
    <w:p w14:paraId="4D416FAD" w14:textId="64C0D137" w:rsidR="001A1786" w:rsidRPr="00FD7AD0" w:rsidRDefault="000E0C3A" w:rsidP="00F341A8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</w:rPr>
      </w:pPr>
      <w:r w:rsidRPr="00FD7AD0">
        <w:rPr>
          <w:rFonts w:ascii="Times New Roman" w:hAnsi="Times New Roman" w:cs="Times New Roman"/>
          <w:color w:val="000000" w:themeColor="text1"/>
        </w:rPr>
        <w:t>Com isso, pode-se identificar que exist</w:t>
      </w:r>
      <w:r w:rsidR="00F341A8" w:rsidRPr="00FD7AD0">
        <w:rPr>
          <w:rFonts w:ascii="Times New Roman" w:hAnsi="Times New Roman" w:cs="Times New Roman"/>
          <w:color w:val="000000" w:themeColor="text1"/>
        </w:rPr>
        <w:t>em alguns erros</w:t>
      </w:r>
      <w:r w:rsidRPr="00FD7AD0">
        <w:rPr>
          <w:rFonts w:ascii="Times New Roman" w:hAnsi="Times New Roman" w:cs="Times New Roman"/>
          <w:color w:val="000000" w:themeColor="text1"/>
        </w:rPr>
        <w:t xml:space="preserve"> de lançamento no sistema da empresa que afetam a produtividade do </w:t>
      </w:r>
      <w:r w:rsidR="00EE6893" w:rsidRPr="00FD7AD0">
        <w:rPr>
          <w:rFonts w:ascii="Times New Roman" w:hAnsi="Times New Roman" w:cs="Times New Roman"/>
          <w:color w:val="000000" w:themeColor="text1"/>
        </w:rPr>
        <w:t>setor.</w:t>
      </w:r>
      <w:r w:rsidRPr="00FD7AD0">
        <w:rPr>
          <w:rFonts w:ascii="Times New Roman" w:hAnsi="Times New Roman" w:cs="Times New Roman"/>
          <w:color w:val="000000" w:themeColor="text1"/>
        </w:rPr>
        <w:t xml:space="preserve"> Os erros encontrados referem-se a emissões de notas fiscais de entrada lançadas de forma equivocada</w:t>
      </w:r>
      <w:r w:rsidR="00F341A8" w:rsidRPr="00FD7AD0">
        <w:rPr>
          <w:rFonts w:ascii="Times New Roman" w:hAnsi="Times New Roman" w:cs="Times New Roman"/>
          <w:color w:val="000000" w:themeColor="text1"/>
        </w:rPr>
        <w:t xml:space="preserve"> no sistema, como por exemplo, notas f</w:t>
      </w:r>
      <w:r w:rsidR="00903965" w:rsidRPr="00FD7AD0">
        <w:rPr>
          <w:rFonts w:ascii="Times New Roman" w:hAnsi="Times New Roman" w:cs="Times New Roman"/>
          <w:color w:val="000000" w:themeColor="text1"/>
        </w:rPr>
        <w:t>iscais lançadas com valores errado</w:t>
      </w:r>
      <w:r w:rsidR="00F341A8" w:rsidRPr="00FD7AD0">
        <w:rPr>
          <w:rFonts w:ascii="Times New Roman" w:hAnsi="Times New Roman" w:cs="Times New Roman"/>
          <w:color w:val="000000" w:themeColor="text1"/>
        </w:rPr>
        <w:t>s, notas fiscais lançadas sem retenção de impostos. Essas falhas podem ser ocasionas pela falta de treinamento dos colaboradores, pois segundo Chiavenato</w:t>
      </w:r>
      <w:r w:rsidR="003714F2" w:rsidRPr="00FD7AD0">
        <w:rPr>
          <w:rFonts w:ascii="Times New Roman" w:hAnsi="Times New Roman" w:cs="Times New Roman"/>
          <w:color w:val="000000" w:themeColor="text1"/>
        </w:rPr>
        <w:t xml:space="preserve"> (2014</w:t>
      </w:r>
      <w:r w:rsidR="00D71985">
        <w:rPr>
          <w:rFonts w:ascii="Times New Roman" w:hAnsi="Times New Roman" w:cs="Times New Roman"/>
          <w:color w:val="000000" w:themeColor="text1"/>
        </w:rPr>
        <w:t>, p. 310</w:t>
      </w:r>
      <w:r w:rsidR="003714F2" w:rsidRPr="00FD7AD0">
        <w:rPr>
          <w:rFonts w:ascii="Times New Roman" w:hAnsi="Times New Roman" w:cs="Times New Roman"/>
          <w:color w:val="000000" w:themeColor="text1"/>
        </w:rPr>
        <w:t>)</w:t>
      </w:r>
      <w:r w:rsidR="00F341A8" w:rsidRPr="00FD7AD0">
        <w:rPr>
          <w:rFonts w:ascii="Times New Roman" w:hAnsi="Times New Roman" w:cs="Times New Roman"/>
          <w:color w:val="000000" w:themeColor="text1"/>
        </w:rPr>
        <w:t xml:space="preserve"> </w:t>
      </w:r>
      <w:r w:rsidRPr="00FD7AD0">
        <w:rPr>
          <w:rFonts w:ascii="Times New Roman" w:hAnsi="Times New Roman" w:cs="Times New Roman"/>
          <w:color w:val="000000" w:themeColor="text1"/>
        </w:rPr>
        <w:t>“o treinamento é considerado um meio de desenvolver competências nas pessoas para que elas se tornem mais produtivas, criativas e inovadoras a fim de contribuir melhor para os objetivos organizacionais e se tornar cada vez mais valiosas”.</w:t>
      </w:r>
    </w:p>
    <w:p w14:paraId="62662F90" w14:textId="7421E882" w:rsidR="00E522B1" w:rsidRPr="00FD7AD0" w:rsidRDefault="00C10013" w:rsidP="00E522B1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</w:rPr>
      </w:pPr>
      <w:r w:rsidRPr="00FD7AD0">
        <w:rPr>
          <w:rFonts w:ascii="Times New Roman" w:hAnsi="Times New Roman" w:cs="Times New Roman"/>
          <w:color w:val="000000" w:themeColor="text1"/>
        </w:rPr>
        <w:t>Outro problema identificado durante o estágio</w:t>
      </w:r>
      <w:r w:rsidR="00C36A27" w:rsidRPr="00FD7AD0">
        <w:rPr>
          <w:rFonts w:ascii="Times New Roman" w:hAnsi="Times New Roman" w:cs="Times New Roman"/>
          <w:color w:val="000000" w:themeColor="text1"/>
        </w:rPr>
        <w:t xml:space="preserve"> foi</w:t>
      </w:r>
      <w:r w:rsidRPr="00FD7AD0">
        <w:rPr>
          <w:rFonts w:ascii="Times New Roman" w:hAnsi="Times New Roman" w:cs="Times New Roman"/>
          <w:color w:val="000000" w:themeColor="text1"/>
        </w:rPr>
        <w:t xml:space="preserve"> que</w:t>
      </w:r>
      <w:r w:rsidR="00C36A27" w:rsidRPr="00FD7AD0">
        <w:rPr>
          <w:rFonts w:ascii="Times New Roman" w:hAnsi="Times New Roman" w:cs="Times New Roman"/>
          <w:color w:val="000000" w:themeColor="text1"/>
        </w:rPr>
        <w:t>, o</w:t>
      </w:r>
      <w:r w:rsidRPr="00FD7AD0">
        <w:rPr>
          <w:rFonts w:ascii="Times New Roman" w:hAnsi="Times New Roman" w:cs="Times New Roman"/>
          <w:color w:val="000000" w:themeColor="text1"/>
        </w:rPr>
        <w:t xml:space="preserve"> setor de contas a pagar não tem autonomia para exercer suas atividades de forma mais eficiente</w:t>
      </w:r>
      <w:r w:rsidR="00C36A27" w:rsidRPr="00FD7AD0">
        <w:rPr>
          <w:rFonts w:ascii="Times New Roman" w:hAnsi="Times New Roman" w:cs="Times New Roman"/>
          <w:color w:val="000000" w:themeColor="text1"/>
        </w:rPr>
        <w:t xml:space="preserve"> ou para resolver problema</w:t>
      </w:r>
      <w:r w:rsidR="00B449E3" w:rsidRPr="00FD7AD0">
        <w:rPr>
          <w:rFonts w:ascii="Times New Roman" w:hAnsi="Times New Roman" w:cs="Times New Roman"/>
          <w:color w:val="000000" w:themeColor="text1"/>
        </w:rPr>
        <w:t>s</w:t>
      </w:r>
      <w:r w:rsidRPr="00FD7AD0">
        <w:rPr>
          <w:rFonts w:ascii="Times New Roman" w:hAnsi="Times New Roman" w:cs="Times New Roman"/>
          <w:color w:val="000000" w:themeColor="text1"/>
        </w:rPr>
        <w:t>, como por exemplo, todos os pagamentos de todos os departamentos da empresa devem ser enviados com até dois dias úteis para o</w:t>
      </w:r>
      <w:r w:rsidR="00EE6893" w:rsidRPr="00FD7AD0">
        <w:rPr>
          <w:rFonts w:ascii="Times New Roman" w:hAnsi="Times New Roman" w:cs="Times New Roman"/>
          <w:color w:val="000000" w:themeColor="text1"/>
        </w:rPr>
        <w:t xml:space="preserve"> setor de</w:t>
      </w:r>
      <w:r w:rsidRPr="00FD7AD0">
        <w:rPr>
          <w:rFonts w:ascii="Times New Roman" w:hAnsi="Times New Roman" w:cs="Times New Roman"/>
          <w:color w:val="000000" w:themeColor="text1"/>
        </w:rPr>
        <w:t xml:space="preserve"> contas a pagar, porém o que ocorre com </w:t>
      </w:r>
      <w:r w:rsidR="00EE6893" w:rsidRPr="00FD7AD0">
        <w:rPr>
          <w:rFonts w:ascii="Times New Roman" w:hAnsi="Times New Roman" w:cs="Times New Roman"/>
          <w:color w:val="000000" w:themeColor="text1"/>
        </w:rPr>
        <w:t>frequência</w:t>
      </w:r>
      <w:r w:rsidRPr="00FD7AD0">
        <w:rPr>
          <w:rFonts w:ascii="Times New Roman" w:hAnsi="Times New Roman" w:cs="Times New Roman"/>
          <w:color w:val="000000" w:themeColor="text1"/>
        </w:rPr>
        <w:t xml:space="preserve"> </w:t>
      </w:r>
      <w:r w:rsidR="00C36A27" w:rsidRPr="00FD7AD0">
        <w:rPr>
          <w:rFonts w:ascii="Times New Roman" w:hAnsi="Times New Roman" w:cs="Times New Roman"/>
          <w:color w:val="000000" w:themeColor="text1"/>
        </w:rPr>
        <w:t xml:space="preserve">é que esses pagamentos (nota fiscal + boleto) não chegam </w:t>
      </w:r>
      <w:r w:rsidR="0032535C" w:rsidRPr="00FD7AD0">
        <w:rPr>
          <w:rFonts w:ascii="Times New Roman" w:hAnsi="Times New Roman" w:cs="Times New Roman"/>
          <w:color w:val="000000" w:themeColor="text1"/>
        </w:rPr>
        <w:t>n</w:t>
      </w:r>
      <w:r w:rsidR="00C36A27" w:rsidRPr="00FD7AD0">
        <w:rPr>
          <w:rFonts w:ascii="Times New Roman" w:hAnsi="Times New Roman" w:cs="Times New Roman"/>
          <w:color w:val="000000" w:themeColor="text1"/>
        </w:rPr>
        <w:t xml:space="preserve">o contas a pagar no prazo acordado. </w:t>
      </w:r>
      <w:r w:rsidR="0032535C" w:rsidRPr="00FD7AD0">
        <w:rPr>
          <w:rFonts w:ascii="Times New Roman" w:hAnsi="Times New Roman" w:cs="Times New Roman"/>
          <w:color w:val="000000" w:themeColor="text1"/>
        </w:rPr>
        <w:t xml:space="preserve">Isso implica a uma </w:t>
      </w:r>
      <w:r w:rsidR="00292E82" w:rsidRPr="00FD7AD0">
        <w:rPr>
          <w:rFonts w:ascii="Times New Roman" w:hAnsi="Times New Roman" w:cs="Times New Roman"/>
          <w:color w:val="000000" w:themeColor="text1"/>
        </w:rPr>
        <w:t>série</w:t>
      </w:r>
      <w:r w:rsidR="0032535C" w:rsidRPr="00FD7AD0">
        <w:rPr>
          <w:rFonts w:ascii="Times New Roman" w:hAnsi="Times New Roman" w:cs="Times New Roman"/>
          <w:color w:val="000000" w:themeColor="text1"/>
        </w:rPr>
        <w:t xml:space="preserve"> de fatores, como: conferencia de notas, inclusão de boletos nos bancos em cima da hora, o que dificulta a produtividade do setor.  Diante disso, não </w:t>
      </w:r>
      <w:r w:rsidR="00292E82" w:rsidRPr="00FD7AD0">
        <w:rPr>
          <w:rFonts w:ascii="Times New Roman" w:hAnsi="Times New Roman" w:cs="Times New Roman"/>
          <w:color w:val="000000" w:themeColor="text1"/>
        </w:rPr>
        <w:t xml:space="preserve">se </w:t>
      </w:r>
      <w:r w:rsidR="0032535C" w:rsidRPr="00FD7AD0">
        <w:rPr>
          <w:rFonts w:ascii="Times New Roman" w:hAnsi="Times New Roman" w:cs="Times New Roman"/>
          <w:color w:val="000000" w:themeColor="text1"/>
        </w:rPr>
        <w:t>tem autonomia para barrar esses pagamentos que não cumprem com o prazo estabelecido de dois dias úteis.</w:t>
      </w:r>
    </w:p>
    <w:p w14:paraId="053BA0DA" w14:textId="1455EB19" w:rsidR="001A1786" w:rsidRDefault="007D1B78" w:rsidP="00E522B1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  <w:color w:val="FF0000"/>
        </w:rPr>
      </w:pPr>
      <w:r w:rsidRPr="00FD7AD0">
        <w:rPr>
          <w:rFonts w:ascii="Times New Roman" w:hAnsi="Times New Roman" w:cs="Times New Roman"/>
          <w:color w:val="000000" w:themeColor="text1"/>
        </w:rPr>
        <w:lastRenderedPageBreak/>
        <w:t xml:space="preserve"> </w:t>
      </w:r>
      <w:r w:rsidR="00C10013" w:rsidRPr="00FD7AD0">
        <w:rPr>
          <w:rFonts w:ascii="Times New Roman" w:hAnsi="Times New Roman" w:cs="Times New Roman"/>
          <w:color w:val="000000" w:themeColor="text1"/>
        </w:rPr>
        <w:t>“A autonomia não é</w:t>
      </w:r>
      <w:r w:rsidR="00292E82" w:rsidRPr="00FD7AD0">
        <w:rPr>
          <w:rFonts w:ascii="Times New Roman" w:hAnsi="Times New Roman" w:cs="Times New Roman"/>
          <w:color w:val="000000" w:themeColor="text1"/>
        </w:rPr>
        <w:t>,</w:t>
      </w:r>
      <w:r w:rsidR="00C10013" w:rsidRPr="00FD7AD0">
        <w:rPr>
          <w:rFonts w:ascii="Times New Roman" w:hAnsi="Times New Roman" w:cs="Times New Roman"/>
          <w:color w:val="000000" w:themeColor="text1"/>
        </w:rPr>
        <w:t xml:space="preserve"> pois</w:t>
      </w:r>
      <w:r w:rsidR="00292E82" w:rsidRPr="00FD7AD0">
        <w:rPr>
          <w:rFonts w:ascii="Times New Roman" w:hAnsi="Times New Roman" w:cs="Times New Roman"/>
          <w:color w:val="000000" w:themeColor="text1"/>
        </w:rPr>
        <w:t>,</w:t>
      </w:r>
      <w:r w:rsidR="00C10013" w:rsidRPr="00FD7AD0">
        <w:rPr>
          <w:rFonts w:ascii="Times New Roman" w:hAnsi="Times New Roman" w:cs="Times New Roman"/>
          <w:color w:val="000000" w:themeColor="text1"/>
        </w:rPr>
        <w:t xml:space="preserve"> elucidação sem resíduo e eliminação total do discurso do Outro não reconhecido como tal. Ela é instauração de uma outra relação entre </w:t>
      </w:r>
      <w:r w:rsidR="00C10013" w:rsidRPr="00C10013">
        <w:rPr>
          <w:rFonts w:ascii="Times New Roman" w:hAnsi="Times New Roman" w:cs="Times New Roman"/>
        </w:rPr>
        <w:t>o discurso do Outro e o discurso do sujeito</w:t>
      </w:r>
      <w:r w:rsidR="00C10013">
        <w:rPr>
          <w:rFonts w:ascii="Times New Roman" w:hAnsi="Times New Roman" w:cs="Times New Roman"/>
        </w:rPr>
        <w:t>”</w:t>
      </w:r>
      <w:r w:rsidR="00C10013" w:rsidRPr="00C10013">
        <w:rPr>
          <w:rFonts w:ascii="Times New Roman" w:hAnsi="Times New Roman" w:cs="Times New Roman"/>
        </w:rPr>
        <w:t xml:space="preserve"> (CASTORIADIS, 2000, p. 126)</w:t>
      </w:r>
      <w:r w:rsidR="003714F2">
        <w:rPr>
          <w:rFonts w:ascii="Times New Roman" w:hAnsi="Times New Roman" w:cs="Times New Roman"/>
        </w:rPr>
        <w:t>.</w:t>
      </w:r>
    </w:p>
    <w:p w14:paraId="5B967022" w14:textId="1C1608A2" w:rsidR="00E522B1" w:rsidRDefault="00E522B1" w:rsidP="00E522B1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O </w:t>
      </w:r>
      <w:r w:rsidR="00292E82">
        <w:rPr>
          <w:rFonts w:ascii="Times New Roman" w:hAnsi="Times New Roman" w:cs="Times New Roman"/>
          <w:color w:val="auto"/>
        </w:rPr>
        <w:t>último</w:t>
      </w:r>
      <w:r>
        <w:rPr>
          <w:rFonts w:ascii="Times New Roman" w:hAnsi="Times New Roman" w:cs="Times New Roman"/>
          <w:color w:val="auto"/>
        </w:rPr>
        <w:t xml:space="preserve"> problema que foi possível ser observado durante o estágio diz respeito à saúde física e mental do colaborador – o estresse ocupacional. De acordo com DANTAS (2016), o estresse ocupacional é percebido pelo trabalhador através da percepção das demandas existentes no ambiente de trabalho. </w:t>
      </w:r>
    </w:p>
    <w:p w14:paraId="3558B73F" w14:textId="77777777" w:rsidR="009565B6" w:rsidRDefault="00E522B1" w:rsidP="00CE6341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Diante disse</w:t>
      </w:r>
      <w:r w:rsidR="00CE6341">
        <w:rPr>
          <w:rFonts w:ascii="Times New Roman" w:hAnsi="Times New Roman" w:cs="Times New Roman"/>
          <w:color w:val="auto"/>
        </w:rPr>
        <w:t>,</w:t>
      </w:r>
      <w:r>
        <w:rPr>
          <w:rFonts w:ascii="Times New Roman" w:hAnsi="Times New Roman" w:cs="Times New Roman"/>
          <w:color w:val="auto"/>
        </w:rPr>
        <w:t xml:space="preserve"> é notável que </w:t>
      </w:r>
      <w:r w:rsidR="0047434E">
        <w:rPr>
          <w:rFonts w:ascii="Times New Roman" w:hAnsi="Times New Roman" w:cs="Times New Roman"/>
          <w:color w:val="auto"/>
        </w:rPr>
        <w:t xml:space="preserve">o estresse ocupacional no setor de contas a pagar diz respeito a </w:t>
      </w:r>
      <w:r w:rsidR="00CE6341">
        <w:rPr>
          <w:rFonts w:ascii="Times New Roman" w:hAnsi="Times New Roman" w:cs="Times New Roman"/>
          <w:color w:val="auto"/>
        </w:rPr>
        <w:t xml:space="preserve">jornadas diárias de trabalho, excesso de atividade diária e movimentos repetitivos, quase nenhuma oportunidade de treinamento ou cursos e o salário recebido.  </w:t>
      </w:r>
    </w:p>
    <w:p w14:paraId="277ABF22" w14:textId="77777777" w:rsidR="00CE6341" w:rsidRDefault="00CE6341" w:rsidP="00CE6341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Todos os fatores citados acima </w:t>
      </w:r>
      <w:r w:rsidR="00F56C66">
        <w:rPr>
          <w:rFonts w:ascii="Times New Roman" w:hAnsi="Times New Roman" w:cs="Times New Roman"/>
          <w:color w:val="auto"/>
        </w:rPr>
        <w:t xml:space="preserve">afetam de forma negativa o setor de contas a pagar. Esse departamento é muito importante para a organização, e por esse motivo é indispensável que a empresa zele por ele. </w:t>
      </w:r>
    </w:p>
    <w:p w14:paraId="2B034DA0" w14:textId="77777777" w:rsidR="00F56C66" w:rsidRDefault="00F56C66" w:rsidP="00CE6341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É importante saliente que a empresa precisa oferecer mais treinamentos técnicos e motivacionais para desenvolver da melhor forma possível seus colaboradores. </w:t>
      </w:r>
      <w:r w:rsidR="003714F2">
        <w:rPr>
          <w:rFonts w:ascii="Times New Roman" w:hAnsi="Times New Roman" w:cs="Times New Roman"/>
          <w:color w:val="auto"/>
        </w:rPr>
        <w:t>Treinamento técnico para as áreas especifica</w:t>
      </w:r>
      <w:r>
        <w:rPr>
          <w:rFonts w:ascii="Times New Roman" w:hAnsi="Times New Roman" w:cs="Times New Roman"/>
          <w:color w:val="auto"/>
        </w:rPr>
        <w:t xml:space="preserve"> de acordo com a necessidade de cada departamento e treinamentos motivacionais para a empresa como um todo, pois funcionários motivados dão </w:t>
      </w:r>
      <w:r w:rsidR="003714F2">
        <w:rPr>
          <w:rFonts w:ascii="Times New Roman" w:hAnsi="Times New Roman" w:cs="Times New Roman"/>
          <w:color w:val="auto"/>
        </w:rPr>
        <w:t>resultados positivos para a organização</w:t>
      </w:r>
      <w:r>
        <w:rPr>
          <w:rFonts w:ascii="Times New Roman" w:hAnsi="Times New Roman" w:cs="Times New Roman"/>
          <w:color w:val="auto"/>
        </w:rPr>
        <w:t>.</w:t>
      </w:r>
    </w:p>
    <w:p w14:paraId="53A91A2C" w14:textId="77777777" w:rsidR="003D6F98" w:rsidRPr="0019190C" w:rsidRDefault="003D6F98" w:rsidP="00F85DE4">
      <w:pPr>
        <w:pStyle w:val="Corpodetexto"/>
        <w:pBdr>
          <w:top w:val="single" w:sz="8" w:space="1" w:color="800000"/>
          <w:left w:val="single" w:sz="8" w:space="1" w:color="800000"/>
          <w:bottom w:val="single" w:sz="8" w:space="1" w:color="800000"/>
          <w:right w:val="single" w:sz="8" w:space="1" w:color="800000"/>
        </w:pBdr>
        <w:shd w:val="clear" w:color="auto" w:fill="323E4F"/>
        <w:spacing w:before="200" w:after="120"/>
        <w:rPr>
          <w:rFonts w:ascii="Times New Roman" w:hAnsi="Times New Roman" w:cs="Times New Roman"/>
          <w:b/>
          <w:bCs/>
          <w:color w:val="FFFFFF"/>
        </w:rPr>
      </w:pPr>
      <w:r w:rsidRPr="0019190C">
        <w:rPr>
          <w:rFonts w:ascii="Times New Roman" w:hAnsi="Times New Roman" w:cs="Times New Roman"/>
          <w:b/>
          <w:bCs/>
          <w:color w:val="FFFFFF"/>
        </w:rPr>
        <w:t>CON</w:t>
      </w:r>
      <w:r w:rsidR="00080BE8" w:rsidRPr="0019190C">
        <w:rPr>
          <w:rFonts w:ascii="Times New Roman" w:hAnsi="Times New Roman" w:cs="Times New Roman"/>
          <w:b/>
          <w:bCs/>
          <w:color w:val="FFFFFF"/>
        </w:rPr>
        <w:t>SIDERAÇÕES FINAIS</w:t>
      </w:r>
    </w:p>
    <w:p w14:paraId="195DE3FA" w14:textId="2549A870" w:rsidR="00677F93" w:rsidRDefault="005B73FE" w:rsidP="00A1173C">
      <w:pPr>
        <w:pStyle w:val="Default"/>
        <w:spacing w:after="137"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Este </w:t>
      </w:r>
      <w:r w:rsidRPr="009F6742">
        <w:rPr>
          <w:rFonts w:ascii="Times New Roman" w:hAnsi="Times New Roman" w:cs="Times New Roman"/>
          <w:color w:val="000000" w:themeColor="text1"/>
        </w:rPr>
        <w:t>trabalho</w:t>
      </w:r>
      <w:r w:rsidR="00151941" w:rsidRPr="009F6742">
        <w:rPr>
          <w:rFonts w:ascii="Times New Roman" w:hAnsi="Times New Roman" w:cs="Times New Roman"/>
          <w:color w:val="000000" w:themeColor="text1"/>
        </w:rPr>
        <w:t xml:space="preserve"> </w:t>
      </w:r>
      <w:r w:rsidR="008571DE" w:rsidRPr="009F6742">
        <w:rPr>
          <w:rFonts w:ascii="Times New Roman" w:hAnsi="Times New Roman" w:cs="Times New Roman"/>
          <w:color w:val="000000" w:themeColor="text1"/>
        </w:rPr>
        <w:t xml:space="preserve">o </w:t>
      </w:r>
      <w:r w:rsidR="00151941" w:rsidRPr="009F6742">
        <w:rPr>
          <w:rFonts w:ascii="Times New Roman" w:hAnsi="Times New Roman" w:cs="Times New Roman"/>
          <w:color w:val="000000" w:themeColor="text1"/>
        </w:rPr>
        <w:t>obj</w:t>
      </w:r>
      <w:r w:rsidR="00151941">
        <w:rPr>
          <w:rFonts w:ascii="Times New Roman" w:hAnsi="Times New Roman" w:cs="Times New Roman"/>
        </w:rPr>
        <w:t xml:space="preserve">etivo </w:t>
      </w:r>
      <w:r w:rsidR="009F6742">
        <w:rPr>
          <w:rFonts w:ascii="Times New Roman" w:hAnsi="Times New Roman" w:cs="Times New Roman"/>
        </w:rPr>
        <w:t xml:space="preserve">de </w:t>
      </w:r>
      <w:r w:rsidR="00151941">
        <w:rPr>
          <w:rFonts w:ascii="Times New Roman" w:hAnsi="Times New Roman" w:cs="Times New Roman"/>
        </w:rPr>
        <w:t>relatar de forma clara a experiência vivenciada no setor de contas a pagar.</w:t>
      </w:r>
      <w:r w:rsidR="001A1786">
        <w:rPr>
          <w:rFonts w:ascii="Times New Roman" w:hAnsi="Times New Roman" w:cs="Times New Roman"/>
        </w:rPr>
        <w:t xml:space="preserve"> </w:t>
      </w:r>
      <w:r w:rsidR="00677F93">
        <w:rPr>
          <w:rFonts w:ascii="Times New Roman" w:hAnsi="Times New Roman" w:cs="Times New Roman"/>
        </w:rPr>
        <w:t xml:space="preserve">Pode-se concluir que o contas a pagar é um setor fundamental </w:t>
      </w:r>
      <w:r w:rsidR="00473619">
        <w:rPr>
          <w:rFonts w:ascii="Times New Roman" w:hAnsi="Times New Roman" w:cs="Times New Roman"/>
        </w:rPr>
        <w:t xml:space="preserve">em uma organização, pois </w:t>
      </w:r>
      <w:r w:rsidR="009024C9">
        <w:rPr>
          <w:rFonts w:ascii="Times New Roman" w:hAnsi="Times New Roman" w:cs="Times New Roman"/>
        </w:rPr>
        <w:t>as informações geradas neste setor</w:t>
      </w:r>
      <w:r w:rsidR="009024C9" w:rsidRPr="001A1786">
        <w:rPr>
          <w:rFonts w:ascii="Times New Roman" w:hAnsi="Times New Roman" w:cs="Times New Roman"/>
          <w:color w:val="auto"/>
        </w:rPr>
        <w:t xml:space="preserve"> podem</w:t>
      </w:r>
      <w:r w:rsidR="001A1786">
        <w:rPr>
          <w:rFonts w:ascii="Times New Roman" w:hAnsi="Times New Roman" w:cs="Times New Roman"/>
          <w:color w:val="000099"/>
        </w:rPr>
        <w:t xml:space="preserve"> </w:t>
      </w:r>
      <w:r w:rsidR="00473619">
        <w:rPr>
          <w:rFonts w:ascii="Times New Roman" w:hAnsi="Times New Roman" w:cs="Times New Roman"/>
        </w:rPr>
        <w:t xml:space="preserve">contribuir para a tomada de decisão da empresa. </w:t>
      </w:r>
    </w:p>
    <w:p w14:paraId="41FFA711" w14:textId="77777777" w:rsidR="00473619" w:rsidRDefault="00473619" w:rsidP="00A1173C">
      <w:pPr>
        <w:pStyle w:val="Default"/>
        <w:spacing w:after="137"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Diante disso, o controle precisa fazer parte da rotina </w:t>
      </w:r>
      <w:r w:rsidRPr="008571DE">
        <w:rPr>
          <w:rFonts w:ascii="Times New Roman" w:hAnsi="Times New Roman" w:cs="Times New Roman"/>
          <w:color w:val="000000" w:themeColor="text1"/>
        </w:rPr>
        <w:t>administrativa</w:t>
      </w:r>
      <w:r>
        <w:rPr>
          <w:rFonts w:ascii="Times New Roman" w:hAnsi="Times New Roman" w:cs="Times New Roman"/>
        </w:rPr>
        <w:t xml:space="preserve"> e financeira, sendo algo que precisa ser sempre conferido e acompanhado diariamente, pois se trata de um processo continuo de organização. </w:t>
      </w:r>
    </w:p>
    <w:p w14:paraId="07B90854" w14:textId="77777777" w:rsidR="00151941" w:rsidRPr="00A1173C" w:rsidRDefault="00473619" w:rsidP="004C0324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 isso, as experiências vivenciadas no estágio contribuíram muito para o aprendizado do aluno, pois por meio dessa experiência real, o acadêmico pode compreender melhor a forma como o setor de contas a pagar funciona em uma empresa.</w:t>
      </w:r>
    </w:p>
    <w:p w14:paraId="60812720" w14:textId="77777777" w:rsidR="003D6F98" w:rsidRPr="0019190C" w:rsidRDefault="003D6F98" w:rsidP="00F85DE4">
      <w:pPr>
        <w:pStyle w:val="Corpodetexto"/>
        <w:pBdr>
          <w:top w:val="single" w:sz="8" w:space="1" w:color="800000"/>
          <w:left w:val="single" w:sz="8" w:space="1" w:color="800000"/>
          <w:bottom w:val="single" w:sz="8" w:space="1" w:color="800000"/>
          <w:right w:val="single" w:sz="8" w:space="1" w:color="800000"/>
        </w:pBdr>
        <w:shd w:val="clear" w:color="auto" w:fill="323E4F"/>
        <w:spacing w:before="200" w:after="120"/>
        <w:rPr>
          <w:rFonts w:ascii="Times New Roman" w:hAnsi="Times New Roman" w:cs="Times New Roman"/>
          <w:b/>
          <w:bCs/>
          <w:color w:val="FFFFFF"/>
        </w:rPr>
      </w:pPr>
      <w:r w:rsidRPr="0019190C">
        <w:rPr>
          <w:rFonts w:ascii="Times New Roman" w:hAnsi="Times New Roman" w:cs="Times New Roman"/>
          <w:b/>
          <w:bCs/>
          <w:color w:val="FFFFFF"/>
        </w:rPr>
        <w:t>REFERÊNCIAS</w:t>
      </w:r>
    </w:p>
    <w:p w14:paraId="55C6E1B2" w14:textId="77777777" w:rsidR="00937844" w:rsidRDefault="00937844" w:rsidP="004C0324">
      <w:pPr>
        <w:pStyle w:val="Corpodetex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CASTORIADIS, </w:t>
      </w:r>
      <w:proofErr w:type="spellStart"/>
      <w:r>
        <w:rPr>
          <w:rFonts w:ascii="Times New Roman" w:hAnsi="Times New Roman" w:cs="Times New Roman"/>
          <w:bCs/>
        </w:rPr>
        <w:t>Carnelius</w:t>
      </w:r>
      <w:proofErr w:type="spellEnd"/>
      <w:r>
        <w:rPr>
          <w:rFonts w:ascii="Times New Roman" w:hAnsi="Times New Roman" w:cs="Times New Roman"/>
          <w:bCs/>
        </w:rPr>
        <w:t xml:space="preserve">. </w:t>
      </w:r>
      <w:r w:rsidRPr="00937844">
        <w:rPr>
          <w:rFonts w:ascii="Times New Roman" w:hAnsi="Times New Roman" w:cs="Times New Roman"/>
          <w:b/>
          <w:bCs/>
        </w:rPr>
        <w:t>A instituição imaginária da sociedade</w:t>
      </w:r>
      <w:r>
        <w:rPr>
          <w:rFonts w:ascii="Times New Roman" w:hAnsi="Times New Roman" w:cs="Times New Roman"/>
          <w:bCs/>
        </w:rPr>
        <w:t>. 5. Ed. São Paulo: Paz e Terra, 2000.</w:t>
      </w:r>
    </w:p>
    <w:p w14:paraId="49CD5928" w14:textId="77777777" w:rsidR="004C0324" w:rsidRDefault="004C0324" w:rsidP="004C0324">
      <w:pPr>
        <w:pStyle w:val="Corpodetexto"/>
        <w:jc w:val="both"/>
        <w:rPr>
          <w:rFonts w:ascii="Times New Roman" w:hAnsi="Times New Roman" w:cs="Times New Roman"/>
          <w:bCs/>
        </w:rPr>
      </w:pPr>
      <w:r w:rsidRPr="00F22ABB">
        <w:rPr>
          <w:rFonts w:ascii="Times New Roman" w:hAnsi="Times New Roman" w:cs="Times New Roman"/>
          <w:bCs/>
        </w:rPr>
        <w:t xml:space="preserve">COQUEIRO, Leila de Almeida – </w:t>
      </w:r>
      <w:r w:rsidRPr="00F22ABB">
        <w:rPr>
          <w:rFonts w:ascii="Times New Roman" w:hAnsi="Times New Roman" w:cs="Times New Roman"/>
          <w:b/>
          <w:bCs/>
        </w:rPr>
        <w:t xml:space="preserve">Controle Interno em Empresas de Médio e Pequeno Porte: </w:t>
      </w:r>
      <w:r w:rsidRPr="00F22ABB">
        <w:rPr>
          <w:rFonts w:ascii="Times New Roman" w:hAnsi="Times New Roman" w:cs="Times New Roman"/>
          <w:b/>
          <w:bCs/>
        </w:rPr>
        <w:lastRenderedPageBreak/>
        <w:t>Importância de sua implantação</w:t>
      </w:r>
      <w:r w:rsidRPr="00F22ABB">
        <w:rPr>
          <w:rFonts w:ascii="Times New Roman" w:hAnsi="Times New Roman" w:cs="Times New Roman"/>
          <w:bCs/>
        </w:rPr>
        <w:t>. Ed. Goiânia: Monografia, 2011.</w:t>
      </w:r>
    </w:p>
    <w:p w14:paraId="65E23828" w14:textId="77777777" w:rsidR="00DA73CE" w:rsidRDefault="00937844" w:rsidP="00B95016">
      <w:pPr>
        <w:pStyle w:val="Corpodetexto"/>
        <w:spacing w:before="100" w:beforeAutospacing="1" w:after="100" w:afterAutospacing="1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CHIAVENATO, A</w:t>
      </w:r>
      <w:r w:rsidR="00603D5C">
        <w:rPr>
          <w:rFonts w:ascii="Times New Roman" w:hAnsi="Times New Roman" w:cs="Times New Roman"/>
          <w:bCs/>
        </w:rPr>
        <w:t xml:space="preserve">dalberto. </w:t>
      </w:r>
      <w:r w:rsidR="00603D5C" w:rsidRPr="00603D5C">
        <w:rPr>
          <w:rFonts w:ascii="Times New Roman" w:hAnsi="Times New Roman" w:cs="Times New Roman"/>
          <w:b/>
          <w:bCs/>
        </w:rPr>
        <w:t>Administração Financeira – Uma abordagem introdutória</w:t>
      </w:r>
      <w:r w:rsidR="00603D5C">
        <w:rPr>
          <w:rFonts w:ascii="Times New Roman" w:hAnsi="Times New Roman" w:cs="Times New Roman"/>
          <w:bCs/>
        </w:rPr>
        <w:t xml:space="preserve">. </w:t>
      </w:r>
    </w:p>
    <w:p w14:paraId="32915490" w14:textId="77777777" w:rsidR="00937844" w:rsidRDefault="00937844" w:rsidP="00B95016">
      <w:pPr>
        <w:pStyle w:val="Corpodetexto"/>
        <w:spacing w:before="100" w:beforeAutospacing="1" w:after="100" w:afterAutospacing="1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CHIAVENATO, Idalberto. Gestão de Pessoas – O novo papel dos recursos humanos nas organizações. 4. </w:t>
      </w:r>
      <w:r w:rsidR="003714F2">
        <w:rPr>
          <w:rFonts w:ascii="Times New Roman" w:hAnsi="Times New Roman" w:cs="Times New Roman"/>
          <w:bCs/>
        </w:rPr>
        <w:t>Ed.</w:t>
      </w:r>
      <w:r>
        <w:rPr>
          <w:rFonts w:ascii="Times New Roman" w:hAnsi="Times New Roman" w:cs="Times New Roman"/>
          <w:bCs/>
        </w:rPr>
        <w:t xml:space="preserve"> Barueri. SP: </w:t>
      </w:r>
      <w:proofErr w:type="spellStart"/>
      <w:r>
        <w:rPr>
          <w:rFonts w:ascii="Times New Roman" w:hAnsi="Times New Roman" w:cs="Times New Roman"/>
          <w:bCs/>
        </w:rPr>
        <w:t>Manoele</w:t>
      </w:r>
      <w:proofErr w:type="spellEnd"/>
      <w:r>
        <w:rPr>
          <w:rFonts w:ascii="Times New Roman" w:hAnsi="Times New Roman" w:cs="Times New Roman"/>
          <w:bCs/>
        </w:rPr>
        <w:t>, 2014.</w:t>
      </w:r>
    </w:p>
    <w:p w14:paraId="0C65DFB9" w14:textId="77777777" w:rsidR="00CE6341" w:rsidRDefault="00CE6341" w:rsidP="00B95016">
      <w:pPr>
        <w:pStyle w:val="Corpodetexto"/>
        <w:spacing w:before="100" w:beforeAutospacing="1" w:after="100" w:afterAutospacing="1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DANTAS, </w:t>
      </w:r>
      <w:proofErr w:type="spellStart"/>
      <w:r>
        <w:rPr>
          <w:rFonts w:ascii="Times New Roman" w:hAnsi="Times New Roman" w:cs="Times New Roman"/>
          <w:bCs/>
        </w:rPr>
        <w:t>Julizar</w:t>
      </w:r>
      <w:proofErr w:type="spellEnd"/>
      <w:r>
        <w:rPr>
          <w:rFonts w:ascii="Times New Roman" w:hAnsi="Times New Roman" w:cs="Times New Roman"/>
          <w:bCs/>
        </w:rPr>
        <w:t>. Estresse e Trabalho. Revista Proteção, Porto Alegre, n 172, p. 8-12, abril 2006.</w:t>
      </w:r>
    </w:p>
    <w:p w14:paraId="3B4473A8" w14:textId="77777777" w:rsidR="004C0324" w:rsidRDefault="004C0324" w:rsidP="00B95016">
      <w:pPr>
        <w:pStyle w:val="Corpodetexto"/>
        <w:spacing w:before="100" w:beforeAutospacing="1" w:after="100" w:afterAutospacing="1" w:line="240" w:lineRule="auto"/>
        <w:rPr>
          <w:rFonts w:ascii="Times New Roman" w:hAnsi="Times New Roman" w:cs="Times New Roman"/>
          <w:bCs/>
        </w:rPr>
      </w:pPr>
      <w:r w:rsidRPr="00A0795D">
        <w:rPr>
          <w:rFonts w:ascii="Times New Roman" w:hAnsi="Times New Roman" w:cs="Times New Roman"/>
          <w:bCs/>
        </w:rPr>
        <w:t xml:space="preserve">FILHO, José. Controles Financeiros e Fluxo de Caixa. 1 ed. Rio </w:t>
      </w:r>
      <w:r>
        <w:rPr>
          <w:rFonts w:ascii="Times New Roman" w:hAnsi="Times New Roman" w:cs="Times New Roman"/>
          <w:bCs/>
        </w:rPr>
        <w:t xml:space="preserve">de Janeiro: </w:t>
      </w:r>
      <w:proofErr w:type="spellStart"/>
      <w:r w:rsidRPr="00A0795D">
        <w:rPr>
          <w:rFonts w:ascii="Times New Roman" w:hAnsi="Times New Roman" w:cs="Times New Roman"/>
          <w:bCs/>
        </w:rPr>
        <w:t>Qualitymark</w:t>
      </w:r>
      <w:proofErr w:type="spellEnd"/>
      <w:r w:rsidRPr="00A0795D">
        <w:rPr>
          <w:rFonts w:ascii="Times New Roman" w:hAnsi="Times New Roman" w:cs="Times New Roman"/>
          <w:bCs/>
        </w:rPr>
        <w:t>, 2005</w:t>
      </w:r>
      <w:r w:rsidR="00CE6341">
        <w:rPr>
          <w:rFonts w:ascii="Times New Roman" w:hAnsi="Times New Roman" w:cs="Times New Roman"/>
          <w:bCs/>
        </w:rPr>
        <w:t>.</w:t>
      </w:r>
    </w:p>
    <w:p w14:paraId="4C15B764" w14:textId="77777777" w:rsidR="00A167E5" w:rsidRDefault="00A167E5" w:rsidP="00A167E5">
      <w:pPr>
        <w:pStyle w:val="Corpodetexto"/>
        <w:spacing w:before="100" w:beforeAutospacing="1" w:after="100" w:afterAutospacing="1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FONSECA, J. J. S. Metodologia da pesquisa cientifica. Fortaleza: UEC, 2002. Apostila.</w:t>
      </w:r>
    </w:p>
    <w:p w14:paraId="78295C7A" w14:textId="77777777" w:rsidR="00241F48" w:rsidRDefault="006C1270" w:rsidP="00A167E5">
      <w:pPr>
        <w:pStyle w:val="Corpodetexto"/>
        <w:spacing w:before="100" w:beforeAutospacing="1" w:after="100" w:afterAutospacing="1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GIL, A. C. </w:t>
      </w:r>
      <w:r w:rsidRPr="006C1270">
        <w:rPr>
          <w:rFonts w:ascii="Times New Roman" w:hAnsi="Times New Roman" w:cs="Times New Roman"/>
          <w:b/>
          <w:bCs/>
        </w:rPr>
        <w:t>Como elaborar projetos de pesquisa</w:t>
      </w:r>
      <w:r>
        <w:rPr>
          <w:rFonts w:ascii="Times New Roman" w:hAnsi="Times New Roman" w:cs="Times New Roman"/>
          <w:bCs/>
        </w:rPr>
        <w:t>. 4. Ed. São Paulo: Atlas, 2007.</w:t>
      </w:r>
    </w:p>
    <w:p w14:paraId="65CDBCC3" w14:textId="77777777" w:rsidR="004C0324" w:rsidRDefault="004C0324" w:rsidP="004C0324">
      <w:pPr>
        <w:pStyle w:val="Corpodetex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LAKATOS, E. M; MARCONI, M. A</w:t>
      </w:r>
      <w:r w:rsidRPr="00B95016">
        <w:rPr>
          <w:rFonts w:ascii="Times New Roman" w:hAnsi="Times New Roman" w:cs="Times New Roman"/>
          <w:bCs/>
        </w:rPr>
        <w:t>. Fundamentos de metodologia científica. 5. ed. São Paulo: Atlas, 2003.</w:t>
      </w:r>
    </w:p>
    <w:p w14:paraId="20CF7C34" w14:textId="77777777" w:rsidR="004C0324" w:rsidRDefault="004C0324" w:rsidP="004C0324">
      <w:pPr>
        <w:pStyle w:val="Corpodetexto"/>
        <w:jc w:val="both"/>
        <w:rPr>
          <w:rFonts w:ascii="Times New Roman" w:hAnsi="Times New Roman" w:cs="Times New Roman"/>
          <w:bCs/>
        </w:rPr>
      </w:pPr>
      <w:r w:rsidRPr="00B95016">
        <w:rPr>
          <w:rFonts w:ascii="Times New Roman" w:hAnsi="Times New Roman" w:cs="Times New Roman"/>
          <w:bCs/>
        </w:rPr>
        <w:t>MATTOS, C. C.; MARIANO, R. P. Controle Interno: uma abordagem teórica. Contab</w:t>
      </w:r>
      <w:r>
        <w:rPr>
          <w:rFonts w:ascii="Times New Roman" w:hAnsi="Times New Roman" w:cs="Times New Roman"/>
          <w:bCs/>
        </w:rPr>
        <w:t>ilidade Vista &amp; Revista, v. 10,</w:t>
      </w:r>
      <w:r w:rsidRPr="00B95016">
        <w:rPr>
          <w:rFonts w:ascii="Times New Roman" w:hAnsi="Times New Roman" w:cs="Times New Roman"/>
          <w:bCs/>
        </w:rPr>
        <w:t xml:space="preserve"> 1999</w:t>
      </w:r>
      <w:r>
        <w:rPr>
          <w:rFonts w:ascii="Times New Roman" w:hAnsi="Times New Roman" w:cs="Times New Roman"/>
          <w:bCs/>
        </w:rPr>
        <w:t>.</w:t>
      </w:r>
    </w:p>
    <w:p w14:paraId="52DC97ED" w14:textId="77777777" w:rsidR="00D536F4" w:rsidRPr="0019190C" w:rsidRDefault="00D536F4" w:rsidP="00A167E5">
      <w:pPr>
        <w:tabs>
          <w:tab w:val="left" w:pos="2625"/>
        </w:tabs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NEVES, João Filipe, </w:t>
      </w:r>
      <w:r w:rsidRPr="00D536F4">
        <w:rPr>
          <w:b/>
        </w:rPr>
        <w:t>A importância de um sistema de controlo interno</w:t>
      </w:r>
      <w:r>
        <w:rPr>
          <w:b/>
        </w:rPr>
        <w:t xml:space="preserve">, </w:t>
      </w:r>
      <w:r>
        <w:t>TOC 99 - Junho 2008, disponível em &lt;</w:t>
      </w:r>
      <w:hyperlink r:id="rId8" w:history="1">
        <w:r>
          <w:rPr>
            <w:rStyle w:val="Hyperlink"/>
          </w:rPr>
          <w:t>https://www.occ.pt/downloads/files/1213983276_60e61_gestao.pdf</w:t>
        </w:r>
      </w:hyperlink>
      <w:r>
        <w:t>&gt;, acessado em 08/09/2019</w:t>
      </w:r>
    </w:p>
    <w:p w14:paraId="73BD5269" w14:textId="77777777" w:rsidR="000D0702" w:rsidRPr="00690E1A" w:rsidRDefault="000D0702" w:rsidP="000D0702">
      <w:pPr>
        <w:tabs>
          <w:tab w:val="left" w:pos="2625"/>
        </w:tabs>
        <w:rPr>
          <w:rFonts w:ascii="Times New Roman" w:hAnsi="Times New Roman" w:cs="Times New Roman"/>
        </w:rPr>
      </w:pPr>
      <w:r w:rsidRPr="00690E1A">
        <w:rPr>
          <w:rFonts w:ascii="Times New Roman" w:hAnsi="Times New Roman" w:cs="Times New Roman"/>
        </w:rPr>
        <w:t xml:space="preserve">RITTA </w:t>
      </w:r>
      <w:r>
        <w:rPr>
          <w:rFonts w:ascii="Times New Roman" w:hAnsi="Times New Roman" w:cs="Times New Roman"/>
        </w:rPr>
        <w:t>,</w:t>
      </w:r>
      <w:proofErr w:type="spellStart"/>
      <w:r w:rsidRPr="00690E1A">
        <w:rPr>
          <w:rFonts w:ascii="Times New Roman" w:hAnsi="Times New Roman" w:cs="Times New Roman"/>
        </w:rPr>
        <w:t>Cleyton</w:t>
      </w:r>
      <w:proofErr w:type="spellEnd"/>
      <w:r w:rsidRPr="00690E1A">
        <w:rPr>
          <w:rFonts w:ascii="Times New Roman" w:hAnsi="Times New Roman" w:cs="Times New Roman"/>
        </w:rPr>
        <w:t xml:space="preserve"> de Oliveira </w:t>
      </w:r>
      <w:r>
        <w:rPr>
          <w:rFonts w:ascii="Times New Roman" w:hAnsi="Times New Roman" w:cs="Times New Roman"/>
        </w:rPr>
        <w:t>,</w:t>
      </w:r>
      <w:r w:rsidRPr="00690E1A">
        <w:rPr>
          <w:rFonts w:ascii="Times New Roman" w:hAnsi="Times New Roman" w:cs="Times New Roman"/>
        </w:rPr>
        <w:t xml:space="preserve">Análise comparativa do controle interno no contas a receber e a pagar nas empresas Beta Ltda e Alfa Ltda - </w:t>
      </w:r>
      <w:r>
        <w:t>Revista Catarinense da Ciência Contábil – CRCSC – Florianópolis, v. 9, n. 26, p. 63-78, abr./junho 2010</w:t>
      </w:r>
      <w:r>
        <w:rPr>
          <w:rFonts w:ascii="Times New Roman" w:hAnsi="Times New Roman" w:cs="Times New Roman"/>
        </w:rPr>
        <w:t>, disponível &lt;</w:t>
      </w:r>
      <w:hyperlink r:id="rId9" w:history="1">
        <w:r>
          <w:rPr>
            <w:rStyle w:val="Hyperlink"/>
          </w:rPr>
          <w:t>http://revista.crcsc.org.br/index.php/CRCSC/article/view/1097/1030</w:t>
        </w:r>
      </w:hyperlink>
      <w:r>
        <w:t>&gt;, acessado em 08/09/2019</w:t>
      </w:r>
    </w:p>
    <w:p w14:paraId="410F74E4" w14:textId="77777777" w:rsidR="00A167E5" w:rsidRDefault="00A167E5" w:rsidP="00A167E5">
      <w:pPr>
        <w:pStyle w:val="Corpodetexto"/>
        <w:spacing w:before="100" w:beforeAutospacing="1" w:after="100" w:afterAutospacing="1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ROSA, J. A. Roteiros para análise e diagnóstico da empresa. São Paulo: STS, 2001.</w:t>
      </w:r>
    </w:p>
    <w:p w14:paraId="0904144A" w14:textId="77777777" w:rsidR="00F22ABB" w:rsidRDefault="00F22ABB" w:rsidP="00F22ABB">
      <w:pPr>
        <w:pStyle w:val="Corpodetexto"/>
        <w:jc w:val="both"/>
        <w:rPr>
          <w:rFonts w:ascii="Times New Roman" w:hAnsi="Times New Roman" w:cs="Times New Roman"/>
          <w:bCs/>
        </w:rPr>
      </w:pPr>
      <w:r w:rsidRPr="00F22ABB">
        <w:rPr>
          <w:rFonts w:ascii="Times New Roman" w:hAnsi="Times New Roman" w:cs="Times New Roman"/>
          <w:bCs/>
        </w:rPr>
        <w:t xml:space="preserve">SPIES, Silvo – </w:t>
      </w:r>
      <w:r w:rsidRPr="00F22ABB">
        <w:rPr>
          <w:rFonts w:ascii="Times New Roman" w:hAnsi="Times New Roman" w:cs="Times New Roman"/>
          <w:b/>
          <w:bCs/>
        </w:rPr>
        <w:t>A importância do controle interno para uma gestão mais eficaz em um mercado de Barreiras – BA</w:t>
      </w:r>
      <w:r w:rsidRPr="00F22ABB">
        <w:rPr>
          <w:rFonts w:ascii="Times New Roman" w:hAnsi="Times New Roman" w:cs="Times New Roman"/>
          <w:bCs/>
        </w:rPr>
        <w:t>. Ed. Barreiras: Monografia, 2011.</w:t>
      </w:r>
    </w:p>
    <w:sectPr w:rsidR="00F22ABB" w:rsidSect="00687DD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134" w:bottom="1134" w:left="1701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C34790" w14:textId="77777777" w:rsidR="00A9634B" w:rsidRDefault="00A9634B" w:rsidP="0061289B">
      <w:r>
        <w:separator/>
      </w:r>
    </w:p>
  </w:endnote>
  <w:endnote w:type="continuationSeparator" w:id="0">
    <w:p w14:paraId="1045A84D" w14:textId="77777777" w:rsidR="00A9634B" w:rsidRDefault="00A9634B" w:rsidP="00612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Liberation Serif">
    <w:altName w:val="Arial"/>
    <w:charset w:val="00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72012" w14:textId="77777777" w:rsidR="000D47EC" w:rsidRDefault="000D47E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29C48" w14:textId="77777777" w:rsidR="000D47EC" w:rsidRDefault="000D47E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725E8" w14:textId="77777777" w:rsidR="00FE31A1" w:rsidRDefault="00FE31A1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58240" behindDoc="0" locked="0" layoutInCell="1" allowOverlap="1" wp14:anchorId="7D9AD15F" wp14:editId="375F3268">
          <wp:simplePos x="0" y="0"/>
          <wp:positionH relativeFrom="column">
            <wp:posOffset>5815965</wp:posOffset>
          </wp:positionH>
          <wp:positionV relativeFrom="paragraph">
            <wp:posOffset>370205</wp:posOffset>
          </wp:positionV>
          <wp:extent cx="7560310" cy="265430"/>
          <wp:effectExtent l="0" t="0" r="0" b="0"/>
          <wp:wrapNone/>
          <wp:docPr id="10" name="Imagem 10" descr="barra-Conexã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0" descr="barra-Conexã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65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59264" behindDoc="0" locked="0" layoutInCell="1" allowOverlap="1" wp14:anchorId="5A1D9439" wp14:editId="3BCC43BF">
          <wp:simplePos x="0" y="0"/>
          <wp:positionH relativeFrom="column">
            <wp:posOffset>-1756410</wp:posOffset>
          </wp:positionH>
          <wp:positionV relativeFrom="paragraph">
            <wp:posOffset>367030</wp:posOffset>
          </wp:positionV>
          <wp:extent cx="7560310" cy="265430"/>
          <wp:effectExtent l="0" t="0" r="0" b="0"/>
          <wp:wrapNone/>
          <wp:docPr id="11" name="Imagem 11" descr="barra-Conexã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1" descr="barra-Conexã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65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C315AB" w14:textId="77777777" w:rsidR="00A9634B" w:rsidRDefault="00A9634B" w:rsidP="0061289B">
      <w:r>
        <w:separator/>
      </w:r>
    </w:p>
  </w:footnote>
  <w:footnote w:type="continuationSeparator" w:id="0">
    <w:p w14:paraId="32354570" w14:textId="77777777" w:rsidR="00A9634B" w:rsidRDefault="00A9634B" w:rsidP="00612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175B0" w14:textId="77777777" w:rsidR="000D47EC" w:rsidRDefault="000D47E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19EBE" w14:textId="77777777" w:rsidR="000D47EC" w:rsidRDefault="000D47E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4C69A" w14:textId="77777777" w:rsidR="00FE31A1" w:rsidRDefault="00FE31A1" w:rsidP="00687DD2">
    <w:pPr>
      <w:pStyle w:val="Cabealho"/>
    </w:pPr>
    <w:r>
      <w:rPr>
        <w:noProof/>
        <w:lang w:eastAsia="pt-BR" w:bidi="ar-SA"/>
      </w:rPr>
      <w:drawing>
        <wp:anchor distT="0" distB="0" distL="114300" distR="114300" simplePos="0" relativeHeight="251657216" behindDoc="0" locked="0" layoutInCell="1" allowOverlap="1" wp14:anchorId="675B3480" wp14:editId="30FA0405">
          <wp:simplePos x="0" y="0"/>
          <wp:positionH relativeFrom="column">
            <wp:posOffset>2285365</wp:posOffset>
          </wp:positionH>
          <wp:positionV relativeFrom="paragraph">
            <wp:posOffset>136525</wp:posOffset>
          </wp:positionV>
          <wp:extent cx="73660" cy="756285"/>
          <wp:effectExtent l="0" t="0" r="0" b="0"/>
          <wp:wrapNone/>
          <wp:docPr id="8" name="Imagem 8" descr="barra-Conexã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8" descr="barra-Conexã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549" t="54396"/>
                  <a:stretch>
                    <a:fillRect/>
                  </a:stretch>
                </pic:blipFill>
                <pic:spPr bwMode="auto">
                  <a:xfrm>
                    <a:off x="0" y="0"/>
                    <a:ext cx="73660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56192" behindDoc="0" locked="0" layoutInCell="1" allowOverlap="1" wp14:anchorId="0278EE6A" wp14:editId="745F0DA1">
          <wp:simplePos x="0" y="0"/>
          <wp:positionH relativeFrom="column">
            <wp:posOffset>-60960</wp:posOffset>
          </wp:positionH>
          <wp:positionV relativeFrom="paragraph">
            <wp:posOffset>40005</wp:posOffset>
          </wp:positionV>
          <wp:extent cx="2232025" cy="700405"/>
          <wp:effectExtent l="0" t="0" r="0" b="0"/>
          <wp:wrapNone/>
          <wp:docPr id="7" name="Imagem 7" descr="logo-conexa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7" descr="logo-conexao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25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A73C7B4" w14:textId="77777777" w:rsidR="00FE31A1" w:rsidRPr="0061289B" w:rsidRDefault="00FE31A1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CONEXÃO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UNI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>FAMETRO 201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9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: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DIVERSIDADES TECNOLÓGICAS E SEUS IMPACTOS SUSTENTÁVEIS</w:t>
    </w:r>
  </w:p>
  <w:p w14:paraId="06C1225B" w14:textId="77777777" w:rsidR="00FE31A1" w:rsidRPr="0061289B" w:rsidRDefault="00FE31A1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>
      <w:rPr>
        <w:rFonts w:ascii="Arial" w:hAnsi="Arial" w:cs="Arial"/>
        <w:b/>
        <w:bCs/>
        <w:color w:val="000000"/>
        <w:kern w:val="24"/>
        <w:sz w:val="20"/>
        <w:szCs w:val="40"/>
      </w:rPr>
      <w:t>XV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 SEMANA ACADÊMICA</w:t>
    </w:r>
  </w:p>
  <w:p w14:paraId="3A4FA7FE" w14:textId="77777777" w:rsidR="00FE31A1" w:rsidRDefault="00FE31A1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</w:pPr>
    <w:r w:rsidRPr="00A0773F">
      <w:rPr>
        <w:rFonts w:ascii="Arial" w:hAnsi="Arial" w:cs="Arial"/>
        <w:b/>
        <w:bCs/>
        <w:color w:val="000000"/>
        <w:kern w:val="24"/>
        <w:sz w:val="20"/>
        <w:szCs w:val="40"/>
      </w:rPr>
      <w:t>ISSN: 2357-8645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F7E26"/>
    <w:multiLevelType w:val="hybridMultilevel"/>
    <w:tmpl w:val="A154B226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isplayBackgroundShape/>
  <w:embedSystemFonts/>
  <w:activeWritingStyle w:appName="MSWord" w:lang="pt-BR" w:vendorID="64" w:dllVersion="6" w:nlCheck="1" w:checkStyle="0"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802"/>
    <w:rsid w:val="00014FC5"/>
    <w:rsid w:val="00015A1D"/>
    <w:rsid w:val="000172C0"/>
    <w:rsid w:val="00030470"/>
    <w:rsid w:val="00060425"/>
    <w:rsid w:val="00076C7F"/>
    <w:rsid w:val="00080BE8"/>
    <w:rsid w:val="00087CBB"/>
    <w:rsid w:val="000B1377"/>
    <w:rsid w:val="000B22F7"/>
    <w:rsid w:val="000C2F02"/>
    <w:rsid w:val="000C3E40"/>
    <w:rsid w:val="000D0702"/>
    <w:rsid w:val="000D47EC"/>
    <w:rsid w:val="000D679B"/>
    <w:rsid w:val="000E0C3A"/>
    <w:rsid w:val="000F0E1C"/>
    <w:rsid w:val="000F7A2F"/>
    <w:rsid w:val="00105D90"/>
    <w:rsid w:val="0011205D"/>
    <w:rsid w:val="001159D8"/>
    <w:rsid w:val="00151941"/>
    <w:rsid w:val="00156E03"/>
    <w:rsid w:val="00184BC9"/>
    <w:rsid w:val="0019190C"/>
    <w:rsid w:val="00196D09"/>
    <w:rsid w:val="001A1786"/>
    <w:rsid w:val="001B2712"/>
    <w:rsid w:val="001C00E2"/>
    <w:rsid w:val="001C6C84"/>
    <w:rsid w:val="001D4C9B"/>
    <w:rsid w:val="001E0C4E"/>
    <w:rsid w:val="001F2895"/>
    <w:rsid w:val="00213848"/>
    <w:rsid w:val="00234D28"/>
    <w:rsid w:val="00241F48"/>
    <w:rsid w:val="00253FBB"/>
    <w:rsid w:val="00281997"/>
    <w:rsid w:val="00292E82"/>
    <w:rsid w:val="00294E4C"/>
    <w:rsid w:val="002A4D84"/>
    <w:rsid w:val="002A4E3A"/>
    <w:rsid w:val="002B05AE"/>
    <w:rsid w:val="002D6745"/>
    <w:rsid w:val="002D71D7"/>
    <w:rsid w:val="002E2A33"/>
    <w:rsid w:val="002E2BFE"/>
    <w:rsid w:val="002E7E4B"/>
    <w:rsid w:val="002F16FB"/>
    <w:rsid w:val="0032535C"/>
    <w:rsid w:val="00331482"/>
    <w:rsid w:val="00336F50"/>
    <w:rsid w:val="00341C19"/>
    <w:rsid w:val="003714F2"/>
    <w:rsid w:val="00371B9B"/>
    <w:rsid w:val="003808DD"/>
    <w:rsid w:val="0038655B"/>
    <w:rsid w:val="003A3AF8"/>
    <w:rsid w:val="003C0227"/>
    <w:rsid w:val="003C4511"/>
    <w:rsid w:val="003D13A9"/>
    <w:rsid w:val="003D6F98"/>
    <w:rsid w:val="003E0104"/>
    <w:rsid w:val="003F221A"/>
    <w:rsid w:val="003F2E3F"/>
    <w:rsid w:val="004260A2"/>
    <w:rsid w:val="00443000"/>
    <w:rsid w:val="00447F08"/>
    <w:rsid w:val="004569C4"/>
    <w:rsid w:val="0046076C"/>
    <w:rsid w:val="00473619"/>
    <w:rsid w:val="0047434E"/>
    <w:rsid w:val="004A01D8"/>
    <w:rsid w:val="004A2802"/>
    <w:rsid w:val="004A3F85"/>
    <w:rsid w:val="004B4848"/>
    <w:rsid w:val="004C0324"/>
    <w:rsid w:val="004C0677"/>
    <w:rsid w:val="004E0773"/>
    <w:rsid w:val="004E2ED3"/>
    <w:rsid w:val="00513D6E"/>
    <w:rsid w:val="00546646"/>
    <w:rsid w:val="00551147"/>
    <w:rsid w:val="00561AB4"/>
    <w:rsid w:val="005637ED"/>
    <w:rsid w:val="005A3199"/>
    <w:rsid w:val="005A5E48"/>
    <w:rsid w:val="005A7C7D"/>
    <w:rsid w:val="005B01A0"/>
    <w:rsid w:val="005B303E"/>
    <w:rsid w:val="005B73FE"/>
    <w:rsid w:val="005C4F0F"/>
    <w:rsid w:val="005C693B"/>
    <w:rsid w:val="005E3483"/>
    <w:rsid w:val="005F3848"/>
    <w:rsid w:val="00601D01"/>
    <w:rsid w:val="00603D5C"/>
    <w:rsid w:val="0061289B"/>
    <w:rsid w:val="00617E33"/>
    <w:rsid w:val="00624F49"/>
    <w:rsid w:val="00627F3E"/>
    <w:rsid w:val="00647D86"/>
    <w:rsid w:val="006543EE"/>
    <w:rsid w:val="00677F93"/>
    <w:rsid w:val="00680FFF"/>
    <w:rsid w:val="00687DD2"/>
    <w:rsid w:val="00690E1A"/>
    <w:rsid w:val="006B00AE"/>
    <w:rsid w:val="006B2418"/>
    <w:rsid w:val="006B7FC7"/>
    <w:rsid w:val="006C1270"/>
    <w:rsid w:val="006E6C0D"/>
    <w:rsid w:val="006F5111"/>
    <w:rsid w:val="00702306"/>
    <w:rsid w:val="007058E5"/>
    <w:rsid w:val="0071173E"/>
    <w:rsid w:val="00713636"/>
    <w:rsid w:val="0074606B"/>
    <w:rsid w:val="00746583"/>
    <w:rsid w:val="00747CB0"/>
    <w:rsid w:val="00763D9D"/>
    <w:rsid w:val="007728C0"/>
    <w:rsid w:val="00774C55"/>
    <w:rsid w:val="00776BD3"/>
    <w:rsid w:val="007A3039"/>
    <w:rsid w:val="007B7511"/>
    <w:rsid w:val="007C4FA6"/>
    <w:rsid w:val="007D1B78"/>
    <w:rsid w:val="007E64FE"/>
    <w:rsid w:val="00804FCC"/>
    <w:rsid w:val="008156C4"/>
    <w:rsid w:val="00822CFE"/>
    <w:rsid w:val="00822F82"/>
    <w:rsid w:val="00835532"/>
    <w:rsid w:val="008571DE"/>
    <w:rsid w:val="00861BBF"/>
    <w:rsid w:val="00866537"/>
    <w:rsid w:val="00873416"/>
    <w:rsid w:val="0087606D"/>
    <w:rsid w:val="00881256"/>
    <w:rsid w:val="00897814"/>
    <w:rsid w:val="008B446D"/>
    <w:rsid w:val="008C5A57"/>
    <w:rsid w:val="008C67E4"/>
    <w:rsid w:val="008D0626"/>
    <w:rsid w:val="008E0423"/>
    <w:rsid w:val="008F05B4"/>
    <w:rsid w:val="009024C9"/>
    <w:rsid w:val="00903965"/>
    <w:rsid w:val="00907752"/>
    <w:rsid w:val="00937844"/>
    <w:rsid w:val="009521A2"/>
    <w:rsid w:val="00953D3B"/>
    <w:rsid w:val="009565B6"/>
    <w:rsid w:val="009862ED"/>
    <w:rsid w:val="009A6029"/>
    <w:rsid w:val="009D6F13"/>
    <w:rsid w:val="009F6742"/>
    <w:rsid w:val="00A0773F"/>
    <w:rsid w:val="00A0795D"/>
    <w:rsid w:val="00A1173C"/>
    <w:rsid w:val="00A14BFB"/>
    <w:rsid w:val="00A167E5"/>
    <w:rsid w:val="00A4175B"/>
    <w:rsid w:val="00A4713E"/>
    <w:rsid w:val="00A47877"/>
    <w:rsid w:val="00A61DDA"/>
    <w:rsid w:val="00A64A14"/>
    <w:rsid w:val="00A719CC"/>
    <w:rsid w:val="00A748D0"/>
    <w:rsid w:val="00A810C6"/>
    <w:rsid w:val="00A82A78"/>
    <w:rsid w:val="00A900DD"/>
    <w:rsid w:val="00A9634B"/>
    <w:rsid w:val="00AB4424"/>
    <w:rsid w:val="00AB567F"/>
    <w:rsid w:val="00AC282E"/>
    <w:rsid w:val="00AD516D"/>
    <w:rsid w:val="00AD5F4B"/>
    <w:rsid w:val="00AE202D"/>
    <w:rsid w:val="00AE7E4D"/>
    <w:rsid w:val="00AF3F5D"/>
    <w:rsid w:val="00B10A9A"/>
    <w:rsid w:val="00B21488"/>
    <w:rsid w:val="00B226A6"/>
    <w:rsid w:val="00B319F4"/>
    <w:rsid w:val="00B370E3"/>
    <w:rsid w:val="00B449E3"/>
    <w:rsid w:val="00B4578E"/>
    <w:rsid w:val="00B83E42"/>
    <w:rsid w:val="00B8584A"/>
    <w:rsid w:val="00B9398B"/>
    <w:rsid w:val="00B95016"/>
    <w:rsid w:val="00BB3D9C"/>
    <w:rsid w:val="00BD5C54"/>
    <w:rsid w:val="00BF2C7E"/>
    <w:rsid w:val="00BF736A"/>
    <w:rsid w:val="00C10013"/>
    <w:rsid w:val="00C17848"/>
    <w:rsid w:val="00C20C4D"/>
    <w:rsid w:val="00C32F06"/>
    <w:rsid w:val="00C35FE1"/>
    <w:rsid w:val="00C36A27"/>
    <w:rsid w:val="00C41165"/>
    <w:rsid w:val="00C51875"/>
    <w:rsid w:val="00C66531"/>
    <w:rsid w:val="00C84965"/>
    <w:rsid w:val="00C8579D"/>
    <w:rsid w:val="00C90EC5"/>
    <w:rsid w:val="00C93802"/>
    <w:rsid w:val="00C95DC5"/>
    <w:rsid w:val="00CA21FE"/>
    <w:rsid w:val="00CB032B"/>
    <w:rsid w:val="00CB6181"/>
    <w:rsid w:val="00CC32A1"/>
    <w:rsid w:val="00CE5487"/>
    <w:rsid w:val="00CE6341"/>
    <w:rsid w:val="00CE63C9"/>
    <w:rsid w:val="00D0627F"/>
    <w:rsid w:val="00D07724"/>
    <w:rsid w:val="00D0779F"/>
    <w:rsid w:val="00D31D36"/>
    <w:rsid w:val="00D478B3"/>
    <w:rsid w:val="00D536F4"/>
    <w:rsid w:val="00D71985"/>
    <w:rsid w:val="00D800B9"/>
    <w:rsid w:val="00D842C1"/>
    <w:rsid w:val="00D94B33"/>
    <w:rsid w:val="00DA73CE"/>
    <w:rsid w:val="00DB164B"/>
    <w:rsid w:val="00DF1763"/>
    <w:rsid w:val="00E12899"/>
    <w:rsid w:val="00E448A2"/>
    <w:rsid w:val="00E522B1"/>
    <w:rsid w:val="00E577A5"/>
    <w:rsid w:val="00E72181"/>
    <w:rsid w:val="00E76B4D"/>
    <w:rsid w:val="00EB0829"/>
    <w:rsid w:val="00EB0DD8"/>
    <w:rsid w:val="00EB19F5"/>
    <w:rsid w:val="00ED0578"/>
    <w:rsid w:val="00ED586F"/>
    <w:rsid w:val="00ED7D08"/>
    <w:rsid w:val="00EE0030"/>
    <w:rsid w:val="00EE39BE"/>
    <w:rsid w:val="00EE6893"/>
    <w:rsid w:val="00EF3A32"/>
    <w:rsid w:val="00F000E2"/>
    <w:rsid w:val="00F22ABB"/>
    <w:rsid w:val="00F341A8"/>
    <w:rsid w:val="00F364FD"/>
    <w:rsid w:val="00F47C78"/>
    <w:rsid w:val="00F511D5"/>
    <w:rsid w:val="00F56C66"/>
    <w:rsid w:val="00F57282"/>
    <w:rsid w:val="00F608AC"/>
    <w:rsid w:val="00F6249F"/>
    <w:rsid w:val="00F85DE4"/>
    <w:rsid w:val="00FC5331"/>
    <w:rsid w:val="00FD7AD0"/>
    <w:rsid w:val="00FE31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5D5BE51B"/>
  <w15:docId w15:val="{B7DCD60C-40DB-40B3-B917-3083F0694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73E"/>
    <w:pPr>
      <w:widowControl w:val="0"/>
      <w:suppressAutoHyphens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rsid w:val="0071173E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texto">
    <w:name w:val="Body Text"/>
    <w:basedOn w:val="Normal"/>
    <w:rsid w:val="0071173E"/>
    <w:pPr>
      <w:spacing w:after="140" w:line="288" w:lineRule="auto"/>
    </w:pPr>
  </w:style>
  <w:style w:type="paragraph" w:styleId="Lista">
    <w:name w:val="List"/>
    <w:basedOn w:val="Corpodetexto"/>
    <w:rsid w:val="0071173E"/>
  </w:style>
  <w:style w:type="paragraph" w:styleId="Legenda">
    <w:name w:val="caption"/>
    <w:basedOn w:val="Normal"/>
    <w:qFormat/>
    <w:rsid w:val="0071173E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71173E"/>
    <w:pPr>
      <w:suppressLineNumbers/>
    </w:pPr>
  </w:style>
  <w:style w:type="paragraph" w:styleId="Textodenotaderodap">
    <w:name w:val="footnote text"/>
    <w:basedOn w:val="Normal"/>
    <w:rsid w:val="0071173E"/>
    <w:rPr>
      <w:sz w:val="20"/>
      <w:szCs w:val="20"/>
    </w:rPr>
  </w:style>
  <w:style w:type="character" w:styleId="Hyperlink">
    <w:name w:val="Hyperlink"/>
    <w:uiPriority w:val="99"/>
    <w:unhideWhenUsed/>
    <w:rsid w:val="003D6F98"/>
    <w:rPr>
      <w:color w:val="0000FF"/>
      <w:u w:val="single"/>
    </w:rPr>
  </w:style>
  <w:style w:type="paragraph" w:customStyle="1" w:styleId="aCorpo">
    <w:name w:val="aCorpo"/>
    <w:autoRedefine/>
    <w:qFormat/>
    <w:rsid w:val="00336F50"/>
    <w:pPr>
      <w:spacing w:line="360" w:lineRule="auto"/>
      <w:ind w:firstLine="1134"/>
      <w:jc w:val="both"/>
    </w:pPr>
    <w:rPr>
      <w:rFonts w:ascii="Arial" w:hAnsi="Arial" w:cs="Arial"/>
      <w:bCs/>
      <w:sz w:val="24"/>
      <w:szCs w:val="24"/>
      <w:lang w:val="es-ES"/>
    </w:rPr>
  </w:style>
  <w:style w:type="paragraph" w:customStyle="1" w:styleId="Default">
    <w:name w:val="Default"/>
    <w:rsid w:val="001919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61289B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link w:val="Cabealho"/>
    <w:uiPriority w:val="99"/>
    <w:rsid w:val="0061289B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61289B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link w:val="Rodap"/>
    <w:uiPriority w:val="99"/>
    <w:rsid w:val="0061289B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NormalWeb">
    <w:name w:val="Normal (Web)"/>
    <w:basedOn w:val="Normal"/>
    <w:uiPriority w:val="99"/>
    <w:unhideWhenUsed/>
    <w:rsid w:val="0061289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styleId="Refdecomentrio">
    <w:name w:val="annotation reference"/>
    <w:basedOn w:val="Fontepargpadro"/>
    <w:uiPriority w:val="99"/>
    <w:semiHidden/>
    <w:unhideWhenUsed/>
    <w:rsid w:val="00822CF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22CFE"/>
    <w:rPr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22CFE"/>
    <w:rPr>
      <w:rFonts w:ascii="Liberation Serif" w:eastAsia="Lucida Sans Unicode" w:hAnsi="Liberation Serif" w:cs="Mangal"/>
      <w:kern w:val="1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22CF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22CFE"/>
    <w:rPr>
      <w:rFonts w:ascii="Liberation Serif" w:eastAsia="Lucida Sans Unicode" w:hAnsi="Liberation Serif" w:cs="Mangal"/>
      <w:b/>
      <w:bCs/>
      <w:kern w:val="1"/>
      <w:szCs w:val="18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2CFE"/>
    <w:rPr>
      <w:rFonts w:ascii="Segoe UI" w:hAnsi="Segoe UI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2CFE"/>
    <w:rPr>
      <w:rFonts w:ascii="Segoe UI" w:eastAsia="Lucida Sans Unicode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6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cc.pt/downloads/files/1213983276_60e61_gestao.pdf" TargetMode="External" /><Relationship Id="rId13" Type="http://schemas.openxmlformats.org/officeDocument/2006/relationships/footer" Target="footer2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1.xml" /><Relationship Id="rId17" Type="http://schemas.openxmlformats.org/officeDocument/2006/relationships/theme" Target="theme/theme1.xml" /><Relationship Id="rId2" Type="http://schemas.openxmlformats.org/officeDocument/2006/relationships/numbering" Target="numbering.xml" /><Relationship Id="rId16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2.xml" /><Relationship Id="rId5" Type="http://schemas.openxmlformats.org/officeDocument/2006/relationships/webSettings" Target="webSettings.xml" /><Relationship Id="rId15" Type="http://schemas.openxmlformats.org/officeDocument/2006/relationships/footer" Target="footer3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hyperlink" Target="http://revista.crcsc.org.br/index.php/CRCSC/article/view/1097/1030" TargetMode="External" /><Relationship Id="rId14" Type="http://schemas.openxmlformats.org/officeDocument/2006/relationships/header" Target="header3.xml" 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176C8-4899-5E49-A443-A2E6AB96893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2235</Words>
  <Characters>12071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feq</Company>
  <LinksUpToDate>false</LinksUpToDate>
  <CharactersWithSpaces>14278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CARLOS ALCANTARA</dc:creator>
  <cp:lastModifiedBy>Maria Josiane</cp:lastModifiedBy>
  <cp:revision>30</cp:revision>
  <cp:lastPrinted>2014-07-01T19:30:00Z</cp:lastPrinted>
  <dcterms:created xsi:type="dcterms:W3CDTF">2019-09-21T14:50:00Z</dcterms:created>
  <dcterms:modified xsi:type="dcterms:W3CDTF">2019-10-03T19:55:00Z</dcterms:modified>
</cp:coreProperties>
</file>